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694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D607842" wp14:editId="58F259A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37F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C473C6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3E4B2F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B3704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9E7EC0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4659E00" wp14:editId="296B536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58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9B658A" w14:textId="77777777" w:rsidTr="00B049B1">
        <w:tc>
          <w:tcPr>
            <w:tcW w:w="1383" w:type="dxa"/>
            <w:tcBorders>
              <w:top w:val="nil"/>
              <w:left w:val="nil"/>
              <w:bottom w:val="nil"/>
              <w:right w:val="nil"/>
            </w:tcBorders>
            <w:vAlign w:val="center"/>
          </w:tcPr>
          <w:p w14:paraId="0FCF07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4D0411" w14:textId="77777777" w:rsidR="003F637C" w:rsidRDefault="003F637C" w:rsidP="003F637C">
            <w:pPr>
              <w:rPr>
                <w:rFonts w:ascii="Arial" w:hAnsi="Arial" w:cs="Arial"/>
                <w:b/>
                <w:bCs/>
                <w:sz w:val="24"/>
                <w:szCs w:val="24"/>
              </w:rPr>
            </w:pPr>
          </w:p>
          <w:p w14:paraId="13064540" w14:textId="34272F44" w:rsidR="00EA5290" w:rsidRPr="00670227" w:rsidRDefault="003F637C" w:rsidP="003F637C">
            <w:pPr>
              <w:rPr>
                <w:rFonts w:ascii="Arial" w:hAnsi="Arial" w:cs="Arial"/>
                <w:b/>
                <w:bCs/>
                <w:sz w:val="24"/>
                <w:szCs w:val="24"/>
              </w:rPr>
            </w:pPr>
            <w:sdt>
              <w:sdtPr>
                <w:rPr>
                  <w:rFonts w:ascii="Arial" w:hAnsi="Arial" w:cs="Arial"/>
                  <w:b/>
                  <w:bCs/>
                  <w:sz w:val="24"/>
                  <w:szCs w:val="24"/>
                </w:rPr>
                <w:id w:val="-915171467"/>
                <w:placeholder>
                  <w:docPart w:val="A642BD78A0244AF5AC0C02A9CFEB43B1"/>
                </w:placeholder>
                <w:text/>
              </w:sdtPr>
              <w:sdtEndPr/>
              <w:sdtContent>
                <w:r w:rsidR="00C80C0A" w:rsidRPr="00C80C0A">
                  <w:rPr>
                    <w:rFonts w:ascii="Arial" w:hAnsi="Arial" w:cs="Arial"/>
                    <w:b/>
                    <w:bCs/>
                    <w:sz w:val="24"/>
                    <w:szCs w:val="24"/>
                  </w:rPr>
                  <w:t>Written Statement on extensions of the EU funded Communities for Work and Parents Childcare and Employment programmes</w:t>
                </w:r>
              </w:sdtContent>
            </w:sdt>
          </w:p>
        </w:tc>
      </w:tr>
      <w:tr w:rsidR="00EA5290" w:rsidRPr="00A011A1" w14:paraId="753D40AA" w14:textId="77777777" w:rsidTr="00B049B1">
        <w:tc>
          <w:tcPr>
            <w:tcW w:w="1383" w:type="dxa"/>
            <w:tcBorders>
              <w:top w:val="nil"/>
              <w:left w:val="nil"/>
              <w:bottom w:val="nil"/>
              <w:right w:val="nil"/>
            </w:tcBorders>
            <w:vAlign w:val="center"/>
          </w:tcPr>
          <w:p w14:paraId="4E934F4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5613AB" w14:textId="1B33855B" w:rsidR="00EA5290" w:rsidRPr="00670227" w:rsidRDefault="003F637C" w:rsidP="00B049B1">
            <w:pPr>
              <w:spacing w:before="120" w:after="120"/>
              <w:rPr>
                <w:rFonts w:ascii="Arial" w:hAnsi="Arial" w:cs="Arial"/>
                <w:b/>
                <w:bCs/>
                <w:sz w:val="24"/>
                <w:szCs w:val="24"/>
              </w:rPr>
            </w:pPr>
            <w:r>
              <w:rPr>
                <w:rFonts w:ascii="Arial" w:hAnsi="Arial" w:cs="Arial"/>
                <w:b/>
                <w:bCs/>
                <w:sz w:val="24"/>
                <w:szCs w:val="24"/>
              </w:rPr>
              <w:t>0</w:t>
            </w:r>
            <w:r w:rsidR="00C80C0A">
              <w:rPr>
                <w:rFonts w:ascii="Arial" w:hAnsi="Arial" w:cs="Arial"/>
                <w:b/>
                <w:bCs/>
                <w:sz w:val="24"/>
                <w:szCs w:val="24"/>
              </w:rPr>
              <w:t>2 July 2019</w:t>
            </w:r>
          </w:p>
        </w:tc>
      </w:tr>
      <w:tr w:rsidR="00EA5290" w:rsidRPr="00A011A1" w14:paraId="796A28E1" w14:textId="77777777" w:rsidTr="00B049B1">
        <w:tc>
          <w:tcPr>
            <w:tcW w:w="1383" w:type="dxa"/>
            <w:tcBorders>
              <w:top w:val="nil"/>
              <w:left w:val="nil"/>
              <w:bottom w:val="nil"/>
              <w:right w:val="nil"/>
            </w:tcBorders>
            <w:vAlign w:val="center"/>
          </w:tcPr>
          <w:p w14:paraId="49E6A6C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0990539" w14:textId="65DB6155" w:rsidR="00EA5290" w:rsidRPr="00670227" w:rsidRDefault="003F637C" w:rsidP="001E53BF">
            <w:pPr>
              <w:spacing w:before="120" w:after="120"/>
              <w:rPr>
                <w:rFonts w:ascii="Arial" w:hAnsi="Arial" w:cs="Arial"/>
                <w:b/>
                <w:bCs/>
                <w:sz w:val="24"/>
                <w:szCs w:val="24"/>
              </w:rPr>
            </w:pPr>
            <w:r>
              <w:rPr>
                <w:rFonts w:ascii="Arial" w:hAnsi="Arial" w:cs="Arial"/>
                <w:b/>
                <w:bCs/>
                <w:sz w:val="24"/>
                <w:szCs w:val="24"/>
              </w:rPr>
              <w:t xml:space="preserve">Ken Skates AM, </w:t>
            </w:r>
            <w:r w:rsidR="00EA5290" w:rsidRPr="00670227">
              <w:rPr>
                <w:rFonts w:ascii="Arial" w:hAnsi="Arial" w:cs="Arial"/>
                <w:b/>
                <w:bCs/>
                <w:sz w:val="24"/>
                <w:szCs w:val="24"/>
              </w:rPr>
              <w:t>Minist</w:t>
            </w:r>
            <w:bookmarkStart w:id="0" w:name="_GoBack"/>
            <w:bookmarkEnd w:id="0"/>
            <w:r w:rsidR="00EA5290" w:rsidRPr="00670227">
              <w:rPr>
                <w:rFonts w:ascii="Arial" w:hAnsi="Arial" w:cs="Arial"/>
                <w:b/>
                <w:bCs/>
                <w:sz w:val="24"/>
                <w:szCs w:val="24"/>
              </w:rPr>
              <w:t>er</w:t>
            </w:r>
            <w:r w:rsidR="00C80C0A">
              <w:rPr>
                <w:rFonts w:ascii="Arial" w:hAnsi="Arial" w:cs="Arial"/>
                <w:b/>
                <w:bCs/>
                <w:sz w:val="24"/>
                <w:szCs w:val="24"/>
              </w:rPr>
              <w:t xml:space="preserve"> for Economy and Transport</w:t>
            </w:r>
          </w:p>
        </w:tc>
      </w:tr>
    </w:tbl>
    <w:p w14:paraId="21307679" w14:textId="77777777" w:rsidR="00C80C0A" w:rsidRPr="00C80C0A" w:rsidRDefault="00C80C0A" w:rsidP="00C80C0A">
      <w:pPr>
        <w:spacing w:before="120" w:after="120"/>
        <w:jc w:val="both"/>
        <w:rPr>
          <w:rFonts w:ascii="Arial" w:hAnsi="Arial" w:cs="Arial"/>
          <w:sz w:val="24"/>
          <w:szCs w:val="24"/>
        </w:rPr>
      </w:pPr>
      <w:r w:rsidRPr="00C80C0A">
        <w:rPr>
          <w:rFonts w:ascii="Arial" w:hAnsi="Arial" w:cs="Arial"/>
          <w:color w:val="000000" w:themeColor="text1"/>
          <w:sz w:val="24"/>
          <w:szCs w:val="24"/>
        </w:rPr>
        <w:t xml:space="preserve">I am pleased to announce </w:t>
      </w:r>
      <w:r w:rsidRPr="00C80C0A">
        <w:rPr>
          <w:rFonts w:ascii="Arial" w:hAnsi="Arial" w:cs="Arial"/>
          <w:sz w:val="24"/>
          <w:szCs w:val="24"/>
        </w:rPr>
        <w:t>the extensions of the Communities for Work (</w:t>
      </w:r>
      <w:proofErr w:type="spellStart"/>
      <w:proofErr w:type="gramStart"/>
      <w:r w:rsidRPr="00C80C0A">
        <w:rPr>
          <w:rFonts w:ascii="Arial" w:hAnsi="Arial" w:cs="Arial"/>
          <w:sz w:val="24"/>
          <w:szCs w:val="24"/>
        </w:rPr>
        <w:t>CfW</w:t>
      </w:r>
      <w:proofErr w:type="spellEnd"/>
      <w:r w:rsidRPr="00C80C0A">
        <w:rPr>
          <w:rFonts w:ascii="Arial" w:hAnsi="Arial" w:cs="Arial"/>
          <w:sz w:val="24"/>
          <w:szCs w:val="24"/>
        </w:rPr>
        <w:t>) and Parents Childcare</w:t>
      </w:r>
      <w:proofErr w:type="gramEnd"/>
      <w:r w:rsidRPr="00C80C0A">
        <w:rPr>
          <w:rFonts w:ascii="Arial" w:hAnsi="Arial" w:cs="Arial"/>
          <w:sz w:val="24"/>
          <w:szCs w:val="24"/>
        </w:rPr>
        <w:t xml:space="preserve"> and Employment (</w:t>
      </w:r>
      <w:proofErr w:type="spellStart"/>
      <w:r w:rsidRPr="00C80C0A">
        <w:rPr>
          <w:rFonts w:ascii="Arial" w:hAnsi="Arial" w:cs="Arial"/>
          <w:sz w:val="24"/>
          <w:szCs w:val="24"/>
        </w:rPr>
        <w:t>PaCE</w:t>
      </w:r>
      <w:proofErr w:type="spellEnd"/>
      <w:r w:rsidRPr="00C80C0A">
        <w:rPr>
          <w:rFonts w:ascii="Arial" w:hAnsi="Arial" w:cs="Arial"/>
          <w:sz w:val="24"/>
          <w:szCs w:val="24"/>
        </w:rPr>
        <w:t xml:space="preserve">) programmes, both of which are supported by the European Social Fund.  Delivery of both programmes will now continue until 30 June 2022. This decision will mean an additional £23,430,502 of EU funding for the </w:t>
      </w:r>
      <w:proofErr w:type="spellStart"/>
      <w:r w:rsidRPr="00C80C0A">
        <w:rPr>
          <w:rFonts w:ascii="Arial" w:hAnsi="Arial" w:cs="Arial"/>
          <w:sz w:val="24"/>
          <w:szCs w:val="24"/>
        </w:rPr>
        <w:t>CfW</w:t>
      </w:r>
      <w:proofErr w:type="spellEnd"/>
      <w:r w:rsidRPr="00C80C0A">
        <w:rPr>
          <w:rFonts w:ascii="Arial" w:hAnsi="Arial" w:cs="Arial"/>
          <w:sz w:val="24"/>
          <w:szCs w:val="24"/>
        </w:rPr>
        <w:t xml:space="preserve"> programme and £5,622,165 for </w:t>
      </w:r>
      <w:proofErr w:type="spellStart"/>
      <w:r w:rsidRPr="00C80C0A">
        <w:rPr>
          <w:rFonts w:ascii="Arial" w:hAnsi="Arial" w:cs="Arial"/>
          <w:sz w:val="24"/>
          <w:szCs w:val="24"/>
        </w:rPr>
        <w:t>PaCE</w:t>
      </w:r>
      <w:proofErr w:type="spellEnd"/>
      <w:r w:rsidRPr="00C80C0A">
        <w:rPr>
          <w:rFonts w:ascii="Arial" w:hAnsi="Arial" w:cs="Arial"/>
          <w:sz w:val="24"/>
          <w:szCs w:val="24"/>
        </w:rPr>
        <w:t xml:space="preserve">, </w:t>
      </w:r>
      <w:r w:rsidRPr="00C80C0A">
        <w:rPr>
          <w:rFonts w:ascii="Arial" w:hAnsi="Arial" w:cs="Arial"/>
          <w:sz w:val="24"/>
          <w:szCs w:val="24"/>
          <w:lang w:eastAsia="en-GB"/>
        </w:rPr>
        <w:t>bringing the total investment in the two programmes over their lifetime to £123m.</w:t>
      </w:r>
    </w:p>
    <w:p w14:paraId="5B3DC663" w14:textId="77777777" w:rsidR="00C80C0A" w:rsidRPr="00C80C0A" w:rsidRDefault="00C80C0A" w:rsidP="00C80C0A">
      <w:pPr>
        <w:spacing w:before="120" w:after="120"/>
        <w:jc w:val="both"/>
        <w:rPr>
          <w:rFonts w:ascii="Arial" w:hAnsi="Arial" w:cs="Arial"/>
          <w:sz w:val="24"/>
          <w:szCs w:val="24"/>
        </w:rPr>
      </w:pPr>
      <w:proofErr w:type="spellStart"/>
      <w:r w:rsidRPr="00C80C0A">
        <w:rPr>
          <w:rFonts w:ascii="Arial" w:hAnsi="Arial" w:cs="Arial"/>
          <w:sz w:val="24"/>
          <w:szCs w:val="24"/>
        </w:rPr>
        <w:t>CfW</w:t>
      </w:r>
      <w:proofErr w:type="spellEnd"/>
      <w:r w:rsidRPr="00C80C0A">
        <w:rPr>
          <w:rFonts w:ascii="Arial" w:hAnsi="Arial" w:cs="Arial"/>
          <w:sz w:val="24"/>
          <w:szCs w:val="24"/>
        </w:rPr>
        <w:t xml:space="preserve"> supports those furthest from the labour market, who live in the most deprived communities in Wales, where there is a realistic prospect of moving them closer to work and into employment. The programme provides a person centred approach, offering holistic support to tackle a range of complex barriers faced by participants.</w:t>
      </w:r>
    </w:p>
    <w:p w14:paraId="6BF0BA46" w14:textId="77777777" w:rsidR="00C80C0A" w:rsidRDefault="00C80C0A" w:rsidP="00C80C0A">
      <w:pPr>
        <w:jc w:val="both"/>
        <w:rPr>
          <w:rFonts w:ascii="Arial" w:hAnsi="Arial" w:cs="Arial"/>
          <w:sz w:val="24"/>
          <w:szCs w:val="24"/>
        </w:rPr>
      </w:pPr>
      <w:proofErr w:type="spellStart"/>
      <w:r w:rsidRPr="00C80C0A">
        <w:rPr>
          <w:rFonts w:ascii="Arial" w:hAnsi="Arial" w:cs="Arial"/>
          <w:sz w:val="24"/>
          <w:szCs w:val="24"/>
        </w:rPr>
        <w:t>PaCE</w:t>
      </w:r>
      <w:proofErr w:type="spellEnd"/>
      <w:r w:rsidRPr="00C80C0A">
        <w:rPr>
          <w:rFonts w:ascii="Arial" w:hAnsi="Arial" w:cs="Arial"/>
          <w:sz w:val="24"/>
          <w:szCs w:val="24"/>
        </w:rPr>
        <w:t xml:space="preserve"> specifically supports parents into training or employment where childcare is the main barrier to accessing employment. The programme supports economically inactive parents aged 25 and over, and parents aged 16-24 who are Not in Education, Employment or Training. </w:t>
      </w:r>
    </w:p>
    <w:p w14:paraId="0D27085E" w14:textId="77777777" w:rsidR="00C80C0A" w:rsidRPr="00C80C0A" w:rsidRDefault="00C80C0A" w:rsidP="00C80C0A">
      <w:pPr>
        <w:jc w:val="both"/>
        <w:rPr>
          <w:rFonts w:ascii="Arial" w:hAnsi="Arial" w:cs="Arial"/>
          <w:sz w:val="24"/>
          <w:szCs w:val="24"/>
        </w:rPr>
      </w:pPr>
    </w:p>
    <w:p w14:paraId="2D78B838" w14:textId="77777777" w:rsidR="00C80C0A" w:rsidRPr="00C80C0A" w:rsidRDefault="00C80C0A" w:rsidP="00C80C0A">
      <w:pPr>
        <w:jc w:val="both"/>
        <w:rPr>
          <w:rFonts w:ascii="Arial" w:hAnsi="Arial" w:cs="Arial"/>
          <w:sz w:val="24"/>
          <w:szCs w:val="24"/>
        </w:rPr>
      </w:pPr>
      <w:proofErr w:type="spellStart"/>
      <w:r w:rsidRPr="00C80C0A">
        <w:rPr>
          <w:rFonts w:ascii="Arial" w:hAnsi="Arial" w:cs="Arial"/>
          <w:sz w:val="24"/>
          <w:szCs w:val="24"/>
        </w:rPr>
        <w:t>CfW</w:t>
      </w:r>
      <w:proofErr w:type="spellEnd"/>
      <w:r w:rsidRPr="00C80C0A">
        <w:rPr>
          <w:rFonts w:ascii="Arial" w:hAnsi="Arial" w:cs="Arial"/>
          <w:sz w:val="24"/>
          <w:szCs w:val="24"/>
        </w:rPr>
        <w:t xml:space="preserve"> became operational in May 2015, with </w:t>
      </w:r>
      <w:proofErr w:type="spellStart"/>
      <w:r w:rsidRPr="00C80C0A">
        <w:rPr>
          <w:rFonts w:ascii="Arial" w:hAnsi="Arial" w:cs="Arial"/>
          <w:sz w:val="24"/>
          <w:szCs w:val="24"/>
        </w:rPr>
        <w:t>PaCE</w:t>
      </w:r>
      <w:proofErr w:type="spellEnd"/>
      <w:r w:rsidRPr="00C80C0A">
        <w:rPr>
          <w:rFonts w:ascii="Arial" w:hAnsi="Arial" w:cs="Arial"/>
          <w:sz w:val="24"/>
          <w:szCs w:val="24"/>
        </w:rPr>
        <w:t xml:space="preserve"> being rolled out by April 2016. Supporting the </w:t>
      </w:r>
      <w:proofErr w:type="spellStart"/>
      <w:r w:rsidRPr="00C80C0A">
        <w:rPr>
          <w:rFonts w:ascii="Arial" w:hAnsi="Arial" w:cs="Arial"/>
          <w:sz w:val="24"/>
          <w:szCs w:val="24"/>
        </w:rPr>
        <w:t>CfW</w:t>
      </w:r>
      <w:proofErr w:type="spellEnd"/>
      <w:r w:rsidRPr="00C80C0A">
        <w:rPr>
          <w:rFonts w:ascii="Arial" w:hAnsi="Arial" w:cs="Arial"/>
          <w:sz w:val="24"/>
          <w:szCs w:val="24"/>
        </w:rPr>
        <w:t xml:space="preserve"> infrastructure, and providing intensive support to individuals who are not eligible for </w:t>
      </w:r>
      <w:proofErr w:type="spellStart"/>
      <w:r w:rsidRPr="00C80C0A">
        <w:rPr>
          <w:rFonts w:ascii="Arial" w:hAnsi="Arial" w:cs="Arial"/>
          <w:sz w:val="24"/>
          <w:szCs w:val="24"/>
        </w:rPr>
        <w:t>CfW</w:t>
      </w:r>
      <w:proofErr w:type="spellEnd"/>
      <w:r w:rsidRPr="00C80C0A">
        <w:rPr>
          <w:rFonts w:ascii="Arial" w:hAnsi="Arial" w:cs="Arial"/>
          <w:sz w:val="24"/>
          <w:szCs w:val="24"/>
        </w:rPr>
        <w:t xml:space="preserve">, </w:t>
      </w:r>
      <w:proofErr w:type="spellStart"/>
      <w:r w:rsidRPr="00C80C0A">
        <w:rPr>
          <w:rFonts w:ascii="Arial" w:hAnsi="Arial" w:cs="Arial"/>
          <w:sz w:val="24"/>
          <w:szCs w:val="24"/>
        </w:rPr>
        <w:t>PaCE</w:t>
      </w:r>
      <w:proofErr w:type="spellEnd"/>
      <w:r w:rsidRPr="00C80C0A">
        <w:rPr>
          <w:rFonts w:ascii="Arial" w:hAnsi="Arial" w:cs="Arial"/>
          <w:sz w:val="24"/>
          <w:szCs w:val="24"/>
        </w:rPr>
        <w:t xml:space="preserve"> or other regional EU funded provision, the Communities for Work Plus programme was put in place in April 2018 and together with </w:t>
      </w:r>
      <w:proofErr w:type="spellStart"/>
      <w:r w:rsidRPr="00C80C0A">
        <w:rPr>
          <w:rFonts w:ascii="Arial" w:hAnsi="Arial" w:cs="Arial"/>
          <w:sz w:val="24"/>
          <w:szCs w:val="24"/>
        </w:rPr>
        <w:t>PaCE</w:t>
      </w:r>
      <w:proofErr w:type="spellEnd"/>
      <w:r w:rsidRPr="00C80C0A">
        <w:rPr>
          <w:rFonts w:ascii="Arial" w:hAnsi="Arial" w:cs="Arial"/>
          <w:sz w:val="24"/>
          <w:szCs w:val="24"/>
        </w:rPr>
        <w:t xml:space="preserve">, these three form the Welsh </w:t>
      </w:r>
      <w:proofErr w:type="gramStart"/>
      <w:r w:rsidRPr="00C80C0A">
        <w:rPr>
          <w:rFonts w:ascii="Arial" w:hAnsi="Arial" w:cs="Arial"/>
          <w:sz w:val="24"/>
          <w:szCs w:val="24"/>
        </w:rPr>
        <w:t>Government’s</w:t>
      </w:r>
      <w:proofErr w:type="gramEnd"/>
      <w:r w:rsidRPr="00C80C0A">
        <w:rPr>
          <w:rFonts w:ascii="Arial" w:hAnsi="Arial" w:cs="Arial"/>
          <w:sz w:val="24"/>
          <w:szCs w:val="24"/>
        </w:rPr>
        <w:t xml:space="preserve"> Community Employability Programmes. </w:t>
      </w:r>
    </w:p>
    <w:p w14:paraId="0B400D6B" w14:textId="77777777" w:rsidR="00C80C0A" w:rsidRDefault="00C80C0A" w:rsidP="00C80C0A">
      <w:pPr>
        <w:jc w:val="both"/>
        <w:rPr>
          <w:rFonts w:ascii="Arial" w:hAnsi="Arial" w:cs="Arial"/>
          <w:sz w:val="24"/>
          <w:szCs w:val="24"/>
        </w:rPr>
      </w:pPr>
      <w:r w:rsidRPr="00C80C0A">
        <w:rPr>
          <w:rFonts w:ascii="Arial" w:hAnsi="Arial" w:cs="Arial"/>
          <w:sz w:val="24"/>
          <w:szCs w:val="24"/>
        </w:rPr>
        <w:t xml:space="preserve">Up to 31 May 2019, collectively all three programmes have engaged with </w:t>
      </w:r>
      <w:proofErr w:type="gramStart"/>
      <w:r w:rsidRPr="00C80C0A">
        <w:rPr>
          <w:rFonts w:ascii="Arial" w:hAnsi="Arial" w:cs="Arial"/>
          <w:sz w:val="24"/>
          <w:szCs w:val="24"/>
        </w:rPr>
        <w:t>a total of 34,636</w:t>
      </w:r>
      <w:proofErr w:type="gramEnd"/>
      <w:r w:rsidRPr="00C80C0A">
        <w:rPr>
          <w:rFonts w:ascii="Arial" w:hAnsi="Arial" w:cs="Arial"/>
          <w:sz w:val="24"/>
          <w:szCs w:val="24"/>
        </w:rPr>
        <w:t xml:space="preserve"> participants with 11,894 securing employment.</w:t>
      </w:r>
    </w:p>
    <w:p w14:paraId="334F89E1" w14:textId="77777777" w:rsidR="00C80C0A" w:rsidRPr="00C80C0A" w:rsidRDefault="00C80C0A" w:rsidP="00C80C0A">
      <w:pPr>
        <w:jc w:val="both"/>
        <w:rPr>
          <w:rFonts w:ascii="Arial" w:hAnsi="Arial" w:cs="Arial"/>
          <w:sz w:val="24"/>
          <w:szCs w:val="24"/>
        </w:rPr>
      </w:pPr>
    </w:p>
    <w:p w14:paraId="1A9EBACC" w14:textId="77777777" w:rsidR="00C80C0A" w:rsidRDefault="00C80C0A" w:rsidP="00C80C0A">
      <w:pPr>
        <w:jc w:val="both"/>
        <w:rPr>
          <w:rFonts w:ascii="Arial" w:hAnsi="Arial" w:cs="Arial"/>
          <w:color w:val="1F1F1F"/>
          <w:sz w:val="24"/>
          <w:szCs w:val="24"/>
        </w:rPr>
      </w:pPr>
      <w:r w:rsidRPr="00C80C0A">
        <w:rPr>
          <w:rFonts w:ascii="Arial" w:hAnsi="Arial" w:cs="Arial"/>
          <w:sz w:val="24"/>
          <w:szCs w:val="24"/>
        </w:rPr>
        <w:t xml:space="preserve">Working in the heart of our communities, these programmes complement the launch of Working Wales in April to ensure a seamless, personalised service </w:t>
      </w:r>
      <w:proofErr w:type="gramStart"/>
      <w:r w:rsidRPr="00C80C0A">
        <w:rPr>
          <w:rFonts w:ascii="Arial" w:hAnsi="Arial" w:cs="Arial"/>
          <w:sz w:val="24"/>
          <w:szCs w:val="24"/>
        </w:rPr>
        <w:t>is offered</w:t>
      </w:r>
      <w:proofErr w:type="gramEnd"/>
      <w:r w:rsidRPr="00C80C0A">
        <w:rPr>
          <w:rFonts w:ascii="Arial" w:hAnsi="Arial" w:cs="Arial"/>
          <w:sz w:val="24"/>
          <w:szCs w:val="24"/>
        </w:rPr>
        <w:t xml:space="preserve"> to individuals </w:t>
      </w:r>
      <w:r w:rsidRPr="00C80C0A">
        <w:rPr>
          <w:rFonts w:ascii="Arial" w:hAnsi="Arial" w:cs="Arial"/>
          <w:color w:val="1F1F1F"/>
          <w:sz w:val="24"/>
          <w:szCs w:val="24"/>
        </w:rPr>
        <w:t>looking to get into, or back into, work.</w:t>
      </w:r>
    </w:p>
    <w:p w14:paraId="5670E5E5" w14:textId="77777777" w:rsidR="00C80C0A" w:rsidRDefault="00C80C0A" w:rsidP="00C80C0A">
      <w:pPr>
        <w:jc w:val="both"/>
        <w:rPr>
          <w:rFonts w:ascii="Arial" w:hAnsi="Arial" w:cs="Arial"/>
          <w:color w:val="1F1F1F"/>
          <w:sz w:val="24"/>
          <w:szCs w:val="24"/>
        </w:rPr>
      </w:pPr>
    </w:p>
    <w:p w14:paraId="44306E76" w14:textId="77777777" w:rsidR="00C80C0A" w:rsidRPr="00C80C0A" w:rsidRDefault="00C80C0A" w:rsidP="00C80C0A">
      <w:pPr>
        <w:jc w:val="both"/>
        <w:rPr>
          <w:rFonts w:ascii="Arial" w:hAnsi="Arial" w:cs="Arial"/>
          <w:sz w:val="24"/>
          <w:szCs w:val="24"/>
        </w:rPr>
      </w:pPr>
      <w:r w:rsidRPr="00C80C0A">
        <w:rPr>
          <w:rFonts w:ascii="Arial" w:hAnsi="Arial" w:cs="Arial"/>
          <w:color w:val="1F1F1F"/>
          <w:sz w:val="24"/>
          <w:szCs w:val="24"/>
        </w:rPr>
        <w:lastRenderedPageBreak/>
        <w:t>Employability support is vital in times of economic uncertainty and I</w:t>
      </w:r>
      <w:r w:rsidRPr="00C80C0A">
        <w:rPr>
          <w:rFonts w:ascii="Arial" w:hAnsi="Arial" w:cs="Arial"/>
          <w:sz w:val="24"/>
          <w:szCs w:val="24"/>
        </w:rPr>
        <w:t xml:space="preserve"> am extremely proud of the positive impact our Community Employability Programmes are having on the most disadvantaged in our communities and of the programmes staff’s commitment and passion in supporting participants to return to work.</w:t>
      </w:r>
    </w:p>
    <w:p w14:paraId="110A90C4" w14:textId="77777777" w:rsidR="00A845A9" w:rsidRDefault="00A845A9" w:rsidP="00A845A9"/>
    <w:sectPr w:rsidR="00A845A9" w:rsidSect="003F637C">
      <w:footerReference w:type="even" r:id="rId8"/>
      <w:footerReference w:type="default" r:id="rId9"/>
      <w:headerReference w:type="first" r:id="rId10"/>
      <w:footerReference w:type="first" r:id="rId11"/>
      <w:pgSz w:w="11906" w:h="16838" w:code="9"/>
      <w:pgMar w:top="2836" w:right="709" w:bottom="0"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C15B3" w14:textId="77777777" w:rsidR="005F1659" w:rsidRDefault="005F1659">
      <w:r>
        <w:separator/>
      </w:r>
    </w:p>
  </w:endnote>
  <w:endnote w:type="continuationSeparator" w:id="0">
    <w:p w14:paraId="6313F794"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183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234D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3CBD" w14:textId="46F0432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37C">
      <w:rPr>
        <w:rStyle w:val="PageNumber"/>
        <w:noProof/>
      </w:rPr>
      <w:t>2</w:t>
    </w:r>
    <w:r>
      <w:rPr>
        <w:rStyle w:val="PageNumber"/>
      </w:rPr>
      <w:fldChar w:fldCharType="end"/>
    </w:r>
  </w:p>
  <w:p w14:paraId="010BE14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8BE4" w14:textId="7330E5A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F637C">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C0613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23BF" w14:textId="77777777" w:rsidR="005F1659" w:rsidRDefault="005F1659">
      <w:r>
        <w:separator/>
      </w:r>
    </w:p>
  </w:footnote>
  <w:footnote w:type="continuationSeparator" w:id="0">
    <w:p w14:paraId="4CD20061"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EF45" w14:textId="77777777" w:rsidR="00AE064D" w:rsidRDefault="000C5E9B">
    <w:r>
      <w:rPr>
        <w:noProof/>
        <w:lang w:eastAsia="en-GB"/>
      </w:rPr>
      <w:drawing>
        <wp:anchor distT="0" distB="0" distL="114300" distR="114300" simplePos="0" relativeHeight="251657728" behindDoc="1" locked="0" layoutInCell="1" allowOverlap="1" wp14:anchorId="17A40869" wp14:editId="0AE37080">
          <wp:simplePos x="0" y="0"/>
          <wp:positionH relativeFrom="column">
            <wp:posOffset>4637405</wp:posOffset>
          </wp:positionH>
          <wp:positionV relativeFrom="paragraph">
            <wp:posOffset>-111760</wp:posOffset>
          </wp:positionV>
          <wp:extent cx="1476375" cy="1400175"/>
          <wp:effectExtent l="0" t="0" r="9525" b="9525"/>
          <wp:wrapNone/>
          <wp:docPr id="14" name="Picture 1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8A402B6" w14:textId="77777777" w:rsidR="00DD4B82" w:rsidRDefault="00DD4B82">
    <w:pPr>
      <w:pStyle w:val="Header"/>
    </w:pPr>
  </w:p>
  <w:p w14:paraId="1708AF0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F637C"/>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0C0A"/>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70F6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2BD78A0244AF5AC0C02A9CFEB43B1"/>
        <w:category>
          <w:name w:val="General"/>
          <w:gallery w:val="placeholder"/>
        </w:category>
        <w:types>
          <w:type w:val="bbPlcHdr"/>
        </w:types>
        <w:behaviors>
          <w:behavior w:val="content"/>
        </w:behaviors>
        <w:guid w:val="{CAB1394A-9B59-4DEA-B702-8254B6EBF44A}"/>
      </w:docPartPr>
      <w:docPartBody>
        <w:p w:rsidR="006F00F9" w:rsidRDefault="0048258B" w:rsidP="0048258B">
          <w:pPr>
            <w:pStyle w:val="A642BD78A0244AF5AC0C02A9CFEB43B1"/>
          </w:pPr>
          <w:r w:rsidRPr="002137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B"/>
    <w:rsid w:val="0048258B"/>
    <w:rsid w:val="006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58B"/>
    <w:rPr>
      <w:color w:val="808080"/>
    </w:rPr>
  </w:style>
  <w:style w:type="paragraph" w:customStyle="1" w:styleId="A642BD78A0244AF5AC0C02A9CFEB43B1">
    <w:name w:val="A642BD78A0244AF5AC0C02A9CFEB43B1"/>
    <w:rsid w:val="0048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2018-01-09T08:32:26Z</value>
    </field>
    <field name="Objective-IsApproved">
      <value order="0">false</value>
    </field>
    <field name="Objective-IsPublished">
      <value order="0">true</value>
    </field>
    <field name="Objective-DatePublished">
      <value order="0">2019-01-22T12:37:20Z</value>
    </field>
    <field name="Objective-ModificationStamp">
      <value order="0">2019-01-22T12:37:20Z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FD487D-3E6A-4364-9608-47AA34830F09}"/>
</file>

<file path=customXml/itemProps3.xml><?xml version="1.0" encoding="utf-8"?>
<ds:datastoreItem xmlns:ds="http://schemas.openxmlformats.org/officeDocument/2006/customXml" ds:itemID="{4C948FF8-F7B0-47B7-B116-F731E38BEA49}"/>
</file>

<file path=customXml/itemProps4.xml><?xml version="1.0" encoding="utf-8"?>
<ds:datastoreItem xmlns:ds="http://schemas.openxmlformats.org/officeDocument/2006/customXml" ds:itemID="{22250A11-498B-477F-AEC1-FC8D66D3E277}"/>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Statement on extensions of the EU funded Communities for Work and Parents Childcare and Employment programmes</dc:title>
  <dc:creator>burnsc</dc:creator>
  <cp:lastModifiedBy>Oxenham, James (OFM - Cabinet Division)</cp:lastModifiedBy>
  <cp:revision>2</cp:revision>
  <cp:lastPrinted>2011-05-27T10:19:00Z</cp:lastPrinted>
  <dcterms:created xsi:type="dcterms:W3CDTF">2019-07-01T14:42:00Z</dcterms:created>
  <dcterms:modified xsi:type="dcterms:W3CDTF">2019-07-01T14:42:00Z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2018-01-09T08:32:26Z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2019-01-22T12:37:20Z</vt:filetime>
  </property>
  <property fmtid="{D5CDD505-2E9C-101B-9397-08002B2CF9AE}" pid="10" name="Objective-ModificationStamp">
    <vt:filetime>2019-01-22T12:37:20Z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