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24431" w14:textId="77777777" w:rsidR="00166CE9" w:rsidRDefault="00166CE9" w:rsidP="00166CE9">
      <w:r>
        <w:rPr>
          <w:noProof/>
          <w:lang w:eastAsia="en-GB"/>
        </w:rPr>
        <w:drawing>
          <wp:anchor distT="0" distB="0" distL="114300" distR="114300" simplePos="0" relativeHeight="251659264" behindDoc="0" locked="0" layoutInCell="1" allowOverlap="1" wp14:anchorId="2F7EB252" wp14:editId="2A8BCCF5">
            <wp:simplePos x="0" y="0"/>
            <wp:positionH relativeFrom="column">
              <wp:posOffset>4370705</wp:posOffset>
            </wp:positionH>
            <wp:positionV relativeFrom="paragraph">
              <wp:posOffset>-194310</wp:posOffset>
            </wp:positionV>
            <wp:extent cx="1476375" cy="1400175"/>
            <wp:effectExtent l="0" t="0" r="9525" b="9525"/>
            <wp:wrapNone/>
            <wp:docPr id="1" name="Picture 1"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B0ED6A7" w14:textId="77777777" w:rsidR="00166CE9" w:rsidRDefault="00166CE9" w:rsidP="0041605F">
      <w:pPr>
        <w:pStyle w:val="Default"/>
        <w:spacing w:line="360" w:lineRule="auto"/>
        <w:rPr>
          <w:color w:val="auto"/>
          <w:sz w:val="28"/>
          <w:szCs w:val="28"/>
        </w:rPr>
      </w:pPr>
    </w:p>
    <w:p w14:paraId="334DB01E" w14:textId="77777777" w:rsidR="00166CE9" w:rsidRDefault="00166CE9" w:rsidP="0041605F">
      <w:pPr>
        <w:pStyle w:val="Default"/>
        <w:spacing w:line="360" w:lineRule="auto"/>
        <w:rPr>
          <w:color w:val="auto"/>
          <w:sz w:val="28"/>
          <w:szCs w:val="28"/>
        </w:rPr>
      </w:pPr>
    </w:p>
    <w:p w14:paraId="466A34A8" w14:textId="77777777" w:rsidR="00166CE9" w:rsidRDefault="00166CE9" w:rsidP="0041605F">
      <w:pPr>
        <w:pStyle w:val="Default"/>
        <w:spacing w:line="360" w:lineRule="auto"/>
        <w:rPr>
          <w:color w:val="auto"/>
          <w:sz w:val="28"/>
          <w:szCs w:val="28"/>
        </w:rPr>
      </w:pPr>
    </w:p>
    <w:p w14:paraId="1B475793" w14:textId="77777777" w:rsidR="00166CE9" w:rsidRPr="00A017DF" w:rsidRDefault="00166CE9" w:rsidP="00166CE9">
      <w:pPr>
        <w:jc w:val="right"/>
        <w:rPr>
          <w:rFonts w:ascii="Arial" w:hAnsi="Arial" w:cs="Arial"/>
          <w:b/>
        </w:rPr>
      </w:pPr>
      <w:bookmarkStart w:id="0" w:name="_GoBack"/>
      <w:bookmarkEnd w:id="0"/>
    </w:p>
    <w:p w14:paraId="1AF75907" w14:textId="77777777" w:rsidR="00166CE9" w:rsidRPr="00A017DF" w:rsidRDefault="00166CE9" w:rsidP="00166CE9">
      <w:pPr>
        <w:pStyle w:val="Heading1"/>
        <w:rPr>
          <w:rFonts w:cs="Arial"/>
          <w:color w:val="FF0000"/>
        </w:rPr>
      </w:pPr>
      <w:r w:rsidRPr="00A017DF">
        <w:rPr>
          <w:rFonts w:cs="Arial"/>
          <w:noProof/>
        </w:rPr>
        <mc:AlternateContent>
          <mc:Choice Requires="wps">
            <w:drawing>
              <wp:anchor distT="0" distB="0" distL="114300" distR="114300" simplePos="0" relativeHeight="251661312" behindDoc="0" locked="0" layoutInCell="0" allowOverlap="1" wp14:anchorId="50428C53" wp14:editId="240E2445">
                <wp:simplePos x="0" y="0"/>
                <wp:positionH relativeFrom="column">
                  <wp:posOffset>46990</wp:posOffset>
                </wp:positionH>
                <wp:positionV relativeFrom="paragraph">
                  <wp:posOffset>39370</wp:posOffset>
                </wp:positionV>
                <wp:extent cx="5303520" cy="0"/>
                <wp:effectExtent l="13970" t="9525" r="1651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7914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14:paraId="1E1F24FB" w14:textId="77777777" w:rsidR="00166CE9" w:rsidRPr="00D9018C" w:rsidRDefault="00166CE9" w:rsidP="00166CE9">
      <w:pPr>
        <w:pStyle w:val="Heading1"/>
        <w:jc w:val="center"/>
        <w:rPr>
          <w:rFonts w:ascii="Times New Roman" w:hAnsi="Times New Roman"/>
          <w:color w:val="FF0000"/>
          <w:sz w:val="40"/>
          <w:szCs w:val="40"/>
        </w:rPr>
      </w:pPr>
      <w:r w:rsidRPr="00D9018C">
        <w:rPr>
          <w:rFonts w:ascii="Times New Roman" w:hAnsi="Times New Roman"/>
          <w:color w:val="FF0000"/>
          <w:sz w:val="40"/>
          <w:szCs w:val="40"/>
        </w:rPr>
        <w:t xml:space="preserve">WRITTEN STATEMENT </w:t>
      </w:r>
    </w:p>
    <w:p w14:paraId="2BDA76F2" w14:textId="77777777" w:rsidR="00166CE9" w:rsidRPr="00D9018C" w:rsidRDefault="00166CE9" w:rsidP="00166CE9">
      <w:pPr>
        <w:pStyle w:val="Heading1"/>
        <w:jc w:val="center"/>
        <w:rPr>
          <w:rFonts w:ascii="Times New Roman" w:hAnsi="Times New Roman"/>
          <w:color w:val="FF0000"/>
          <w:sz w:val="40"/>
          <w:szCs w:val="40"/>
        </w:rPr>
      </w:pPr>
      <w:r w:rsidRPr="00D9018C">
        <w:rPr>
          <w:rFonts w:ascii="Times New Roman" w:hAnsi="Times New Roman"/>
          <w:color w:val="FF0000"/>
          <w:sz w:val="40"/>
          <w:szCs w:val="40"/>
        </w:rPr>
        <w:t>BY</w:t>
      </w:r>
    </w:p>
    <w:p w14:paraId="7711D982" w14:textId="77777777" w:rsidR="00166CE9" w:rsidRPr="00D9018C" w:rsidRDefault="00166CE9" w:rsidP="00166CE9">
      <w:pPr>
        <w:pStyle w:val="Heading1"/>
        <w:jc w:val="center"/>
        <w:rPr>
          <w:rFonts w:ascii="Times New Roman" w:hAnsi="Times New Roman"/>
          <w:color w:val="FF0000"/>
          <w:sz w:val="40"/>
          <w:szCs w:val="40"/>
        </w:rPr>
      </w:pPr>
      <w:r w:rsidRPr="00D9018C">
        <w:rPr>
          <w:rFonts w:ascii="Times New Roman" w:hAnsi="Times New Roman"/>
          <w:color w:val="FF0000"/>
          <w:sz w:val="40"/>
          <w:szCs w:val="40"/>
        </w:rPr>
        <w:t>THE WELSH GOVERNMENT</w:t>
      </w:r>
    </w:p>
    <w:p w14:paraId="02D247E4" w14:textId="77777777" w:rsidR="00166CE9" w:rsidRPr="00A017DF" w:rsidRDefault="00166CE9" w:rsidP="00166CE9">
      <w:pPr>
        <w:rPr>
          <w:rFonts w:ascii="Arial" w:hAnsi="Arial" w:cs="Arial"/>
          <w:b/>
          <w:color w:val="FF0000"/>
        </w:rPr>
      </w:pPr>
      <w:r w:rsidRPr="00A017DF">
        <w:rPr>
          <w:rFonts w:ascii="Arial" w:hAnsi="Arial" w:cs="Arial"/>
          <w:b/>
          <w:noProof/>
          <w:lang w:eastAsia="en-GB"/>
        </w:rPr>
        <mc:AlternateContent>
          <mc:Choice Requires="wps">
            <w:drawing>
              <wp:anchor distT="0" distB="0" distL="114300" distR="114300" simplePos="0" relativeHeight="251662336" behindDoc="0" locked="0" layoutInCell="0" allowOverlap="1" wp14:anchorId="4D9235EB" wp14:editId="7D2B63D1">
                <wp:simplePos x="0" y="0"/>
                <wp:positionH relativeFrom="column">
                  <wp:posOffset>46990</wp:posOffset>
                </wp:positionH>
                <wp:positionV relativeFrom="paragraph">
                  <wp:posOffset>128270</wp:posOffset>
                </wp:positionV>
                <wp:extent cx="5303520" cy="0"/>
                <wp:effectExtent l="13970" t="16510" r="1651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4DFCD"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zRbLpB8CAAA3BAAADgAAAAAAAAAAAAAAAAAuAgAAZHJzL2Uyb0RvYy54bWxQSwEC&#10;LQAUAAYACAAAACEA8RV4ENwAAAAHAQAADwAAAAAAAAAAAAAAAAB5BAAAZHJzL2Rvd25yZXYueG1s&#10;UEsFBgAAAAAEAAQA8wAAAIIFAAAAAA==&#10;" o:allowincell="f" strokecolor="red" strokeweight="1.5pt"/>
            </w:pict>
          </mc:Fallback>
        </mc:AlternateContent>
      </w:r>
    </w:p>
    <w:p w14:paraId="581CAC73" w14:textId="77777777" w:rsidR="00166CE9" w:rsidRDefault="00166CE9" w:rsidP="00166CE9">
      <w:pPr>
        <w:rPr>
          <w:rFonts w:ascii="Arial" w:hAnsi="Arial" w:cs="Arial"/>
          <w:sz w:val="24"/>
          <w:szCs w:val="24"/>
        </w:rPr>
      </w:pPr>
    </w:p>
    <w:p w14:paraId="5F10A194" w14:textId="77777777" w:rsidR="00166CE9" w:rsidRPr="00C92836" w:rsidRDefault="00166CE9" w:rsidP="00166CE9">
      <w:pPr>
        <w:rPr>
          <w:rFonts w:ascii="Arial" w:hAnsi="Arial" w:cs="Arial"/>
          <w:b/>
          <w:sz w:val="24"/>
          <w:szCs w:val="24"/>
        </w:rPr>
      </w:pPr>
      <w:r w:rsidRPr="00166CE9">
        <w:rPr>
          <w:rFonts w:ascii="Arial" w:hAnsi="Arial" w:cs="Arial"/>
          <w:b/>
          <w:sz w:val="24"/>
          <w:szCs w:val="24"/>
        </w:rPr>
        <w:t>TITLE</w:t>
      </w:r>
      <w:r w:rsidR="00C92836">
        <w:rPr>
          <w:rFonts w:ascii="Arial" w:hAnsi="Arial" w:cs="Arial"/>
          <w:b/>
          <w:sz w:val="24"/>
          <w:szCs w:val="24"/>
        </w:rPr>
        <w:tab/>
      </w:r>
      <w:r w:rsidR="00C92836">
        <w:rPr>
          <w:rFonts w:ascii="Arial" w:hAnsi="Arial" w:cs="Arial"/>
          <w:b/>
          <w:sz w:val="24"/>
          <w:szCs w:val="24"/>
        </w:rPr>
        <w:tab/>
      </w:r>
      <w:r w:rsidR="00C92836" w:rsidRPr="00C92836">
        <w:rPr>
          <w:rFonts w:ascii="Arial" w:hAnsi="Arial" w:cs="Arial"/>
          <w:b/>
          <w:sz w:val="24"/>
          <w:szCs w:val="24"/>
        </w:rPr>
        <w:t>Welsh Government support for</w:t>
      </w:r>
      <w:r w:rsidR="003A445E">
        <w:rPr>
          <w:rFonts w:ascii="Arial" w:hAnsi="Arial" w:cs="Arial"/>
          <w:b/>
          <w:sz w:val="24"/>
          <w:szCs w:val="24"/>
        </w:rPr>
        <w:t xml:space="preserve"> community p</w:t>
      </w:r>
      <w:r w:rsidR="00C92836" w:rsidRPr="00C92836">
        <w:rPr>
          <w:rFonts w:ascii="Arial" w:hAnsi="Arial" w:cs="Arial"/>
          <w:b/>
          <w:sz w:val="24"/>
          <w:szCs w:val="24"/>
        </w:rPr>
        <w:t>harmacies</w:t>
      </w:r>
    </w:p>
    <w:p w14:paraId="1C138788" w14:textId="6EA8FF90" w:rsidR="00166CE9" w:rsidRPr="00C92836" w:rsidRDefault="00166CE9" w:rsidP="00166CE9">
      <w:pPr>
        <w:rPr>
          <w:rFonts w:ascii="Arial" w:hAnsi="Arial" w:cs="Arial"/>
          <w:b/>
          <w:sz w:val="24"/>
          <w:szCs w:val="24"/>
        </w:rPr>
      </w:pPr>
      <w:r w:rsidRPr="00C92836">
        <w:rPr>
          <w:rFonts w:ascii="Arial" w:hAnsi="Arial" w:cs="Arial"/>
          <w:b/>
          <w:sz w:val="24"/>
          <w:szCs w:val="24"/>
        </w:rPr>
        <w:t>DATE</w:t>
      </w:r>
      <w:r w:rsidR="00C92836" w:rsidRPr="00C92836">
        <w:rPr>
          <w:rFonts w:ascii="Arial" w:hAnsi="Arial" w:cs="Arial"/>
          <w:b/>
          <w:sz w:val="24"/>
          <w:szCs w:val="24"/>
        </w:rPr>
        <w:tab/>
      </w:r>
      <w:r w:rsidR="00C92836" w:rsidRPr="00C92836">
        <w:rPr>
          <w:rFonts w:ascii="Arial" w:hAnsi="Arial" w:cs="Arial"/>
          <w:b/>
          <w:sz w:val="24"/>
          <w:szCs w:val="24"/>
        </w:rPr>
        <w:tab/>
      </w:r>
      <w:r w:rsidR="009E5380">
        <w:rPr>
          <w:rFonts w:ascii="Arial" w:hAnsi="Arial" w:cs="Arial"/>
          <w:b/>
          <w:sz w:val="24"/>
          <w:szCs w:val="24"/>
        </w:rPr>
        <w:t>04</w:t>
      </w:r>
      <w:r w:rsidR="00C92836" w:rsidRPr="00C92836">
        <w:rPr>
          <w:rFonts w:ascii="Arial" w:hAnsi="Arial" w:cs="Arial"/>
          <w:b/>
          <w:sz w:val="24"/>
          <w:szCs w:val="24"/>
        </w:rPr>
        <w:t xml:space="preserve"> </w:t>
      </w:r>
      <w:r w:rsidR="00C42086">
        <w:rPr>
          <w:rFonts w:ascii="Arial" w:hAnsi="Arial" w:cs="Arial"/>
          <w:b/>
          <w:sz w:val="24"/>
          <w:szCs w:val="24"/>
        </w:rPr>
        <w:t>October</w:t>
      </w:r>
      <w:r w:rsidR="00C42086" w:rsidRPr="00C92836">
        <w:rPr>
          <w:rFonts w:ascii="Arial" w:hAnsi="Arial" w:cs="Arial"/>
          <w:b/>
          <w:sz w:val="24"/>
          <w:szCs w:val="24"/>
        </w:rPr>
        <w:t xml:space="preserve"> </w:t>
      </w:r>
      <w:r w:rsidR="00C92836" w:rsidRPr="00C92836">
        <w:rPr>
          <w:rFonts w:ascii="Arial" w:hAnsi="Arial" w:cs="Arial"/>
          <w:b/>
          <w:sz w:val="24"/>
          <w:szCs w:val="24"/>
        </w:rPr>
        <w:t>2019</w:t>
      </w:r>
    </w:p>
    <w:p w14:paraId="34431AF0" w14:textId="77777777" w:rsidR="00166CE9" w:rsidRPr="00C92836" w:rsidRDefault="00166CE9" w:rsidP="00166CE9">
      <w:pPr>
        <w:rPr>
          <w:rFonts w:ascii="Arial" w:hAnsi="Arial" w:cs="Arial"/>
          <w:b/>
          <w:sz w:val="24"/>
          <w:szCs w:val="24"/>
        </w:rPr>
      </w:pPr>
      <w:r w:rsidRPr="00C92836">
        <w:rPr>
          <w:rFonts w:ascii="Arial" w:hAnsi="Arial" w:cs="Arial"/>
          <w:b/>
          <w:sz w:val="24"/>
          <w:szCs w:val="24"/>
        </w:rPr>
        <w:t>BY</w:t>
      </w:r>
      <w:r w:rsidRPr="00C92836">
        <w:rPr>
          <w:rFonts w:ascii="Arial" w:hAnsi="Arial" w:cs="Arial"/>
          <w:b/>
          <w:sz w:val="24"/>
          <w:szCs w:val="24"/>
        </w:rPr>
        <w:tab/>
      </w:r>
      <w:r w:rsidRPr="00C92836">
        <w:rPr>
          <w:rFonts w:ascii="Arial" w:hAnsi="Arial" w:cs="Arial"/>
          <w:b/>
          <w:sz w:val="24"/>
          <w:szCs w:val="24"/>
        </w:rPr>
        <w:tab/>
      </w:r>
      <w:r w:rsidRPr="00C92836">
        <w:rPr>
          <w:rFonts w:ascii="Arial" w:hAnsi="Arial" w:cs="Arial"/>
          <w:b/>
          <w:bCs/>
          <w:sz w:val="24"/>
          <w:szCs w:val="24"/>
        </w:rPr>
        <w:t>Vaughan Gething, Minister for Health and Social Services</w:t>
      </w:r>
    </w:p>
    <w:p w14:paraId="34BDBDDA" w14:textId="77777777" w:rsidR="003A445E" w:rsidRDefault="00C92836" w:rsidP="003418EA">
      <w:pPr>
        <w:spacing w:after="0" w:line="240" w:lineRule="auto"/>
        <w:rPr>
          <w:rFonts w:ascii="Arial" w:hAnsi="Arial" w:cs="Arial"/>
          <w:sz w:val="24"/>
          <w:szCs w:val="24"/>
        </w:rPr>
      </w:pPr>
      <w:r w:rsidRPr="003418EA">
        <w:rPr>
          <w:rFonts w:ascii="Arial" w:hAnsi="Arial" w:cs="Arial"/>
          <w:sz w:val="24"/>
          <w:szCs w:val="24"/>
        </w:rPr>
        <w:t xml:space="preserve">I am pleased to reiterate </w:t>
      </w:r>
      <w:r w:rsidR="003418EA">
        <w:rPr>
          <w:rFonts w:ascii="Arial" w:hAnsi="Arial" w:cs="Arial"/>
          <w:sz w:val="24"/>
          <w:szCs w:val="24"/>
        </w:rPr>
        <w:t>the Welsh Government’s</w:t>
      </w:r>
      <w:r w:rsidRPr="003418EA">
        <w:rPr>
          <w:rFonts w:ascii="Arial" w:hAnsi="Arial" w:cs="Arial"/>
          <w:sz w:val="24"/>
          <w:szCs w:val="24"/>
        </w:rPr>
        <w:t xml:space="preserve"> </w:t>
      </w:r>
      <w:r w:rsidR="003A445E">
        <w:rPr>
          <w:rFonts w:ascii="Arial" w:hAnsi="Arial" w:cs="Arial"/>
          <w:sz w:val="24"/>
          <w:szCs w:val="24"/>
        </w:rPr>
        <w:t xml:space="preserve">continuing </w:t>
      </w:r>
      <w:r w:rsidRPr="003418EA">
        <w:rPr>
          <w:rFonts w:ascii="Arial" w:hAnsi="Arial" w:cs="Arial"/>
          <w:sz w:val="24"/>
          <w:szCs w:val="24"/>
        </w:rPr>
        <w:t>support for the community pharm</w:t>
      </w:r>
      <w:r w:rsidR="003418EA">
        <w:rPr>
          <w:rFonts w:ascii="Arial" w:hAnsi="Arial" w:cs="Arial"/>
          <w:sz w:val="24"/>
          <w:szCs w:val="24"/>
        </w:rPr>
        <w:t>acy sector in Wales</w:t>
      </w:r>
      <w:r w:rsidR="003A445E">
        <w:rPr>
          <w:rFonts w:ascii="Arial" w:hAnsi="Arial" w:cs="Arial"/>
          <w:sz w:val="24"/>
          <w:szCs w:val="24"/>
        </w:rPr>
        <w:t xml:space="preserve">.  </w:t>
      </w:r>
    </w:p>
    <w:p w14:paraId="6E293167" w14:textId="77777777" w:rsidR="003A445E" w:rsidRDefault="003A445E" w:rsidP="003418EA">
      <w:pPr>
        <w:spacing w:after="0" w:line="240" w:lineRule="auto"/>
        <w:rPr>
          <w:rFonts w:ascii="Arial" w:hAnsi="Arial" w:cs="Arial"/>
          <w:sz w:val="24"/>
          <w:szCs w:val="24"/>
        </w:rPr>
      </w:pPr>
    </w:p>
    <w:p w14:paraId="3D593B1F" w14:textId="77777777" w:rsidR="003418EA" w:rsidRPr="003418EA" w:rsidRDefault="003A445E" w:rsidP="003418EA">
      <w:pPr>
        <w:spacing w:after="0" w:line="240" w:lineRule="auto"/>
        <w:rPr>
          <w:rFonts w:ascii="Arial" w:hAnsi="Arial" w:cs="Arial"/>
          <w:sz w:val="24"/>
          <w:szCs w:val="24"/>
        </w:rPr>
      </w:pPr>
      <w:r>
        <w:rPr>
          <w:rFonts w:ascii="Arial" w:hAnsi="Arial" w:cs="Arial"/>
          <w:sz w:val="24"/>
          <w:szCs w:val="24"/>
        </w:rPr>
        <w:t>Community pharmacies make</w:t>
      </w:r>
      <w:r w:rsidR="003418EA" w:rsidRPr="003418EA">
        <w:rPr>
          <w:rFonts w:ascii="Arial" w:hAnsi="Arial" w:cs="Arial"/>
          <w:sz w:val="24"/>
          <w:szCs w:val="24"/>
        </w:rPr>
        <w:t xml:space="preserve"> a significant contribution to improving the health and wellbeing of the communities in which they are situated.  </w:t>
      </w:r>
    </w:p>
    <w:p w14:paraId="233DF419" w14:textId="77777777" w:rsidR="00166CE9" w:rsidRPr="003418EA" w:rsidRDefault="00166CE9" w:rsidP="003418EA">
      <w:pPr>
        <w:pStyle w:val="Default"/>
        <w:rPr>
          <w:color w:val="auto"/>
        </w:rPr>
      </w:pPr>
    </w:p>
    <w:p w14:paraId="1ACA22C6" w14:textId="77777777" w:rsidR="0041605F" w:rsidRDefault="0041605F" w:rsidP="003418EA">
      <w:pPr>
        <w:pStyle w:val="Default"/>
        <w:rPr>
          <w:color w:val="auto"/>
        </w:rPr>
      </w:pPr>
      <w:r w:rsidRPr="003418EA">
        <w:t>Th</w:t>
      </w:r>
      <w:r w:rsidR="003A445E">
        <w:t>is supports th</w:t>
      </w:r>
      <w:r w:rsidRPr="003418EA">
        <w:t xml:space="preserve">e Government’s long term plan for health and social care </w:t>
      </w:r>
      <w:r w:rsidRPr="003418EA">
        <w:rPr>
          <w:i/>
        </w:rPr>
        <w:t>A Healthier Wales</w:t>
      </w:r>
      <w:r w:rsidRPr="003418EA">
        <w:t xml:space="preserve"> </w:t>
      </w:r>
      <w:r w:rsidR="001719FD">
        <w:t xml:space="preserve">which </w:t>
      </w:r>
      <w:r w:rsidRPr="003418EA">
        <w:t xml:space="preserve">sets out </w:t>
      </w:r>
      <w:r w:rsidR="001719FD">
        <w:t xml:space="preserve">the </w:t>
      </w:r>
      <w:r w:rsidRPr="003418EA">
        <w:t>new models of seamless care</w:t>
      </w:r>
      <w:r w:rsidR="001719FD">
        <w:t xml:space="preserve"> we are developing</w:t>
      </w:r>
      <w:r w:rsidRPr="003418EA">
        <w:t xml:space="preserve">.  It builds on the strong foundations of local innovation being delivered through our maturing network of primary care clusters and </w:t>
      </w:r>
      <w:r w:rsidR="00C92836" w:rsidRPr="003418EA">
        <w:rPr>
          <w:color w:val="auto"/>
        </w:rPr>
        <w:t xml:space="preserve">community pharmacies </w:t>
      </w:r>
      <w:r w:rsidRPr="003418EA">
        <w:rPr>
          <w:color w:val="auto"/>
        </w:rPr>
        <w:t>have a fundamental role in</w:t>
      </w:r>
      <w:r w:rsidRPr="003418EA">
        <w:t xml:space="preserve"> </w:t>
      </w:r>
      <w:r w:rsidRPr="003418EA">
        <w:rPr>
          <w:color w:val="auto"/>
        </w:rPr>
        <w:t xml:space="preserve">getting this right.  </w:t>
      </w:r>
    </w:p>
    <w:p w14:paraId="57A4C88A" w14:textId="77777777" w:rsidR="001719FD" w:rsidRPr="003418EA" w:rsidRDefault="001719FD" w:rsidP="003418EA">
      <w:pPr>
        <w:pStyle w:val="Default"/>
      </w:pPr>
    </w:p>
    <w:p w14:paraId="50527524" w14:textId="77777777" w:rsidR="0041605F" w:rsidRPr="003418EA" w:rsidRDefault="0041605F" w:rsidP="003418EA">
      <w:pPr>
        <w:pStyle w:val="Default"/>
        <w:rPr>
          <w:color w:val="auto"/>
        </w:rPr>
      </w:pPr>
      <w:r w:rsidRPr="003418EA">
        <w:rPr>
          <w:color w:val="auto"/>
        </w:rPr>
        <w:t>As part of multi-professional teams working in our communities pharmacists provide a hugely valued service:</w:t>
      </w:r>
    </w:p>
    <w:p w14:paraId="0664C564" w14:textId="77777777" w:rsidR="0041605F" w:rsidRPr="003418EA" w:rsidRDefault="0041605F" w:rsidP="003418EA">
      <w:pPr>
        <w:pStyle w:val="Default"/>
        <w:rPr>
          <w:color w:val="auto"/>
        </w:rPr>
      </w:pPr>
      <w:r w:rsidRPr="003418EA">
        <w:rPr>
          <w:color w:val="auto"/>
        </w:rPr>
        <w:t xml:space="preserve"> </w:t>
      </w:r>
    </w:p>
    <w:p w14:paraId="62F5429A" w14:textId="77777777" w:rsidR="0041605F" w:rsidRPr="0088477F" w:rsidRDefault="0041605F" w:rsidP="0088477F">
      <w:pPr>
        <w:pStyle w:val="Default"/>
        <w:ind w:left="720"/>
        <w:rPr>
          <w:color w:val="auto"/>
        </w:rPr>
      </w:pPr>
      <w:r w:rsidRPr="0088477F">
        <w:rPr>
          <w:color w:val="auto"/>
        </w:rPr>
        <w:t>Helping those with ongoing conditions to manage these better, reviewing their medication and helping improve their quality of life;</w:t>
      </w:r>
    </w:p>
    <w:p w14:paraId="7608ED67" w14:textId="77777777" w:rsidR="0041605F" w:rsidRPr="0088477F" w:rsidRDefault="0041605F" w:rsidP="003418EA">
      <w:pPr>
        <w:pStyle w:val="Default"/>
        <w:numPr>
          <w:ilvl w:val="0"/>
          <w:numId w:val="1"/>
        </w:numPr>
        <w:rPr>
          <w:color w:val="auto"/>
        </w:rPr>
      </w:pPr>
      <w:r w:rsidRPr="0088477F">
        <w:rPr>
          <w:color w:val="auto"/>
        </w:rPr>
        <w:lastRenderedPageBreak/>
        <w:t>Dispensing advice and prescriptions in convenient and accessible locations; and</w:t>
      </w:r>
    </w:p>
    <w:p w14:paraId="4089F491" w14:textId="113AC92E" w:rsidR="0041605F" w:rsidRPr="0088477F" w:rsidRDefault="0041605F" w:rsidP="0088477F">
      <w:pPr>
        <w:pStyle w:val="Default"/>
        <w:numPr>
          <w:ilvl w:val="0"/>
          <w:numId w:val="1"/>
        </w:numPr>
      </w:pPr>
      <w:r w:rsidRPr="0088477F">
        <w:rPr>
          <w:color w:val="auto"/>
        </w:rPr>
        <w:t xml:space="preserve">Offering </w:t>
      </w:r>
      <w:r w:rsidR="007A543D" w:rsidRPr="0088477F">
        <w:rPr>
          <w:color w:val="auto"/>
        </w:rPr>
        <w:t xml:space="preserve">an increasing range of clinical services including influenza vaccinations, access to emergency contraception and treatment and advice through Wales’ national </w:t>
      </w:r>
      <w:r w:rsidRPr="0088477F">
        <w:rPr>
          <w:color w:val="auto"/>
        </w:rPr>
        <w:t>Common Ailments Service</w:t>
      </w:r>
      <w:r w:rsidR="007A543D" w:rsidRPr="0088477F">
        <w:rPr>
          <w:color w:val="auto"/>
        </w:rPr>
        <w:t>.</w:t>
      </w:r>
      <w:r w:rsidR="00722D72" w:rsidRPr="0088477F">
        <w:rPr>
          <w:color w:val="auto"/>
        </w:rPr>
        <w:t xml:space="preserve"> </w:t>
      </w:r>
    </w:p>
    <w:p w14:paraId="0778299C" w14:textId="4F646245" w:rsidR="00284F12" w:rsidRPr="003F310B" w:rsidRDefault="00284F12" w:rsidP="00284F12">
      <w:pPr>
        <w:spacing w:after="0" w:line="240" w:lineRule="auto"/>
        <w:rPr>
          <w:rFonts w:ascii="Arial" w:hAnsi="Arial" w:cs="Arial"/>
          <w:sz w:val="24"/>
          <w:szCs w:val="24"/>
          <w:lang w:val="en"/>
        </w:rPr>
      </w:pPr>
      <w:r w:rsidRPr="003F310B">
        <w:rPr>
          <w:rFonts w:ascii="Arial" w:hAnsi="Arial" w:cs="Arial"/>
          <w:sz w:val="24"/>
          <w:szCs w:val="24"/>
          <w:lang w:val="en"/>
        </w:rPr>
        <w:t xml:space="preserve">Our aim is </w:t>
      </w:r>
      <w:r w:rsidRPr="003F310B">
        <w:rPr>
          <w:rFonts w:ascii="Arial" w:hAnsi="Arial" w:cs="Arial"/>
          <w:sz w:val="24"/>
          <w:szCs w:val="24"/>
        </w:rPr>
        <w:t xml:space="preserve">to make community pharmacies the first port of call for </w:t>
      </w:r>
      <w:r w:rsidR="007A543D">
        <w:rPr>
          <w:rFonts w:ascii="Arial" w:hAnsi="Arial" w:cs="Arial"/>
          <w:sz w:val="24"/>
          <w:szCs w:val="24"/>
        </w:rPr>
        <w:t xml:space="preserve">many </w:t>
      </w:r>
      <w:r w:rsidRPr="003F310B">
        <w:rPr>
          <w:rFonts w:ascii="Arial" w:hAnsi="Arial" w:cs="Arial"/>
          <w:sz w:val="24"/>
          <w:szCs w:val="24"/>
        </w:rPr>
        <w:t>patients</w:t>
      </w:r>
      <w:r w:rsidR="007A543D">
        <w:rPr>
          <w:rFonts w:ascii="Arial" w:hAnsi="Arial" w:cs="Arial"/>
          <w:sz w:val="24"/>
          <w:szCs w:val="24"/>
        </w:rPr>
        <w:t xml:space="preserve">.  Whether it is for </w:t>
      </w:r>
      <w:r w:rsidRPr="003F310B">
        <w:rPr>
          <w:rFonts w:ascii="Arial" w:hAnsi="Arial" w:cs="Arial"/>
          <w:sz w:val="24"/>
          <w:szCs w:val="24"/>
          <w:lang w:val="en"/>
        </w:rPr>
        <w:t xml:space="preserve">coughs, colds, earache, hay fever, conjunctivitis </w:t>
      </w:r>
      <w:r w:rsidR="007A543D">
        <w:rPr>
          <w:rFonts w:ascii="Arial" w:hAnsi="Arial" w:cs="Arial"/>
          <w:sz w:val="24"/>
          <w:szCs w:val="24"/>
          <w:lang w:val="en"/>
        </w:rPr>
        <w:t>or</w:t>
      </w:r>
      <w:r w:rsidR="007A543D" w:rsidRPr="003F310B">
        <w:rPr>
          <w:rFonts w:ascii="Arial" w:hAnsi="Arial" w:cs="Arial"/>
          <w:sz w:val="24"/>
          <w:szCs w:val="24"/>
          <w:lang w:val="en"/>
        </w:rPr>
        <w:t xml:space="preserve"> </w:t>
      </w:r>
      <w:r w:rsidRPr="003F310B">
        <w:rPr>
          <w:rFonts w:ascii="Arial" w:hAnsi="Arial" w:cs="Arial"/>
          <w:sz w:val="24"/>
          <w:szCs w:val="24"/>
          <w:lang w:val="en"/>
        </w:rPr>
        <w:t>head lice</w:t>
      </w:r>
      <w:r w:rsidR="007A543D">
        <w:rPr>
          <w:rFonts w:ascii="Arial" w:hAnsi="Arial" w:cs="Arial"/>
          <w:sz w:val="24"/>
          <w:szCs w:val="24"/>
          <w:lang w:val="en"/>
        </w:rPr>
        <w:t>, over 700 community pharmacies in Wales</w:t>
      </w:r>
      <w:r w:rsidRPr="003F310B">
        <w:rPr>
          <w:rFonts w:ascii="Arial" w:hAnsi="Arial" w:cs="Arial"/>
          <w:sz w:val="24"/>
          <w:szCs w:val="24"/>
          <w:lang w:val="en"/>
        </w:rPr>
        <w:t xml:space="preserve"> </w:t>
      </w:r>
      <w:r w:rsidR="007A543D">
        <w:rPr>
          <w:rFonts w:ascii="Arial" w:hAnsi="Arial" w:cs="Arial"/>
          <w:sz w:val="24"/>
          <w:szCs w:val="24"/>
          <w:lang w:val="en"/>
        </w:rPr>
        <w:t xml:space="preserve">are providing free advice and treatment </w:t>
      </w:r>
      <w:r w:rsidR="007A543D" w:rsidRPr="007A543D">
        <w:rPr>
          <w:rFonts w:ascii="Arial" w:hAnsi="Arial" w:cs="Arial"/>
          <w:sz w:val="24"/>
          <w:szCs w:val="24"/>
          <w:lang w:val="en"/>
        </w:rPr>
        <w:t>without the need for a prescription and without having to make a</w:t>
      </w:r>
      <w:r w:rsidR="007A543D">
        <w:rPr>
          <w:rFonts w:ascii="Arial" w:hAnsi="Arial" w:cs="Arial"/>
          <w:sz w:val="24"/>
          <w:szCs w:val="24"/>
          <w:lang w:val="en"/>
        </w:rPr>
        <w:t>n</w:t>
      </w:r>
      <w:r w:rsidR="007A543D" w:rsidRPr="007A543D">
        <w:rPr>
          <w:rFonts w:ascii="Arial" w:hAnsi="Arial" w:cs="Arial"/>
          <w:sz w:val="24"/>
          <w:szCs w:val="24"/>
          <w:lang w:val="en"/>
        </w:rPr>
        <w:t xml:space="preserve"> appointment</w:t>
      </w:r>
      <w:r w:rsidR="007A543D">
        <w:rPr>
          <w:rFonts w:ascii="Arial" w:hAnsi="Arial" w:cs="Arial"/>
          <w:sz w:val="24"/>
          <w:szCs w:val="24"/>
          <w:lang w:val="en"/>
        </w:rPr>
        <w:t xml:space="preserve"> with a GP</w:t>
      </w:r>
      <w:r w:rsidR="007A543D" w:rsidRPr="007A543D">
        <w:rPr>
          <w:rFonts w:ascii="Arial" w:hAnsi="Arial" w:cs="Arial"/>
          <w:sz w:val="24"/>
          <w:szCs w:val="24"/>
          <w:lang w:val="en"/>
        </w:rPr>
        <w:t>.</w:t>
      </w:r>
    </w:p>
    <w:p w14:paraId="27E0EB5D" w14:textId="77777777" w:rsidR="00284F12" w:rsidRPr="003F310B" w:rsidRDefault="00284F12" w:rsidP="003418EA">
      <w:pPr>
        <w:spacing w:after="0" w:line="240" w:lineRule="auto"/>
        <w:rPr>
          <w:rFonts w:ascii="Arial" w:hAnsi="Arial" w:cs="Arial"/>
          <w:sz w:val="24"/>
          <w:szCs w:val="24"/>
        </w:rPr>
      </w:pPr>
    </w:p>
    <w:p w14:paraId="7AB21045" w14:textId="746526FB" w:rsidR="0041605F" w:rsidRPr="003F310B" w:rsidRDefault="007A543D" w:rsidP="003418EA">
      <w:pPr>
        <w:spacing w:after="0" w:line="240" w:lineRule="auto"/>
        <w:rPr>
          <w:rFonts w:ascii="Arial" w:hAnsi="Arial" w:cs="Arial"/>
          <w:sz w:val="24"/>
          <w:szCs w:val="24"/>
        </w:rPr>
      </w:pPr>
      <w:r>
        <w:rPr>
          <w:rFonts w:ascii="Arial" w:hAnsi="Arial" w:cs="Arial"/>
          <w:sz w:val="24"/>
          <w:szCs w:val="24"/>
        </w:rPr>
        <w:t>These developments are supported by</w:t>
      </w:r>
      <w:r w:rsidR="00323ED9">
        <w:rPr>
          <w:rFonts w:ascii="Arial" w:hAnsi="Arial" w:cs="Arial"/>
          <w:sz w:val="24"/>
          <w:szCs w:val="24"/>
        </w:rPr>
        <w:t xml:space="preserve"> </w:t>
      </w:r>
      <w:r>
        <w:rPr>
          <w:rFonts w:ascii="Arial" w:hAnsi="Arial" w:cs="Arial"/>
          <w:sz w:val="24"/>
          <w:szCs w:val="24"/>
        </w:rPr>
        <w:t>Wales’</w:t>
      </w:r>
      <w:r w:rsidRPr="003F310B">
        <w:rPr>
          <w:rFonts w:ascii="Arial" w:hAnsi="Arial" w:cs="Arial"/>
          <w:sz w:val="24"/>
          <w:szCs w:val="24"/>
        </w:rPr>
        <w:t xml:space="preserve"> </w:t>
      </w:r>
      <w:r w:rsidR="0041605F" w:rsidRPr="003F310B">
        <w:rPr>
          <w:rFonts w:ascii="Arial" w:hAnsi="Arial" w:cs="Arial"/>
          <w:sz w:val="24"/>
          <w:szCs w:val="24"/>
        </w:rPr>
        <w:t xml:space="preserve">Choose Pharmacy IT system </w:t>
      </w:r>
      <w:r w:rsidR="00323ED9">
        <w:rPr>
          <w:rFonts w:ascii="Arial" w:hAnsi="Arial" w:cs="Arial"/>
          <w:sz w:val="24"/>
          <w:szCs w:val="24"/>
        </w:rPr>
        <w:t xml:space="preserve">which </w:t>
      </w:r>
      <w:r w:rsidR="0041605F" w:rsidRPr="003F310B">
        <w:rPr>
          <w:rFonts w:ascii="Arial" w:hAnsi="Arial" w:cs="Arial"/>
          <w:sz w:val="24"/>
          <w:szCs w:val="24"/>
        </w:rPr>
        <w:t>is now available in 98% of pharmacies</w:t>
      </w:r>
      <w:r w:rsidR="00722D72" w:rsidRPr="003F310B">
        <w:rPr>
          <w:rFonts w:ascii="Arial" w:hAnsi="Arial" w:cs="Arial"/>
          <w:sz w:val="24"/>
          <w:szCs w:val="24"/>
        </w:rPr>
        <w:t xml:space="preserve"> </w:t>
      </w:r>
      <w:r>
        <w:rPr>
          <w:rFonts w:ascii="Arial" w:hAnsi="Arial" w:cs="Arial"/>
          <w:sz w:val="24"/>
          <w:szCs w:val="24"/>
        </w:rPr>
        <w:t xml:space="preserve">right </w:t>
      </w:r>
      <w:r w:rsidR="00722D72" w:rsidRPr="003F310B">
        <w:rPr>
          <w:rFonts w:ascii="Arial" w:hAnsi="Arial" w:cs="Arial"/>
          <w:sz w:val="24"/>
          <w:szCs w:val="24"/>
        </w:rPr>
        <w:t>across Wales</w:t>
      </w:r>
      <w:r w:rsidR="0041605F" w:rsidRPr="003F310B">
        <w:rPr>
          <w:rFonts w:ascii="Arial" w:hAnsi="Arial" w:cs="Arial"/>
          <w:sz w:val="24"/>
          <w:szCs w:val="24"/>
        </w:rPr>
        <w:t xml:space="preserve">, supporting an expanding range of </w:t>
      </w:r>
      <w:r>
        <w:rPr>
          <w:rFonts w:ascii="Arial" w:hAnsi="Arial" w:cs="Arial"/>
          <w:sz w:val="24"/>
          <w:szCs w:val="24"/>
        </w:rPr>
        <w:t>clinical</w:t>
      </w:r>
      <w:r w:rsidRPr="003F310B">
        <w:rPr>
          <w:rFonts w:ascii="Arial" w:hAnsi="Arial" w:cs="Arial"/>
          <w:sz w:val="24"/>
          <w:szCs w:val="24"/>
        </w:rPr>
        <w:t xml:space="preserve"> </w:t>
      </w:r>
      <w:r w:rsidR="0041605F" w:rsidRPr="003F310B">
        <w:rPr>
          <w:rFonts w:ascii="Arial" w:hAnsi="Arial" w:cs="Arial"/>
          <w:sz w:val="24"/>
          <w:szCs w:val="24"/>
        </w:rPr>
        <w:t>services and underpinning the transformation of the community pharmacy sector in Wales from supply to service.</w:t>
      </w:r>
    </w:p>
    <w:p w14:paraId="1C271DD5" w14:textId="77777777" w:rsidR="0041605F" w:rsidRDefault="0041605F" w:rsidP="003418EA">
      <w:pPr>
        <w:spacing w:after="0" w:line="240" w:lineRule="auto"/>
        <w:rPr>
          <w:rFonts w:ascii="Arial" w:hAnsi="Arial" w:cs="Arial"/>
          <w:sz w:val="24"/>
          <w:szCs w:val="24"/>
        </w:rPr>
      </w:pPr>
    </w:p>
    <w:p w14:paraId="23B0241C" w14:textId="77777777" w:rsidR="0041605F" w:rsidRDefault="0041605F" w:rsidP="00284F12">
      <w:pPr>
        <w:spacing w:after="0" w:line="240" w:lineRule="auto"/>
        <w:rPr>
          <w:rFonts w:ascii="Arial" w:hAnsi="Arial" w:cs="Arial"/>
          <w:sz w:val="24"/>
          <w:szCs w:val="24"/>
        </w:rPr>
      </w:pPr>
      <w:r w:rsidRPr="003418EA">
        <w:rPr>
          <w:rFonts w:ascii="Arial" w:hAnsi="Arial" w:cs="Arial"/>
          <w:sz w:val="24"/>
          <w:szCs w:val="24"/>
        </w:rPr>
        <w:t xml:space="preserve">Since the launch of the Common Ailment Service in September 2013, over 100,000 consultations have been completed and over 80% of people accessing the service say they would have visited their GP, out-of-hours or A&amp;E if it had not been available.   </w:t>
      </w:r>
    </w:p>
    <w:p w14:paraId="376614B3" w14:textId="77777777" w:rsidR="00284F12" w:rsidRDefault="00284F12" w:rsidP="00284F12">
      <w:pPr>
        <w:spacing w:after="0" w:line="240" w:lineRule="auto"/>
        <w:rPr>
          <w:rFonts w:ascii="Arial" w:hAnsi="Arial" w:cs="Arial"/>
          <w:sz w:val="24"/>
          <w:szCs w:val="24"/>
        </w:rPr>
      </w:pPr>
    </w:p>
    <w:p w14:paraId="6234D84A" w14:textId="6D1607AD" w:rsidR="003F310B" w:rsidRPr="0088477F" w:rsidRDefault="003F310B" w:rsidP="003F310B">
      <w:pPr>
        <w:spacing w:after="0" w:line="240" w:lineRule="auto"/>
        <w:rPr>
          <w:rFonts w:ascii="Arial" w:hAnsi="Arial" w:cs="Arial"/>
          <w:sz w:val="24"/>
          <w:szCs w:val="24"/>
          <w:lang w:val="en"/>
        </w:rPr>
      </w:pPr>
      <w:r w:rsidRPr="007A543D">
        <w:rPr>
          <w:rFonts w:ascii="Arial" w:hAnsi="Arial" w:cs="Arial"/>
          <w:sz w:val="24"/>
          <w:szCs w:val="24"/>
        </w:rPr>
        <w:t xml:space="preserve">And, as well as freeing </w:t>
      </w:r>
      <w:r w:rsidRPr="0088477F">
        <w:rPr>
          <w:rFonts w:ascii="Arial" w:hAnsi="Arial" w:cs="Arial"/>
          <w:sz w:val="24"/>
          <w:szCs w:val="24"/>
          <w:lang w:val="en"/>
        </w:rPr>
        <w:t xml:space="preserve">up GPs’ </w:t>
      </w:r>
      <w:r w:rsidR="00A94349">
        <w:rPr>
          <w:rFonts w:ascii="Arial" w:hAnsi="Arial" w:cs="Arial"/>
          <w:sz w:val="24"/>
          <w:szCs w:val="24"/>
          <w:lang w:val="en"/>
        </w:rPr>
        <w:t xml:space="preserve">time </w:t>
      </w:r>
      <w:r w:rsidRPr="0088477F">
        <w:rPr>
          <w:rFonts w:ascii="Arial" w:hAnsi="Arial" w:cs="Arial"/>
          <w:sz w:val="24"/>
          <w:szCs w:val="24"/>
          <w:lang w:val="en"/>
        </w:rPr>
        <w:t xml:space="preserve">emergency department consultations, </w:t>
      </w:r>
      <w:r w:rsidR="007A543D" w:rsidRPr="003418EA">
        <w:rPr>
          <w:rFonts w:ascii="Arial" w:hAnsi="Arial" w:cs="Arial"/>
          <w:sz w:val="24"/>
          <w:szCs w:val="24"/>
        </w:rPr>
        <w:t xml:space="preserve">the Common Ailment Service </w:t>
      </w:r>
      <w:r w:rsidRPr="0088477F">
        <w:rPr>
          <w:rFonts w:ascii="Arial" w:hAnsi="Arial" w:cs="Arial"/>
          <w:sz w:val="24"/>
          <w:szCs w:val="24"/>
          <w:lang w:val="en"/>
        </w:rPr>
        <w:t>is providing more readily accessible advice and support at a time and place convenient to our local communities.</w:t>
      </w:r>
    </w:p>
    <w:p w14:paraId="205A70BE" w14:textId="77777777" w:rsidR="003F310B" w:rsidRDefault="003F310B" w:rsidP="003F310B">
      <w:pPr>
        <w:spacing w:after="0" w:line="240" w:lineRule="auto"/>
        <w:rPr>
          <w:rFonts w:ascii="Arial" w:hAnsi="Arial" w:cs="Arial"/>
          <w:color w:val="212529"/>
          <w:sz w:val="24"/>
          <w:szCs w:val="24"/>
          <w:lang w:val="en"/>
        </w:rPr>
      </w:pPr>
    </w:p>
    <w:p w14:paraId="48A3E50A" w14:textId="1AAA165A" w:rsidR="0059230C" w:rsidRDefault="007A543D" w:rsidP="00722D72">
      <w:pPr>
        <w:spacing w:after="0" w:line="240" w:lineRule="auto"/>
        <w:rPr>
          <w:rFonts w:ascii="Arial" w:hAnsi="Arial" w:cs="Arial"/>
          <w:sz w:val="24"/>
          <w:szCs w:val="24"/>
        </w:rPr>
      </w:pPr>
      <w:r>
        <w:rPr>
          <w:rFonts w:ascii="Arial" w:hAnsi="Arial" w:cs="Arial"/>
          <w:sz w:val="24"/>
          <w:szCs w:val="24"/>
        </w:rPr>
        <w:t xml:space="preserve">The </w:t>
      </w:r>
      <w:r w:rsidR="00323ED9">
        <w:rPr>
          <w:rFonts w:ascii="Arial" w:hAnsi="Arial" w:cs="Arial"/>
          <w:sz w:val="24"/>
          <w:szCs w:val="24"/>
        </w:rPr>
        <w:t>C</w:t>
      </w:r>
      <w:r w:rsidR="0059230C" w:rsidRPr="00722D72">
        <w:rPr>
          <w:rFonts w:ascii="Arial" w:hAnsi="Arial" w:cs="Arial"/>
          <w:sz w:val="24"/>
          <w:szCs w:val="24"/>
        </w:rPr>
        <w:t>hoose Pharmacy</w:t>
      </w:r>
      <w:r>
        <w:rPr>
          <w:rFonts w:ascii="Arial" w:hAnsi="Arial" w:cs="Arial"/>
          <w:sz w:val="24"/>
          <w:szCs w:val="24"/>
        </w:rPr>
        <w:t xml:space="preserve"> system</w:t>
      </w:r>
      <w:r w:rsidR="0059230C" w:rsidRPr="00722D72">
        <w:rPr>
          <w:rFonts w:ascii="Arial" w:hAnsi="Arial" w:cs="Arial"/>
          <w:sz w:val="24"/>
          <w:szCs w:val="24"/>
        </w:rPr>
        <w:t xml:space="preserve"> and the Common Ailments Service are exemplars of in</w:t>
      </w:r>
      <w:r w:rsidR="005160B8" w:rsidRPr="00722D72">
        <w:rPr>
          <w:rFonts w:ascii="Arial" w:hAnsi="Arial" w:cs="Arial"/>
          <w:sz w:val="24"/>
          <w:szCs w:val="24"/>
        </w:rPr>
        <w:t xml:space="preserve">novation; innovation which is </w:t>
      </w:r>
      <w:r w:rsidR="00323ED9">
        <w:rPr>
          <w:rFonts w:ascii="Arial" w:hAnsi="Arial" w:cs="Arial"/>
          <w:sz w:val="24"/>
          <w:szCs w:val="24"/>
        </w:rPr>
        <w:t xml:space="preserve">rightly </w:t>
      </w:r>
      <w:r w:rsidR="005160B8" w:rsidRPr="00722D72">
        <w:rPr>
          <w:rFonts w:ascii="Arial" w:hAnsi="Arial" w:cs="Arial"/>
          <w:sz w:val="24"/>
          <w:szCs w:val="24"/>
        </w:rPr>
        <w:t xml:space="preserve">attracting much interest from other countries who hope to emulate our success.  </w:t>
      </w:r>
    </w:p>
    <w:p w14:paraId="52969D6E" w14:textId="77777777" w:rsidR="00722D72" w:rsidRPr="00722D72" w:rsidRDefault="00722D72" w:rsidP="00722D72">
      <w:pPr>
        <w:spacing w:after="0" w:line="240" w:lineRule="auto"/>
        <w:rPr>
          <w:rFonts w:ascii="Arial" w:hAnsi="Arial" w:cs="Arial"/>
          <w:sz w:val="24"/>
          <w:szCs w:val="24"/>
        </w:rPr>
      </w:pPr>
    </w:p>
    <w:p w14:paraId="772254E8" w14:textId="39E30703" w:rsidR="00651009" w:rsidRDefault="00651009" w:rsidP="00722D72">
      <w:pPr>
        <w:spacing w:after="0" w:line="240" w:lineRule="auto"/>
        <w:rPr>
          <w:rFonts w:ascii="Arial" w:hAnsi="Arial" w:cs="Arial"/>
          <w:sz w:val="24"/>
          <w:szCs w:val="24"/>
        </w:rPr>
      </w:pPr>
      <w:r w:rsidRPr="00722D72">
        <w:rPr>
          <w:rFonts w:ascii="Arial" w:hAnsi="Arial" w:cs="Arial"/>
          <w:sz w:val="24"/>
          <w:szCs w:val="24"/>
        </w:rPr>
        <w:t xml:space="preserve">Success which was rightly reflected </w:t>
      </w:r>
      <w:r w:rsidR="00722D72">
        <w:rPr>
          <w:rFonts w:ascii="Arial" w:hAnsi="Arial" w:cs="Arial"/>
          <w:sz w:val="24"/>
          <w:szCs w:val="24"/>
        </w:rPr>
        <w:t xml:space="preserve">on a national level </w:t>
      </w:r>
      <w:r w:rsidR="005E0554">
        <w:rPr>
          <w:rFonts w:ascii="Arial" w:hAnsi="Arial" w:cs="Arial"/>
          <w:sz w:val="24"/>
          <w:szCs w:val="24"/>
        </w:rPr>
        <w:t>when</w:t>
      </w:r>
      <w:r w:rsidR="005E0554" w:rsidRPr="00722D72">
        <w:rPr>
          <w:rFonts w:ascii="Arial" w:hAnsi="Arial" w:cs="Arial"/>
          <w:sz w:val="24"/>
          <w:szCs w:val="24"/>
        </w:rPr>
        <w:t xml:space="preserve"> </w:t>
      </w:r>
      <w:r w:rsidR="00722D72">
        <w:rPr>
          <w:rFonts w:ascii="Arial" w:hAnsi="Arial" w:cs="Arial"/>
          <w:sz w:val="24"/>
          <w:szCs w:val="24"/>
        </w:rPr>
        <w:t>Choose Pharmacy</w:t>
      </w:r>
      <w:r w:rsidR="006C611A" w:rsidRPr="00722D72">
        <w:rPr>
          <w:rFonts w:ascii="Arial" w:hAnsi="Arial" w:cs="Arial"/>
          <w:sz w:val="24"/>
          <w:szCs w:val="24"/>
        </w:rPr>
        <w:t xml:space="preserve"> </w:t>
      </w:r>
      <w:r w:rsidR="005E0554">
        <w:rPr>
          <w:rFonts w:ascii="Arial" w:hAnsi="Arial" w:cs="Arial"/>
          <w:sz w:val="24"/>
          <w:szCs w:val="24"/>
        </w:rPr>
        <w:t>won</w:t>
      </w:r>
      <w:r w:rsidR="005E0554" w:rsidRPr="00722D72">
        <w:rPr>
          <w:rFonts w:ascii="Arial" w:hAnsi="Arial" w:cs="Arial"/>
          <w:sz w:val="24"/>
          <w:szCs w:val="24"/>
        </w:rPr>
        <w:t xml:space="preserve"> </w:t>
      </w:r>
      <w:r w:rsidR="006C611A" w:rsidRPr="00722D72">
        <w:rPr>
          <w:rFonts w:ascii="Arial" w:hAnsi="Arial" w:cs="Arial"/>
          <w:sz w:val="24"/>
          <w:szCs w:val="24"/>
        </w:rPr>
        <w:t xml:space="preserve">the </w:t>
      </w:r>
      <w:r w:rsidR="006C611A" w:rsidRPr="00722D72">
        <w:rPr>
          <w:rFonts w:ascii="Arial" w:hAnsi="Arial" w:cs="Arial"/>
          <w:sz w:val="24"/>
          <w:szCs w:val="24"/>
          <w:lang w:val="en"/>
        </w:rPr>
        <w:t>2018 Clinical Pharmacy Congress award for Excellence in use of Technology in Pharmacy Practice and by</w:t>
      </w:r>
      <w:r w:rsidR="00C91DB4">
        <w:rPr>
          <w:rFonts w:ascii="Arial" w:hAnsi="Arial" w:cs="Arial"/>
          <w:sz w:val="24"/>
          <w:szCs w:val="24"/>
        </w:rPr>
        <w:t xml:space="preserve"> the </w:t>
      </w:r>
      <w:r w:rsidR="005E0554">
        <w:rPr>
          <w:rFonts w:ascii="Arial" w:hAnsi="Arial" w:cs="Arial"/>
          <w:sz w:val="24"/>
          <w:szCs w:val="24"/>
        </w:rPr>
        <w:t xml:space="preserve">innovative </w:t>
      </w:r>
      <w:r w:rsidR="00C91DB4">
        <w:rPr>
          <w:rFonts w:ascii="Arial" w:hAnsi="Arial" w:cs="Arial"/>
          <w:sz w:val="24"/>
          <w:szCs w:val="24"/>
        </w:rPr>
        <w:t>Sore Throat Test-and-T</w:t>
      </w:r>
      <w:r w:rsidRPr="00722D72">
        <w:rPr>
          <w:rFonts w:ascii="Arial" w:hAnsi="Arial" w:cs="Arial"/>
          <w:sz w:val="24"/>
          <w:szCs w:val="24"/>
        </w:rPr>
        <w:t xml:space="preserve">reat </w:t>
      </w:r>
      <w:r w:rsidR="005E0554">
        <w:rPr>
          <w:rFonts w:ascii="Arial" w:hAnsi="Arial" w:cs="Arial"/>
          <w:sz w:val="24"/>
          <w:szCs w:val="24"/>
        </w:rPr>
        <w:t>service</w:t>
      </w:r>
      <w:r w:rsidR="005E0554" w:rsidRPr="00722D72">
        <w:rPr>
          <w:rFonts w:ascii="Arial" w:hAnsi="Arial" w:cs="Arial"/>
          <w:sz w:val="24"/>
          <w:szCs w:val="24"/>
        </w:rPr>
        <w:t xml:space="preserve"> </w:t>
      </w:r>
      <w:r w:rsidRPr="00722D72">
        <w:rPr>
          <w:rFonts w:ascii="Arial" w:hAnsi="Arial" w:cs="Arial"/>
          <w:sz w:val="24"/>
          <w:szCs w:val="24"/>
        </w:rPr>
        <w:t>winning the Innovation and Technology category at the 2019 Antibiotic Guardian Awards</w:t>
      </w:r>
      <w:r w:rsidR="006C611A" w:rsidRPr="00722D72">
        <w:rPr>
          <w:rFonts w:ascii="Arial" w:hAnsi="Arial" w:cs="Arial"/>
          <w:sz w:val="24"/>
          <w:szCs w:val="24"/>
        </w:rPr>
        <w:t xml:space="preserve">.  A clear demonstration that </w:t>
      </w:r>
      <w:r w:rsidRPr="00722D72">
        <w:rPr>
          <w:rFonts w:ascii="Arial" w:hAnsi="Arial" w:cs="Arial"/>
          <w:sz w:val="24"/>
          <w:szCs w:val="24"/>
        </w:rPr>
        <w:t>Wales is at the forefront of innovation in community pharmacy</w:t>
      </w:r>
      <w:r w:rsidR="005E0554">
        <w:rPr>
          <w:rFonts w:ascii="Arial" w:hAnsi="Arial" w:cs="Arial"/>
          <w:sz w:val="24"/>
          <w:szCs w:val="24"/>
        </w:rPr>
        <w:t xml:space="preserve"> and in the fight against antimicrobial resistance</w:t>
      </w:r>
      <w:r w:rsidRPr="00722D72">
        <w:rPr>
          <w:rFonts w:ascii="Arial" w:hAnsi="Arial" w:cs="Arial"/>
          <w:sz w:val="24"/>
          <w:szCs w:val="24"/>
        </w:rPr>
        <w:t>.</w:t>
      </w:r>
    </w:p>
    <w:p w14:paraId="7B204136" w14:textId="77777777" w:rsidR="00722D72" w:rsidRPr="00722D72" w:rsidRDefault="00722D72" w:rsidP="00722D72">
      <w:pPr>
        <w:spacing w:after="0" w:line="240" w:lineRule="auto"/>
        <w:rPr>
          <w:rFonts w:ascii="Arial" w:hAnsi="Arial" w:cs="Arial"/>
          <w:sz w:val="24"/>
          <w:szCs w:val="24"/>
        </w:rPr>
      </w:pPr>
    </w:p>
    <w:p w14:paraId="1F72BB6A" w14:textId="5590D5FB" w:rsidR="00A86087" w:rsidRDefault="006C611A" w:rsidP="00412AC5">
      <w:pPr>
        <w:spacing w:after="0" w:line="240" w:lineRule="auto"/>
        <w:rPr>
          <w:rFonts w:ascii="Arial" w:hAnsi="Arial" w:cs="Arial"/>
          <w:sz w:val="24"/>
          <w:szCs w:val="24"/>
        </w:rPr>
      </w:pPr>
      <w:r w:rsidRPr="00722D72">
        <w:rPr>
          <w:rFonts w:ascii="Arial" w:hAnsi="Arial" w:cs="Arial"/>
          <w:sz w:val="24"/>
          <w:szCs w:val="24"/>
        </w:rPr>
        <w:t>Like all components of Choose Pharmacy, t</w:t>
      </w:r>
      <w:r w:rsidR="00C91DB4">
        <w:rPr>
          <w:rFonts w:ascii="Arial" w:hAnsi="Arial" w:cs="Arial"/>
          <w:sz w:val="24"/>
          <w:szCs w:val="24"/>
        </w:rPr>
        <w:t>he Sore Throat Te</w:t>
      </w:r>
      <w:r w:rsidR="005160B8" w:rsidRPr="00722D72">
        <w:rPr>
          <w:rFonts w:ascii="Arial" w:hAnsi="Arial" w:cs="Arial"/>
          <w:sz w:val="24"/>
          <w:szCs w:val="24"/>
        </w:rPr>
        <w:t>st-and-</w:t>
      </w:r>
      <w:r w:rsidR="00C91DB4">
        <w:rPr>
          <w:rFonts w:ascii="Arial" w:hAnsi="Arial" w:cs="Arial"/>
          <w:sz w:val="24"/>
          <w:szCs w:val="24"/>
        </w:rPr>
        <w:t>T</w:t>
      </w:r>
      <w:r w:rsidR="005160B8" w:rsidRPr="00722D72">
        <w:rPr>
          <w:rFonts w:ascii="Arial" w:hAnsi="Arial" w:cs="Arial"/>
          <w:sz w:val="24"/>
          <w:szCs w:val="24"/>
        </w:rPr>
        <w:t xml:space="preserve">reat pilot </w:t>
      </w:r>
      <w:r w:rsidR="005160B8" w:rsidRPr="00323ED9">
        <w:rPr>
          <w:rFonts w:ascii="Arial" w:hAnsi="Arial" w:cs="Arial"/>
          <w:sz w:val="24"/>
          <w:szCs w:val="24"/>
        </w:rPr>
        <w:t xml:space="preserve">has been extremely successful.  </w:t>
      </w:r>
      <w:r w:rsidR="00284F12" w:rsidRPr="00323ED9">
        <w:rPr>
          <w:rFonts w:ascii="Arial" w:hAnsi="Arial" w:cs="Arial"/>
          <w:sz w:val="24"/>
          <w:szCs w:val="24"/>
        </w:rPr>
        <w:t xml:space="preserve">Starting in 58 pharmacies in November 2018, 3655 consultations have been recorded and there has been a great deal of positive feedback from beneficiaries.  </w:t>
      </w:r>
    </w:p>
    <w:p w14:paraId="0F8CA2A9" w14:textId="77777777" w:rsidR="00412AC5" w:rsidRDefault="00412AC5" w:rsidP="00412AC5">
      <w:pPr>
        <w:spacing w:after="0" w:line="240" w:lineRule="auto"/>
        <w:rPr>
          <w:rFonts w:ascii="Arial" w:hAnsi="Arial" w:cs="Arial"/>
          <w:sz w:val="24"/>
          <w:szCs w:val="24"/>
        </w:rPr>
      </w:pPr>
    </w:p>
    <w:p w14:paraId="2148D602" w14:textId="28F60374" w:rsidR="00A86087" w:rsidRDefault="00A86087" w:rsidP="00412AC5">
      <w:pPr>
        <w:spacing w:after="0" w:line="240" w:lineRule="auto"/>
        <w:rPr>
          <w:rFonts w:ascii="Arial" w:hAnsi="Arial" w:cs="Arial"/>
          <w:sz w:val="24"/>
          <w:szCs w:val="24"/>
        </w:rPr>
      </w:pPr>
      <w:r w:rsidRPr="00A86087">
        <w:rPr>
          <w:rFonts w:ascii="Arial" w:hAnsi="Arial" w:cs="Arial"/>
          <w:sz w:val="24"/>
          <w:szCs w:val="24"/>
        </w:rPr>
        <w:t xml:space="preserve">Pharmacists assess patients’ symptoms </w:t>
      </w:r>
      <w:r w:rsidR="005E0554">
        <w:rPr>
          <w:rFonts w:ascii="Arial" w:hAnsi="Arial" w:cs="Arial"/>
          <w:sz w:val="24"/>
          <w:szCs w:val="24"/>
        </w:rPr>
        <w:t>including</w:t>
      </w:r>
      <w:r w:rsidR="005E0554" w:rsidRPr="00A86087">
        <w:rPr>
          <w:rFonts w:ascii="Arial" w:hAnsi="Arial" w:cs="Arial"/>
          <w:sz w:val="24"/>
          <w:szCs w:val="24"/>
        </w:rPr>
        <w:t xml:space="preserve"> </w:t>
      </w:r>
      <w:r w:rsidRPr="00A86087">
        <w:rPr>
          <w:rFonts w:ascii="Arial" w:hAnsi="Arial" w:cs="Arial"/>
          <w:sz w:val="24"/>
          <w:szCs w:val="24"/>
        </w:rPr>
        <w:t>undertaking a</w:t>
      </w:r>
      <w:r w:rsidR="005E0554">
        <w:rPr>
          <w:rFonts w:ascii="Arial" w:hAnsi="Arial" w:cs="Arial"/>
          <w:sz w:val="24"/>
          <w:szCs w:val="24"/>
        </w:rPr>
        <w:t>n examination of patients</w:t>
      </w:r>
      <w:r w:rsidR="0088477F">
        <w:rPr>
          <w:rFonts w:ascii="Arial" w:hAnsi="Arial" w:cs="Arial"/>
          <w:sz w:val="24"/>
          <w:szCs w:val="24"/>
        </w:rPr>
        <w:t>’</w:t>
      </w:r>
      <w:r w:rsidR="005E0554">
        <w:rPr>
          <w:rFonts w:ascii="Arial" w:hAnsi="Arial" w:cs="Arial"/>
          <w:sz w:val="24"/>
          <w:szCs w:val="24"/>
        </w:rPr>
        <w:t xml:space="preserve"> throats</w:t>
      </w:r>
      <w:r w:rsidRPr="00A86087">
        <w:rPr>
          <w:rFonts w:ascii="Arial" w:hAnsi="Arial" w:cs="Arial"/>
          <w:sz w:val="24"/>
          <w:szCs w:val="24"/>
        </w:rPr>
        <w:t xml:space="preserve"> </w:t>
      </w:r>
      <w:r w:rsidR="005E0554">
        <w:rPr>
          <w:rFonts w:ascii="Arial" w:hAnsi="Arial" w:cs="Arial"/>
          <w:sz w:val="24"/>
          <w:szCs w:val="24"/>
        </w:rPr>
        <w:t>and</w:t>
      </w:r>
      <w:r w:rsidR="005E0554" w:rsidRPr="00A86087">
        <w:rPr>
          <w:rFonts w:ascii="Arial" w:hAnsi="Arial" w:cs="Arial"/>
          <w:sz w:val="24"/>
          <w:szCs w:val="24"/>
        </w:rPr>
        <w:t xml:space="preserve"> </w:t>
      </w:r>
      <w:r w:rsidRPr="00A86087">
        <w:rPr>
          <w:rFonts w:ascii="Arial" w:hAnsi="Arial" w:cs="Arial"/>
          <w:sz w:val="24"/>
          <w:szCs w:val="24"/>
        </w:rPr>
        <w:t>a simple swab test for those with symptoms which suggest they have a bacteri</w:t>
      </w:r>
      <w:r w:rsidR="0088477F">
        <w:rPr>
          <w:rFonts w:ascii="Arial" w:hAnsi="Arial" w:cs="Arial"/>
          <w:sz w:val="24"/>
          <w:szCs w:val="24"/>
        </w:rPr>
        <w:t>al infection. The results of this</w:t>
      </w:r>
      <w:r w:rsidRPr="00A86087">
        <w:rPr>
          <w:rFonts w:ascii="Arial" w:hAnsi="Arial" w:cs="Arial"/>
          <w:sz w:val="24"/>
          <w:szCs w:val="24"/>
        </w:rPr>
        <w:t xml:space="preserve"> </w:t>
      </w:r>
      <w:r w:rsidR="005E0554">
        <w:rPr>
          <w:rFonts w:ascii="Arial" w:hAnsi="Arial" w:cs="Arial"/>
          <w:sz w:val="24"/>
          <w:szCs w:val="24"/>
        </w:rPr>
        <w:t xml:space="preserve">cutting edge point of care test </w:t>
      </w:r>
      <w:r w:rsidRPr="00A86087">
        <w:rPr>
          <w:rFonts w:ascii="Arial" w:hAnsi="Arial" w:cs="Arial"/>
          <w:sz w:val="24"/>
          <w:szCs w:val="24"/>
        </w:rPr>
        <w:t xml:space="preserve">are available in minutes and help the pharmacist and </w:t>
      </w:r>
      <w:r w:rsidRPr="00A86087">
        <w:rPr>
          <w:rFonts w:ascii="Arial" w:hAnsi="Arial" w:cs="Arial"/>
          <w:sz w:val="24"/>
          <w:szCs w:val="24"/>
        </w:rPr>
        <w:lastRenderedPageBreak/>
        <w:t xml:space="preserve">patient decide on the best treatment and advice to manage the symptoms. If a bacterial infection is present and the patient </w:t>
      </w:r>
      <w:r w:rsidR="005E0554">
        <w:rPr>
          <w:rFonts w:ascii="Arial" w:hAnsi="Arial" w:cs="Arial"/>
          <w:sz w:val="24"/>
          <w:szCs w:val="24"/>
        </w:rPr>
        <w:t>is likely to benefit from</w:t>
      </w:r>
      <w:r w:rsidRPr="00A86087">
        <w:rPr>
          <w:rFonts w:ascii="Arial" w:hAnsi="Arial" w:cs="Arial"/>
          <w:sz w:val="24"/>
          <w:szCs w:val="24"/>
        </w:rPr>
        <w:t xml:space="preserve"> antibiotics, they can be supplied by the pharmacist</w:t>
      </w:r>
      <w:r w:rsidR="005E0554">
        <w:rPr>
          <w:rFonts w:ascii="Arial" w:hAnsi="Arial" w:cs="Arial"/>
          <w:sz w:val="24"/>
          <w:szCs w:val="24"/>
        </w:rPr>
        <w:t>, again without a prescription</w:t>
      </w:r>
      <w:r w:rsidRPr="00A86087">
        <w:rPr>
          <w:rFonts w:ascii="Arial" w:hAnsi="Arial" w:cs="Arial"/>
          <w:sz w:val="24"/>
          <w:szCs w:val="24"/>
        </w:rPr>
        <w:t xml:space="preserve">. </w:t>
      </w:r>
      <w:r w:rsidR="005E0554">
        <w:rPr>
          <w:rFonts w:ascii="Arial" w:hAnsi="Arial" w:cs="Arial"/>
          <w:sz w:val="24"/>
          <w:szCs w:val="24"/>
        </w:rPr>
        <w:t xml:space="preserve"> However I am aware of concerns regarding the potential for inappropriate increases in antibiotic use; a</w:t>
      </w:r>
      <w:r w:rsidRPr="00A86087">
        <w:rPr>
          <w:rFonts w:ascii="Arial" w:hAnsi="Arial" w:cs="Arial"/>
          <w:sz w:val="24"/>
          <w:szCs w:val="24"/>
        </w:rPr>
        <w:t xml:space="preserve"> key part of the service is</w:t>
      </w:r>
      <w:r w:rsidR="005E0554">
        <w:rPr>
          <w:rFonts w:ascii="Arial" w:hAnsi="Arial" w:cs="Arial"/>
          <w:sz w:val="24"/>
          <w:szCs w:val="24"/>
        </w:rPr>
        <w:t xml:space="preserve"> therefore</w:t>
      </w:r>
      <w:r w:rsidRPr="00A86087">
        <w:rPr>
          <w:rFonts w:ascii="Arial" w:hAnsi="Arial" w:cs="Arial"/>
          <w:sz w:val="24"/>
          <w:szCs w:val="24"/>
        </w:rPr>
        <w:t xml:space="preserve"> to raise awareness that bacterial infections </w:t>
      </w:r>
      <w:r w:rsidR="005E0554">
        <w:rPr>
          <w:rFonts w:ascii="Arial" w:hAnsi="Arial" w:cs="Arial"/>
          <w:sz w:val="24"/>
          <w:szCs w:val="24"/>
        </w:rPr>
        <w:t>often resolve</w:t>
      </w:r>
      <w:r w:rsidRPr="00A86087">
        <w:rPr>
          <w:rFonts w:ascii="Arial" w:hAnsi="Arial" w:cs="Arial"/>
          <w:sz w:val="24"/>
          <w:szCs w:val="24"/>
        </w:rPr>
        <w:t xml:space="preserve"> without antibiotics; </w:t>
      </w:r>
      <w:r>
        <w:rPr>
          <w:rFonts w:ascii="Arial" w:hAnsi="Arial" w:cs="Arial"/>
          <w:sz w:val="24"/>
          <w:szCs w:val="24"/>
        </w:rPr>
        <w:t xml:space="preserve">as a result </w:t>
      </w:r>
      <w:r w:rsidRPr="00A86087">
        <w:rPr>
          <w:rFonts w:ascii="Arial" w:hAnsi="Arial" w:cs="Arial"/>
          <w:sz w:val="24"/>
          <w:szCs w:val="24"/>
        </w:rPr>
        <w:t xml:space="preserve">some patients choose </w:t>
      </w:r>
      <w:r w:rsidR="005E0554">
        <w:rPr>
          <w:rFonts w:ascii="Arial" w:hAnsi="Arial" w:cs="Arial"/>
          <w:sz w:val="24"/>
          <w:szCs w:val="24"/>
        </w:rPr>
        <w:t>not to</w:t>
      </w:r>
      <w:r w:rsidRPr="00A86087">
        <w:rPr>
          <w:rFonts w:ascii="Arial" w:hAnsi="Arial" w:cs="Arial"/>
          <w:sz w:val="24"/>
          <w:szCs w:val="24"/>
        </w:rPr>
        <w:t xml:space="preserve"> take antibiotics even if the throat swab shows positive results</w:t>
      </w:r>
      <w:r w:rsidR="005E0554">
        <w:rPr>
          <w:rFonts w:ascii="Arial" w:hAnsi="Arial" w:cs="Arial"/>
          <w:sz w:val="24"/>
          <w:szCs w:val="24"/>
        </w:rPr>
        <w:t>, knowing they can return to the pharmacy without appointment if symptoms persist.</w:t>
      </w:r>
      <w:r w:rsidRPr="00A86087">
        <w:rPr>
          <w:rFonts w:ascii="Arial" w:hAnsi="Arial" w:cs="Arial"/>
          <w:sz w:val="24"/>
          <w:szCs w:val="24"/>
        </w:rPr>
        <w:t xml:space="preserve"> </w:t>
      </w:r>
    </w:p>
    <w:p w14:paraId="0246CF71" w14:textId="77777777" w:rsidR="00412AC5" w:rsidRPr="00A86087" w:rsidRDefault="00412AC5" w:rsidP="00412AC5">
      <w:pPr>
        <w:spacing w:after="0" w:line="240" w:lineRule="auto"/>
        <w:rPr>
          <w:rFonts w:ascii="Arial" w:hAnsi="Arial" w:cs="Arial"/>
          <w:sz w:val="24"/>
          <w:szCs w:val="24"/>
        </w:rPr>
      </w:pPr>
    </w:p>
    <w:p w14:paraId="7190C4D1" w14:textId="33B65300" w:rsidR="009F1639" w:rsidRDefault="00284F12" w:rsidP="009F1639">
      <w:pPr>
        <w:autoSpaceDE w:val="0"/>
        <w:autoSpaceDN w:val="0"/>
        <w:adjustRightInd w:val="0"/>
        <w:spacing w:after="0" w:line="240" w:lineRule="auto"/>
        <w:rPr>
          <w:rFonts w:ascii="Arial" w:hAnsi="Arial" w:cs="Arial"/>
          <w:sz w:val="24"/>
          <w:szCs w:val="24"/>
        </w:rPr>
      </w:pPr>
      <w:r w:rsidRPr="00323ED9">
        <w:rPr>
          <w:rFonts w:ascii="Arial" w:hAnsi="Arial" w:cs="Arial"/>
          <w:sz w:val="24"/>
          <w:szCs w:val="24"/>
        </w:rPr>
        <w:t xml:space="preserve">Importantly </w:t>
      </w:r>
      <w:r w:rsidR="00A86087">
        <w:rPr>
          <w:rFonts w:ascii="Arial" w:hAnsi="Arial" w:cs="Arial"/>
          <w:sz w:val="24"/>
          <w:szCs w:val="24"/>
        </w:rPr>
        <w:t>the service</w:t>
      </w:r>
      <w:r w:rsidR="005160B8" w:rsidRPr="00323ED9">
        <w:rPr>
          <w:rFonts w:ascii="Arial" w:hAnsi="Arial" w:cs="Arial"/>
          <w:sz w:val="24"/>
          <w:szCs w:val="24"/>
        </w:rPr>
        <w:t xml:space="preserve"> ensures patients take antibiotics only when they are truly needed</w:t>
      </w:r>
      <w:r w:rsidR="009F1639">
        <w:rPr>
          <w:rFonts w:ascii="Arial" w:hAnsi="Arial" w:cs="Arial"/>
          <w:sz w:val="24"/>
          <w:szCs w:val="24"/>
        </w:rPr>
        <w:t xml:space="preserve">.  Previous research suggests antibiotics are prescribed in over 60% of general practice consultations for acute sore throat.  In the initial evaluation of the sore throat test-and-treat service antibiotics were supplied in just 21% of consultations.  Small reductions in antibiotic prescribing were observed in the pilot areas when compared to areas in which the service was not available.  The initial evaluation provides confidence the supply of antibiotics by appropriately trained pharmacists did not result in increased antibiotic consumption and may be associated with small reductions in their use.  </w:t>
      </w:r>
      <w:r w:rsidR="005E0554">
        <w:rPr>
          <w:rFonts w:ascii="Arial" w:hAnsi="Arial" w:cs="Arial"/>
          <w:sz w:val="24"/>
          <w:szCs w:val="24"/>
        </w:rPr>
        <w:t>In celebrating this we need to be cautious as f</w:t>
      </w:r>
      <w:r w:rsidR="009F1639">
        <w:rPr>
          <w:rFonts w:ascii="Arial" w:hAnsi="Arial" w:cs="Arial"/>
          <w:sz w:val="24"/>
          <w:szCs w:val="24"/>
        </w:rPr>
        <w:t>urther work is required to confirm these early findings</w:t>
      </w:r>
      <w:r w:rsidR="005E0554">
        <w:rPr>
          <w:rFonts w:ascii="Arial" w:hAnsi="Arial" w:cs="Arial"/>
          <w:sz w:val="24"/>
          <w:szCs w:val="24"/>
        </w:rPr>
        <w:t>.</w:t>
      </w:r>
      <w:r w:rsidR="009F1639">
        <w:rPr>
          <w:rFonts w:ascii="Arial" w:hAnsi="Arial" w:cs="Arial"/>
          <w:sz w:val="24"/>
          <w:szCs w:val="24"/>
        </w:rPr>
        <w:t xml:space="preserve"> </w:t>
      </w:r>
      <w:r w:rsidR="005E0554">
        <w:rPr>
          <w:rFonts w:ascii="Arial" w:hAnsi="Arial" w:cs="Arial"/>
          <w:sz w:val="24"/>
          <w:szCs w:val="24"/>
        </w:rPr>
        <w:t>This</w:t>
      </w:r>
      <w:r w:rsidR="009F1639">
        <w:rPr>
          <w:rFonts w:ascii="Arial" w:hAnsi="Arial" w:cs="Arial"/>
          <w:sz w:val="24"/>
          <w:szCs w:val="24"/>
        </w:rPr>
        <w:t xml:space="preserve"> will form part of the ongoing evaluation as the service</w:t>
      </w:r>
      <w:r w:rsidR="005E0554">
        <w:rPr>
          <w:rFonts w:ascii="Arial" w:hAnsi="Arial" w:cs="Arial"/>
          <w:sz w:val="24"/>
          <w:szCs w:val="24"/>
        </w:rPr>
        <w:t xml:space="preserve"> now</w:t>
      </w:r>
      <w:r w:rsidR="009F1639">
        <w:rPr>
          <w:rFonts w:ascii="Arial" w:hAnsi="Arial" w:cs="Arial"/>
          <w:sz w:val="24"/>
          <w:szCs w:val="24"/>
        </w:rPr>
        <w:t xml:space="preserve"> expands.</w:t>
      </w:r>
    </w:p>
    <w:p w14:paraId="59DB6A8E" w14:textId="77777777" w:rsidR="009F1639" w:rsidRDefault="009F1639" w:rsidP="00323ED9">
      <w:pPr>
        <w:spacing w:after="0" w:line="240" w:lineRule="auto"/>
        <w:rPr>
          <w:rFonts w:ascii="Arial" w:hAnsi="Arial" w:cs="Arial"/>
          <w:sz w:val="24"/>
          <w:szCs w:val="24"/>
        </w:rPr>
      </w:pPr>
    </w:p>
    <w:p w14:paraId="5193B841" w14:textId="77777777" w:rsidR="00C1150E" w:rsidRDefault="00323ED9" w:rsidP="00323ED9">
      <w:pPr>
        <w:spacing w:after="0" w:line="240" w:lineRule="auto"/>
        <w:rPr>
          <w:rFonts w:ascii="Arial" w:hAnsi="Arial" w:cs="Arial"/>
          <w:sz w:val="24"/>
          <w:szCs w:val="24"/>
        </w:rPr>
      </w:pPr>
      <w:r w:rsidRPr="00323ED9">
        <w:rPr>
          <w:rFonts w:ascii="Arial" w:hAnsi="Arial" w:cs="Arial"/>
          <w:sz w:val="24"/>
          <w:szCs w:val="24"/>
        </w:rPr>
        <w:t xml:space="preserve">Following the success of the pilot, the aim is for the </w:t>
      </w:r>
      <w:r w:rsidR="00A86087">
        <w:rPr>
          <w:rFonts w:ascii="Arial" w:hAnsi="Arial" w:cs="Arial"/>
          <w:sz w:val="24"/>
          <w:szCs w:val="24"/>
        </w:rPr>
        <w:t>test-and-treat s</w:t>
      </w:r>
      <w:r w:rsidRPr="00323ED9">
        <w:rPr>
          <w:rFonts w:ascii="Arial" w:hAnsi="Arial" w:cs="Arial"/>
          <w:sz w:val="24"/>
          <w:szCs w:val="24"/>
        </w:rPr>
        <w:t xml:space="preserve">ervice to be universally commissioned and consistently delivered.  </w:t>
      </w:r>
      <w:r w:rsidR="0059230C" w:rsidRPr="00323ED9">
        <w:rPr>
          <w:rFonts w:ascii="Arial" w:hAnsi="Arial" w:cs="Arial"/>
          <w:sz w:val="24"/>
          <w:szCs w:val="24"/>
        </w:rPr>
        <w:t>Health Boards</w:t>
      </w:r>
      <w:r w:rsidRPr="00323ED9">
        <w:rPr>
          <w:rFonts w:ascii="Arial" w:hAnsi="Arial" w:cs="Arial"/>
          <w:sz w:val="24"/>
          <w:szCs w:val="24"/>
        </w:rPr>
        <w:t xml:space="preserve"> across Wales</w:t>
      </w:r>
      <w:r w:rsidR="0059230C" w:rsidRPr="00323ED9">
        <w:rPr>
          <w:rFonts w:ascii="Arial" w:hAnsi="Arial" w:cs="Arial"/>
          <w:sz w:val="24"/>
          <w:szCs w:val="24"/>
        </w:rPr>
        <w:t xml:space="preserve"> </w:t>
      </w:r>
      <w:r w:rsidRPr="00323ED9">
        <w:rPr>
          <w:rFonts w:ascii="Arial" w:hAnsi="Arial" w:cs="Arial"/>
          <w:sz w:val="24"/>
          <w:szCs w:val="24"/>
        </w:rPr>
        <w:t xml:space="preserve">will </w:t>
      </w:r>
      <w:r w:rsidR="0059230C" w:rsidRPr="00323ED9">
        <w:rPr>
          <w:rFonts w:ascii="Arial" w:hAnsi="Arial" w:cs="Arial"/>
          <w:sz w:val="24"/>
          <w:szCs w:val="24"/>
        </w:rPr>
        <w:t>begin implementation by commissioning the service to support winter pressures initiatives.  All Health Boards have indicated they intend to commission</w:t>
      </w:r>
      <w:r w:rsidR="00A86087">
        <w:rPr>
          <w:rFonts w:ascii="Arial" w:hAnsi="Arial" w:cs="Arial"/>
          <w:sz w:val="24"/>
          <w:szCs w:val="24"/>
        </w:rPr>
        <w:t xml:space="preserve"> it</w:t>
      </w:r>
      <w:r w:rsidR="0059230C" w:rsidRPr="00323ED9">
        <w:rPr>
          <w:rFonts w:ascii="Arial" w:hAnsi="Arial" w:cs="Arial"/>
          <w:sz w:val="24"/>
          <w:szCs w:val="24"/>
        </w:rPr>
        <w:t xml:space="preserve"> in a minimum of 50% of sites</w:t>
      </w:r>
      <w:r>
        <w:rPr>
          <w:rFonts w:ascii="Arial" w:hAnsi="Arial" w:cs="Arial"/>
          <w:sz w:val="24"/>
          <w:szCs w:val="24"/>
        </w:rPr>
        <w:t>,</w:t>
      </w:r>
      <w:r w:rsidR="0059230C" w:rsidRPr="00323ED9">
        <w:rPr>
          <w:rFonts w:ascii="Arial" w:hAnsi="Arial" w:cs="Arial"/>
          <w:sz w:val="24"/>
          <w:szCs w:val="24"/>
        </w:rPr>
        <w:t xml:space="preserve"> with </w:t>
      </w:r>
      <w:r w:rsidRPr="00323ED9">
        <w:rPr>
          <w:rFonts w:ascii="Arial" w:hAnsi="Arial" w:cs="Arial"/>
          <w:sz w:val="24"/>
          <w:szCs w:val="24"/>
        </w:rPr>
        <w:t xml:space="preserve">a phased implementation </w:t>
      </w:r>
      <w:r w:rsidR="0059230C" w:rsidRPr="00323ED9">
        <w:rPr>
          <w:rFonts w:ascii="Arial" w:hAnsi="Arial" w:cs="Arial"/>
          <w:sz w:val="24"/>
          <w:szCs w:val="24"/>
        </w:rPr>
        <w:t>between Oc</w:t>
      </w:r>
      <w:r>
        <w:rPr>
          <w:rFonts w:ascii="Arial" w:hAnsi="Arial" w:cs="Arial"/>
          <w:sz w:val="24"/>
          <w:szCs w:val="24"/>
        </w:rPr>
        <w:t>tober and December this year.  </w:t>
      </w:r>
      <w:r w:rsidR="005E0554">
        <w:rPr>
          <w:rFonts w:ascii="Arial" w:hAnsi="Arial" w:cs="Arial"/>
          <w:sz w:val="24"/>
          <w:szCs w:val="24"/>
        </w:rPr>
        <w:t xml:space="preserve">The pharmacies engaged in this next phase of the pilot will be those who have embraced our </w:t>
      </w:r>
      <w:r w:rsidR="005E0554" w:rsidRPr="003F310B">
        <w:rPr>
          <w:rFonts w:ascii="Arial" w:hAnsi="Arial" w:cs="Arial"/>
          <w:sz w:val="24"/>
          <w:szCs w:val="24"/>
        </w:rPr>
        <w:t>transformation of the community pharmacy sector from supply to service</w:t>
      </w:r>
      <w:r w:rsidR="005E0554">
        <w:rPr>
          <w:rFonts w:ascii="Arial" w:hAnsi="Arial" w:cs="Arial"/>
          <w:sz w:val="24"/>
          <w:szCs w:val="24"/>
        </w:rPr>
        <w:t xml:space="preserve"> </w:t>
      </w:r>
      <w:r w:rsidR="007A1E3C">
        <w:rPr>
          <w:rFonts w:ascii="Arial" w:hAnsi="Arial" w:cs="Arial"/>
          <w:sz w:val="24"/>
          <w:szCs w:val="24"/>
        </w:rPr>
        <w:t xml:space="preserve">and in who we are confident have the capacity and competence to maintain the exceptional standards observed in the initial pilot. </w:t>
      </w:r>
    </w:p>
    <w:p w14:paraId="2B107A52" w14:textId="77777777" w:rsidR="00C1150E" w:rsidRDefault="00C1150E" w:rsidP="00323ED9">
      <w:pPr>
        <w:spacing w:after="0" w:line="240" w:lineRule="auto"/>
        <w:rPr>
          <w:rFonts w:ascii="Arial" w:hAnsi="Arial" w:cs="Arial"/>
          <w:sz w:val="24"/>
          <w:szCs w:val="24"/>
        </w:rPr>
      </w:pPr>
    </w:p>
    <w:p w14:paraId="32315410" w14:textId="5BB9E9DB" w:rsidR="00C1150E" w:rsidRPr="00C1150E" w:rsidRDefault="0059230C" w:rsidP="00C1150E">
      <w:pPr>
        <w:spacing w:after="0" w:line="240" w:lineRule="auto"/>
        <w:rPr>
          <w:rFonts w:ascii="Arial" w:hAnsi="Arial" w:cs="Arial"/>
          <w:sz w:val="24"/>
          <w:szCs w:val="24"/>
        </w:rPr>
      </w:pPr>
      <w:r w:rsidRPr="00323ED9">
        <w:rPr>
          <w:rFonts w:ascii="Arial" w:hAnsi="Arial" w:cs="Arial"/>
          <w:sz w:val="24"/>
          <w:szCs w:val="24"/>
        </w:rPr>
        <w:t>Health Education and Improvement Wales</w:t>
      </w:r>
      <w:r w:rsidR="00C1150E">
        <w:rPr>
          <w:rFonts w:ascii="Arial" w:hAnsi="Arial" w:cs="Arial"/>
          <w:sz w:val="24"/>
          <w:szCs w:val="24"/>
        </w:rPr>
        <w:t xml:space="preserve"> (HEIW) </w:t>
      </w:r>
      <w:r w:rsidR="00C1150E" w:rsidRPr="00C1150E">
        <w:rPr>
          <w:rFonts w:ascii="Arial" w:hAnsi="Arial" w:cs="Arial"/>
          <w:sz w:val="24"/>
          <w:szCs w:val="24"/>
        </w:rPr>
        <w:t xml:space="preserve">is working closely with </w:t>
      </w:r>
      <w:r w:rsidR="007A1E3C">
        <w:rPr>
          <w:rFonts w:ascii="Arial" w:hAnsi="Arial" w:cs="Arial"/>
          <w:sz w:val="24"/>
          <w:szCs w:val="24"/>
        </w:rPr>
        <w:t>h</w:t>
      </w:r>
      <w:r w:rsidR="00C1150E" w:rsidRPr="00C1150E">
        <w:rPr>
          <w:rFonts w:ascii="Arial" w:hAnsi="Arial" w:cs="Arial"/>
          <w:sz w:val="24"/>
          <w:szCs w:val="24"/>
        </w:rPr>
        <w:t xml:space="preserve">ealth </w:t>
      </w:r>
      <w:r w:rsidR="007A1E3C">
        <w:rPr>
          <w:rFonts w:ascii="Arial" w:hAnsi="Arial" w:cs="Arial"/>
          <w:sz w:val="24"/>
          <w:szCs w:val="24"/>
        </w:rPr>
        <w:t>b</w:t>
      </w:r>
      <w:r w:rsidR="00C1150E" w:rsidRPr="00C1150E">
        <w:rPr>
          <w:rFonts w:ascii="Arial" w:hAnsi="Arial" w:cs="Arial"/>
          <w:sz w:val="24"/>
          <w:szCs w:val="24"/>
        </w:rPr>
        <w:t xml:space="preserve">oards to offer clinical skills training sessions for all </w:t>
      </w:r>
      <w:r w:rsidR="007A1E3C" w:rsidRPr="00C1150E">
        <w:rPr>
          <w:rFonts w:ascii="Arial" w:hAnsi="Arial" w:cs="Arial"/>
          <w:sz w:val="24"/>
          <w:szCs w:val="24"/>
        </w:rPr>
        <w:t>pharmaci</w:t>
      </w:r>
      <w:r w:rsidR="007A1E3C">
        <w:rPr>
          <w:rFonts w:ascii="Arial" w:hAnsi="Arial" w:cs="Arial"/>
          <w:sz w:val="24"/>
          <w:szCs w:val="24"/>
        </w:rPr>
        <w:t>sts</w:t>
      </w:r>
      <w:r w:rsidR="007A1E3C" w:rsidRPr="00C1150E">
        <w:rPr>
          <w:rFonts w:ascii="Arial" w:hAnsi="Arial" w:cs="Arial"/>
          <w:sz w:val="24"/>
          <w:szCs w:val="24"/>
        </w:rPr>
        <w:t xml:space="preserve"> </w:t>
      </w:r>
      <w:r w:rsidR="00C1150E" w:rsidRPr="00C1150E">
        <w:rPr>
          <w:rFonts w:ascii="Arial" w:hAnsi="Arial" w:cs="Arial"/>
          <w:sz w:val="24"/>
          <w:szCs w:val="24"/>
        </w:rPr>
        <w:t xml:space="preserve">identified by </w:t>
      </w:r>
      <w:r w:rsidR="007A1E3C">
        <w:rPr>
          <w:rFonts w:ascii="Arial" w:hAnsi="Arial" w:cs="Arial"/>
          <w:sz w:val="24"/>
          <w:szCs w:val="24"/>
        </w:rPr>
        <w:t>h</w:t>
      </w:r>
      <w:r w:rsidR="00C1150E" w:rsidRPr="00C1150E">
        <w:rPr>
          <w:rFonts w:ascii="Arial" w:hAnsi="Arial" w:cs="Arial"/>
          <w:sz w:val="24"/>
          <w:szCs w:val="24"/>
        </w:rPr>
        <w:t xml:space="preserve">ealth </w:t>
      </w:r>
      <w:r w:rsidR="007A1E3C">
        <w:rPr>
          <w:rFonts w:ascii="Arial" w:hAnsi="Arial" w:cs="Arial"/>
          <w:sz w:val="24"/>
          <w:szCs w:val="24"/>
        </w:rPr>
        <w:t>b</w:t>
      </w:r>
      <w:r w:rsidR="00C1150E" w:rsidRPr="00C1150E">
        <w:rPr>
          <w:rFonts w:ascii="Arial" w:hAnsi="Arial" w:cs="Arial"/>
          <w:sz w:val="24"/>
          <w:szCs w:val="24"/>
        </w:rPr>
        <w:t xml:space="preserve">oards for implementation of the </w:t>
      </w:r>
      <w:r w:rsidR="007A1E3C">
        <w:rPr>
          <w:rFonts w:ascii="Arial" w:hAnsi="Arial" w:cs="Arial"/>
          <w:sz w:val="24"/>
          <w:szCs w:val="24"/>
        </w:rPr>
        <w:t>s</w:t>
      </w:r>
      <w:r w:rsidR="00C1150E" w:rsidRPr="00C1150E">
        <w:rPr>
          <w:rFonts w:ascii="Arial" w:hAnsi="Arial" w:cs="Arial"/>
          <w:sz w:val="24"/>
          <w:szCs w:val="24"/>
        </w:rPr>
        <w:t>ervic</w:t>
      </w:r>
      <w:r w:rsidR="00C1150E">
        <w:rPr>
          <w:rFonts w:ascii="Arial" w:hAnsi="Arial" w:cs="Arial"/>
          <w:sz w:val="24"/>
          <w:szCs w:val="24"/>
        </w:rPr>
        <w:t xml:space="preserve">e. Each </w:t>
      </w:r>
      <w:r w:rsidR="007A1E3C">
        <w:rPr>
          <w:rFonts w:ascii="Arial" w:hAnsi="Arial" w:cs="Arial"/>
          <w:sz w:val="24"/>
          <w:szCs w:val="24"/>
        </w:rPr>
        <w:t>h</w:t>
      </w:r>
      <w:r w:rsidR="00C1150E">
        <w:rPr>
          <w:rFonts w:ascii="Arial" w:hAnsi="Arial" w:cs="Arial"/>
          <w:sz w:val="24"/>
          <w:szCs w:val="24"/>
        </w:rPr>
        <w:t xml:space="preserve">ealth </w:t>
      </w:r>
      <w:r w:rsidR="007A1E3C">
        <w:rPr>
          <w:rFonts w:ascii="Arial" w:hAnsi="Arial" w:cs="Arial"/>
          <w:sz w:val="24"/>
          <w:szCs w:val="24"/>
        </w:rPr>
        <w:t>b</w:t>
      </w:r>
      <w:r w:rsidR="00C1150E">
        <w:rPr>
          <w:rFonts w:ascii="Arial" w:hAnsi="Arial" w:cs="Arial"/>
          <w:sz w:val="24"/>
          <w:szCs w:val="24"/>
        </w:rPr>
        <w:t xml:space="preserve">oard has been allocated up to 40 places.  </w:t>
      </w:r>
      <w:r w:rsidR="00C1150E" w:rsidRPr="00C1150E">
        <w:rPr>
          <w:rFonts w:ascii="Arial" w:hAnsi="Arial" w:cs="Arial"/>
          <w:sz w:val="24"/>
          <w:szCs w:val="24"/>
        </w:rPr>
        <w:t>These sessions will be delivered during October</w:t>
      </w:r>
      <w:r w:rsidR="00C1150E">
        <w:rPr>
          <w:rFonts w:ascii="Arial" w:hAnsi="Arial" w:cs="Arial"/>
          <w:sz w:val="24"/>
          <w:szCs w:val="24"/>
        </w:rPr>
        <w:t xml:space="preserve"> and </w:t>
      </w:r>
      <w:r w:rsidR="00C1150E" w:rsidRPr="00C1150E">
        <w:rPr>
          <w:rFonts w:ascii="Arial" w:hAnsi="Arial" w:cs="Arial"/>
          <w:sz w:val="24"/>
          <w:szCs w:val="24"/>
        </w:rPr>
        <w:t xml:space="preserve">November and the intention is that pharmacies will be commissioned in this timeframe. HEIW are also currently developing a plan for further training </w:t>
      </w:r>
      <w:r w:rsidR="007A1E3C">
        <w:rPr>
          <w:rFonts w:ascii="Arial" w:hAnsi="Arial" w:cs="Arial"/>
          <w:sz w:val="24"/>
          <w:szCs w:val="24"/>
        </w:rPr>
        <w:t>in</w:t>
      </w:r>
      <w:r w:rsidR="00C1150E" w:rsidRPr="00C1150E">
        <w:rPr>
          <w:rFonts w:ascii="Arial" w:hAnsi="Arial" w:cs="Arial"/>
          <w:sz w:val="24"/>
          <w:szCs w:val="24"/>
        </w:rPr>
        <w:t xml:space="preserve"> 2020 to </w:t>
      </w:r>
      <w:r w:rsidR="007A1E3C">
        <w:rPr>
          <w:rFonts w:ascii="Arial" w:hAnsi="Arial" w:cs="Arial"/>
          <w:sz w:val="24"/>
          <w:szCs w:val="24"/>
        </w:rPr>
        <w:t>expand</w:t>
      </w:r>
      <w:r w:rsidR="00C1150E" w:rsidRPr="00C1150E">
        <w:rPr>
          <w:rFonts w:ascii="Arial" w:hAnsi="Arial" w:cs="Arial"/>
          <w:sz w:val="24"/>
          <w:szCs w:val="24"/>
        </w:rPr>
        <w:t xml:space="preserve"> implementation, and to ensure workforce sustainability. </w:t>
      </w:r>
    </w:p>
    <w:p w14:paraId="2972AD1A" w14:textId="77777777" w:rsidR="00C1150E" w:rsidRDefault="00C1150E" w:rsidP="00323ED9">
      <w:pPr>
        <w:spacing w:after="0" w:line="240" w:lineRule="auto"/>
        <w:rPr>
          <w:rFonts w:ascii="Arial" w:hAnsi="Arial" w:cs="Arial"/>
          <w:sz w:val="24"/>
          <w:szCs w:val="24"/>
        </w:rPr>
      </w:pPr>
    </w:p>
    <w:p w14:paraId="2F677645" w14:textId="41BCB5F0" w:rsidR="00C1150E" w:rsidRDefault="00C1150E" w:rsidP="00C1150E">
      <w:pPr>
        <w:spacing w:after="0" w:line="240" w:lineRule="auto"/>
        <w:rPr>
          <w:rFonts w:ascii="Arial" w:hAnsi="Arial" w:cs="Arial"/>
          <w:sz w:val="24"/>
          <w:szCs w:val="24"/>
        </w:rPr>
      </w:pPr>
      <w:r w:rsidRPr="00C1150E">
        <w:rPr>
          <w:rFonts w:ascii="Arial" w:hAnsi="Arial" w:cs="Arial"/>
          <w:sz w:val="24"/>
          <w:szCs w:val="24"/>
        </w:rPr>
        <w:t>Implementation of a national service which requires additional clinical skills and knowledge must be co-ordinated and implemented in a way which en</w:t>
      </w:r>
      <w:r w:rsidRPr="00C1150E">
        <w:rPr>
          <w:rFonts w:ascii="Arial" w:hAnsi="Arial" w:cs="Arial"/>
          <w:sz w:val="24"/>
          <w:szCs w:val="24"/>
        </w:rPr>
        <w:lastRenderedPageBreak/>
        <w:t>sures that pharmacists receive appropriate training and demonstrate competence to deliver the service to a consistently high</w:t>
      </w:r>
      <w:r>
        <w:rPr>
          <w:rFonts w:ascii="Arial" w:hAnsi="Arial" w:cs="Arial"/>
          <w:sz w:val="24"/>
          <w:szCs w:val="24"/>
        </w:rPr>
        <w:t xml:space="preserve"> standard. NHS Wales, HEIW and the Welsh Government</w:t>
      </w:r>
      <w:r w:rsidRPr="00C1150E">
        <w:rPr>
          <w:rFonts w:ascii="Arial" w:hAnsi="Arial" w:cs="Arial"/>
          <w:sz w:val="24"/>
          <w:szCs w:val="24"/>
        </w:rPr>
        <w:t xml:space="preserve"> are committed to implementing this service as quickly as possible whilst ensuring that </w:t>
      </w:r>
      <w:r w:rsidR="007A1E3C">
        <w:rPr>
          <w:rFonts w:ascii="Arial" w:hAnsi="Arial" w:cs="Arial"/>
          <w:sz w:val="24"/>
          <w:szCs w:val="24"/>
        </w:rPr>
        <w:t>it</w:t>
      </w:r>
      <w:r w:rsidR="007A1E3C" w:rsidRPr="00C1150E">
        <w:rPr>
          <w:rFonts w:ascii="Arial" w:hAnsi="Arial" w:cs="Arial"/>
          <w:sz w:val="24"/>
          <w:szCs w:val="24"/>
        </w:rPr>
        <w:t xml:space="preserve"> </w:t>
      </w:r>
      <w:r w:rsidRPr="00C1150E">
        <w:rPr>
          <w:rFonts w:ascii="Arial" w:hAnsi="Arial" w:cs="Arial"/>
          <w:sz w:val="24"/>
          <w:szCs w:val="24"/>
        </w:rPr>
        <w:t>is robust</w:t>
      </w:r>
      <w:r w:rsidR="007A1E3C">
        <w:rPr>
          <w:rFonts w:ascii="Arial" w:hAnsi="Arial" w:cs="Arial"/>
          <w:sz w:val="24"/>
          <w:szCs w:val="24"/>
        </w:rPr>
        <w:t>,</w:t>
      </w:r>
      <w:r w:rsidR="00C431C0">
        <w:rPr>
          <w:rFonts w:ascii="Arial" w:hAnsi="Arial" w:cs="Arial"/>
          <w:sz w:val="24"/>
          <w:szCs w:val="24"/>
        </w:rPr>
        <w:t xml:space="preserve"> </w:t>
      </w:r>
      <w:r w:rsidRPr="00C1150E">
        <w:rPr>
          <w:rFonts w:ascii="Arial" w:hAnsi="Arial" w:cs="Arial"/>
          <w:sz w:val="24"/>
          <w:szCs w:val="24"/>
        </w:rPr>
        <w:t>sustainable</w:t>
      </w:r>
      <w:r w:rsidR="007A1E3C">
        <w:rPr>
          <w:rFonts w:ascii="Arial" w:hAnsi="Arial" w:cs="Arial"/>
          <w:sz w:val="24"/>
          <w:szCs w:val="24"/>
        </w:rPr>
        <w:t xml:space="preserve"> and delivers the outcomes we value most highly: improved access and reduced antibiotic use</w:t>
      </w:r>
      <w:r w:rsidRPr="00C1150E">
        <w:rPr>
          <w:rFonts w:ascii="Arial" w:hAnsi="Arial" w:cs="Arial"/>
          <w:sz w:val="24"/>
          <w:szCs w:val="24"/>
        </w:rPr>
        <w:t xml:space="preserve">. The evaluation of the </w:t>
      </w:r>
      <w:r>
        <w:rPr>
          <w:rFonts w:ascii="Arial" w:hAnsi="Arial" w:cs="Arial"/>
          <w:sz w:val="24"/>
          <w:szCs w:val="24"/>
        </w:rPr>
        <w:t xml:space="preserve">pilot </w:t>
      </w:r>
      <w:r w:rsidRPr="00C1150E">
        <w:rPr>
          <w:rFonts w:ascii="Arial" w:hAnsi="Arial" w:cs="Arial"/>
          <w:sz w:val="24"/>
          <w:szCs w:val="24"/>
        </w:rPr>
        <w:t>identified the importance of the training provided in ensuring safe and effective service delivery and the most appropriate model for training</w:t>
      </w:r>
      <w:r>
        <w:rPr>
          <w:rFonts w:ascii="Arial" w:hAnsi="Arial" w:cs="Arial"/>
          <w:sz w:val="24"/>
          <w:szCs w:val="24"/>
        </w:rPr>
        <w:t>.  A</w:t>
      </w:r>
      <w:r w:rsidRPr="00C1150E">
        <w:rPr>
          <w:rFonts w:ascii="Arial" w:hAnsi="Arial" w:cs="Arial"/>
          <w:sz w:val="24"/>
          <w:szCs w:val="24"/>
        </w:rPr>
        <w:t xml:space="preserve">s such the current training programme </w:t>
      </w:r>
      <w:r w:rsidR="007A1E3C">
        <w:rPr>
          <w:rFonts w:ascii="Arial" w:hAnsi="Arial" w:cs="Arial"/>
          <w:sz w:val="24"/>
          <w:szCs w:val="24"/>
        </w:rPr>
        <w:t>has been informed by</w:t>
      </w:r>
      <w:r w:rsidRPr="00C1150E">
        <w:rPr>
          <w:rFonts w:ascii="Arial" w:hAnsi="Arial" w:cs="Arial"/>
          <w:sz w:val="24"/>
          <w:szCs w:val="24"/>
        </w:rPr>
        <w:t xml:space="preserve"> </w:t>
      </w:r>
      <w:r w:rsidR="007A1E3C">
        <w:rPr>
          <w:rFonts w:ascii="Arial" w:hAnsi="Arial" w:cs="Arial"/>
          <w:sz w:val="24"/>
          <w:szCs w:val="24"/>
        </w:rPr>
        <w:t xml:space="preserve">the </w:t>
      </w:r>
      <w:r w:rsidRPr="00C1150E">
        <w:rPr>
          <w:rFonts w:ascii="Arial" w:hAnsi="Arial" w:cs="Arial"/>
          <w:sz w:val="24"/>
          <w:szCs w:val="24"/>
        </w:rPr>
        <w:t>experience</w:t>
      </w:r>
      <w:r w:rsidR="007A1E3C">
        <w:rPr>
          <w:rFonts w:ascii="Arial" w:hAnsi="Arial" w:cs="Arial"/>
          <w:sz w:val="24"/>
          <w:szCs w:val="24"/>
        </w:rPr>
        <w:t xml:space="preserve"> of pharmacists already providing the service</w:t>
      </w:r>
      <w:r w:rsidRPr="00C1150E">
        <w:rPr>
          <w:rFonts w:ascii="Arial" w:hAnsi="Arial" w:cs="Arial"/>
          <w:sz w:val="24"/>
          <w:szCs w:val="24"/>
        </w:rPr>
        <w:t xml:space="preserve">. </w:t>
      </w:r>
    </w:p>
    <w:p w14:paraId="2F30F4E8" w14:textId="77777777" w:rsidR="00C1150E" w:rsidRDefault="00C1150E" w:rsidP="00C1150E">
      <w:pPr>
        <w:spacing w:after="0" w:line="240" w:lineRule="auto"/>
        <w:rPr>
          <w:rFonts w:ascii="Arial" w:hAnsi="Arial" w:cs="Arial"/>
          <w:sz w:val="24"/>
          <w:szCs w:val="24"/>
        </w:rPr>
      </w:pPr>
    </w:p>
    <w:p w14:paraId="043038D5" w14:textId="2BDFBF5A" w:rsidR="00C1150E" w:rsidRPr="00C1150E" w:rsidRDefault="00C1150E" w:rsidP="00C1150E">
      <w:pPr>
        <w:spacing w:after="0" w:line="240" w:lineRule="auto"/>
        <w:rPr>
          <w:rFonts w:ascii="Arial" w:hAnsi="Arial" w:cs="Arial"/>
          <w:sz w:val="24"/>
          <w:szCs w:val="24"/>
        </w:rPr>
      </w:pPr>
      <w:r w:rsidRPr="00C1150E">
        <w:rPr>
          <w:rFonts w:ascii="Arial" w:hAnsi="Arial" w:cs="Arial"/>
          <w:sz w:val="24"/>
          <w:szCs w:val="24"/>
        </w:rPr>
        <w:t xml:space="preserve">To ensure success of </w:t>
      </w:r>
      <w:r>
        <w:rPr>
          <w:rFonts w:ascii="Arial" w:hAnsi="Arial" w:cs="Arial"/>
          <w:sz w:val="24"/>
          <w:szCs w:val="24"/>
        </w:rPr>
        <w:t>t</w:t>
      </w:r>
      <w:r w:rsidRPr="00C1150E">
        <w:rPr>
          <w:rFonts w:ascii="Arial" w:hAnsi="Arial" w:cs="Arial"/>
          <w:sz w:val="24"/>
          <w:szCs w:val="24"/>
        </w:rPr>
        <w:t>he Sor</w:t>
      </w:r>
      <w:r w:rsidR="00C91DB4">
        <w:rPr>
          <w:rFonts w:ascii="Arial" w:hAnsi="Arial" w:cs="Arial"/>
          <w:sz w:val="24"/>
          <w:szCs w:val="24"/>
        </w:rPr>
        <w:t>e Throat Test-and-</w:t>
      </w:r>
      <w:r>
        <w:rPr>
          <w:rFonts w:ascii="Arial" w:hAnsi="Arial" w:cs="Arial"/>
          <w:sz w:val="24"/>
          <w:szCs w:val="24"/>
        </w:rPr>
        <w:t xml:space="preserve">Treat service </w:t>
      </w:r>
      <w:r w:rsidRPr="00C1150E">
        <w:rPr>
          <w:rFonts w:ascii="Arial" w:hAnsi="Arial" w:cs="Arial"/>
          <w:sz w:val="24"/>
          <w:szCs w:val="24"/>
        </w:rPr>
        <w:t xml:space="preserve">those pharmacies demonstrating consistent delivery of the Common Ailment Service have been prioritised for phase 1 implementation; this is to ensure that patients can routinely access the service when needed by patients. All </w:t>
      </w:r>
      <w:r w:rsidR="007A1E3C">
        <w:rPr>
          <w:rFonts w:ascii="Arial" w:hAnsi="Arial" w:cs="Arial"/>
          <w:sz w:val="24"/>
          <w:szCs w:val="24"/>
        </w:rPr>
        <w:t>h</w:t>
      </w:r>
      <w:r w:rsidRPr="00C1150E">
        <w:rPr>
          <w:rFonts w:ascii="Arial" w:hAnsi="Arial" w:cs="Arial"/>
          <w:sz w:val="24"/>
          <w:szCs w:val="24"/>
        </w:rPr>
        <w:t xml:space="preserve">ealth </w:t>
      </w:r>
      <w:r w:rsidR="007A1E3C">
        <w:rPr>
          <w:rFonts w:ascii="Arial" w:hAnsi="Arial" w:cs="Arial"/>
          <w:sz w:val="24"/>
          <w:szCs w:val="24"/>
        </w:rPr>
        <w:t>b</w:t>
      </w:r>
      <w:r w:rsidRPr="00C1150E">
        <w:rPr>
          <w:rFonts w:ascii="Arial" w:hAnsi="Arial" w:cs="Arial"/>
          <w:sz w:val="24"/>
          <w:szCs w:val="24"/>
        </w:rPr>
        <w:t xml:space="preserve">oards are committed to commissioning the </w:t>
      </w:r>
      <w:r w:rsidR="00C91DB4">
        <w:rPr>
          <w:rFonts w:ascii="Arial" w:hAnsi="Arial" w:cs="Arial"/>
          <w:sz w:val="24"/>
          <w:szCs w:val="24"/>
        </w:rPr>
        <w:t>Test-and-</w:t>
      </w:r>
      <w:r w:rsidRPr="00C1150E">
        <w:rPr>
          <w:rFonts w:ascii="Arial" w:hAnsi="Arial" w:cs="Arial"/>
          <w:sz w:val="24"/>
          <w:szCs w:val="24"/>
        </w:rPr>
        <w:t>Treat Service and recognise its importance in supporting access to NHS services within primary care.</w:t>
      </w:r>
    </w:p>
    <w:p w14:paraId="490100F8" w14:textId="77777777" w:rsidR="00C1150E" w:rsidRPr="00C1150E" w:rsidRDefault="00C1150E" w:rsidP="00C1150E">
      <w:pPr>
        <w:spacing w:after="0" w:line="240" w:lineRule="auto"/>
        <w:rPr>
          <w:rFonts w:ascii="Arial" w:hAnsi="Arial" w:cs="Arial"/>
          <w:sz w:val="24"/>
          <w:szCs w:val="24"/>
        </w:rPr>
      </w:pPr>
    </w:p>
    <w:p w14:paraId="468F0FC5" w14:textId="34FF83B0" w:rsidR="00C1150E" w:rsidRPr="00C1150E" w:rsidRDefault="00C1150E" w:rsidP="00C1150E">
      <w:pPr>
        <w:spacing w:after="0" w:line="240" w:lineRule="auto"/>
        <w:rPr>
          <w:rFonts w:ascii="Arial" w:hAnsi="Arial" w:cs="Arial"/>
          <w:sz w:val="24"/>
          <w:szCs w:val="24"/>
        </w:rPr>
      </w:pPr>
      <w:r w:rsidRPr="00C1150E">
        <w:rPr>
          <w:rFonts w:ascii="Arial" w:hAnsi="Arial" w:cs="Arial"/>
          <w:sz w:val="24"/>
          <w:szCs w:val="24"/>
        </w:rPr>
        <w:t xml:space="preserve">Health </w:t>
      </w:r>
      <w:r w:rsidR="007A1E3C">
        <w:rPr>
          <w:rFonts w:ascii="Arial" w:hAnsi="Arial" w:cs="Arial"/>
          <w:sz w:val="24"/>
          <w:szCs w:val="24"/>
        </w:rPr>
        <w:t>b</w:t>
      </w:r>
      <w:r w:rsidRPr="00C1150E">
        <w:rPr>
          <w:rFonts w:ascii="Arial" w:hAnsi="Arial" w:cs="Arial"/>
          <w:sz w:val="24"/>
          <w:szCs w:val="24"/>
        </w:rPr>
        <w:t>oards will continue to work with those pharmacies where delivery</w:t>
      </w:r>
      <w:r w:rsidR="007A1E3C">
        <w:rPr>
          <w:rFonts w:ascii="Arial" w:hAnsi="Arial" w:cs="Arial"/>
          <w:sz w:val="24"/>
          <w:szCs w:val="24"/>
        </w:rPr>
        <w:t xml:space="preserve"> of the </w:t>
      </w:r>
      <w:r w:rsidR="007A1E3C" w:rsidRPr="00C1150E">
        <w:rPr>
          <w:rFonts w:ascii="Arial" w:hAnsi="Arial" w:cs="Arial"/>
          <w:sz w:val="24"/>
          <w:szCs w:val="24"/>
        </w:rPr>
        <w:t>Common Ailment Service</w:t>
      </w:r>
      <w:r w:rsidRPr="00C1150E">
        <w:rPr>
          <w:rFonts w:ascii="Arial" w:hAnsi="Arial" w:cs="Arial"/>
          <w:sz w:val="24"/>
          <w:szCs w:val="24"/>
        </w:rPr>
        <w:t xml:space="preserve"> is currently less consistent to understand the challenges </w:t>
      </w:r>
      <w:r w:rsidR="007A1E3C">
        <w:rPr>
          <w:rFonts w:ascii="Arial" w:hAnsi="Arial" w:cs="Arial"/>
          <w:sz w:val="24"/>
          <w:szCs w:val="24"/>
        </w:rPr>
        <w:t xml:space="preserve">to </w:t>
      </w:r>
      <w:r w:rsidRPr="00C1150E">
        <w:rPr>
          <w:rFonts w:ascii="Arial" w:hAnsi="Arial" w:cs="Arial"/>
          <w:sz w:val="24"/>
          <w:szCs w:val="24"/>
        </w:rPr>
        <w:t>service delivery and work with contractors and Community Pharmacy Wales so that pharmacies who wish to deliver the Common Ailme</w:t>
      </w:r>
      <w:r w:rsidR="00C91DB4">
        <w:rPr>
          <w:rFonts w:ascii="Arial" w:hAnsi="Arial" w:cs="Arial"/>
          <w:sz w:val="24"/>
          <w:szCs w:val="24"/>
        </w:rPr>
        <w:t>nt Service and Sore Throat Test-and-</w:t>
      </w:r>
      <w:r w:rsidRPr="00C1150E">
        <w:rPr>
          <w:rFonts w:ascii="Arial" w:hAnsi="Arial" w:cs="Arial"/>
          <w:sz w:val="24"/>
          <w:szCs w:val="24"/>
        </w:rPr>
        <w:t>Treat Service are commissioned to do so.  Ensuring that where pharmacy services are commissioned that they are consistently available is a priority for NHS Wales, particularly as we look to community pharmacy to become more involved in se</w:t>
      </w:r>
      <w:r w:rsidR="00C91DB4">
        <w:rPr>
          <w:rFonts w:ascii="Arial" w:hAnsi="Arial" w:cs="Arial"/>
          <w:sz w:val="24"/>
          <w:szCs w:val="24"/>
        </w:rPr>
        <w:t>rvices such as Sore Throat Test-and-</w:t>
      </w:r>
      <w:r w:rsidRPr="00C1150E">
        <w:rPr>
          <w:rFonts w:ascii="Arial" w:hAnsi="Arial" w:cs="Arial"/>
          <w:sz w:val="24"/>
          <w:szCs w:val="24"/>
        </w:rPr>
        <w:t xml:space="preserve">Treat to enable patients to access appropriate NHS care </w:t>
      </w:r>
      <w:r w:rsidR="007A1E3C">
        <w:rPr>
          <w:rFonts w:ascii="Arial" w:hAnsi="Arial" w:cs="Arial"/>
          <w:sz w:val="24"/>
          <w:szCs w:val="24"/>
        </w:rPr>
        <w:t xml:space="preserve">where and </w:t>
      </w:r>
      <w:r w:rsidRPr="00C1150E">
        <w:rPr>
          <w:rFonts w:ascii="Arial" w:hAnsi="Arial" w:cs="Arial"/>
          <w:sz w:val="24"/>
          <w:szCs w:val="24"/>
        </w:rPr>
        <w:t>when they need it.</w:t>
      </w:r>
    </w:p>
    <w:p w14:paraId="795CE50F" w14:textId="77777777" w:rsidR="00C1150E" w:rsidRPr="00C1150E" w:rsidRDefault="00C1150E" w:rsidP="00C1150E">
      <w:pPr>
        <w:spacing w:after="0" w:line="240" w:lineRule="auto"/>
        <w:rPr>
          <w:rFonts w:ascii="Arial" w:hAnsi="Arial" w:cs="Arial"/>
          <w:sz w:val="24"/>
          <w:szCs w:val="24"/>
        </w:rPr>
      </w:pPr>
    </w:p>
    <w:p w14:paraId="7BCC713F" w14:textId="7F4E35EB" w:rsidR="00C1150E" w:rsidRDefault="00C1150E" w:rsidP="00C1150E">
      <w:pPr>
        <w:spacing w:after="0" w:line="240" w:lineRule="auto"/>
        <w:rPr>
          <w:rFonts w:ascii="Arial" w:hAnsi="Arial" w:cs="Arial"/>
          <w:sz w:val="24"/>
          <w:szCs w:val="24"/>
        </w:rPr>
      </w:pPr>
      <w:r w:rsidRPr="00A86087">
        <w:rPr>
          <w:rFonts w:ascii="Arial" w:eastAsia="Times New Roman" w:hAnsi="Arial" w:cs="Arial"/>
          <w:sz w:val="24"/>
          <w:szCs w:val="24"/>
        </w:rPr>
        <w:t xml:space="preserve">Whilst evaluation results from the pilot are very promising it is important the wider roll out of this service is managed well.  As the season for sore throats has not yet arrived, the service has not been tested under a maximum demand situation.  </w:t>
      </w:r>
      <w:r w:rsidRPr="00A86087">
        <w:rPr>
          <w:rFonts w:ascii="Arial" w:hAnsi="Arial" w:cs="Arial"/>
          <w:sz w:val="24"/>
          <w:szCs w:val="24"/>
        </w:rPr>
        <w:t xml:space="preserve">Analysis of data will continue for at least </w:t>
      </w:r>
      <w:r>
        <w:rPr>
          <w:rFonts w:ascii="Arial" w:hAnsi="Arial" w:cs="Arial"/>
          <w:sz w:val="24"/>
          <w:szCs w:val="24"/>
        </w:rPr>
        <w:t>a further</w:t>
      </w:r>
      <w:r w:rsidRPr="00A86087">
        <w:rPr>
          <w:rFonts w:ascii="Arial" w:hAnsi="Arial" w:cs="Arial"/>
          <w:sz w:val="24"/>
          <w:szCs w:val="24"/>
        </w:rPr>
        <w:t xml:space="preserve"> year to see how seasonal variations may affect the service.  </w:t>
      </w:r>
      <w:r w:rsidR="007A1E3C">
        <w:rPr>
          <w:rFonts w:ascii="Arial" w:hAnsi="Arial" w:cs="Arial"/>
          <w:sz w:val="24"/>
          <w:szCs w:val="24"/>
        </w:rPr>
        <w:t>This will include i</w:t>
      </w:r>
      <w:r w:rsidRPr="00A86087">
        <w:rPr>
          <w:rFonts w:ascii="Arial" w:hAnsi="Arial" w:cs="Arial"/>
          <w:sz w:val="24"/>
          <w:szCs w:val="24"/>
        </w:rPr>
        <w:t>nvestigati</w:t>
      </w:r>
      <w:r w:rsidR="007A1E3C">
        <w:rPr>
          <w:rFonts w:ascii="Arial" w:hAnsi="Arial" w:cs="Arial"/>
          <w:sz w:val="24"/>
          <w:szCs w:val="24"/>
        </w:rPr>
        <w:t>ng</w:t>
      </w:r>
      <w:r w:rsidRPr="00A86087">
        <w:rPr>
          <w:rFonts w:ascii="Arial" w:hAnsi="Arial" w:cs="Arial"/>
          <w:sz w:val="24"/>
          <w:szCs w:val="24"/>
        </w:rPr>
        <w:t xml:space="preserve"> whether the</w:t>
      </w:r>
      <w:r w:rsidR="007A1E3C">
        <w:rPr>
          <w:rFonts w:ascii="Arial" w:hAnsi="Arial" w:cs="Arial"/>
          <w:sz w:val="24"/>
          <w:szCs w:val="24"/>
        </w:rPr>
        <w:t xml:space="preserve"> service is associated with</w:t>
      </w:r>
      <w:r w:rsidRPr="00A86087">
        <w:rPr>
          <w:rFonts w:ascii="Arial" w:hAnsi="Arial" w:cs="Arial"/>
          <w:sz w:val="24"/>
          <w:szCs w:val="24"/>
        </w:rPr>
        <w:t xml:space="preserve"> a reduction in </w:t>
      </w:r>
      <w:r w:rsidR="007A1E3C">
        <w:rPr>
          <w:rFonts w:ascii="Arial" w:hAnsi="Arial" w:cs="Arial"/>
          <w:sz w:val="24"/>
          <w:szCs w:val="24"/>
        </w:rPr>
        <w:t xml:space="preserve">sore throat </w:t>
      </w:r>
      <w:r w:rsidRPr="00A86087">
        <w:rPr>
          <w:rFonts w:ascii="Arial" w:hAnsi="Arial" w:cs="Arial"/>
          <w:sz w:val="24"/>
          <w:szCs w:val="24"/>
        </w:rPr>
        <w:t xml:space="preserve">consultation rates </w:t>
      </w:r>
      <w:r w:rsidR="007A1E3C">
        <w:rPr>
          <w:rFonts w:ascii="Arial" w:hAnsi="Arial" w:cs="Arial"/>
          <w:sz w:val="24"/>
          <w:szCs w:val="24"/>
        </w:rPr>
        <w:t xml:space="preserve">and antibiotic use </w:t>
      </w:r>
      <w:r w:rsidRPr="00A86087">
        <w:rPr>
          <w:rFonts w:ascii="Arial" w:hAnsi="Arial" w:cs="Arial"/>
          <w:sz w:val="24"/>
          <w:szCs w:val="24"/>
        </w:rPr>
        <w:t>acro</w:t>
      </w:r>
      <w:r>
        <w:rPr>
          <w:rFonts w:ascii="Arial" w:hAnsi="Arial" w:cs="Arial"/>
          <w:sz w:val="24"/>
          <w:szCs w:val="24"/>
        </w:rPr>
        <w:t>ss primary care</w:t>
      </w:r>
      <w:r w:rsidR="007A1E3C">
        <w:rPr>
          <w:rFonts w:ascii="Arial" w:hAnsi="Arial" w:cs="Arial"/>
          <w:sz w:val="24"/>
          <w:szCs w:val="24"/>
        </w:rPr>
        <w:t>.</w:t>
      </w:r>
    </w:p>
    <w:p w14:paraId="6D218761" w14:textId="77777777" w:rsidR="00C1150E" w:rsidRDefault="00C1150E" w:rsidP="00C1150E">
      <w:pPr>
        <w:spacing w:after="0" w:line="240" w:lineRule="auto"/>
        <w:rPr>
          <w:rFonts w:ascii="Arial" w:hAnsi="Arial" w:cs="Arial"/>
          <w:sz w:val="24"/>
          <w:szCs w:val="24"/>
        </w:rPr>
      </w:pPr>
    </w:p>
    <w:p w14:paraId="3A537A11" w14:textId="77777777" w:rsidR="00C1150E" w:rsidRPr="00C1150E" w:rsidRDefault="00C1150E" w:rsidP="00C1150E">
      <w:pPr>
        <w:spacing w:after="0" w:line="240" w:lineRule="auto"/>
        <w:rPr>
          <w:rFonts w:ascii="Arial" w:eastAsia="Times New Roman" w:hAnsi="Arial" w:cs="Arial"/>
          <w:sz w:val="24"/>
          <w:szCs w:val="24"/>
        </w:rPr>
      </w:pPr>
    </w:p>
    <w:sectPr w:rsidR="00C1150E" w:rsidRPr="00C115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71823"/>
    <w:multiLevelType w:val="hybridMultilevel"/>
    <w:tmpl w:val="D5386BC2"/>
    <w:lvl w:ilvl="0" w:tplc="50B0C366">
      <w:start w:val="1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3149B1"/>
    <w:multiLevelType w:val="hybridMultilevel"/>
    <w:tmpl w:val="A6B2987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05F"/>
    <w:rsid w:val="00013C12"/>
    <w:rsid w:val="000158B0"/>
    <w:rsid w:val="000C2EF1"/>
    <w:rsid w:val="001273C5"/>
    <w:rsid w:val="00166CE9"/>
    <w:rsid w:val="001719FD"/>
    <w:rsid w:val="00284F12"/>
    <w:rsid w:val="00323ED9"/>
    <w:rsid w:val="003418EA"/>
    <w:rsid w:val="003A445E"/>
    <w:rsid w:val="003F0BEE"/>
    <w:rsid w:val="003F310B"/>
    <w:rsid w:val="00404DAC"/>
    <w:rsid w:val="00412AC5"/>
    <w:rsid w:val="0041605F"/>
    <w:rsid w:val="004619FF"/>
    <w:rsid w:val="005160B8"/>
    <w:rsid w:val="0059230C"/>
    <w:rsid w:val="005E0554"/>
    <w:rsid w:val="00651009"/>
    <w:rsid w:val="006C611A"/>
    <w:rsid w:val="00722D72"/>
    <w:rsid w:val="007A1E3C"/>
    <w:rsid w:val="007A543D"/>
    <w:rsid w:val="0087760A"/>
    <w:rsid w:val="0088477F"/>
    <w:rsid w:val="009C56C7"/>
    <w:rsid w:val="009E5380"/>
    <w:rsid w:val="009F1639"/>
    <w:rsid w:val="00A86087"/>
    <w:rsid w:val="00A94349"/>
    <w:rsid w:val="00C1150E"/>
    <w:rsid w:val="00C42086"/>
    <w:rsid w:val="00C431C0"/>
    <w:rsid w:val="00C91DB4"/>
    <w:rsid w:val="00C92836"/>
    <w:rsid w:val="00D0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72223"/>
  <w15:chartTrackingRefBased/>
  <w15:docId w15:val="{E56D21D4-E4C6-4F32-A5CB-AA1833F4C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05F"/>
    <w:pPr>
      <w:spacing w:after="200" w:line="276" w:lineRule="auto"/>
    </w:pPr>
  </w:style>
  <w:style w:type="paragraph" w:styleId="Heading1">
    <w:name w:val="heading 1"/>
    <w:basedOn w:val="Normal"/>
    <w:next w:val="Normal"/>
    <w:link w:val="Heading1Char"/>
    <w:qFormat/>
    <w:rsid w:val="00166CE9"/>
    <w:pPr>
      <w:keepNext/>
      <w:spacing w:after="0" w:line="240" w:lineRule="auto"/>
      <w:outlineLvl w:val="0"/>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166CE9"/>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05F"/>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41605F"/>
    <w:rPr>
      <w:b/>
      <w:bCs/>
      <w:i w:val="0"/>
      <w:iCs w:val="0"/>
    </w:rPr>
  </w:style>
  <w:style w:type="character" w:customStyle="1" w:styleId="st1">
    <w:name w:val="st1"/>
    <w:basedOn w:val="DefaultParagraphFont"/>
    <w:rsid w:val="0041605F"/>
  </w:style>
  <w:style w:type="paragraph" w:styleId="BodyText">
    <w:name w:val="Body Text"/>
    <w:basedOn w:val="Normal"/>
    <w:link w:val="BodyTextChar"/>
    <w:uiPriority w:val="99"/>
    <w:rsid w:val="0041605F"/>
    <w:pPr>
      <w:spacing w:after="0" w:line="240" w:lineRule="auto"/>
    </w:pPr>
    <w:rPr>
      <w:rFonts w:ascii="Arial" w:eastAsia="Times New Roman" w:hAnsi="Arial" w:cs="Arial"/>
      <w:b/>
      <w:bCs/>
      <w:sz w:val="24"/>
      <w:szCs w:val="24"/>
      <w:lang w:eastAsia="en-GB"/>
    </w:rPr>
  </w:style>
  <w:style w:type="character" w:customStyle="1" w:styleId="BodyTextChar">
    <w:name w:val="Body Text Char"/>
    <w:basedOn w:val="DefaultParagraphFont"/>
    <w:link w:val="BodyText"/>
    <w:uiPriority w:val="99"/>
    <w:rsid w:val="0041605F"/>
    <w:rPr>
      <w:rFonts w:ascii="Arial" w:eastAsia="Times New Roman" w:hAnsi="Arial" w:cs="Arial"/>
      <w:b/>
      <w:bCs/>
      <w:sz w:val="24"/>
      <w:szCs w:val="24"/>
      <w:lang w:eastAsia="en-GB"/>
    </w:rPr>
  </w:style>
  <w:style w:type="character" w:customStyle="1" w:styleId="Heading1Char">
    <w:name w:val="Heading 1 Char"/>
    <w:basedOn w:val="DefaultParagraphFont"/>
    <w:link w:val="Heading1"/>
    <w:rsid w:val="00166CE9"/>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166CE9"/>
    <w:rPr>
      <w:rFonts w:ascii="Arial" w:eastAsia="Times New Roman" w:hAnsi="Arial" w:cs="Arial"/>
      <w:b/>
      <w:bCs/>
      <w:sz w:val="26"/>
      <w:szCs w:val="26"/>
    </w:rPr>
  </w:style>
  <w:style w:type="paragraph" w:styleId="NormalWeb">
    <w:name w:val="Normal (Web)"/>
    <w:basedOn w:val="Normal"/>
    <w:uiPriority w:val="99"/>
    <w:unhideWhenUsed/>
    <w:rsid w:val="0059230C"/>
    <w:pPr>
      <w:spacing w:after="300" w:line="390" w:lineRule="atLeast"/>
    </w:pPr>
    <w:rPr>
      <w:rFonts w:ascii="Times New Roman" w:eastAsia="Times New Roman" w:hAnsi="Times New Roman" w:cs="Times New Roman"/>
      <w:sz w:val="27"/>
      <w:szCs w:val="27"/>
      <w:lang w:eastAsia="en-GB"/>
    </w:rPr>
  </w:style>
  <w:style w:type="paragraph" w:styleId="ListParagraph">
    <w:name w:val="List Paragraph"/>
    <w:aliases w:val="OBC Bullet,List Paragraph11,Dot pt,No Spacing1,List Paragraph Char Char Char,Indicator Text,Numbered Para 1,List Paragraph1,Bullet Points,MAIN CONTENT,Bullet 1,List Paragraph12,F5 List Paragraph,Colorful List - Accent 11,Bullet Style,L,B"/>
    <w:basedOn w:val="Normal"/>
    <w:link w:val="ListParagraphChar"/>
    <w:uiPriority w:val="34"/>
    <w:qFormat/>
    <w:rsid w:val="005160B8"/>
    <w:pPr>
      <w:ind w:left="720"/>
      <w:contextualSpacing/>
    </w:pPr>
    <w:rPr>
      <w:rFonts w:ascii="Calibri" w:eastAsia="Times New Roman" w:hAnsi="Calibri" w:cs="Times New Roman"/>
    </w:rPr>
  </w:style>
  <w:style w:type="character" w:customStyle="1" w:styleId="ListParagraphChar">
    <w:name w:val="List Paragraph Char"/>
    <w:aliases w:val="OBC Bullet Char,List Paragraph11 Char,Dot pt Char,No Spacing1 Char,List Paragraph Char Char Char Char,Indicator Text Char,Numbered Para 1 Char,List Paragraph1 Char,Bullet Points Char,MAIN CONTENT Char,Bullet 1 Char,Bullet Style Char"/>
    <w:link w:val="ListParagraph"/>
    <w:uiPriority w:val="34"/>
    <w:qFormat/>
    <w:locked/>
    <w:rsid w:val="005160B8"/>
    <w:rPr>
      <w:rFonts w:ascii="Calibri" w:eastAsia="Times New Roman" w:hAnsi="Calibri" w:cs="Times New Roman"/>
    </w:rPr>
  </w:style>
  <w:style w:type="character" w:styleId="CommentReference">
    <w:name w:val="annotation reference"/>
    <w:basedOn w:val="DefaultParagraphFont"/>
    <w:uiPriority w:val="99"/>
    <w:semiHidden/>
    <w:unhideWhenUsed/>
    <w:rsid w:val="007A543D"/>
    <w:rPr>
      <w:sz w:val="16"/>
      <w:szCs w:val="16"/>
    </w:rPr>
  </w:style>
  <w:style w:type="paragraph" w:styleId="CommentText">
    <w:name w:val="annotation text"/>
    <w:basedOn w:val="Normal"/>
    <w:link w:val="CommentTextChar"/>
    <w:uiPriority w:val="99"/>
    <w:semiHidden/>
    <w:unhideWhenUsed/>
    <w:rsid w:val="007A543D"/>
    <w:pPr>
      <w:spacing w:line="240" w:lineRule="auto"/>
    </w:pPr>
    <w:rPr>
      <w:sz w:val="20"/>
      <w:szCs w:val="20"/>
    </w:rPr>
  </w:style>
  <w:style w:type="character" w:customStyle="1" w:styleId="CommentTextChar">
    <w:name w:val="Comment Text Char"/>
    <w:basedOn w:val="DefaultParagraphFont"/>
    <w:link w:val="CommentText"/>
    <w:uiPriority w:val="99"/>
    <w:semiHidden/>
    <w:rsid w:val="007A543D"/>
    <w:rPr>
      <w:sz w:val="20"/>
      <w:szCs w:val="20"/>
    </w:rPr>
  </w:style>
  <w:style w:type="paragraph" w:styleId="CommentSubject">
    <w:name w:val="annotation subject"/>
    <w:basedOn w:val="CommentText"/>
    <w:next w:val="CommentText"/>
    <w:link w:val="CommentSubjectChar"/>
    <w:uiPriority w:val="99"/>
    <w:semiHidden/>
    <w:unhideWhenUsed/>
    <w:rsid w:val="007A543D"/>
    <w:rPr>
      <w:b/>
      <w:bCs/>
    </w:rPr>
  </w:style>
  <w:style w:type="character" w:customStyle="1" w:styleId="CommentSubjectChar">
    <w:name w:val="Comment Subject Char"/>
    <w:basedOn w:val="CommentTextChar"/>
    <w:link w:val="CommentSubject"/>
    <w:uiPriority w:val="99"/>
    <w:semiHidden/>
    <w:rsid w:val="007A543D"/>
    <w:rPr>
      <w:b/>
      <w:bCs/>
      <w:sz w:val="20"/>
      <w:szCs w:val="20"/>
    </w:rPr>
  </w:style>
  <w:style w:type="paragraph" w:styleId="BalloonText">
    <w:name w:val="Balloon Text"/>
    <w:basedOn w:val="Normal"/>
    <w:link w:val="BalloonTextChar"/>
    <w:uiPriority w:val="99"/>
    <w:semiHidden/>
    <w:unhideWhenUsed/>
    <w:rsid w:val="007A54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4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033371">
      <w:bodyDiv w:val="1"/>
      <w:marLeft w:val="0"/>
      <w:marRight w:val="0"/>
      <w:marTop w:val="0"/>
      <w:marBottom w:val="0"/>
      <w:divBdr>
        <w:top w:val="none" w:sz="0" w:space="0" w:color="auto"/>
        <w:left w:val="none" w:sz="0" w:space="0" w:color="auto"/>
        <w:bottom w:val="none" w:sz="0" w:space="0" w:color="auto"/>
        <w:right w:val="none" w:sz="0" w:space="0" w:color="auto"/>
      </w:divBdr>
    </w:div>
    <w:div w:id="1580947788">
      <w:bodyDiv w:val="1"/>
      <w:marLeft w:val="0"/>
      <w:marRight w:val="0"/>
      <w:marTop w:val="0"/>
      <w:marBottom w:val="0"/>
      <w:divBdr>
        <w:top w:val="none" w:sz="0" w:space="0" w:color="auto"/>
        <w:left w:val="none" w:sz="0" w:space="0" w:color="auto"/>
        <w:bottom w:val="none" w:sz="0" w:space="0" w:color="auto"/>
        <w:right w:val="none" w:sz="0" w:space="0" w:color="auto"/>
      </w:divBdr>
      <w:divsChild>
        <w:div w:id="1021593047">
          <w:marLeft w:val="0"/>
          <w:marRight w:val="0"/>
          <w:marTop w:val="0"/>
          <w:marBottom w:val="0"/>
          <w:divBdr>
            <w:top w:val="none" w:sz="0" w:space="0" w:color="auto"/>
            <w:left w:val="none" w:sz="0" w:space="0" w:color="auto"/>
            <w:bottom w:val="none" w:sz="0" w:space="0" w:color="auto"/>
            <w:right w:val="none" w:sz="0" w:space="0" w:color="auto"/>
          </w:divBdr>
          <w:divsChild>
            <w:div w:id="223683424">
              <w:marLeft w:val="0"/>
              <w:marRight w:val="0"/>
              <w:marTop w:val="0"/>
              <w:marBottom w:val="0"/>
              <w:divBdr>
                <w:top w:val="none" w:sz="0" w:space="0" w:color="auto"/>
                <w:left w:val="none" w:sz="0" w:space="0" w:color="auto"/>
                <w:bottom w:val="none" w:sz="0" w:space="0" w:color="auto"/>
                <w:right w:val="none" w:sz="0" w:space="0" w:color="auto"/>
              </w:divBdr>
              <w:divsChild>
                <w:div w:id="191190432">
                  <w:marLeft w:val="-225"/>
                  <w:marRight w:val="-225"/>
                  <w:marTop w:val="0"/>
                  <w:marBottom w:val="0"/>
                  <w:divBdr>
                    <w:top w:val="none" w:sz="0" w:space="0" w:color="auto"/>
                    <w:left w:val="none" w:sz="0" w:space="0" w:color="auto"/>
                    <w:bottom w:val="none" w:sz="0" w:space="0" w:color="auto"/>
                    <w:right w:val="none" w:sz="0" w:space="0" w:color="auto"/>
                  </w:divBdr>
                  <w:divsChild>
                    <w:div w:id="450248555">
                      <w:marLeft w:val="0"/>
                      <w:marRight w:val="0"/>
                      <w:marTop w:val="0"/>
                      <w:marBottom w:val="0"/>
                      <w:divBdr>
                        <w:top w:val="none" w:sz="0" w:space="0" w:color="auto"/>
                        <w:left w:val="none" w:sz="0" w:space="0" w:color="auto"/>
                        <w:bottom w:val="none" w:sz="0" w:space="0" w:color="auto"/>
                        <w:right w:val="none" w:sz="0" w:space="0" w:color="auto"/>
                      </w:divBdr>
                      <w:divsChild>
                        <w:div w:id="759256708">
                          <w:marLeft w:val="0"/>
                          <w:marRight w:val="0"/>
                          <w:marTop w:val="0"/>
                          <w:marBottom w:val="0"/>
                          <w:divBdr>
                            <w:top w:val="none" w:sz="0" w:space="0" w:color="auto"/>
                            <w:left w:val="none" w:sz="0" w:space="0" w:color="auto"/>
                            <w:bottom w:val="none" w:sz="0" w:space="0" w:color="auto"/>
                            <w:right w:val="none" w:sz="0" w:space="0" w:color="auto"/>
                          </w:divBdr>
                          <w:divsChild>
                            <w:div w:id="2087025557">
                              <w:marLeft w:val="0"/>
                              <w:marRight w:val="0"/>
                              <w:marTop w:val="0"/>
                              <w:marBottom w:val="0"/>
                              <w:divBdr>
                                <w:top w:val="none" w:sz="0" w:space="0" w:color="auto"/>
                                <w:left w:val="none" w:sz="0" w:space="0" w:color="auto"/>
                                <w:bottom w:val="none" w:sz="0" w:space="0" w:color="auto"/>
                                <w:right w:val="none" w:sz="0" w:space="0" w:color="auto"/>
                              </w:divBdr>
                              <w:divsChild>
                                <w:div w:id="1224439821">
                                  <w:marLeft w:val="0"/>
                                  <w:marRight w:val="0"/>
                                  <w:marTop w:val="0"/>
                                  <w:marBottom w:val="0"/>
                                  <w:divBdr>
                                    <w:top w:val="none" w:sz="0" w:space="0" w:color="auto"/>
                                    <w:left w:val="none" w:sz="0" w:space="0" w:color="auto"/>
                                    <w:bottom w:val="none" w:sz="0" w:space="0" w:color="auto"/>
                                    <w:right w:val="none" w:sz="0" w:space="0" w:color="auto"/>
                                  </w:divBdr>
                                </w:div>
                                <w:div w:id="7032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83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A27669502</value>
    </field>
    <field name="Objective-Title">
      <value order="0">Written statement Sore throat test and treat  Jack Sargeant OAQ Oct 2019</value>
    </field>
    <field name="Objective-Description">
      <value order="0"/>
    </field>
    <field name="Objective-CreationStamp">
      <value order="0">2019-10-04T07:02:24Z</value>
    </field>
    <field name="Objective-IsApproved">
      <value order="0">false</value>
    </field>
    <field name="Objective-IsPublished">
      <value order="0">true</value>
    </field>
    <field name="Objective-DatePublished">
      <value order="0">2019-10-04T07:02:35Z</value>
    </field>
    <field name="Objective-ModificationStamp">
      <value order="0">2019-10-04T07:02:35Z</value>
    </field>
    <field name="Objective-Owner">
      <value order="0">Schofield, Lynne (HSS - Primary Care &amp; Health Science)</value>
    </field>
    <field name="Objective-Path">
      <value order="0">Objective Global Folder:Business File Plan:Health &amp; Social Services (HSS):Health &amp; Social Services (HSS) - PCI - Primary Care:1 - Save:Pharmacy &amp; Prescribing:Common Ailments Scheme:Current files:Common Ailments Scheme - Policy Development - 2017-2021:Lines and briefings</value>
    </field>
    <field name="Objective-Parent">
      <value order="0">Lines and briefings</value>
    </field>
    <field name="Objective-State">
      <value order="0">Published</value>
    </field>
    <field name="Objective-VersionId">
      <value order="0">vA55082056</value>
    </field>
    <field name="Objective-Version">
      <value order="0">1.0</value>
    </field>
    <field name="Objective-VersionNumber">
      <value order="0">2</value>
    </field>
    <field name="Objective-VersionComment">
      <value order="0">Version 2</value>
    </field>
    <field name="Objective-FileNumber">
      <value order="0">qA1307748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2019-10-03T23:00:00Z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2019-10-03T23:00:00+00:00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8713AD9-7FDA-4D52-8DD4-8EA4CF224F1E}"/>
</file>

<file path=customXml/itemProps3.xml><?xml version="1.0" encoding="utf-8"?>
<ds:datastoreItem xmlns:ds="http://schemas.openxmlformats.org/officeDocument/2006/customXml" ds:itemID="{63C9990E-6EB4-4947-A386-37BD1F1502FB}">
  <ds:schemaRefs>
    <ds:schemaRef ds:uri="http://schemas.microsoft.com/sharepoint/v3/contenttype/forms"/>
  </ds:schemaRefs>
</ds:datastoreItem>
</file>

<file path=customXml/itemProps4.xml><?xml version="1.0" encoding="utf-8"?>
<ds:datastoreItem xmlns:ds="http://schemas.openxmlformats.org/officeDocument/2006/customXml" ds:itemID="{E0B02209-6796-41D3-A2D7-AE899F984D22}">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E6137272-DD58-4949-9A85-B709A2E2E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Government support for community pharmacies</dc:title>
  <dc:subject/>
  <dc:creator>Schofield, Lynne (HSS - Primary Care &amp; Health Science)</dc:creator>
  <cp:keywords/>
  <dc:description/>
  <cp:lastModifiedBy>Oxenham, James (OFM - Cabinet Division)</cp:lastModifiedBy>
  <cp:revision>4</cp:revision>
  <dcterms:created xsi:type="dcterms:W3CDTF">2019-10-04T07:48:00Z</dcterms:created>
  <dcterms:modified xsi:type="dcterms:W3CDTF">2019-10-04T07:48:00Z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A27669502</vt:lpwstr>
  </property>
  <property fmtid="{D5CDD505-2E9C-101B-9397-08002B2CF9AE}" pid="4" name="Objective-Title">
    <vt:lpwstr>Written statement Sore throat test and treat  Jack Sargeant OAQ Oct 2019</vt:lpwstr>
  </property>
  <property fmtid="{D5CDD505-2E9C-101B-9397-08002B2CF9AE}" pid="5" name="Objective-Description">
    <vt:lpwstr/>
  </property>
  <property fmtid="{D5CDD505-2E9C-101B-9397-08002B2CF9AE}" pid="6" name="Objective-CreationStamp">
    <vt:filetime>2019-10-04T07:02:29Z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2019-10-04T07:02:35Z</vt:filetime>
  </property>
  <property fmtid="{D5CDD505-2E9C-101B-9397-08002B2CF9AE}" pid="10" name="Objective-ModificationStamp">
    <vt:filetime>2019-10-04T07:02:35Z</vt:filetime>
  </property>
  <property fmtid="{D5CDD505-2E9C-101B-9397-08002B2CF9AE}" pid="11" name="Objective-Owner">
    <vt:lpwstr>Schofield, Lynne (HSS - Primary Care &amp; Health Science)</vt:lpwstr>
  </property>
  <property fmtid="{D5CDD505-2E9C-101B-9397-08002B2CF9AE}" pid="12" name="Objective-Path">
    <vt:lpwstr>Objective Global Folder:Business File Plan:Health &amp; Social Services (HSS):Health &amp; Social Services (HSS) - PCI - Primary Care:1 - Save:Pharmacy &amp; Prescribing:Common Ailments Scheme:Current files:Common Ailments Scheme - Policy Development - 2017-2021:Line</vt:lpwstr>
  </property>
  <property fmtid="{D5CDD505-2E9C-101B-9397-08002B2CF9AE}" pid="13" name="Objective-Parent">
    <vt:lpwstr>Lines and briefings</vt:lpwstr>
  </property>
  <property fmtid="{D5CDD505-2E9C-101B-9397-08002B2CF9AE}" pid="14" name="Objective-State">
    <vt:lpwstr>Published</vt:lpwstr>
  </property>
  <property fmtid="{D5CDD505-2E9C-101B-9397-08002B2CF9AE}" pid="15" name="Objective-VersionId">
    <vt:lpwstr>vA55082056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2019-10-03T23:00:00Z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