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9055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Welsh Government Supplementary Evidence to the Commission on Justice in Wales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055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 August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055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55F">
              <w:rPr>
                <w:rFonts w:ascii="Arial" w:hAnsi="Arial" w:cs="Arial"/>
                <w:b/>
                <w:bCs/>
                <w:sz w:val="24"/>
                <w:szCs w:val="24"/>
              </w:rPr>
              <w:t>Rt Hon Carwyn Jones AM, First Minister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3F04AD" w:rsidRDefault="003F04AD" w:rsidP="00EA5290">
      <w:pPr>
        <w:pStyle w:val="BodyText"/>
        <w:jc w:val="left"/>
        <w:rPr>
          <w:b w:val="0"/>
          <w:lang w:val="en-US"/>
        </w:rPr>
      </w:pPr>
    </w:p>
    <w:p w:rsidR="0090555F" w:rsidRDefault="007B5DD4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I am please</w:t>
      </w:r>
      <w:r w:rsidR="00CC09F0">
        <w:rPr>
          <w:b w:val="0"/>
          <w:lang w:val="en-US"/>
        </w:rPr>
        <w:t>d</w:t>
      </w:r>
      <w:r>
        <w:rPr>
          <w:b w:val="0"/>
          <w:lang w:val="en-US"/>
        </w:rPr>
        <w:t xml:space="preserve"> to inform </w:t>
      </w:r>
      <w:r w:rsidR="00CC09F0">
        <w:rPr>
          <w:b w:val="0"/>
          <w:lang w:val="en-US"/>
        </w:rPr>
        <w:t xml:space="preserve">Members </w:t>
      </w:r>
      <w:r>
        <w:rPr>
          <w:b w:val="0"/>
          <w:lang w:val="en-US"/>
        </w:rPr>
        <w:t>that</w:t>
      </w:r>
      <w:r w:rsidR="00CC09F0">
        <w:rPr>
          <w:b w:val="0"/>
          <w:lang w:val="en-US"/>
        </w:rPr>
        <w:t xml:space="preserve"> five </w:t>
      </w:r>
      <w:r>
        <w:rPr>
          <w:b w:val="0"/>
          <w:lang w:val="en-US"/>
        </w:rPr>
        <w:t xml:space="preserve">supplementary evidence papers </w:t>
      </w:r>
      <w:r w:rsidR="00CC09F0">
        <w:rPr>
          <w:b w:val="0"/>
          <w:lang w:val="en-US"/>
        </w:rPr>
        <w:t xml:space="preserve">submitted </w:t>
      </w:r>
      <w:r>
        <w:rPr>
          <w:b w:val="0"/>
          <w:lang w:val="en-US"/>
        </w:rPr>
        <w:t>to the Commission on Justice in Wales</w:t>
      </w:r>
      <w:r w:rsidR="00CC09F0">
        <w:rPr>
          <w:b w:val="0"/>
          <w:lang w:val="en-US"/>
        </w:rPr>
        <w:t xml:space="preserve"> by the Welsh Government are now available on the Commission’s website. These papers cover </w:t>
      </w:r>
      <w:r>
        <w:rPr>
          <w:b w:val="0"/>
          <w:lang w:val="en-US"/>
        </w:rPr>
        <w:t>the following areas:</w:t>
      </w:r>
    </w:p>
    <w:p w:rsidR="003F04AD" w:rsidRDefault="003F04AD" w:rsidP="00EA5290">
      <w:pPr>
        <w:pStyle w:val="BodyText"/>
        <w:jc w:val="left"/>
        <w:rPr>
          <w:b w:val="0"/>
          <w:lang w:val="en-US"/>
        </w:rPr>
      </w:pPr>
    </w:p>
    <w:p w:rsidR="007B5DD4" w:rsidRDefault="007B5DD4" w:rsidP="00EA5290">
      <w:pPr>
        <w:pStyle w:val="BodyText"/>
        <w:jc w:val="left"/>
        <w:rPr>
          <w:b w:val="0"/>
          <w:lang w:val="en-US"/>
        </w:rPr>
      </w:pPr>
    </w:p>
    <w:p w:rsidR="007B5DD4" w:rsidRPr="007B5DD4" w:rsidRDefault="007B5DD4" w:rsidP="007B5DD4">
      <w:pPr>
        <w:pStyle w:val="BodyText"/>
        <w:numPr>
          <w:ilvl w:val="0"/>
          <w:numId w:val="4"/>
        </w:numPr>
        <w:jc w:val="left"/>
        <w:rPr>
          <w:b w:val="0"/>
        </w:rPr>
      </w:pPr>
      <w:r w:rsidRPr="007B5DD4">
        <w:rPr>
          <w:b w:val="0"/>
        </w:rPr>
        <w:t>Education and Employment</w:t>
      </w:r>
    </w:p>
    <w:p w:rsidR="007B5DD4" w:rsidRPr="007B5DD4" w:rsidRDefault="007B5DD4" w:rsidP="007B5DD4">
      <w:pPr>
        <w:pStyle w:val="BodyText"/>
        <w:numPr>
          <w:ilvl w:val="0"/>
          <w:numId w:val="4"/>
        </w:numPr>
        <w:jc w:val="left"/>
        <w:rPr>
          <w:b w:val="0"/>
        </w:rPr>
      </w:pPr>
      <w:r w:rsidRPr="007B5DD4">
        <w:rPr>
          <w:b w:val="0"/>
        </w:rPr>
        <w:t>Family Justice</w:t>
      </w:r>
    </w:p>
    <w:p w:rsidR="007B5DD4" w:rsidRPr="007B5DD4" w:rsidRDefault="007B5DD4" w:rsidP="007B5DD4">
      <w:pPr>
        <w:pStyle w:val="BodyText"/>
        <w:numPr>
          <w:ilvl w:val="0"/>
          <w:numId w:val="4"/>
        </w:numPr>
        <w:jc w:val="left"/>
        <w:rPr>
          <w:b w:val="0"/>
        </w:rPr>
      </w:pPr>
      <w:r w:rsidRPr="007B5DD4">
        <w:rPr>
          <w:b w:val="0"/>
        </w:rPr>
        <w:t>Law and Constitution</w:t>
      </w:r>
    </w:p>
    <w:p w:rsidR="007B5DD4" w:rsidRPr="007B5DD4" w:rsidRDefault="007B5DD4" w:rsidP="007B5DD4">
      <w:pPr>
        <w:pStyle w:val="BodyText"/>
        <w:numPr>
          <w:ilvl w:val="0"/>
          <w:numId w:val="4"/>
        </w:numPr>
        <w:jc w:val="left"/>
        <w:rPr>
          <w:b w:val="0"/>
        </w:rPr>
      </w:pPr>
      <w:r w:rsidRPr="007B5DD4">
        <w:rPr>
          <w:b w:val="0"/>
        </w:rPr>
        <w:t>The Role of Legal Services and the Legal Profession in Wales</w:t>
      </w:r>
    </w:p>
    <w:p w:rsidR="007B5DD4" w:rsidRPr="007B5DD4" w:rsidRDefault="007B5DD4" w:rsidP="007B5DD4">
      <w:pPr>
        <w:pStyle w:val="BodyText"/>
        <w:numPr>
          <w:ilvl w:val="0"/>
          <w:numId w:val="4"/>
        </w:numPr>
        <w:jc w:val="left"/>
        <w:rPr>
          <w:b w:val="0"/>
        </w:rPr>
      </w:pPr>
      <w:r w:rsidRPr="007B5DD4">
        <w:rPr>
          <w:b w:val="0"/>
        </w:rPr>
        <w:t>Victims, Offenders and Communities</w:t>
      </w:r>
    </w:p>
    <w:p w:rsidR="007B5DD4" w:rsidRDefault="007B5DD4" w:rsidP="007B5DD4">
      <w:pPr>
        <w:pStyle w:val="BodyText"/>
        <w:jc w:val="both"/>
        <w:rPr>
          <w:b w:val="0"/>
          <w:lang w:val="en-US"/>
        </w:rPr>
      </w:pPr>
    </w:p>
    <w:p w:rsidR="003F04AD" w:rsidRDefault="003F04AD" w:rsidP="003F04AD">
      <w:pPr>
        <w:pStyle w:val="BodyText"/>
        <w:jc w:val="both"/>
        <w:rPr>
          <w:b w:val="0"/>
          <w:lang w:val="en-US"/>
        </w:rPr>
      </w:pPr>
    </w:p>
    <w:p w:rsidR="003F04AD" w:rsidRPr="00C128A9" w:rsidRDefault="00C128A9" w:rsidP="003F04AD">
      <w:pPr>
        <w:pStyle w:val="BodyText"/>
        <w:jc w:val="both"/>
        <w:rPr>
          <w:b w:val="0"/>
          <w:lang w:val="en-US"/>
        </w:rPr>
      </w:pPr>
      <w:hyperlink r:id="rId9" w:history="1">
        <w:r w:rsidRPr="00C128A9">
          <w:rPr>
            <w:rStyle w:val="Hyperlink"/>
            <w:b w:val="0"/>
          </w:rPr>
          <w:t>https://beta.gov.wales/supplementary-evidence-justice-commission-welsh-government</w:t>
        </w:r>
      </w:hyperlink>
    </w:p>
    <w:sectPr w:rsidR="003F04AD" w:rsidRPr="00C128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F" w:rsidRDefault="0090555F">
      <w:r>
        <w:separator/>
      </w:r>
    </w:p>
  </w:endnote>
  <w:endnote w:type="continuationSeparator" w:id="0">
    <w:p w:rsidR="0090555F" w:rsidRDefault="0090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5F" w:rsidRDefault="0090555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55F" w:rsidRDefault="00905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5F" w:rsidRDefault="0090555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55F" w:rsidRDefault="009055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5F" w:rsidRPr="005D2A41" w:rsidRDefault="0090555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665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0555F" w:rsidRPr="00A845A9" w:rsidRDefault="0090555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F" w:rsidRDefault="0090555F">
      <w:r>
        <w:separator/>
      </w:r>
    </w:p>
  </w:footnote>
  <w:footnote w:type="continuationSeparator" w:id="0">
    <w:p w:rsidR="0090555F" w:rsidRDefault="0090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5F" w:rsidRDefault="0090555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55F" w:rsidRDefault="0090555F">
    <w:pPr>
      <w:pStyle w:val="Header"/>
    </w:pPr>
  </w:p>
  <w:p w:rsidR="0090555F" w:rsidRDefault="00905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0D5"/>
    <w:multiLevelType w:val="hybridMultilevel"/>
    <w:tmpl w:val="B7A6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85590E"/>
    <w:multiLevelType w:val="hybridMultilevel"/>
    <w:tmpl w:val="6186D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04AD"/>
    <w:rsid w:val="00412673"/>
    <w:rsid w:val="0043031D"/>
    <w:rsid w:val="00456657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B5DD4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55F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128A9"/>
    <w:rsid w:val="00C43B4A"/>
    <w:rsid w:val="00C64FA5"/>
    <w:rsid w:val="00C84A12"/>
    <w:rsid w:val="00CC09F0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eta.gov.wales/supplementary-evidence-justice-commission-welsh-govern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A23453706</value>
    </field>
    <field name="Objective-Title">
      <value order="0">Written Statement on supplementary evidence papers (English) - 31 Aug 2018</value>
    </field>
    <field name="Objective-Description">
      <value order="0"/>
    </field>
    <field name="Objective-CreationStamp">
      <value order="0">2018-08-29T12:02:03Z</value>
    </field>
    <field name="Objective-IsApproved">
      <value order="0">false</value>
    </field>
    <field name="Objective-IsPublished">
      <value order="0">true</value>
    </field>
    <field name="Objective-DatePublished">
      <value order="0">2018-08-30T16:09:23Z</value>
    </field>
    <field name="Objective-ModificationStamp">
      <value order="0">2018-08-30T16:09:23Z</value>
    </field>
    <field name="Objective-Owner">
      <value order="0">Price, Elizabeth   (OFM - Const Affairs &amp; Inter-Gov Relations)</value>
    </field>
    <field name="Objective-Path">
      <value order="0">Objective Global Folder:Business File Plan:Office of the First Minister (OFM):Office of the First Minister (OFM) - Constitutional Affairs &amp; Inter-Governmental Relations:1 - Save:JUSTICE POLICY:NAfW - 5th TERM:JUSTICE POLICY - STAKEHOLDER ENGAGEMENT:Justice Policy - Stakeholder Engagement - Commission on Justice in Wales (Thomas Commission) - 2018-2019 - Constitutional Affairs and Inter Governmental Relations:WG Evidence Papers</value>
    </field>
    <field name="Objective-Parent">
      <value order="0">WG Evidence Papers</value>
    </field>
    <field name="Objective-State">
      <value order="0">Published</value>
    </field>
    <field name="Objective-VersionId">
      <value order="0">vA46617978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qA1347050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2018-08-29T22:59:59Z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2018-08-30T23:00:00+00:00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2D2619D-70D7-4E8C-AC57-47C2470F3C51}"/>
</file>

<file path=customXml/itemProps3.xml><?xml version="1.0" encoding="utf-8"?>
<ds:datastoreItem xmlns:ds="http://schemas.openxmlformats.org/officeDocument/2006/customXml" ds:itemID="{ECF39364-9A22-4131-96A0-6617CF02389D}"/>
</file>

<file path=customXml/itemProps4.xml><?xml version="1.0" encoding="utf-8"?>
<ds:datastoreItem xmlns:ds="http://schemas.openxmlformats.org/officeDocument/2006/customXml" ds:itemID="{5E2938C8-1517-4E54-8904-A1382C4766DA}"/>
</file>

<file path=docProps/app.xml><?xml version="1.0" encoding="utf-8"?>
<Properties xmlns="http://schemas.openxmlformats.org/officeDocument/2006/extended-properties" xmlns:vt="http://schemas.openxmlformats.org/officeDocument/2006/docPropsVTypes">
  <Template>D42EBB03</Template>
  <TotalTime>1</TotalTime>
  <Pages>1</Pages>
  <Words>90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Government Supplementary Evidence to the Commission on Justice in Wales</dc:title>
  <dc:creator>burnsc</dc:creator>
  <cp:lastModifiedBy>Oxenham, James (OFMCO - Cabinet Division)</cp:lastModifiedBy>
  <cp:revision>2</cp:revision>
  <cp:lastPrinted>2011-05-27T10:19:00Z</cp:lastPrinted>
  <dcterms:created xsi:type="dcterms:W3CDTF">2018-08-31T08:51:00Z</dcterms:created>
  <dcterms:modified xsi:type="dcterms:W3CDTF">2018-08-31T08:51:00Z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A23453706</vt:lpwstr>
  </property>
  <property fmtid="{D5CDD505-2E9C-101B-9397-08002B2CF9AE}" pid="4" name="Objective-Title">
    <vt:lpwstr>Written Statement on supplementary evidence papers (English) - 31 Aug 2018</vt:lpwstr>
  </property>
  <property fmtid="{D5CDD505-2E9C-101B-9397-08002B2CF9AE}" pid="5" name="Objective-Comment">
    <vt:lpwstr/>
  </property>
  <property fmtid="{D5CDD505-2E9C-101B-9397-08002B2CF9AE}" pid="6" name="Objective-CreationStamp">
    <vt:filetime>2018-08-29T12:02:10Z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2018-08-30T16:09:23Z</vt:filetime>
  </property>
  <property fmtid="{D5CDD505-2E9C-101B-9397-08002B2CF9AE}" pid="10" name="Objective-ModificationStamp">
    <vt:filetime>2018-08-30T16:09:23Z</vt:filetime>
  </property>
  <property fmtid="{D5CDD505-2E9C-101B-9397-08002B2CF9AE}" pid="11" name="Objective-Owner">
    <vt:lpwstr>Price, Elizabeth   (OFM - Const Affairs &amp; Inter-Gov Relations)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Save:JUSTICE POLICY:NAfW - 5th TERM:JUSTICE POLICY - STAKEHOLDER ENGAGEMENT:Justic</vt:lpwstr>
  </property>
  <property fmtid="{D5CDD505-2E9C-101B-9397-08002B2CF9AE}" pid="13" name="Objective-Parent">
    <vt:lpwstr>WG Evidence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2018-08-28T23:00:00Z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vA46617978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2018-08-29T22:59:59Z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