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250734" w:rsidP="001A39E2">
      <w:pPr>
        <w:jc w:val="right"/>
        <w:rPr>
          <w:b/>
        </w:rPr>
      </w:pPr>
    </w:p>
    <w:p w:rsidR="00A845A9" w:rsidRDefault="00E906B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E906B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E906B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E906B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E906B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250734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1B48AD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E906B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E06" w:rsidRDefault="00250734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45A9" w:rsidRPr="00B81F17" w:rsidRDefault="00E906B7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Gyflwyno Band Eang Cyflym Iawn ledled Cymru trwy gyfrwng prosiect Cyflymu Cymru.</w:t>
            </w:r>
          </w:p>
        </w:tc>
      </w:tr>
      <w:tr w:rsidR="001B48AD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E906B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E906B7" w:rsidP="009162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Mawrth 2016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1B48AD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666BE6" w:rsidRDefault="00E906B7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6B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Pr="00666BE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666BE6" w:rsidRDefault="00E906B7" w:rsidP="009162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Julie James AC, Dirprwy Weinidog Sgiliau a Thechnoleg.</w:t>
            </w:r>
          </w:p>
        </w:tc>
      </w:tr>
    </w:tbl>
    <w:p w:rsidR="00666BE6" w:rsidRDefault="00250734" w:rsidP="00666BE6">
      <w:pPr>
        <w:rPr>
          <w:rFonts w:ascii="Arial" w:hAnsi="Arial" w:cs="Arial"/>
          <w:sz w:val="24"/>
          <w:szCs w:val="24"/>
        </w:rPr>
      </w:pPr>
    </w:p>
    <w:p w:rsidR="00450D9F" w:rsidRDefault="00250734" w:rsidP="003424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724D24" w:rsidRDefault="00E906B7" w:rsidP="003424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lang w:val="cy-GB"/>
        </w:rPr>
        <w:t xml:space="preserve">Rwy'n ysgrifennu at yr Aelodau i roi gwybod iddynt am hynt prosiect Cyflymu Cymru i gyflwyno band eang cyflym iawn. </w:t>
      </w:r>
    </w:p>
    <w:p w:rsidR="00724D24" w:rsidRDefault="00250734" w:rsidP="003424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612280" w:rsidRDefault="00E906B7" w:rsidP="00342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Ers ei sefydlu yn 2013, mae prosiect Cyflymu Cymru wedi mynd ati i drawsnewid y tirlun band eang yng Nghymru, gan gefnogi twf economaidd a swyddi cynaliadwy ledled y wlad. </w:t>
      </w:r>
    </w:p>
    <w:p w:rsidR="00612280" w:rsidRDefault="00250734" w:rsidP="003424DA">
      <w:pPr>
        <w:rPr>
          <w:rFonts w:ascii="Arial" w:hAnsi="Arial" w:cs="Arial"/>
          <w:sz w:val="24"/>
        </w:rPr>
      </w:pPr>
    </w:p>
    <w:p w:rsidR="008D5DE6" w:rsidRDefault="00E906B7" w:rsidP="00342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Mae'r prosiect yn parhau i gyflwyno cysylltedd band eang cyflym iawn (30Mps ac uwch) i ardaloedd na fyddai fel arall wedi'i gael, gan gynnwys llawer o'n cymunedau gwledig.  Bellach mae Cymru yn elwa ar yr argaeledd uchaf o fynediad at gyflymderau band eang cyflym iawn ymysg y gwledydd datganoledig. </w:t>
      </w:r>
    </w:p>
    <w:p w:rsidR="008D5DE6" w:rsidRDefault="00250734" w:rsidP="003424DA">
      <w:pPr>
        <w:rPr>
          <w:rFonts w:ascii="Arial" w:hAnsi="Arial" w:cs="Arial"/>
          <w:sz w:val="24"/>
        </w:rPr>
      </w:pPr>
    </w:p>
    <w:p w:rsidR="002F6BD2" w:rsidRDefault="00E906B7" w:rsidP="00342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Hyd yn hyn, mae prosiect Cyflymu Cymru wedi darparu mynediad at gyflymderau band eang cyflym iawn i dros 565,000 o gartrefi a busnesau ym mhob un o'r 22 o awdurdodau lleol yng Nghymru, gyda 25% yn gosod cabinetau band eang ar y safle am 12 mis a mwy. </w:t>
      </w:r>
    </w:p>
    <w:p w:rsidR="00BF2EB1" w:rsidRDefault="00250734" w:rsidP="003424DA">
      <w:pPr>
        <w:rPr>
          <w:rFonts w:ascii="Arial" w:hAnsi="Arial" w:cs="Arial"/>
          <w:sz w:val="24"/>
        </w:rPr>
      </w:pPr>
    </w:p>
    <w:p w:rsidR="00993B45" w:rsidRDefault="00250734" w:rsidP="003424D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787"/>
        <w:gridCol w:w="3686"/>
      </w:tblGrid>
      <w:tr w:rsidR="001B48AD" w:rsidTr="0096626F">
        <w:tc>
          <w:tcPr>
            <w:tcW w:w="1999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71A4">
              <w:rPr>
                <w:rFonts w:ascii="Arial" w:hAnsi="Arial" w:cs="Arial"/>
                <w:b/>
                <w:bCs/>
                <w:sz w:val="20"/>
                <w:lang w:val="cy-GB"/>
              </w:rPr>
              <w:t>Awdurdod Lleol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Adeiladau Cymwys ar gyfer Cyflymu Cymru a Gwblhawyd</w:t>
            </w:r>
            <w:r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092C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71A4">
              <w:rPr>
                <w:rFonts w:ascii="Arial" w:hAnsi="Arial" w:cs="Arial"/>
                <w:b/>
                <w:bCs/>
                <w:sz w:val="20"/>
                <w:lang w:val="cy-GB"/>
              </w:rPr>
              <w:t>Canran yr Adeiladau Cymwys ar gyfer Cyflymu Cymru a Gwblhawyd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C68A2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Blaenau Gwent *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31,379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96.23%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Pen-y-bont ar Ogwr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18,258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83.42%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Caerffili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25,060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84.75%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Caerdydd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4,126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49.38%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Sir Gaerfyrddin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 xml:space="preserve">40,257 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60.35%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Ceredigion *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18,941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53.87%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Conwy *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44,743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84.11%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Sir Ddinbych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 xml:space="preserve">19,527 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67.73%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Sir y Fflint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22,606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70.87%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Gwynedd *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46,202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74.44%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Sir Fôn*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26,356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75.14%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Merthyr Tudful *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25,619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94.24%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Sir Fynwy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 xml:space="preserve">13,039 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55.99%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Castell-nedd Port Talbot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20,985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79.59%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Casnewydd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9,021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72.81%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Sir Benfro*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 xml:space="preserve">43,639 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71.38%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Powys *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37,582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57.22%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761BE2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Rhodda Cynon Taf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46,745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92.75%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Abertawe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19,528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72.35%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Torfaen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17,383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85.45%</w:t>
            </w:r>
          </w:p>
        </w:tc>
      </w:tr>
      <w:tr w:rsidR="001B48AD" w:rsidTr="0096626F"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 xml:space="preserve">Bro Morgannwg 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12,978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69.85%</w:t>
            </w:r>
          </w:p>
        </w:tc>
      </w:tr>
      <w:tr w:rsidR="001B48AD" w:rsidTr="0096626F">
        <w:trPr>
          <w:trHeight w:val="70"/>
        </w:trPr>
        <w:tc>
          <w:tcPr>
            <w:tcW w:w="1999" w:type="dxa"/>
            <w:shd w:val="clear" w:color="auto" w:fill="auto"/>
          </w:tcPr>
          <w:p w:rsidR="0096626F" w:rsidRPr="00092C5F" w:rsidRDefault="00E906B7" w:rsidP="003424DA">
            <w:pPr>
              <w:rPr>
                <w:rFonts w:ascii="Arial" w:hAnsi="Arial" w:cs="Arial"/>
                <w:sz w:val="20"/>
              </w:rPr>
            </w:pPr>
            <w:r w:rsidRPr="00092C5F">
              <w:rPr>
                <w:rFonts w:ascii="Arial" w:hAnsi="Arial" w:cs="Arial"/>
                <w:sz w:val="20"/>
                <w:lang w:val="cy-GB"/>
              </w:rPr>
              <w:t>Wrecsam</w:t>
            </w:r>
          </w:p>
        </w:tc>
        <w:tc>
          <w:tcPr>
            <w:tcW w:w="2787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21,055</w:t>
            </w:r>
          </w:p>
        </w:tc>
        <w:tc>
          <w:tcPr>
            <w:tcW w:w="3686" w:type="dxa"/>
            <w:shd w:val="clear" w:color="auto" w:fill="auto"/>
          </w:tcPr>
          <w:p w:rsidR="0096626F" w:rsidRPr="007D71A4" w:rsidRDefault="00E906B7" w:rsidP="007D71A4">
            <w:pPr>
              <w:jc w:val="center"/>
              <w:rPr>
                <w:rFonts w:ascii="Arial" w:hAnsi="Arial" w:cs="Arial"/>
                <w:sz w:val="20"/>
              </w:rPr>
            </w:pPr>
            <w:r w:rsidRPr="007D71A4">
              <w:rPr>
                <w:rFonts w:ascii="Arial" w:hAnsi="Arial" w:cs="Arial"/>
                <w:sz w:val="20"/>
                <w:lang w:val="cy-GB"/>
              </w:rPr>
              <w:t>71.63%</w:t>
            </w:r>
          </w:p>
        </w:tc>
      </w:tr>
    </w:tbl>
    <w:p w:rsidR="00BF2EB1" w:rsidRDefault="00250734" w:rsidP="003424DA">
      <w:pPr>
        <w:rPr>
          <w:rFonts w:ascii="Arial" w:hAnsi="Arial" w:cs="Arial"/>
          <w:sz w:val="24"/>
        </w:rPr>
      </w:pPr>
    </w:p>
    <w:p w:rsidR="00BF2EB1" w:rsidRPr="00092C5F" w:rsidRDefault="00E906B7" w:rsidP="003424DA">
      <w:pPr>
        <w:rPr>
          <w:rFonts w:ascii="Arial" w:hAnsi="Arial" w:cs="Arial"/>
          <w:sz w:val="24"/>
          <w:szCs w:val="24"/>
        </w:rPr>
      </w:pPr>
      <w:r w:rsidRPr="00092C5F">
        <w:rPr>
          <w:rFonts w:ascii="Arial" w:hAnsi="Arial" w:cs="Arial"/>
          <w:b/>
          <w:bCs/>
          <w:sz w:val="28"/>
          <w:szCs w:val="28"/>
          <w:lang w:val="cy-GB"/>
        </w:rPr>
        <w:t>*</w:t>
      </w:r>
      <w:r w:rsidRPr="00092C5F">
        <w:rPr>
          <w:rFonts w:ascii="Arial" w:hAnsi="Arial" w:cs="Arial"/>
          <w:sz w:val="18"/>
          <w:szCs w:val="18"/>
          <w:lang w:val="cy-GB"/>
        </w:rPr>
        <w:t xml:space="preserve">Yr awdurdodau lleol nad oedd ganddynt fynediad at gysylltedd band eang cyflym iawn cyn dyfodiad prosiect Cyflymu Cymru. </w:t>
      </w:r>
      <w:r w:rsidRPr="00092C5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B174D4" w:rsidRDefault="00250734" w:rsidP="003424DA">
      <w:pPr>
        <w:rPr>
          <w:rFonts w:ascii="Arial" w:hAnsi="Arial" w:cs="Arial"/>
          <w:sz w:val="24"/>
        </w:rPr>
      </w:pPr>
    </w:p>
    <w:p w:rsidR="00761BE2" w:rsidRDefault="00E906B7" w:rsidP="00342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Mae dros £159 miliwn wedi cael ei fuddsoddi yn y broses o gyflwyno band eang cyflym iawn trwy gyfrwng prosiect Cyflymu Cymru, ac mae hyn wedi arwain at dros 73% o adeiladau cymwys ledled Cymru yn cael mynediad at gysylltedd band eang cyflymder ffeibr. </w:t>
      </w:r>
    </w:p>
    <w:p w:rsidR="005F38F1" w:rsidRDefault="00250734" w:rsidP="003424DA">
      <w:pPr>
        <w:rPr>
          <w:rFonts w:ascii="Arial" w:hAnsi="Arial" w:cs="Arial"/>
          <w:sz w:val="24"/>
        </w:rPr>
      </w:pPr>
    </w:p>
    <w:p w:rsidR="00B8703F" w:rsidRDefault="00E906B7" w:rsidP="00342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Yn ogystal, mae contract gwreiddiol prosiect Cyflymu Cymru wedi cael ei ymestyn i gynnwys 42,000 o adeiladau ychwanegol, a nodwyd trwy broses adolygu'r farchnad agored, na chafodd eu cynnwys yn wreiddiol fel rhan o'r prosiect na'r ymarfer masnachol. </w:t>
      </w:r>
    </w:p>
    <w:p w:rsidR="00BF2EB1" w:rsidRDefault="00250734" w:rsidP="003424DA">
      <w:pPr>
        <w:rPr>
          <w:rFonts w:ascii="Arial" w:hAnsi="Arial" w:cs="Arial"/>
          <w:sz w:val="24"/>
        </w:rPr>
      </w:pPr>
    </w:p>
    <w:p w:rsidR="00673885" w:rsidRDefault="00E906B7" w:rsidP="00342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Bydd y prosiect yn parhau i gyflwyno mynediad at gyflymder band eang cyflym iawn ledled Cymru dros y misoedd nesaf hyd nes y daw i ben yn 2017.</w:t>
      </w:r>
    </w:p>
    <w:p w:rsidR="00673885" w:rsidRDefault="00250734" w:rsidP="003424DA">
      <w:pPr>
        <w:rPr>
          <w:rFonts w:ascii="Arial" w:hAnsi="Arial" w:cs="Arial"/>
          <w:sz w:val="24"/>
        </w:rPr>
      </w:pPr>
    </w:p>
    <w:p w:rsidR="005F4774" w:rsidRDefault="00250734" w:rsidP="003424DA">
      <w:pPr>
        <w:rPr>
          <w:rFonts w:ascii="Arial" w:hAnsi="Arial" w:cs="Arial"/>
          <w:sz w:val="24"/>
        </w:rPr>
      </w:pPr>
    </w:p>
    <w:p w:rsidR="00004F78" w:rsidRPr="008D5DE6" w:rsidRDefault="00E906B7" w:rsidP="003424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     </w:t>
      </w:r>
    </w:p>
    <w:p w:rsidR="001D0DC2" w:rsidRDefault="00250734" w:rsidP="003424DA">
      <w:pPr>
        <w:rPr>
          <w:rFonts w:ascii="Arial" w:hAnsi="Arial"/>
          <w:color w:val="000000"/>
          <w:sz w:val="24"/>
        </w:rPr>
      </w:pPr>
    </w:p>
    <w:p w:rsidR="00EB680E" w:rsidRPr="00F36390" w:rsidRDefault="00250734" w:rsidP="003424DA">
      <w:pPr>
        <w:autoSpaceDE w:val="0"/>
        <w:autoSpaceDN w:val="0"/>
        <w:adjustRightInd w:val="0"/>
        <w:rPr>
          <w:rFonts w:ascii="Arial" w:hAnsi="Arial" w:cs="Arial"/>
          <w:bCs/>
          <w:iCs/>
          <w:sz w:val="24"/>
        </w:rPr>
      </w:pPr>
    </w:p>
    <w:sectPr w:rsidR="00EB680E" w:rsidRPr="00F36390" w:rsidSect="00960C7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34" w:rsidRDefault="00250734">
      <w:r>
        <w:separator/>
      </w:r>
    </w:p>
  </w:endnote>
  <w:endnote w:type="continuationSeparator" w:id="0">
    <w:p w:rsidR="00250734" w:rsidRDefault="002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A" w:rsidRDefault="00E906B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24DA" w:rsidRDefault="00250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A" w:rsidRDefault="00E906B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CF9">
      <w:rPr>
        <w:rStyle w:val="PageNumber"/>
        <w:noProof/>
      </w:rPr>
      <w:t>2</w:t>
    </w:r>
    <w:r>
      <w:rPr>
        <w:rStyle w:val="PageNumber"/>
      </w:rPr>
      <w:fldChar w:fldCharType="end"/>
    </w:r>
  </w:p>
  <w:p w:rsidR="003424DA" w:rsidRDefault="00250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A" w:rsidRPr="005D2A41" w:rsidRDefault="00E906B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6CF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3424DA" w:rsidRPr="00A845A9" w:rsidRDefault="0025073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34" w:rsidRDefault="00250734">
      <w:r>
        <w:separator/>
      </w:r>
    </w:p>
  </w:footnote>
  <w:footnote w:type="continuationSeparator" w:id="0">
    <w:p w:rsidR="00250734" w:rsidRDefault="0025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DA" w:rsidRDefault="00E906B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24DA" w:rsidRDefault="00250734">
    <w:pPr>
      <w:pStyle w:val="Header"/>
    </w:pPr>
  </w:p>
  <w:p w:rsidR="003424DA" w:rsidRDefault="00250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447"/>
    <w:multiLevelType w:val="hybridMultilevel"/>
    <w:tmpl w:val="108085CA"/>
    <w:lvl w:ilvl="0" w:tplc="DFEA9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68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02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2F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40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00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A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E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CAF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AD"/>
    <w:rsid w:val="001B48AD"/>
    <w:rsid w:val="001E6CF9"/>
    <w:rsid w:val="00250734"/>
    <w:rsid w:val="00737612"/>
    <w:rsid w:val="0088778B"/>
    <w:rsid w:val="00B079C6"/>
    <w:rsid w:val="00E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link w:val="CharChar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NoSpacing">
    <w:name w:val="No Spacing"/>
    <w:qFormat/>
    <w:rsid w:val="00666BE6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66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semiHidden/>
    <w:rsid w:val="00C97A9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link w:val="NoList"/>
    <w:rsid w:val="007405A1"/>
    <w:pPr>
      <w:spacing w:line="360" w:lineRule="auto"/>
      <w:jc w:val="both"/>
    </w:pPr>
    <w:rPr>
      <w:rFonts w:ascii="Verdana" w:hAnsi="Verdana"/>
      <w:sz w:val="20"/>
      <w:lang w:val="pl-PL" w:eastAsia="pl-PL"/>
    </w:rPr>
  </w:style>
  <w:style w:type="table" w:styleId="TableGrid">
    <w:name w:val="Table Grid"/>
    <w:basedOn w:val="TableNormal"/>
    <w:rsid w:val="00BF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link w:val="CharChar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NoSpacing">
    <w:name w:val="No Spacing"/>
    <w:qFormat/>
    <w:rsid w:val="00666BE6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66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semiHidden/>
    <w:rsid w:val="00C97A9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link w:val="NoList"/>
    <w:rsid w:val="007405A1"/>
    <w:pPr>
      <w:spacing w:line="360" w:lineRule="auto"/>
      <w:jc w:val="both"/>
    </w:pPr>
    <w:rPr>
      <w:rFonts w:ascii="Verdana" w:hAnsi="Verdana"/>
      <w:sz w:val="20"/>
      <w:lang w:val="pl-PL" w:eastAsia="pl-PL"/>
    </w:rPr>
  </w:style>
  <w:style w:type="table" w:styleId="TableGrid">
    <w:name w:val="Table Grid"/>
    <w:basedOn w:val="TableNormal"/>
    <w:rsid w:val="00BF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2016-03-16T00:00:00+00:00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73EE3918-21A3-46C8-9477-99FAA8F79D3A}"/>
</file>

<file path=customXml/itemProps2.xml><?xml version="1.0" encoding="utf-8"?>
<ds:datastoreItem xmlns:ds="http://schemas.openxmlformats.org/officeDocument/2006/customXml" ds:itemID="{63EA0C25-A07C-4A1F-A6B8-C49BBA667137}"/>
</file>

<file path=customXml/itemProps3.xml><?xml version="1.0" encoding="utf-8"?>
<ds:datastoreItem xmlns:ds="http://schemas.openxmlformats.org/officeDocument/2006/customXml" ds:itemID="{60B970E3-CE54-4B07-8867-B7D50A839E51}"/>
</file>

<file path=docProps/app.xml><?xml version="1.0" encoding="utf-8"?>
<Properties xmlns="http://schemas.openxmlformats.org/officeDocument/2006/extended-properties" xmlns:vt="http://schemas.openxmlformats.org/officeDocument/2006/docPropsVTypes">
  <Template>CD3C9941</Template>
  <TotalTime>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ar Gyflwyno Band Eang Cyflym Iawn ledled Cymru trwy gyfrwng prosiect Cyflymu Cymru.</dc:title>
  <dc:creator>burnsc</dc:creator>
  <cp:lastModifiedBy>Williams, Zara (Perm Sec  - Cabinet Division)</cp:lastModifiedBy>
  <cp:revision>2</cp:revision>
  <cp:lastPrinted>2016-03-15T08:16:00Z</cp:lastPrinted>
  <dcterms:created xsi:type="dcterms:W3CDTF">2016-03-16T13:02:00Z</dcterms:created>
  <dcterms:modified xsi:type="dcterms:W3CDTF">2016-03-16T13:02:00Z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2016-03-15T12:14:49Z</vt:filetime>
  </property>
  <property fmtid="{D5CDD505-2E9C-101B-9397-08002B2CF9AE}" pid="8" name="Objective-Date Acquired [system]">
    <vt:filetime>2016-03-15T00:00:00Z</vt:filetime>
  </property>
  <property fmtid="{D5CDD505-2E9C-101B-9397-08002B2CF9AE}" pid="9" name="Objective-DatePublished">
    <vt:filetime>2016-03-15T12:15:42Z</vt:filetime>
  </property>
  <property fmtid="{D5CDD505-2E9C-101B-9397-08002B2CF9AE}" pid="10" name="Objective-FileNumber">
    <vt:lpwstr/>
  </property>
  <property fmtid="{D5CDD505-2E9C-101B-9397-08002B2CF9AE}" pid="11" name="Objective-Id">
    <vt:lpwstr>A13599987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2016-03-15T12:15:37Z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Butcher, Adam (ESNR-ICT Infrastructure)</vt:lpwstr>
  </property>
  <property fmtid="{D5CDD505-2E9C-101B-9397-08002B2CF9AE}" pid="18" name="Objective-Parent">
    <vt:lpwstr>MA - P/JJ/1365/16 - Written Statement - Update on the Superfast Cymru Project</vt:lpwstr>
  </property>
  <property fmtid="{D5CDD505-2E9C-101B-9397-08002B2CF9AE}" pid="19" name="Objective-Path">
    <vt:lpwstr>Objective Global Folder:Corporate File Plan:GOVERNMENT BUSINESS:Government Business - Ministerial Portfolios:NAfW - Term 4:Government Business - Deputy Minister for Skills &amp; Technology:Julie James - Deputy Minister for Skills and Technology - Submission F</vt:lpwstr>
  </property>
  <property fmtid="{D5CDD505-2E9C-101B-9397-08002B2CF9AE}" pid="20" name="Objective-State">
    <vt:lpwstr>Published</vt:lpwstr>
  </property>
  <property fmtid="{D5CDD505-2E9C-101B-9397-08002B2CF9AE}" pid="21" name="Objective-Title">
    <vt:lpwstr>MA - P-JJ-1365-16 Written Statement - Update on Superfast roll-out across Wales  - statement - cymraeg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