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4CE50D" wp14:editId="72FC1E8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C23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2C1628" wp14:editId="2F5AD2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06C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47D0E" w:rsidP="00547D0E">
            <w:pPr>
              <w:spacing w:before="120" w:after="120"/>
              <w:rPr>
                <w:rFonts w:ascii="Arial" w:hAnsi="Arial" w:cs="Arial"/>
                <w:b/>
                <w:bCs/>
                <w:sz w:val="24"/>
                <w:szCs w:val="24"/>
              </w:rPr>
            </w:pPr>
            <w:bookmarkStart w:id="0" w:name="_GoBack"/>
            <w:r>
              <w:rPr>
                <w:rFonts w:ascii="Arial" w:hAnsi="Arial" w:cs="Arial"/>
                <w:b/>
                <w:bCs/>
                <w:sz w:val="24"/>
                <w:szCs w:val="24"/>
              </w:rPr>
              <w:t>Update on progress being made by the Women’s Health Implementation Group</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22095" w:rsidP="00B049B1">
            <w:pPr>
              <w:spacing w:before="120" w:after="120"/>
              <w:rPr>
                <w:rFonts w:ascii="Arial" w:hAnsi="Arial" w:cs="Arial"/>
                <w:b/>
                <w:bCs/>
                <w:sz w:val="24"/>
                <w:szCs w:val="24"/>
              </w:rPr>
            </w:pPr>
            <w:r>
              <w:rPr>
                <w:rFonts w:ascii="Arial" w:hAnsi="Arial" w:cs="Arial"/>
                <w:b/>
                <w:bCs/>
                <w:sz w:val="24"/>
                <w:szCs w:val="24"/>
              </w:rPr>
              <w:t xml:space="preserve">20 </w:t>
            </w:r>
            <w:r w:rsidR="00A91566">
              <w:rPr>
                <w:rFonts w:ascii="Arial" w:hAnsi="Arial" w:cs="Arial"/>
                <w:b/>
                <w:bCs/>
                <w:sz w:val="24"/>
                <w:szCs w:val="24"/>
              </w:rPr>
              <w:t>Dec</w:t>
            </w:r>
            <w:r w:rsidR="00547D0E">
              <w:rPr>
                <w:rFonts w:ascii="Arial" w:hAnsi="Arial" w:cs="Arial"/>
                <w:b/>
                <w:bCs/>
                <w:sz w:val="24"/>
                <w:szCs w:val="24"/>
              </w:rPr>
              <w: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22095" w:rsidP="00585157">
            <w:pPr>
              <w:spacing w:before="120" w:after="120"/>
              <w:rPr>
                <w:rFonts w:ascii="Arial" w:hAnsi="Arial" w:cs="Arial"/>
                <w:b/>
                <w:bCs/>
                <w:sz w:val="24"/>
                <w:szCs w:val="24"/>
              </w:rPr>
            </w:pPr>
            <w:r>
              <w:rPr>
                <w:rFonts w:ascii="Arial" w:hAnsi="Arial" w:cs="Arial"/>
                <w:b/>
                <w:bCs/>
                <w:sz w:val="24"/>
                <w:szCs w:val="24"/>
              </w:rPr>
              <w:t>Va</w:t>
            </w:r>
            <w:r w:rsidR="00547D0E">
              <w:rPr>
                <w:rFonts w:ascii="Arial" w:hAnsi="Arial" w:cs="Arial"/>
                <w:b/>
                <w:bCs/>
                <w:sz w:val="24"/>
                <w:szCs w:val="24"/>
              </w:rPr>
              <w:t xml:space="preserve">ughan Gething AM, </w:t>
            </w:r>
            <w:r w:rsidR="00585157" w:rsidRPr="00585157">
              <w:rPr>
                <w:rFonts w:ascii="Arial" w:hAnsi="Arial" w:cs="Arial"/>
                <w:b/>
                <w:color w:val="000000"/>
                <w:sz w:val="24"/>
                <w:szCs w:val="24"/>
              </w:rPr>
              <w:t>Minister for Health and Social Services</w:t>
            </w:r>
            <w:r w:rsidR="00585157">
              <w:rPr>
                <w:rFonts w:ascii="Verdana" w:hAnsi="Verdana"/>
                <w:color w:val="000000"/>
              </w:rPr>
              <w:t xml:space="preserve">  </w:t>
            </w:r>
          </w:p>
        </w:tc>
      </w:tr>
    </w:tbl>
    <w:p w:rsidR="00EA5290" w:rsidRPr="00A011A1" w:rsidRDefault="00EA5290" w:rsidP="00EA5290"/>
    <w:p w:rsidR="00EA5290" w:rsidRDefault="00EA5290" w:rsidP="00EA5290">
      <w:pPr>
        <w:rPr>
          <w:rFonts w:ascii="Arial" w:hAnsi="Arial"/>
          <w:b/>
          <w:color w:val="FF0000"/>
          <w:sz w:val="24"/>
        </w:rPr>
      </w:pPr>
    </w:p>
    <w:p w:rsidR="00603548" w:rsidRDefault="00547D0E" w:rsidP="00547D0E">
      <w:pPr>
        <w:rPr>
          <w:rFonts w:ascii="Arial" w:hAnsi="Arial"/>
          <w:sz w:val="24"/>
        </w:rPr>
      </w:pPr>
      <w:r>
        <w:rPr>
          <w:rFonts w:ascii="Arial" w:hAnsi="Arial"/>
          <w:sz w:val="24"/>
        </w:rPr>
        <w:t xml:space="preserve">In </w:t>
      </w:r>
      <w:r w:rsidR="00747DA0">
        <w:rPr>
          <w:rFonts w:ascii="Arial" w:hAnsi="Arial"/>
          <w:sz w:val="24"/>
        </w:rPr>
        <w:t xml:space="preserve">May </w:t>
      </w:r>
      <w:r>
        <w:rPr>
          <w:rFonts w:ascii="Arial" w:hAnsi="Arial"/>
          <w:sz w:val="24"/>
        </w:rPr>
        <w:t>2018, I announced the establishment of the Women’s Health Implementation Group (WHIG)</w:t>
      </w:r>
      <w:r w:rsidR="00747DA0">
        <w:rPr>
          <w:rFonts w:ascii="Arial" w:hAnsi="Arial"/>
          <w:sz w:val="24"/>
        </w:rPr>
        <w:t xml:space="preserve"> </w:t>
      </w:r>
      <w:r w:rsidR="00747DA0" w:rsidRPr="00747DA0">
        <w:rPr>
          <w:rFonts w:ascii="Arial" w:hAnsi="Arial"/>
          <w:sz w:val="24"/>
          <w:lang w:val="en-US"/>
        </w:rPr>
        <w:t>to oversee some specific areas of women’s health requiring urg</w:t>
      </w:r>
      <w:r w:rsidR="00747DA0">
        <w:rPr>
          <w:rFonts w:ascii="Arial" w:hAnsi="Arial"/>
          <w:sz w:val="24"/>
          <w:lang w:val="en-US"/>
        </w:rPr>
        <w:t>ent attention and improvement. I directed that t</w:t>
      </w:r>
      <w:r w:rsidR="00747DA0" w:rsidRPr="00747DA0">
        <w:rPr>
          <w:rFonts w:ascii="Arial" w:hAnsi="Arial"/>
          <w:sz w:val="24"/>
        </w:rPr>
        <w:t>he</w:t>
      </w:r>
      <w:r w:rsidR="00B90FE8">
        <w:rPr>
          <w:rFonts w:ascii="Arial" w:hAnsi="Arial"/>
          <w:sz w:val="24"/>
        </w:rPr>
        <w:t xml:space="preserve"> first </w:t>
      </w:r>
      <w:r w:rsidR="00747DA0" w:rsidRPr="00747DA0">
        <w:rPr>
          <w:rFonts w:ascii="Arial" w:hAnsi="Arial"/>
          <w:sz w:val="24"/>
        </w:rPr>
        <w:t xml:space="preserve">priority of the </w:t>
      </w:r>
      <w:r w:rsidR="00B90FE8">
        <w:rPr>
          <w:rFonts w:ascii="Arial" w:hAnsi="Arial"/>
          <w:sz w:val="24"/>
        </w:rPr>
        <w:t xml:space="preserve">WHIG </w:t>
      </w:r>
      <w:r w:rsidR="00747DA0">
        <w:rPr>
          <w:rFonts w:ascii="Arial" w:hAnsi="Arial"/>
          <w:sz w:val="24"/>
        </w:rPr>
        <w:t>would</w:t>
      </w:r>
      <w:r w:rsidR="00747DA0" w:rsidRPr="00747DA0">
        <w:rPr>
          <w:rFonts w:ascii="Arial" w:hAnsi="Arial"/>
          <w:sz w:val="24"/>
        </w:rPr>
        <w:t xml:space="preserve"> be to oversee the implementation of recommendations from the vaginal mesh and tape review.</w:t>
      </w:r>
    </w:p>
    <w:p w:rsidR="00747DA0" w:rsidRDefault="00747DA0" w:rsidP="00547D0E">
      <w:pPr>
        <w:rPr>
          <w:rFonts w:ascii="Arial" w:hAnsi="Arial"/>
          <w:sz w:val="24"/>
        </w:rPr>
      </w:pPr>
    </w:p>
    <w:p w:rsidR="00747DA0" w:rsidRPr="00BF67F7" w:rsidRDefault="00747DA0" w:rsidP="00547D0E">
      <w:pPr>
        <w:rPr>
          <w:rFonts w:ascii="Arial" w:hAnsi="Arial"/>
          <w:color w:val="000000" w:themeColor="text1"/>
          <w:sz w:val="24"/>
        </w:rPr>
      </w:pPr>
      <w:r w:rsidRPr="00BF67F7">
        <w:rPr>
          <w:rFonts w:ascii="Arial" w:hAnsi="Arial"/>
          <w:color w:val="000000" w:themeColor="text1"/>
          <w:sz w:val="24"/>
        </w:rPr>
        <w:t>The WHIG</w:t>
      </w:r>
      <w:r w:rsidR="00B90FE8" w:rsidRPr="00BF67F7">
        <w:rPr>
          <w:rFonts w:ascii="Arial" w:hAnsi="Arial"/>
          <w:color w:val="000000" w:themeColor="text1"/>
          <w:sz w:val="24"/>
        </w:rPr>
        <w:t xml:space="preserve">, which is </w:t>
      </w:r>
      <w:r w:rsidR="006B299B" w:rsidRPr="00BF67F7">
        <w:rPr>
          <w:rFonts w:ascii="Arial" w:hAnsi="Arial"/>
          <w:color w:val="000000" w:themeColor="text1"/>
          <w:sz w:val="24"/>
        </w:rPr>
        <w:t>chaired</w:t>
      </w:r>
      <w:r w:rsidR="00B90FE8" w:rsidRPr="00BF67F7">
        <w:rPr>
          <w:rFonts w:ascii="Arial" w:hAnsi="Arial"/>
          <w:color w:val="000000" w:themeColor="text1"/>
          <w:sz w:val="24"/>
        </w:rPr>
        <w:t xml:space="preserve"> by Tracy Myhill, CEO of Abertawe Bro Morgannwg University Health Board,</w:t>
      </w:r>
      <w:r w:rsidRPr="00BF67F7">
        <w:rPr>
          <w:rFonts w:ascii="Arial" w:hAnsi="Arial"/>
          <w:color w:val="000000" w:themeColor="text1"/>
          <w:sz w:val="24"/>
        </w:rPr>
        <w:t xml:space="preserve"> has now met on three occasions and I am happy to report progress</w:t>
      </w:r>
      <w:r w:rsidR="00B90FE8" w:rsidRPr="00BF67F7">
        <w:rPr>
          <w:rFonts w:ascii="Arial" w:hAnsi="Arial"/>
          <w:color w:val="000000" w:themeColor="text1"/>
          <w:sz w:val="24"/>
        </w:rPr>
        <w:t xml:space="preserve"> in relation to several key areas.</w:t>
      </w:r>
    </w:p>
    <w:p w:rsidR="00997473" w:rsidRPr="00BF67F7" w:rsidRDefault="00997473" w:rsidP="00547D0E">
      <w:pPr>
        <w:rPr>
          <w:rFonts w:ascii="Arial" w:hAnsi="Arial"/>
          <w:color w:val="000000" w:themeColor="text1"/>
          <w:sz w:val="24"/>
        </w:rPr>
      </w:pPr>
    </w:p>
    <w:p w:rsidR="00997473" w:rsidRPr="00BF67F7" w:rsidRDefault="005815E4" w:rsidP="00997473">
      <w:pPr>
        <w:rPr>
          <w:rFonts w:ascii="Arial" w:hAnsi="Arial"/>
          <w:color w:val="000000" w:themeColor="text1"/>
          <w:sz w:val="24"/>
        </w:rPr>
      </w:pPr>
      <w:r w:rsidRPr="00BF67F7">
        <w:rPr>
          <w:rFonts w:ascii="Arial" w:hAnsi="Arial"/>
          <w:color w:val="000000" w:themeColor="text1"/>
          <w:sz w:val="24"/>
        </w:rPr>
        <w:t>I indicated on establishment that</w:t>
      </w:r>
      <w:r w:rsidR="00997473" w:rsidRPr="00BF67F7">
        <w:rPr>
          <w:rFonts w:ascii="Arial" w:hAnsi="Arial"/>
          <w:color w:val="000000" w:themeColor="text1"/>
          <w:sz w:val="24"/>
        </w:rPr>
        <w:t xml:space="preserve"> the WHIG would be supported by up to £1 million of Welsh Government funding per year of operation. The group have decided that the first year’s funding will be spent on establishing a number of</w:t>
      </w:r>
      <w:r w:rsidRPr="00BF67F7">
        <w:rPr>
          <w:rFonts w:ascii="Arial" w:hAnsi="Arial"/>
          <w:color w:val="000000" w:themeColor="text1"/>
          <w:sz w:val="24"/>
        </w:rPr>
        <w:t xml:space="preserve"> key posts to deliver some of the recommendations of the vaginal mesh and tape review. </w:t>
      </w:r>
      <w:r w:rsidR="00997473" w:rsidRPr="00BF67F7">
        <w:rPr>
          <w:rFonts w:ascii="Arial" w:hAnsi="Arial"/>
          <w:color w:val="000000" w:themeColor="text1"/>
          <w:sz w:val="24"/>
        </w:rPr>
        <w:t xml:space="preserve"> </w:t>
      </w:r>
    </w:p>
    <w:p w:rsidR="00B90FE8" w:rsidRDefault="00B90FE8" w:rsidP="00547D0E">
      <w:pPr>
        <w:rPr>
          <w:rFonts w:ascii="Arial" w:hAnsi="Arial"/>
          <w:sz w:val="24"/>
        </w:rPr>
      </w:pPr>
    </w:p>
    <w:p w:rsidR="00997473" w:rsidRDefault="00CB42AD" w:rsidP="00547D0E">
      <w:pPr>
        <w:rPr>
          <w:rFonts w:ascii="Arial" w:hAnsi="Arial"/>
          <w:sz w:val="24"/>
        </w:rPr>
      </w:pPr>
      <w:r>
        <w:rPr>
          <w:rFonts w:ascii="Arial" w:hAnsi="Arial"/>
          <w:sz w:val="24"/>
        </w:rPr>
        <w:t xml:space="preserve">The </w:t>
      </w:r>
      <w:r w:rsidR="00E9704C">
        <w:rPr>
          <w:rFonts w:ascii="Arial" w:hAnsi="Arial"/>
          <w:sz w:val="24"/>
        </w:rPr>
        <w:t>WHIG</w:t>
      </w:r>
      <w:r>
        <w:rPr>
          <w:rFonts w:ascii="Arial" w:hAnsi="Arial"/>
          <w:sz w:val="24"/>
        </w:rPr>
        <w:t xml:space="preserve"> has listened to concerns from the Mesh Survivors </w:t>
      </w:r>
      <w:r w:rsidR="00997473">
        <w:rPr>
          <w:rFonts w:ascii="Arial" w:hAnsi="Arial"/>
          <w:sz w:val="24"/>
        </w:rPr>
        <w:t>Group and</w:t>
      </w:r>
      <w:r>
        <w:rPr>
          <w:rFonts w:ascii="Arial" w:hAnsi="Arial"/>
          <w:sz w:val="24"/>
        </w:rPr>
        <w:t xml:space="preserve"> </w:t>
      </w:r>
      <w:r w:rsidR="00997473">
        <w:rPr>
          <w:rFonts w:ascii="Arial" w:hAnsi="Arial"/>
          <w:sz w:val="24"/>
        </w:rPr>
        <w:t xml:space="preserve">has decided to appoint a national pathway manager to deliver the recommendations of the vaginal mesh and tape review by leading the creation of a network of Pelvic Health and Well-being Coordinators within each health board. They will have a clinical background from an appropriate discipline, e.g. physiotherapy or pain management and will work with the national lead to deliver the required changes to local services. </w:t>
      </w:r>
    </w:p>
    <w:p w:rsidR="00997473" w:rsidRDefault="00997473" w:rsidP="00547D0E">
      <w:pPr>
        <w:rPr>
          <w:rFonts w:ascii="Arial" w:hAnsi="Arial"/>
          <w:sz w:val="24"/>
        </w:rPr>
      </w:pPr>
    </w:p>
    <w:p w:rsidR="00997473" w:rsidRDefault="00997473" w:rsidP="00547D0E">
      <w:pPr>
        <w:rPr>
          <w:rFonts w:ascii="Arial" w:hAnsi="Arial"/>
          <w:sz w:val="24"/>
        </w:rPr>
      </w:pPr>
      <w:r>
        <w:rPr>
          <w:rFonts w:ascii="Arial" w:hAnsi="Arial"/>
          <w:sz w:val="24"/>
        </w:rPr>
        <w:t>The group is also taking advice from patients and clinicians on how to achieve the consistent provision of translabial scans where they are appropriate across Wales</w:t>
      </w:r>
      <w:r w:rsidR="005815E4">
        <w:rPr>
          <w:rFonts w:ascii="Arial" w:hAnsi="Arial"/>
          <w:sz w:val="24"/>
        </w:rPr>
        <w:t xml:space="preserve">. </w:t>
      </w:r>
    </w:p>
    <w:p w:rsidR="00997473" w:rsidRDefault="00997473" w:rsidP="00997473">
      <w:pPr>
        <w:rPr>
          <w:rFonts w:ascii="Arial" w:hAnsi="Arial"/>
          <w:sz w:val="24"/>
        </w:rPr>
      </w:pPr>
    </w:p>
    <w:p w:rsidR="00BF67F7" w:rsidRDefault="005815E4" w:rsidP="005815E4">
      <w:pPr>
        <w:rPr>
          <w:rFonts w:ascii="Arial" w:hAnsi="Arial"/>
          <w:sz w:val="24"/>
        </w:rPr>
      </w:pPr>
      <w:r>
        <w:rPr>
          <w:rFonts w:ascii="Arial" w:hAnsi="Arial"/>
          <w:sz w:val="24"/>
        </w:rPr>
        <w:t xml:space="preserve">Finally, I have also recently directed the Chair of the WHIG that the group should begin to consider the recommendations from the report into endometriosis services in Wales produced by the Endometriosis Task and Finish Group chaired by Mr Richard Penketh, a consultant gynaecologist in Cardiff and Vale University Health Board. </w:t>
      </w:r>
    </w:p>
    <w:p w:rsidR="005815E4" w:rsidRDefault="005815E4" w:rsidP="005815E4">
      <w:pPr>
        <w:rPr>
          <w:rFonts w:ascii="Arial" w:hAnsi="Arial"/>
          <w:sz w:val="24"/>
        </w:rPr>
      </w:pPr>
      <w:r>
        <w:rPr>
          <w:rFonts w:ascii="Arial" w:hAnsi="Arial"/>
          <w:sz w:val="24"/>
        </w:rPr>
        <w:lastRenderedPageBreak/>
        <w:t>I anticipate there will</w:t>
      </w:r>
      <w:r w:rsidR="00BF67F7">
        <w:rPr>
          <w:rFonts w:ascii="Arial" w:hAnsi="Arial"/>
          <w:sz w:val="24"/>
        </w:rPr>
        <w:t xml:space="preserve"> </w:t>
      </w:r>
      <w:r>
        <w:rPr>
          <w:rFonts w:ascii="Arial" w:hAnsi="Arial"/>
          <w:sz w:val="24"/>
        </w:rPr>
        <w:t>be synergies in approach between the management of endometriosis and issues arising from the use of vaginal mesh and tape and so it is appropriate that the WHIG consider them both.</w:t>
      </w:r>
    </w:p>
    <w:p w:rsidR="00997473" w:rsidRDefault="00997473" w:rsidP="00547D0E">
      <w:pPr>
        <w:rPr>
          <w:rFonts w:ascii="Arial" w:hAnsi="Arial"/>
          <w:sz w:val="24"/>
        </w:rPr>
      </w:pPr>
    </w:p>
    <w:p w:rsidR="00997473" w:rsidRDefault="00997473" w:rsidP="00A22095">
      <w:pPr>
        <w:rPr>
          <w:rFonts w:ascii="Arial" w:hAnsi="Arial" w:cs="Arial"/>
          <w:i/>
          <w:sz w:val="24"/>
          <w:szCs w:val="24"/>
        </w:rPr>
      </w:pPr>
      <w:r>
        <w:rPr>
          <w:rFonts w:ascii="Arial" w:hAnsi="Arial" w:cs="Arial"/>
          <w:i/>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997473" w:rsidRDefault="00997473" w:rsidP="00547D0E">
      <w:pPr>
        <w:rPr>
          <w:rFonts w:ascii="Arial" w:hAnsi="Arial"/>
          <w:sz w:val="24"/>
        </w:rPr>
      </w:pPr>
    </w:p>
    <w:p w:rsidR="00997473" w:rsidRDefault="00997473" w:rsidP="00547D0E">
      <w:pPr>
        <w:rPr>
          <w:rFonts w:ascii="Arial" w:hAnsi="Arial"/>
          <w:sz w:val="24"/>
        </w:rPr>
      </w:pPr>
    </w:p>
    <w:p w:rsidR="00997473" w:rsidRDefault="00997473" w:rsidP="00547D0E">
      <w:pPr>
        <w:rPr>
          <w:rFonts w:ascii="Arial" w:hAnsi="Arial"/>
          <w:sz w:val="24"/>
        </w:rPr>
      </w:pPr>
    </w:p>
    <w:p w:rsidR="00A80350" w:rsidRDefault="00A80350" w:rsidP="00547D0E">
      <w:pPr>
        <w:rPr>
          <w:rFonts w:ascii="Arial" w:hAnsi="Arial"/>
          <w:sz w:val="24"/>
        </w:rPr>
      </w:pPr>
    </w:p>
    <w:p w:rsidR="00617E3D" w:rsidRDefault="00617E3D" w:rsidP="00547D0E">
      <w:pPr>
        <w:rPr>
          <w:rFonts w:ascii="Arial" w:hAnsi="Arial"/>
          <w:sz w:val="24"/>
        </w:rPr>
      </w:pPr>
    </w:p>
    <w:p w:rsidR="00617E3D" w:rsidRDefault="00617E3D" w:rsidP="00547D0E">
      <w:pPr>
        <w:rPr>
          <w:rFonts w:ascii="Arial" w:hAnsi="Arial"/>
          <w:sz w:val="24"/>
        </w:rPr>
      </w:pPr>
    </w:p>
    <w:p w:rsidR="00585157" w:rsidRDefault="00585157" w:rsidP="00547D0E">
      <w:pPr>
        <w:rPr>
          <w:rFonts w:ascii="Arial" w:hAnsi="Arial"/>
          <w:sz w:val="24"/>
        </w:rPr>
      </w:pPr>
    </w:p>
    <w:p w:rsidR="00617E3D" w:rsidRDefault="00617E3D" w:rsidP="00547D0E">
      <w:pPr>
        <w:rPr>
          <w:rFonts w:ascii="Arial" w:hAnsi="Arial"/>
          <w:sz w:val="24"/>
        </w:rPr>
      </w:pPr>
    </w:p>
    <w:p w:rsidR="00585157" w:rsidRDefault="00585157" w:rsidP="00547D0E">
      <w:pPr>
        <w:rPr>
          <w:rFonts w:ascii="Arial" w:hAnsi="Arial"/>
          <w:sz w:val="24"/>
        </w:rPr>
      </w:pPr>
    </w:p>
    <w:p w:rsidR="00603548" w:rsidRDefault="00603548" w:rsidP="00603548">
      <w:pPr>
        <w:ind w:left="360"/>
        <w:rPr>
          <w:rFonts w:ascii="Arial" w:hAnsi="Arial"/>
          <w:sz w:val="24"/>
        </w:rPr>
      </w:pPr>
    </w:p>
    <w:p w:rsidR="00585157" w:rsidRDefault="00585157" w:rsidP="00603548">
      <w:pPr>
        <w:ind w:left="360"/>
        <w:rPr>
          <w:rFonts w:ascii="Arial" w:hAnsi="Arial"/>
          <w:sz w:val="24"/>
        </w:rPr>
      </w:pPr>
    </w:p>
    <w:p w:rsidR="00585157" w:rsidRDefault="00585157" w:rsidP="00585157">
      <w:pPr>
        <w:ind w:left="284"/>
        <w:rPr>
          <w:rFonts w:ascii="Arial" w:hAnsi="Arial" w:cs="Arial"/>
          <w:i/>
          <w:sz w:val="24"/>
          <w:szCs w:val="24"/>
        </w:rPr>
      </w:pPr>
    </w:p>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FE" w:rsidRDefault="00CE14FE">
      <w:r>
        <w:separator/>
      </w:r>
    </w:p>
  </w:endnote>
  <w:endnote w:type="continuationSeparator" w:id="0">
    <w:p w:rsidR="00CE14FE" w:rsidRDefault="00CE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73" w:rsidRDefault="0099747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473" w:rsidRDefault="0099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73" w:rsidRDefault="0099747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095">
      <w:rPr>
        <w:rStyle w:val="PageNumber"/>
        <w:noProof/>
      </w:rPr>
      <w:t>2</w:t>
    </w:r>
    <w:r>
      <w:rPr>
        <w:rStyle w:val="PageNumber"/>
      </w:rPr>
      <w:fldChar w:fldCharType="end"/>
    </w:r>
  </w:p>
  <w:p w:rsidR="00997473" w:rsidRDefault="0099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73" w:rsidRPr="005D2A41" w:rsidRDefault="0099747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22095">
      <w:rPr>
        <w:rStyle w:val="PageNumber"/>
        <w:rFonts w:ascii="Arial" w:hAnsi="Arial" w:cs="Arial"/>
        <w:noProof/>
        <w:sz w:val="24"/>
        <w:szCs w:val="24"/>
      </w:rPr>
      <w:t>1</w:t>
    </w:r>
    <w:r w:rsidRPr="005D2A41">
      <w:rPr>
        <w:rStyle w:val="PageNumber"/>
        <w:rFonts w:ascii="Arial" w:hAnsi="Arial" w:cs="Arial"/>
        <w:sz w:val="24"/>
        <w:szCs w:val="24"/>
      </w:rPr>
      <w:fldChar w:fldCharType="end"/>
    </w:r>
  </w:p>
  <w:p w:rsidR="00997473" w:rsidRPr="00A845A9" w:rsidRDefault="0099747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FE" w:rsidRDefault="00CE14FE">
      <w:r>
        <w:separator/>
      </w:r>
    </w:p>
  </w:footnote>
  <w:footnote w:type="continuationSeparator" w:id="0">
    <w:p w:rsidR="00CE14FE" w:rsidRDefault="00CE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73" w:rsidRDefault="0099747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97473" w:rsidRDefault="00997473">
    <w:pPr>
      <w:pStyle w:val="Header"/>
    </w:pPr>
  </w:p>
  <w:p w:rsidR="00997473" w:rsidRDefault="0099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21ED"/>
    <w:rsid w:val="00082B81"/>
    <w:rsid w:val="00090C3D"/>
    <w:rsid w:val="00097118"/>
    <w:rsid w:val="000C3A52"/>
    <w:rsid w:val="000C53DB"/>
    <w:rsid w:val="000C5E9B"/>
    <w:rsid w:val="00134918"/>
    <w:rsid w:val="00134AE5"/>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F7657"/>
    <w:rsid w:val="00412673"/>
    <w:rsid w:val="0043031D"/>
    <w:rsid w:val="0046757C"/>
    <w:rsid w:val="00547D0E"/>
    <w:rsid w:val="00560F1F"/>
    <w:rsid w:val="00574BB3"/>
    <w:rsid w:val="005815E4"/>
    <w:rsid w:val="00585157"/>
    <w:rsid w:val="005A22E2"/>
    <w:rsid w:val="005B030B"/>
    <w:rsid w:val="005B10C4"/>
    <w:rsid w:val="005D2A41"/>
    <w:rsid w:val="005D7663"/>
    <w:rsid w:val="00603548"/>
    <w:rsid w:val="00617E3D"/>
    <w:rsid w:val="00654C0A"/>
    <w:rsid w:val="006633C7"/>
    <w:rsid w:val="00663F04"/>
    <w:rsid w:val="00670227"/>
    <w:rsid w:val="006814BD"/>
    <w:rsid w:val="0069133F"/>
    <w:rsid w:val="006A0E5C"/>
    <w:rsid w:val="006B299B"/>
    <w:rsid w:val="006B340E"/>
    <w:rsid w:val="006B461D"/>
    <w:rsid w:val="006E0A2C"/>
    <w:rsid w:val="00703993"/>
    <w:rsid w:val="0073380E"/>
    <w:rsid w:val="00743B79"/>
    <w:rsid w:val="00747DA0"/>
    <w:rsid w:val="007523BC"/>
    <w:rsid w:val="00752C48"/>
    <w:rsid w:val="007A05FB"/>
    <w:rsid w:val="007B5260"/>
    <w:rsid w:val="007C24E7"/>
    <w:rsid w:val="007D1402"/>
    <w:rsid w:val="007F5E64"/>
    <w:rsid w:val="00800FA0"/>
    <w:rsid w:val="00812370"/>
    <w:rsid w:val="0082411A"/>
    <w:rsid w:val="00841628"/>
    <w:rsid w:val="00846160"/>
    <w:rsid w:val="00861910"/>
    <w:rsid w:val="00877BD2"/>
    <w:rsid w:val="008B7927"/>
    <w:rsid w:val="008D1E0B"/>
    <w:rsid w:val="008F0CC6"/>
    <w:rsid w:val="008F789E"/>
    <w:rsid w:val="00905771"/>
    <w:rsid w:val="00953A46"/>
    <w:rsid w:val="00967473"/>
    <w:rsid w:val="00973090"/>
    <w:rsid w:val="00995EEC"/>
    <w:rsid w:val="00997473"/>
    <w:rsid w:val="009D26D8"/>
    <w:rsid w:val="009E4974"/>
    <w:rsid w:val="009F06C3"/>
    <w:rsid w:val="00A07859"/>
    <w:rsid w:val="00A204C9"/>
    <w:rsid w:val="00A22095"/>
    <w:rsid w:val="00A23742"/>
    <w:rsid w:val="00A3247B"/>
    <w:rsid w:val="00A4349C"/>
    <w:rsid w:val="00A72CF3"/>
    <w:rsid w:val="00A80350"/>
    <w:rsid w:val="00A82A45"/>
    <w:rsid w:val="00A845A9"/>
    <w:rsid w:val="00A86958"/>
    <w:rsid w:val="00A91566"/>
    <w:rsid w:val="00AA5651"/>
    <w:rsid w:val="00AA5848"/>
    <w:rsid w:val="00AA7750"/>
    <w:rsid w:val="00AD65F1"/>
    <w:rsid w:val="00AE064D"/>
    <w:rsid w:val="00AF056B"/>
    <w:rsid w:val="00B049B1"/>
    <w:rsid w:val="00B239BA"/>
    <w:rsid w:val="00B468BB"/>
    <w:rsid w:val="00B81F17"/>
    <w:rsid w:val="00B861F2"/>
    <w:rsid w:val="00B90FE8"/>
    <w:rsid w:val="00BF67F7"/>
    <w:rsid w:val="00C43B4A"/>
    <w:rsid w:val="00C64FA5"/>
    <w:rsid w:val="00C84A12"/>
    <w:rsid w:val="00CB42AD"/>
    <w:rsid w:val="00CE14FE"/>
    <w:rsid w:val="00CF3DC5"/>
    <w:rsid w:val="00D017E2"/>
    <w:rsid w:val="00D16D97"/>
    <w:rsid w:val="00D27F42"/>
    <w:rsid w:val="00D5345E"/>
    <w:rsid w:val="00D71661"/>
    <w:rsid w:val="00D77E00"/>
    <w:rsid w:val="00D84713"/>
    <w:rsid w:val="00DD4B82"/>
    <w:rsid w:val="00E1556F"/>
    <w:rsid w:val="00E3419E"/>
    <w:rsid w:val="00E47B1A"/>
    <w:rsid w:val="00E631B1"/>
    <w:rsid w:val="00E9704C"/>
    <w:rsid w:val="00EA5290"/>
    <w:rsid w:val="00EB248F"/>
    <w:rsid w:val="00EB5F93"/>
    <w:rsid w:val="00EC0568"/>
    <w:rsid w:val="00EE721A"/>
    <w:rsid w:val="00F0272E"/>
    <w:rsid w:val="00F2438B"/>
    <w:rsid w:val="00F4671F"/>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4E402"/>
  <w15:docId w15:val="{40B843C2-5D71-4F2C-AD67-EA4B6C38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997473"/>
    <w:rPr>
      <w:sz w:val="16"/>
      <w:szCs w:val="16"/>
    </w:rPr>
  </w:style>
  <w:style w:type="paragraph" w:styleId="CommentText">
    <w:name w:val="annotation text"/>
    <w:basedOn w:val="Normal"/>
    <w:link w:val="CommentTextChar"/>
    <w:uiPriority w:val="99"/>
    <w:semiHidden/>
    <w:unhideWhenUsed/>
    <w:rsid w:val="00997473"/>
    <w:rPr>
      <w:sz w:val="20"/>
    </w:rPr>
  </w:style>
  <w:style w:type="character" w:customStyle="1" w:styleId="CommentTextChar">
    <w:name w:val="Comment Text Char"/>
    <w:basedOn w:val="DefaultParagraphFont"/>
    <w:link w:val="CommentText"/>
    <w:uiPriority w:val="99"/>
    <w:semiHidden/>
    <w:rsid w:val="00997473"/>
    <w:rPr>
      <w:rFonts w:ascii="TradeGothic" w:hAnsi="TradeGothic"/>
      <w:lang w:eastAsia="en-US"/>
    </w:rPr>
  </w:style>
  <w:style w:type="paragraph" w:styleId="BalloonText">
    <w:name w:val="Balloon Text"/>
    <w:basedOn w:val="Normal"/>
    <w:link w:val="BalloonTextChar"/>
    <w:semiHidden/>
    <w:unhideWhenUsed/>
    <w:rsid w:val="00997473"/>
    <w:rPr>
      <w:rFonts w:ascii="Tahoma" w:hAnsi="Tahoma" w:cs="Tahoma"/>
      <w:sz w:val="16"/>
      <w:szCs w:val="16"/>
    </w:rPr>
  </w:style>
  <w:style w:type="character" w:customStyle="1" w:styleId="BalloonTextChar">
    <w:name w:val="Balloon Text Char"/>
    <w:basedOn w:val="DefaultParagraphFont"/>
    <w:link w:val="BalloonText"/>
    <w:semiHidden/>
    <w:rsid w:val="009974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A24368596</value>
    </field>
    <field name="Objective-Title">
      <value order="0">2018-11-23 MA(P)-VG-4347-18 - Written Statement on WHIG progress - English -  Doc 1</value>
    </field>
    <field name="Objective-Description">
      <value order="0"/>
    </field>
    <field name="Objective-CreationStamp">
      <value order="0">2018-11-23T10:35:28Z</value>
    </field>
    <field name="Objective-IsApproved">
      <value order="0">false</value>
    </field>
    <field name="Objective-IsPublished">
      <value order="0">true</value>
    </field>
    <field name="Objective-DatePublished">
      <value order="0">2018-12-19T14:32:33Z</value>
    </field>
    <field name="Objective-ModificationStamp">
      <value order="0">2018-12-19T14:32:33Z</value>
    </field>
    <field name="Objective-Owner">
      <value order="0">Williams, Jonathan (HSS-DPH-Population Healthcare)</value>
    </field>
    <field name="Objective-Path">
      <value order="0">Objective Global Folder:Business File Plan:Health &amp; Social Services (HSS):Health &amp; Social Services (HSS) - DPH - Population Health:1 - Save:Major Health Conditions:Adult and Children's Health:Child Health:Maternity - Implementation - 2011-2015:The Women's Health Implementation Group - Policy Folder</value>
    </field>
    <field name="Objective-Parent">
      <value order="0">The Women's Health Implementation Group - Policy Folder</value>
    </field>
    <field name="Objective-State">
      <value order="0">Published</value>
    </field>
    <field name="Objective-VersionId">
      <value order="0">vA49043786</value>
    </field>
    <field name="Objective-Version">
      <value order="0">17.0</value>
    </field>
    <field name="Objective-VersionNumber">
      <value order="0">18</value>
    </field>
    <field name="Objective-VersionComment">
      <value order="0"/>
    </field>
    <field name="Objective-FileNumber">
      <value order="0">qA908671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2018-11-23T23:59:59Z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47C867-9390-4519-919A-89BEADA8278E}"/>
</file>

<file path=customXml/itemProps3.xml><?xml version="1.0" encoding="utf-8"?>
<ds:datastoreItem xmlns:ds="http://schemas.openxmlformats.org/officeDocument/2006/customXml" ds:itemID="{D58484F6-FB07-4AF8-9A0B-04F1F7506513}"/>
</file>

<file path=customXml/itemProps4.xml><?xml version="1.0" encoding="utf-8"?>
<ds:datastoreItem xmlns:ds="http://schemas.openxmlformats.org/officeDocument/2006/customXml" ds:itemID="{22AC879D-054C-488F-ADC5-A651B1F2CD71}"/>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being made by the Women’s Health Implementation Group.</dc:title>
  <dc:creator>burnsc</dc:creator>
  <cp:lastModifiedBy>Carey, Helen (OFM - Cabinet Division)</cp:lastModifiedBy>
  <cp:revision>2</cp:revision>
  <cp:lastPrinted>2011-05-27T10:19:00Z</cp:lastPrinted>
  <dcterms:created xsi:type="dcterms:W3CDTF">2018-12-20T07:16:00Z</dcterms:created>
  <dcterms:modified xsi:type="dcterms:W3CDTF">2018-12-20T07:16:00Z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A24368596</vt:lpwstr>
  </property>
  <property fmtid="{D5CDD505-2E9C-101B-9397-08002B2CF9AE}" pid="4" name="Objective-Title">
    <vt:lpwstr>2018-11-23 MA(P)-VG-4347-18 - Written Statement on WHIG progress - English -  Doc 1</vt:lpwstr>
  </property>
  <property fmtid="{D5CDD505-2E9C-101B-9397-08002B2CF9AE}" pid="5" name="Objective-Comment">
    <vt:lpwstr/>
  </property>
  <property fmtid="{D5CDD505-2E9C-101B-9397-08002B2CF9AE}" pid="6" name="Objective-CreationStamp">
    <vt:filetime>2018-11-23T10:35:38Z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2018-12-19T14:32:33Z</vt:filetime>
  </property>
  <property fmtid="{D5CDD505-2E9C-101B-9397-08002B2CF9AE}" pid="10" name="Objective-ModificationStamp">
    <vt:filetime>2018-12-19T14:32:33Z</vt:filetime>
  </property>
  <property fmtid="{D5CDD505-2E9C-101B-9397-08002B2CF9AE}" pid="11" name="Objective-Owner">
    <vt:lpwstr>Williams, Jonathan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 Health:Maternity - Implementation - 2011-2015:The Women's</vt:lpwstr>
  </property>
  <property fmtid="{D5CDD505-2E9C-101B-9397-08002B2CF9AE}" pid="13" name="Objective-Parent">
    <vt:lpwstr>The Women's Health Implementation Group - Policy Folder</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2018-11-23T00:00:00Z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vA49043786</vt:lpwstr>
  </property>
  <property fmtid="{D5CDD505-2E9C-101B-9397-08002B2CF9AE}" pid="28" name="Objective-Language">
    <vt:lpwstr>English (eng)</vt:lpwstr>
  </property>
  <property fmtid="{D5CDD505-2E9C-101B-9397-08002B2CF9AE}" pid="29" name="Objective-Date Acquired">
    <vt:filetime>2018-11-23T23:59:59Z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