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B0B61" w14:textId="77777777" w:rsidR="00FE6FA5" w:rsidRDefault="00FE6FA5" w:rsidP="00FE6FA5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E2128E" wp14:editId="17EEB1B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23CEA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4ZWHwIAADc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icZbMkXUALyeiLcTEmamPdZ6Z65I0yElx62XCBT8/W&#10;eSK4GEP8sVRbLkRovZBoALbLZJaEDKsEp97r46xpD5Uw6IRherbbBL5QFngew4w6ShrQOobp5mY7&#10;zMXVhtuF9HhQC/C5Wdfx+LFMlpvFZpFP8my+meRJXU8+bat8Mt+mH2f1h7qq6vSnp5bmRccpZdKz&#10;G0c1zf9uFG6P5jpk92G96xC/RQ+CAdnxH0iHZvr+XSfhoOhlZ8Ymw3SG4NtL8uP/uAf78b2vfwE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A/A4ZW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0F70618E" w14:textId="77777777" w:rsidR="00FE6FA5" w:rsidRDefault="00FE6FA5" w:rsidP="00FE6FA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655B4BD7" w14:textId="77777777" w:rsidR="00FE6FA5" w:rsidRDefault="00FE6FA5" w:rsidP="00FE6FA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A796D57" w14:textId="77777777" w:rsidR="00FE6FA5" w:rsidRDefault="00FE6FA5" w:rsidP="00FE6FA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F649493" w14:textId="77777777" w:rsidR="00FE6FA5" w:rsidRDefault="00FE6FA5" w:rsidP="00FE6FA5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24BB68" wp14:editId="0B365D4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0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990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ToHwIAADc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uT0STLZ2ghu52ltLhdNNb5jwI6EiZloqQOstGCHp+dR+pY&#10;eisJ2xrWUqlovdKkR7bzbJLFGw6U5OE01Dm731XKkiPF9KzXGf6CEIj2UGbhoHlEawXlq+vcU6ku&#10;c6xXOuBhL8jnOrvE49s8m69mq9l4MB5NV4NxVteDD+tqPJiu8/eT+l1dVXX+PVDLx0UrORc6sLtF&#10;NR//XRSuj+YSsntY7zqkj+ixRSR7+4+ko5nBv0sSdsDPGxvUCL5iOmPx9SWF+P+6jlU/3/vyB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DjXU6B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14:paraId="70A48984" w14:textId="77777777" w:rsidR="00FE6FA5" w:rsidRDefault="00FE6FA5" w:rsidP="00FE6FA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939"/>
      </w:tblGrid>
      <w:tr w:rsidR="00FE6FA5" w14:paraId="004AFADE" w14:textId="77777777" w:rsidTr="00FE6FA5">
        <w:tc>
          <w:tcPr>
            <w:tcW w:w="1383" w:type="dxa"/>
            <w:vAlign w:val="center"/>
            <w:hideMark/>
          </w:tcPr>
          <w:p w14:paraId="733C7D0B" w14:textId="77777777" w:rsidR="00FE6FA5" w:rsidRDefault="00FE6F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vAlign w:val="center"/>
            <w:hideMark/>
          </w:tcPr>
          <w:p w14:paraId="72960501" w14:textId="77777777" w:rsidR="00FE6FA5" w:rsidRDefault="00FE6FA5" w:rsidP="004B758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Update on </w:t>
            </w:r>
            <w:r w:rsidR="00A35922">
              <w:rPr>
                <w:rFonts w:ascii="Arial" w:hAnsi="Arial" w:cs="Arial"/>
                <w:b/>
                <w:sz w:val="24"/>
                <w:szCs w:val="24"/>
                <w:lang w:val="en-US"/>
              </w:rPr>
              <w:t>Mineworker</w:t>
            </w:r>
            <w:r w:rsidR="004B7584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A35922">
              <w:rPr>
                <w:rFonts w:ascii="Arial" w:hAnsi="Arial" w:cs="Arial"/>
                <w:b/>
                <w:sz w:val="24"/>
                <w:szCs w:val="24"/>
                <w:lang w:val="en-US"/>
              </w:rPr>
              <w:t>’</w:t>
            </w:r>
            <w:r w:rsidR="004B758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Pensions</w:t>
            </w:r>
          </w:p>
        </w:tc>
      </w:tr>
      <w:tr w:rsidR="00FE6FA5" w14:paraId="40F49AA2" w14:textId="77777777" w:rsidTr="00FE6FA5">
        <w:tc>
          <w:tcPr>
            <w:tcW w:w="1383" w:type="dxa"/>
            <w:vAlign w:val="center"/>
            <w:hideMark/>
          </w:tcPr>
          <w:p w14:paraId="5786C1BB" w14:textId="77777777" w:rsidR="00FE6FA5" w:rsidRDefault="00FE6F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vAlign w:val="center"/>
            <w:hideMark/>
          </w:tcPr>
          <w:p w14:paraId="67C30DC8" w14:textId="0B878998" w:rsidR="00FE6FA5" w:rsidRDefault="00F85C31" w:rsidP="00F85C3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05 March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E6FA5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FE6FA5" w14:paraId="2FD3760B" w14:textId="77777777" w:rsidTr="00FE6FA5">
        <w:tc>
          <w:tcPr>
            <w:tcW w:w="1383" w:type="dxa"/>
            <w:vAlign w:val="center"/>
            <w:hideMark/>
          </w:tcPr>
          <w:p w14:paraId="02DCFEB0" w14:textId="77777777" w:rsidR="00FE6FA5" w:rsidRDefault="00FE6FA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vAlign w:val="center"/>
            <w:hideMark/>
          </w:tcPr>
          <w:p w14:paraId="73236480" w14:textId="650284D4" w:rsidR="00FE6FA5" w:rsidRDefault="004B7584" w:rsidP="001014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Mark Drakeford </w:t>
            </w:r>
            <w:r w:rsidR="00FE6F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First Minister </w:t>
            </w:r>
          </w:p>
        </w:tc>
      </w:tr>
    </w:tbl>
    <w:p w14:paraId="5E6451FF" w14:textId="77777777" w:rsidR="00FE6FA5" w:rsidRDefault="00FE6FA5" w:rsidP="00FE6FA5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49AA80D9" w14:textId="09A20830" w:rsidR="00707DC5" w:rsidRDefault="00537C00" w:rsidP="00F85C3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central role of coal mining to Wales’ history, and the legacy it has left behind, are not new to the National Assembly. </w:t>
      </w:r>
      <w:r w:rsidR="008904DC">
        <w:rPr>
          <w:rFonts w:ascii="Arial" w:hAnsi="Arial" w:cs="Arial"/>
          <w:sz w:val="24"/>
          <w:szCs w:val="24"/>
          <w:lang w:val="en-US"/>
        </w:rPr>
        <w:t xml:space="preserve">That legacy includes </w:t>
      </w:r>
      <w:r>
        <w:rPr>
          <w:rFonts w:ascii="Arial" w:hAnsi="Arial" w:cs="Arial"/>
          <w:sz w:val="24"/>
          <w:szCs w:val="24"/>
          <w:lang w:val="en-US"/>
        </w:rPr>
        <w:t>mineworkers’ pensions</w:t>
      </w:r>
      <w:r w:rsidR="00662143">
        <w:rPr>
          <w:rFonts w:ascii="Arial" w:hAnsi="Arial" w:cs="Arial"/>
          <w:sz w:val="24"/>
          <w:szCs w:val="24"/>
          <w:lang w:val="en-US"/>
        </w:rPr>
        <w:t>, and the question of how surpluses generated by the pension schemes are distributed</w:t>
      </w:r>
      <w:r>
        <w:rPr>
          <w:rFonts w:ascii="Arial" w:hAnsi="Arial" w:cs="Arial"/>
          <w:sz w:val="24"/>
          <w:szCs w:val="24"/>
          <w:lang w:val="en-US"/>
        </w:rPr>
        <w:t>. Though t</w:t>
      </w:r>
      <w:r w:rsidR="00F354F3">
        <w:rPr>
          <w:rFonts w:ascii="Arial" w:hAnsi="Arial" w:cs="Arial"/>
          <w:sz w:val="24"/>
          <w:szCs w:val="24"/>
          <w:lang w:val="en-US"/>
        </w:rPr>
        <w:t>his is not devolved</w:t>
      </w:r>
      <w:r w:rsidR="008904DC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and is a matter for the UK Government, the welfare of those who depend on the Mineworkers’ Pension Scheme</w:t>
      </w:r>
      <w:r w:rsidR="00E73F1A">
        <w:rPr>
          <w:rFonts w:ascii="Arial" w:hAnsi="Arial" w:cs="Arial"/>
          <w:sz w:val="24"/>
          <w:szCs w:val="24"/>
          <w:lang w:val="en-US"/>
        </w:rPr>
        <w:t xml:space="preserve"> (MPS)</w:t>
      </w:r>
      <w:r>
        <w:rPr>
          <w:rFonts w:ascii="Arial" w:hAnsi="Arial" w:cs="Arial"/>
          <w:sz w:val="24"/>
          <w:szCs w:val="24"/>
          <w:lang w:val="en-US"/>
        </w:rPr>
        <w:t xml:space="preserve"> is undoubtedly our concern. </w:t>
      </w:r>
      <w:r w:rsidR="00662143">
        <w:rPr>
          <w:rFonts w:ascii="Arial" w:hAnsi="Arial" w:cs="Arial"/>
          <w:sz w:val="24"/>
          <w:szCs w:val="24"/>
          <w:lang w:val="en-US"/>
        </w:rPr>
        <w:t>The previous</w:t>
      </w:r>
      <w:r w:rsidR="00707DC5">
        <w:rPr>
          <w:rFonts w:ascii="Arial" w:hAnsi="Arial" w:cs="Arial"/>
          <w:sz w:val="24"/>
          <w:szCs w:val="24"/>
          <w:lang w:val="en-US"/>
        </w:rPr>
        <w:t xml:space="preserve"> First Minister</w:t>
      </w:r>
      <w:r w:rsidR="00662143">
        <w:rPr>
          <w:rFonts w:ascii="Arial" w:hAnsi="Arial" w:cs="Arial"/>
          <w:sz w:val="24"/>
          <w:szCs w:val="24"/>
          <w:lang w:val="en-US"/>
        </w:rPr>
        <w:t xml:space="preserve"> </w:t>
      </w:r>
      <w:r w:rsidR="008904DC">
        <w:rPr>
          <w:rFonts w:ascii="Arial" w:hAnsi="Arial" w:cs="Arial"/>
          <w:sz w:val="24"/>
          <w:szCs w:val="24"/>
          <w:lang w:val="en-US"/>
        </w:rPr>
        <w:t>wrote</w:t>
      </w:r>
      <w:r w:rsidR="00707DC5">
        <w:rPr>
          <w:rFonts w:ascii="Arial" w:hAnsi="Arial" w:cs="Arial"/>
          <w:sz w:val="24"/>
          <w:szCs w:val="24"/>
          <w:lang w:val="en-US"/>
        </w:rPr>
        <w:t xml:space="preserve"> </w:t>
      </w:r>
      <w:r w:rsidR="008904DC">
        <w:rPr>
          <w:rFonts w:ascii="Arial" w:hAnsi="Arial" w:cs="Arial"/>
          <w:sz w:val="24"/>
          <w:szCs w:val="24"/>
          <w:lang w:val="en-US"/>
        </w:rPr>
        <w:t xml:space="preserve">to </w:t>
      </w:r>
      <w:r w:rsidR="00707DC5">
        <w:rPr>
          <w:rFonts w:ascii="Arial" w:hAnsi="Arial" w:cs="Arial"/>
          <w:sz w:val="24"/>
          <w:szCs w:val="24"/>
          <w:lang w:val="en-US"/>
        </w:rPr>
        <w:t>the UK Government</w:t>
      </w:r>
      <w:r w:rsidR="008904DC">
        <w:rPr>
          <w:rFonts w:ascii="Arial" w:hAnsi="Arial" w:cs="Arial"/>
          <w:sz w:val="24"/>
          <w:szCs w:val="24"/>
          <w:lang w:val="en-US"/>
        </w:rPr>
        <w:t xml:space="preserve"> about this in 2016</w:t>
      </w:r>
      <w:r w:rsidR="00BD25AD">
        <w:rPr>
          <w:rFonts w:ascii="Arial" w:hAnsi="Arial" w:cs="Arial"/>
          <w:sz w:val="24"/>
          <w:szCs w:val="24"/>
          <w:lang w:val="en-US"/>
        </w:rPr>
        <w:t xml:space="preserve"> and again in 2017</w:t>
      </w:r>
      <w:r w:rsidR="00707DC5">
        <w:rPr>
          <w:rFonts w:ascii="Arial" w:hAnsi="Arial" w:cs="Arial"/>
          <w:sz w:val="24"/>
          <w:szCs w:val="24"/>
          <w:lang w:val="en-US"/>
        </w:rPr>
        <w:t>.</w:t>
      </w:r>
    </w:p>
    <w:p w14:paraId="2D1DDD2D" w14:textId="77777777" w:rsidR="00707DC5" w:rsidRDefault="00707DC5" w:rsidP="00F85C31">
      <w:pPr>
        <w:rPr>
          <w:rFonts w:ascii="Arial" w:hAnsi="Arial" w:cs="Arial"/>
          <w:sz w:val="24"/>
          <w:szCs w:val="24"/>
          <w:lang w:val="en-US"/>
        </w:rPr>
      </w:pPr>
    </w:p>
    <w:p w14:paraId="6DBAC0BE" w14:textId="5F3C348C" w:rsidR="00537C00" w:rsidRDefault="00537C00" w:rsidP="00F85C3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</w:t>
      </w:r>
      <w:r w:rsidR="00A35922">
        <w:rPr>
          <w:rFonts w:ascii="Arial" w:hAnsi="Arial" w:cs="Arial"/>
          <w:sz w:val="24"/>
          <w:szCs w:val="24"/>
          <w:lang w:val="en-US"/>
        </w:rPr>
        <w:t xml:space="preserve">recently met the National Union </w:t>
      </w:r>
      <w:r w:rsidR="00CE24CD">
        <w:rPr>
          <w:rFonts w:ascii="Arial" w:hAnsi="Arial" w:cs="Arial"/>
          <w:sz w:val="24"/>
          <w:szCs w:val="24"/>
          <w:lang w:val="en-US"/>
        </w:rPr>
        <w:t xml:space="preserve">of Mineworkers </w:t>
      </w:r>
      <w:r>
        <w:rPr>
          <w:rFonts w:ascii="Arial" w:hAnsi="Arial" w:cs="Arial"/>
          <w:sz w:val="24"/>
          <w:szCs w:val="24"/>
          <w:lang w:val="en-US"/>
        </w:rPr>
        <w:t xml:space="preserve">to discuss their progress in </w:t>
      </w:r>
      <w:r w:rsidR="00E73F1A">
        <w:rPr>
          <w:rFonts w:ascii="Arial" w:hAnsi="Arial" w:cs="Arial"/>
          <w:sz w:val="24"/>
          <w:szCs w:val="24"/>
          <w:lang w:val="en-US"/>
        </w:rPr>
        <w:t>looking after the approximately 22,000 people</w:t>
      </w:r>
      <w:r w:rsidR="008904DC">
        <w:rPr>
          <w:rFonts w:ascii="Arial" w:hAnsi="Arial" w:cs="Arial"/>
          <w:sz w:val="24"/>
          <w:szCs w:val="24"/>
          <w:lang w:val="en-US"/>
        </w:rPr>
        <w:t xml:space="preserve"> in Wales who are</w:t>
      </w:r>
      <w:r w:rsidR="00E73F1A">
        <w:rPr>
          <w:rFonts w:ascii="Arial" w:hAnsi="Arial" w:cs="Arial"/>
          <w:sz w:val="24"/>
          <w:szCs w:val="24"/>
          <w:lang w:val="en-US"/>
        </w:rPr>
        <w:t xml:space="preserve"> </w:t>
      </w:r>
      <w:r w:rsidR="008904DC">
        <w:rPr>
          <w:rFonts w:ascii="Arial" w:hAnsi="Arial" w:cs="Arial"/>
          <w:sz w:val="24"/>
          <w:szCs w:val="24"/>
          <w:lang w:val="en-US"/>
        </w:rPr>
        <w:t>among</w:t>
      </w:r>
      <w:r w:rsidR="00E73F1A">
        <w:rPr>
          <w:rFonts w:ascii="Arial" w:hAnsi="Arial" w:cs="Arial"/>
          <w:sz w:val="24"/>
          <w:szCs w:val="24"/>
          <w:lang w:val="en-US"/>
        </w:rPr>
        <w:t xml:space="preserve"> the scheme’s nearly </w:t>
      </w:r>
      <w:r w:rsidR="009B69B5">
        <w:rPr>
          <w:rFonts w:ascii="Arial" w:hAnsi="Arial" w:cs="Arial"/>
          <w:sz w:val="24"/>
          <w:szCs w:val="24"/>
          <w:lang w:val="en-US"/>
        </w:rPr>
        <w:t>140</w:t>
      </w:r>
      <w:r w:rsidR="00E73F1A">
        <w:rPr>
          <w:rFonts w:ascii="Arial" w:hAnsi="Arial" w:cs="Arial"/>
          <w:sz w:val="24"/>
          <w:szCs w:val="24"/>
          <w:lang w:val="en-US"/>
        </w:rPr>
        <w:t>,00</w:t>
      </w:r>
      <w:r w:rsidR="0051208D">
        <w:rPr>
          <w:rFonts w:ascii="Arial" w:hAnsi="Arial" w:cs="Arial"/>
          <w:sz w:val="24"/>
          <w:szCs w:val="24"/>
          <w:lang w:val="en-US"/>
        </w:rPr>
        <w:t>0</w:t>
      </w:r>
      <w:r w:rsidR="00E73F1A">
        <w:rPr>
          <w:rFonts w:ascii="Arial" w:hAnsi="Arial" w:cs="Arial"/>
          <w:sz w:val="24"/>
          <w:szCs w:val="24"/>
          <w:lang w:val="en-US"/>
        </w:rPr>
        <w:t xml:space="preserve"> current and future beneficiaries across </w:t>
      </w:r>
      <w:r w:rsidR="00E73F1A" w:rsidRPr="00E73F1A">
        <w:rPr>
          <w:rFonts w:ascii="Arial" w:hAnsi="Arial" w:cs="Arial"/>
          <w:sz w:val="24"/>
          <w:szCs w:val="24"/>
          <w:lang w:val="en-US"/>
        </w:rPr>
        <w:t>the UK</w:t>
      </w:r>
      <w:r w:rsidR="00D32128">
        <w:rPr>
          <w:rFonts w:ascii="Arial" w:hAnsi="Arial" w:cs="Arial"/>
          <w:sz w:val="24"/>
          <w:szCs w:val="24"/>
          <w:lang w:val="en-US"/>
        </w:rPr>
        <w:t>.</w:t>
      </w:r>
    </w:p>
    <w:p w14:paraId="3081181C" w14:textId="77777777" w:rsidR="00537C00" w:rsidRDefault="00537C00" w:rsidP="00F85C31">
      <w:pPr>
        <w:rPr>
          <w:rFonts w:ascii="Arial" w:hAnsi="Arial" w:cs="Arial"/>
          <w:sz w:val="24"/>
          <w:szCs w:val="24"/>
          <w:lang w:val="en-US"/>
        </w:rPr>
      </w:pPr>
    </w:p>
    <w:p w14:paraId="6386B0FA" w14:textId="2CAEA4EA" w:rsidR="00C54F8C" w:rsidRPr="00C54F8C" w:rsidRDefault="00537C00" w:rsidP="00F85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privatisation of the </w:t>
      </w:r>
      <w:r w:rsidR="006B75EB">
        <w:rPr>
          <w:rFonts w:ascii="Arial" w:hAnsi="Arial" w:cs="Arial"/>
          <w:sz w:val="24"/>
          <w:szCs w:val="24"/>
        </w:rPr>
        <w:t xml:space="preserve">Scheme </w:t>
      </w:r>
      <w:r>
        <w:rPr>
          <w:rFonts w:ascii="Arial" w:hAnsi="Arial" w:cs="Arial"/>
          <w:sz w:val="24"/>
          <w:szCs w:val="24"/>
        </w:rPr>
        <w:t xml:space="preserve">in 1995, the UK Government has guaranteed that ‘core pensions’ would never be lost to the coal miners or their widows. </w:t>
      </w:r>
      <w:r w:rsidR="00C54F8C">
        <w:rPr>
          <w:rFonts w:ascii="Arial" w:hAnsi="Arial" w:cs="Arial"/>
          <w:sz w:val="24"/>
          <w:szCs w:val="24"/>
        </w:rPr>
        <w:t xml:space="preserve">In exchange for this guarantee, </w:t>
      </w:r>
      <w:r w:rsidR="008768B4">
        <w:rPr>
          <w:rFonts w:ascii="Arial" w:hAnsi="Arial" w:cs="Arial"/>
          <w:sz w:val="24"/>
          <w:szCs w:val="24"/>
        </w:rPr>
        <w:t>it</w:t>
      </w:r>
      <w:r w:rsidR="00C54F8C">
        <w:rPr>
          <w:rFonts w:ascii="Arial" w:hAnsi="Arial" w:cs="Arial"/>
          <w:sz w:val="24"/>
          <w:szCs w:val="24"/>
        </w:rPr>
        <w:t xml:space="preserve"> has received 50% of any surpluses generated by the Fund. </w:t>
      </w:r>
    </w:p>
    <w:p w14:paraId="4140599C" w14:textId="77777777" w:rsidR="00C54F8C" w:rsidRPr="00C54F8C" w:rsidRDefault="00C54F8C" w:rsidP="00F85C31">
      <w:pPr>
        <w:rPr>
          <w:rFonts w:ascii="Arial" w:hAnsi="Arial" w:cs="Arial"/>
          <w:sz w:val="24"/>
          <w:szCs w:val="24"/>
        </w:rPr>
      </w:pPr>
    </w:p>
    <w:p w14:paraId="5CBA9A00" w14:textId="6D24B045" w:rsidR="00C54F8C" w:rsidRDefault="00CE24CD" w:rsidP="00F85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54F8C">
        <w:rPr>
          <w:rFonts w:ascii="Arial" w:hAnsi="Arial" w:cs="Arial"/>
          <w:sz w:val="24"/>
          <w:szCs w:val="24"/>
        </w:rPr>
        <w:t xml:space="preserve">hen this arrangement was put in </w:t>
      </w:r>
      <w:r>
        <w:rPr>
          <w:rFonts w:ascii="Arial" w:hAnsi="Arial" w:cs="Arial"/>
          <w:sz w:val="24"/>
          <w:szCs w:val="24"/>
        </w:rPr>
        <w:t>place,</w:t>
      </w:r>
      <w:r w:rsidRPr="00C54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C54F8C" w:rsidRPr="00C54F8C">
        <w:rPr>
          <w:rFonts w:ascii="Arial" w:hAnsi="Arial" w:cs="Arial"/>
          <w:sz w:val="24"/>
          <w:szCs w:val="24"/>
        </w:rPr>
        <w:t xml:space="preserve">t was </w:t>
      </w:r>
      <w:r w:rsidR="008904DC">
        <w:rPr>
          <w:rFonts w:ascii="Arial" w:hAnsi="Arial" w:cs="Arial"/>
          <w:sz w:val="24"/>
          <w:szCs w:val="24"/>
        </w:rPr>
        <w:t>envisaged</w:t>
      </w:r>
      <w:r w:rsidR="008904DC" w:rsidRPr="00C54F8C">
        <w:rPr>
          <w:rFonts w:ascii="Arial" w:hAnsi="Arial" w:cs="Arial"/>
          <w:sz w:val="24"/>
          <w:szCs w:val="24"/>
        </w:rPr>
        <w:t xml:space="preserve"> </w:t>
      </w:r>
      <w:r w:rsidR="00C54F8C" w:rsidRPr="00C54F8C">
        <w:rPr>
          <w:rFonts w:ascii="Arial" w:hAnsi="Arial" w:cs="Arial"/>
          <w:sz w:val="24"/>
          <w:szCs w:val="24"/>
        </w:rPr>
        <w:t>the UK Government wou</w:t>
      </w:r>
      <w:r>
        <w:rPr>
          <w:rFonts w:ascii="Arial" w:hAnsi="Arial" w:cs="Arial"/>
          <w:sz w:val="24"/>
          <w:szCs w:val="24"/>
        </w:rPr>
        <w:t>ld receive around £2 b</w:t>
      </w:r>
      <w:r w:rsidR="00C54F8C" w:rsidRPr="00C54F8C">
        <w:rPr>
          <w:rFonts w:ascii="Arial" w:hAnsi="Arial" w:cs="Arial"/>
          <w:sz w:val="24"/>
          <w:szCs w:val="24"/>
        </w:rPr>
        <w:t xml:space="preserve">illion over </w:t>
      </w:r>
      <w:r>
        <w:rPr>
          <w:rFonts w:ascii="Arial" w:hAnsi="Arial" w:cs="Arial"/>
          <w:sz w:val="24"/>
          <w:szCs w:val="24"/>
        </w:rPr>
        <w:t>a twenty-</w:t>
      </w:r>
      <w:r w:rsidR="00C54F8C" w:rsidRPr="00C54F8C">
        <w:rPr>
          <w:rFonts w:ascii="Arial" w:hAnsi="Arial" w:cs="Arial"/>
          <w:sz w:val="24"/>
          <w:szCs w:val="24"/>
        </w:rPr>
        <w:t>five year period</w:t>
      </w:r>
      <w:r w:rsidR="00E73F1A">
        <w:rPr>
          <w:rFonts w:ascii="Arial" w:hAnsi="Arial" w:cs="Arial"/>
          <w:sz w:val="24"/>
          <w:szCs w:val="24"/>
        </w:rPr>
        <w:t xml:space="preserve">. </w:t>
      </w:r>
      <w:r w:rsidR="006B75EB">
        <w:rPr>
          <w:rFonts w:ascii="Arial" w:hAnsi="Arial" w:cs="Arial"/>
          <w:sz w:val="24"/>
          <w:szCs w:val="24"/>
        </w:rPr>
        <w:t>In fact</w:t>
      </w:r>
      <w:r w:rsidR="00C54F8C" w:rsidRPr="00C54F8C">
        <w:rPr>
          <w:rFonts w:ascii="Arial" w:hAnsi="Arial" w:cs="Arial"/>
          <w:sz w:val="24"/>
          <w:szCs w:val="24"/>
        </w:rPr>
        <w:t xml:space="preserve">, </w:t>
      </w:r>
      <w:r w:rsidR="00707DC5">
        <w:rPr>
          <w:rFonts w:ascii="Arial" w:hAnsi="Arial" w:cs="Arial"/>
          <w:sz w:val="24"/>
          <w:szCs w:val="24"/>
        </w:rPr>
        <w:t xml:space="preserve">I understand that </w:t>
      </w:r>
      <w:r w:rsidR="00C54F8C" w:rsidRPr="00C54F8C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</w:t>
      </w:r>
      <w:r w:rsidR="00C54F8C" w:rsidRPr="00C54F8C">
        <w:rPr>
          <w:rFonts w:ascii="Arial" w:hAnsi="Arial" w:cs="Arial"/>
          <w:sz w:val="24"/>
          <w:szCs w:val="24"/>
        </w:rPr>
        <w:t xml:space="preserve">total </w:t>
      </w:r>
      <w:r w:rsidR="00E73F1A">
        <w:rPr>
          <w:rFonts w:ascii="Arial" w:hAnsi="Arial" w:cs="Arial"/>
          <w:sz w:val="24"/>
          <w:szCs w:val="24"/>
        </w:rPr>
        <w:t>return,</w:t>
      </w:r>
      <w:r w:rsidR="00C54F8C" w:rsidRPr="00C54F8C">
        <w:rPr>
          <w:rFonts w:ascii="Arial" w:hAnsi="Arial" w:cs="Arial"/>
          <w:sz w:val="24"/>
          <w:szCs w:val="24"/>
        </w:rPr>
        <w:t xml:space="preserve"> to all Governments sin</w:t>
      </w:r>
      <w:r w:rsidR="00E73F1A">
        <w:rPr>
          <w:rFonts w:ascii="Arial" w:hAnsi="Arial" w:cs="Arial"/>
          <w:sz w:val="24"/>
          <w:szCs w:val="24"/>
        </w:rPr>
        <w:t>ce then</w:t>
      </w:r>
      <w:r w:rsidRPr="00CE24CD">
        <w:rPr>
          <w:rFonts w:ascii="Arial" w:hAnsi="Arial" w:cs="Arial"/>
          <w:sz w:val="24"/>
          <w:szCs w:val="24"/>
        </w:rPr>
        <w:t xml:space="preserve"> </w:t>
      </w:r>
      <w:r w:rsidRPr="00C54F8C">
        <w:rPr>
          <w:rFonts w:ascii="Arial" w:hAnsi="Arial" w:cs="Arial"/>
          <w:sz w:val="24"/>
          <w:szCs w:val="24"/>
        </w:rPr>
        <w:t>from the MPS</w:t>
      </w:r>
      <w:r w:rsidR="006621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has been</w:t>
      </w:r>
      <w:r w:rsidR="00E73F1A">
        <w:rPr>
          <w:rFonts w:ascii="Arial" w:hAnsi="Arial" w:cs="Arial"/>
          <w:sz w:val="24"/>
          <w:szCs w:val="24"/>
        </w:rPr>
        <w:t xml:space="preserve"> approximately £4.5 b</w:t>
      </w:r>
      <w:r>
        <w:rPr>
          <w:rFonts w:ascii="Arial" w:hAnsi="Arial" w:cs="Arial"/>
          <w:sz w:val="24"/>
          <w:szCs w:val="24"/>
        </w:rPr>
        <w:t>illion</w:t>
      </w:r>
      <w:r w:rsidR="00101411">
        <w:rPr>
          <w:rFonts w:ascii="Arial" w:hAnsi="Arial" w:cs="Arial"/>
          <w:sz w:val="24"/>
          <w:szCs w:val="24"/>
        </w:rPr>
        <w:t>, creating</w:t>
      </w:r>
      <w:r w:rsidR="006B75EB">
        <w:rPr>
          <w:rFonts w:ascii="Arial" w:hAnsi="Arial" w:cs="Arial"/>
          <w:sz w:val="24"/>
          <w:szCs w:val="24"/>
        </w:rPr>
        <w:t xml:space="preserve"> a windfall to the UK Government at the expense of those who rely on the Scheme.</w:t>
      </w:r>
    </w:p>
    <w:p w14:paraId="338B47CB" w14:textId="014E12FD" w:rsidR="00C47089" w:rsidRDefault="00C47089" w:rsidP="00F85C31">
      <w:pPr>
        <w:rPr>
          <w:rFonts w:ascii="Arial" w:hAnsi="Arial" w:cs="Arial"/>
          <w:sz w:val="24"/>
          <w:szCs w:val="24"/>
        </w:rPr>
      </w:pPr>
    </w:p>
    <w:p w14:paraId="2B3B1807" w14:textId="4A6E8119" w:rsidR="00C47089" w:rsidRDefault="00C47089" w:rsidP="00F85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unfairness of that position has resulted in campaigns for reform in many parts of the United Kingdom, including here in Wales. </w:t>
      </w:r>
    </w:p>
    <w:p w14:paraId="7DB2D427" w14:textId="77777777" w:rsidR="00C54F8C" w:rsidRDefault="00C54F8C" w:rsidP="00F85C31">
      <w:pPr>
        <w:rPr>
          <w:rFonts w:ascii="Arial" w:hAnsi="Arial" w:cs="Arial"/>
          <w:sz w:val="24"/>
          <w:szCs w:val="24"/>
          <w:lang w:val="en-US"/>
        </w:rPr>
      </w:pPr>
    </w:p>
    <w:p w14:paraId="5081DA6C" w14:textId="472660A0" w:rsidR="004B7584" w:rsidRDefault="00F354F3" w:rsidP="00F85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recognise</w:t>
      </w:r>
      <w:r w:rsidR="004B7584" w:rsidRPr="004B7584">
        <w:rPr>
          <w:rFonts w:ascii="Arial" w:hAnsi="Arial" w:cs="Arial"/>
          <w:sz w:val="24"/>
          <w:szCs w:val="24"/>
        </w:rPr>
        <w:t xml:space="preserve"> the need for proper, safe and well-managed arrangements for this pension scheme</w:t>
      </w:r>
      <w:r w:rsidR="008904DC">
        <w:rPr>
          <w:rFonts w:ascii="Arial" w:hAnsi="Arial" w:cs="Arial"/>
          <w:sz w:val="24"/>
          <w:szCs w:val="24"/>
        </w:rPr>
        <w:t>,</w:t>
      </w:r>
      <w:r w:rsidR="00A86F75">
        <w:rPr>
          <w:rFonts w:ascii="Arial" w:hAnsi="Arial" w:cs="Arial"/>
          <w:sz w:val="24"/>
          <w:szCs w:val="24"/>
        </w:rPr>
        <w:t xml:space="preserve"> and the important role that the UK Government plays in guaranteeing core pensions</w:t>
      </w:r>
      <w:r w:rsidR="004B7584" w:rsidRPr="004B7584">
        <w:rPr>
          <w:rFonts w:ascii="Arial" w:hAnsi="Arial" w:cs="Arial"/>
          <w:sz w:val="24"/>
          <w:szCs w:val="24"/>
        </w:rPr>
        <w:t>.</w:t>
      </w:r>
      <w:r w:rsidR="00C54F8C">
        <w:rPr>
          <w:rFonts w:ascii="Arial" w:hAnsi="Arial" w:cs="Arial"/>
          <w:sz w:val="24"/>
          <w:szCs w:val="24"/>
        </w:rPr>
        <w:t xml:space="preserve"> </w:t>
      </w:r>
      <w:r w:rsidR="008904DC">
        <w:rPr>
          <w:rFonts w:ascii="Arial" w:hAnsi="Arial" w:cs="Arial"/>
          <w:sz w:val="24"/>
          <w:szCs w:val="24"/>
        </w:rPr>
        <w:t>B</w:t>
      </w:r>
      <w:bookmarkStart w:id="0" w:name="_GoBack"/>
      <w:bookmarkEnd w:id="0"/>
      <w:r w:rsidR="008904DC">
        <w:rPr>
          <w:rFonts w:ascii="Arial" w:hAnsi="Arial" w:cs="Arial"/>
          <w:sz w:val="24"/>
          <w:szCs w:val="24"/>
        </w:rPr>
        <w:t>ut</w:t>
      </w:r>
      <w:r w:rsidR="00C54F8C">
        <w:rPr>
          <w:rFonts w:ascii="Arial" w:hAnsi="Arial" w:cs="Arial"/>
          <w:sz w:val="24"/>
          <w:szCs w:val="24"/>
        </w:rPr>
        <w:t xml:space="preserve"> the </w:t>
      </w:r>
      <w:r w:rsidR="00E73F1A">
        <w:rPr>
          <w:rFonts w:ascii="Arial" w:hAnsi="Arial" w:cs="Arial"/>
          <w:sz w:val="24"/>
          <w:szCs w:val="24"/>
        </w:rPr>
        <w:t xml:space="preserve">level of return </w:t>
      </w:r>
      <w:r w:rsidR="00A86F75">
        <w:rPr>
          <w:rFonts w:ascii="Arial" w:hAnsi="Arial" w:cs="Arial"/>
          <w:sz w:val="24"/>
          <w:szCs w:val="24"/>
        </w:rPr>
        <w:t xml:space="preserve">from surpluses generated by the scheme </w:t>
      </w:r>
      <w:r w:rsidR="00E73F1A">
        <w:rPr>
          <w:rFonts w:ascii="Arial" w:hAnsi="Arial" w:cs="Arial"/>
          <w:sz w:val="24"/>
          <w:szCs w:val="24"/>
        </w:rPr>
        <w:t xml:space="preserve">should be proportionate to the risk and mindful of the </w:t>
      </w:r>
      <w:r w:rsidR="00A86F75">
        <w:rPr>
          <w:rFonts w:ascii="Arial" w:hAnsi="Arial" w:cs="Arial"/>
          <w:sz w:val="24"/>
          <w:szCs w:val="24"/>
        </w:rPr>
        <w:t xml:space="preserve">wider </w:t>
      </w:r>
      <w:r w:rsidR="00E73F1A">
        <w:rPr>
          <w:rFonts w:ascii="Arial" w:hAnsi="Arial" w:cs="Arial"/>
          <w:sz w:val="24"/>
          <w:szCs w:val="24"/>
        </w:rPr>
        <w:t>needs of the scheme beneficiaries</w:t>
      </w:r>
      <w:r w:rsidR="00A86F75">
        <w:rPr>
          <w:rFonts w:ascii="Arial" w:hAnsi="Arial" w:cs="Arial"/>
          <w:sz w:val="24"/>
          <w:szCs w:val="24"/>
        </w:rPr>
        <w:t>.</w:t>
      </w:r>
      <w:r w:rsidR="00E73F1A">
        <w:rPr>
          <w:rFonts w:ascii="Arial" w:hAnsi="Arial" w:cs="Arial"/>
          <w:sz w:val="24"/>
          <w:szCs w:val="24"/>
        </w:rPr>
        <w:t xml:space="preserve"> </w:t>
      </w:r>
    </w:p>
    <w:p w14:paraId="2655BE62" w14:textId="77777777" w:rsidR="006650C8" w:rsidRPr="004B7584" w:rsidRDefault="006650C8" w:rsidP="00F85C31">
      <w:pPr>
        <w:rPr>
          <w:rFonts w:ascii="Arial" w:hAnsi="Arial" w:cs="Arial"/>
          <w:sz w:val="24"/>
          <w:szCs w:val="24"/>
        </w:rPr>
      </w:pPr>
    </w:p>
    <w:p w14:paraId="20A53DA0" w14:textId="65E2E92D" w:rsidR="00E73F1A" w:rsidRDefault="003879E6" w:rsidP="00F85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</w:t>
      </w:r>
      <w:r w:rsidR="00CE24CD">
        <w:rPr>
          <w:rFonts w:ascii="Arial" w:hAnsi="Arial" w:cs="Arial"/>
          <w:sz w:val="24"/>
          <w:szCs w:val="24"/>
        </w:rPr>
        <w:t xml:space="preserve">ational Union of Mineworkers </w:t>
      </w:r>
      <w:r>
        <w:rPr>
          <w:rFonts w:ascii="Arial" w:hAnsi="Arial" w:cs="Arial"/>
          <w:sz w:val="24"/>
          <w:szCs w:val="24"/>
        </w:rPr>
        <w:t xml:space="preserve">has </w:t>
      </w:r>
      <w:r w:rsidR="004B7584">
        <w:rPr>
          <w:rFonts w:ascii="Arial" w:hAnsi="Arial" w:cs="Arial"/>
          <w:sz w:val="24"/>
          <w:szCs w:val="24"/>
        </w:rPr>
        <w:t xml:space="preserve">commissioned a detailed </w:t>
      </w:r>
      <w:r w:rsidR="00E73F1A">
        <w:rPr>
          <w:rFonts w:ascii="Arial" w:hAnsi="Arial" w:cs="Arial"/>
          <w:sz w:val="24"/>
          <w:szCs w:val="24"/>
        </w:rPr>
        <w:t>f</w:t>
      </w:r>
      <w:r w:rsidR="004B7584">
        <w:rPr>
          <w:rFonts w:ascii="Arial" w:hAnsi="Arial" w:cs="Arial"/>
          <w:sz w:val="24"/>
          <w:szCs w:val="24"/>
        </w:rPr>
        <w:t xml:space="preserve">inancial </w:t>
      </w:r>
      <w:r w:rsidR="00E73F1A">
        <w:rPr>
          <w:rFonts w:ascii="Arial" w:hAnsi="Arial" w:cs="Arial"/>
          <w:sz w:val="24"/>
          <w:szCs w:val="24"/>
        </w:rPr>
        <w:t>r</w:t>
      </w:r>
      <w:r w:rsidR="004B7584">
        <w:rPr>
          <w:rFonts w:ascii="Arial" w:hAnsi="Arial" w:cs="Arial"/>
          <w:sz w:val="24"/>
          <w:szCs w:val="24"/>
        </w:rPr>
        <w:t xml:space="preserve">eport, from two separate Pensions Actuaries, which </w:t>
      </w:r>
      <w:r w:rsidR="00C75306">
        <w:rPr>
          <w:rFonts w:ascii="Arial" w:hAnsi="Arial" w:cs="Arial"/>
          <w:sz w:val="24"/>
          <w:szCs w:val="24"/>
        </w:rPr>
        <w:t>examined</w:t>
      </w:r>
      <w:r w:rsidR="004B7584">
        <w:rPr>
          <w:rFonts w:ascii="Arial" w:hAnsi="Arial" w:cs="Arial"/>
          <w:sz w:val="24"/>
          <w:szCs w:val="24"/>
        </w:rPr>
        <w:t xml:space="preserve"> the history </w:t>
      </w:r>
      <w:r w:rsidR="00A86F75">
        <w:rPr>
          <w:rFonts w:ascii="Arial" w:hAnsi="Arial" w:cs="Arial"/>
          <w:sz w:val="24"/>
          <w:szCs w:val="24"/>
        </w:rPr>
        <w:t xml:space="preserve">and operation </w:t>
      </w:r>
      <w:r w:rsidR="004B7584">
        <w:rPr>
          <w:rFonts w:ascii="Arial" w:hAnsi="Arial" w:cs="Arial"/>
          <w:sz w:val="24"/>
          <w:szCs w:val="24"/>
        </w:rPr>
        <w:t>of the Scheme</w:t>
      </w:r>
      <w:r w:rsidR="00E73F1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</w:t>
      </w:r>
      <w:r w:rsidR="00E73F1A">
        <w:rPr>
          <w:rFonts w:ascii="Arial" w:hAnsi="Arial" w:cs="Arial"/>
          <w:sz w:val="24"/>
          <w:szCs w:val="24"/>
        </w:rPr>
        <w:t xml:space="preserve">report </w:t>
      </w:r>
      <w:r w:rsidR="00C75306">
        <w:rPr>
          <w:rFonts w:ascii="Arial" w:hAnsi="Arial" w:cs="Arial"/>
          <w:sz w:val="24"/>
          <w:szCs w:val="24"/>
        </w:rPr>
        <w:t xml:space="preserve">identifies </w:t>
      </w:r>
      <w:r w:rsidR="00E73F1A">
        <w:rPr>
          <w:rFonts w:ascii="Arial" w:hAnsi="Arial" w:cs="Arial"/>
          <w:sz w:val="24"/>
          <w:szCs w:val="24"/>
        </w:rPr>
        <w:t xml:space="preserve">practical actions to remedy the unfairness of the current arrangements. </w:t>
      </w:r>
      <w:r w:rsidR="00662143">
        <w:rPr>
          <w:rFonts w:ascii="Arial" w:hAnsi="Arial" w:cs="Arial"/>
          <w:sz w:val="24"/>
          <w:szCs w:val="24"/>
        </w:rPr>
        <w:t xml:space="preserve">I </w:t>
      </w:r>
      <w:r w:rsidR="0010020B">
        <w:rPr>
          <w:rFonts w:ascii="Arial" w:hAnsi="Arial" w:cs="Arial"/>
          <w:sz w:val="24"/>
          <w:szCs w:val="24"/>
        </w:rPr>
        <w:t>agree</w:t>
      </w:r>
      <w:r w:rsidR="00C75306">
        <w:rPr>
          <w:rFonts w:ascii="Arial" w:hAnsi="Arial" w:cs="Arial"/>
          <w:sz w:val="24"/>
          <w:szCs w:val="24"/>
        </w:rPr>
        <w:t xml:space="preserve"> with the report’s analysis</w:t>
      </w:r>
      <w:r w:rsidR="00662143">
        <w:rPr>
          <w:rFonts w:ascii="Arial" w:hAnsi="Arial" w:cs="Arial"/>
          <w:sz w:val="24"/>
          <w:szCs w:val="24"/>
        </w:rPr>
        <w:t xml:space="preserve"> that the current approach to distributing surpluses is unfair and </w:t>
      </w:r>
      <w:r w:rsidR="00C75306">
        <w:rPr>
          <w:rFonts w:ascii="Arial" w:hAnsi="Arial" w:cs="Arial"/>
          <w:sz w:val="24"/>
          <w:szCs w:val="24"/>
        </w:rPr>
        <w:t>should</w:t>
      </w:r>
      <w:r w:rsidR="00662143">
        <w:rPr>
          <w:rFonts w:ascii="Arial" w:hAnsi="Arial" w:cs="Arial"/>
          <w:sz w:val="24"/>
          <w:szCs w:val="24"/>
        </w:rPr>
        <w:t xml:space="preserve"> be reviewed as a matter of urgency.  </w:t>
      </w:r>
    </w:p>
    <w:p w14:paraId="7E39D52C" w14:textId="77777777" w:rsidR="00E73F1A" w:rsidRDefault="00E73F1A" w:rsidP="00F85C31">
      <w:pPr>
        <w:rPr>
          <w:rFonts w:ascii="Arial" w:hAnsi="Arial" w:cs="Arial"/>
          <w:sz w:val="24"/>
          <w:szCs w:val="24"/>
        </w:rPr>
      </w:pPr>
    </w:p>
    <w:p w14:paraId="0BB40614" w14:textId="22C26D96" w:rsidR="0010020B" w:rsidRDefault="00E73F1A" w:rsidP="00F85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3879E6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therefore</w:t>
      </w:r>
      <w:r w:rsidR="003879E6">
        <w:rPr>
          <w:rFonts w:ascii="Arial" w:hAnsi="Arial" w:cs="Arial"/>
          <w:sz w:val="24"/>
          <w:szCs w:val="24"/>
        </w:rPr>
        <w:t xml:space="preserve"> written to the UK Government </w:t>
      </w:r>
      <w:r w:rsidR="00707DC5">
        <w:rPr>
          <w:rFonts w:ascii="Arial" w:hAnsi="Arial" w:cs="Arial"/>
          <w:sz w:val="24"/>
          <w:szCs w:val="24"/>
        </w:rPr>
        <w:t xml:space="preserve">and to the Scheme Trustees </w:t>
      </w:r>
      <w:r w:rsidR="003879E6">
        <w:rPr>
          <w:rFonts w:ascii="Arial" w:hAnsi="Arial" w:cs="Arial"/>
          <w:sz w:val="24"/>
          <w:szCs w:val="24"/>
        </w:rPr>
        <w:t xml:space="preserve">to ask them </w:t>
      </w:r>
      <w:r w:rsidR="00C75306">
        <w:rPr>
          <w:rFonts w:ascii="Arial" w:hAnsi="Arial" w:cs="Arial"/>
          <w:sz w:val="24"/>
          <w:szCs w:val="24"/>
        </w:rPr>
        <w:t xml:space="preserve">once again </w:t>
      </w:r>
      <w:r w:rsidR="003879E6">
        <w:rPr>
          <w:rFonts w:ascii="Arial" w:hAnsi="Arial" w:cs="Arial"/>
          <w:sz w:val="24"/>
          <w:szCs w:val="24"/>
        </w:rPr>
        <w:t xml:space="preserve">to </w:t>
      </w:r>
      <w:r w:rsidR="00C75306">
        <w:rPr>
          <w:rFonts w:ascii="Arial" w:hAnsi="Arial" w:cs="Arial"/>
          <w:sz w:val="24"/>
          <w:szCs w:val="24"/>
        </w:rPr>
        <w:t>review</w:t>
      </w:r>
      <w:r w:rsidR="003879E6">
        <w:rPr>
          <w:rFonts w:ascii="Arial" w:hAnsi="Arial" w:cs="Arial"/>
          <w:sz w:val="24"/>
          <w:szCs w:val="24"/>
        </w:rPr>
        <w:t xml:space="preserve"> this scheme, and </w:t>
      </w:r>
      <w:r w:rsidR="00C75306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consider revising the </w:t>
      </w:r>
      <w:r w:rsidR="0010020B">
        <w:rPr>
          <w:rFonts w:ascii="Arial" w:hAnsi="Arial" w:cs="Arial"/>
          <w:sz w:val="24"/>
          <w:szCs w:val="24"/>
        </w:rPr>
        <w:t xml:space="preserve">approach to the </w:t>
      </w:r>
      <w:r>
        <w:rPr>
          <w:rFonts w:ascii="Arial" w:hAnsi="Arial" w:cs="Arial"/>
          <w:sz w:val="24"/>
          <w:szCs w:val="24"/>
        </w:rPr>
        <w:t>division of surpluses</w:t>
      </w:r>
      <w:r w:rsidR="00707DC5">
        <w:rPr>
          <w:rFonts w:ascii="Arial" w:hAnsi="Arial" w:cs="Arial"/>
          <w:sz w:val="24"/>
          <w:szCs w:val="24"/>
        </w:rPr>
        <w:t>,</w:t>
      </w:r>
      <w:r w:rsidR="0010020B">
        <w:rPr>
          <w:rFonts w:ascii="Arial" w:hAnsi="Arial" w:cs="Arial"/>
          <w:sz w:val="24"/>
          <w:szCs w:val="24"/>
        </w:rPr>
        <w:t xml:space="preserve"> </w:t>
      </w:r>
      <w:r w:rsidR="00C47089">
        <w:rPr>
          <w:rFonts w:ascii="Arial" w:hAnsi="Arial" w:cs="Arial"/>
          <w:sz w:val="24"/>
          <w:szCs w:val="24"/>
        </w:rPr>
        <w:t>to agree a new and fairer distribution</w:t>
      </w:r>
      <w:r w:rsidR="008638D4">
        <w:rPr>
          <w:rFonts w:ascii="Arial" w:hAnsi="Arial" w:cs="Arial"/>
          <w:sz w:val="24"/>
          <w:szCs w:val="24"/>
        </w:rPr>
        <w:t xml:space="preserve"> </w:t>
      </w:r>
      <w:r w:rsidR="00C47089">
        <w:rPr>
          <w:rFonts w:ascii="Arial" w:hAnsi="Arial" w:cs="Arial"/>
          <w:sz w:val="24"/>
          <w:szCs w:val="24"/>
        </w:rPr>
        <w:t xml:space="preserve">of those surpluses and thus </w:t>
      </w:r>
      <w:r w:rsidR="00CE24CD">
        <w:rPr>
          <w:rFonts w:ascii="Arial" w:hAnsi="Arial" w:cs="Arial"/>
          <w:sz w:val="24"/>
          <w:szCs w:val="24"/>
        </w:rPr>
        <w:t xml:space="preserve">improve pensioners’ benefits and reflect the true level of risk the guarantee </w:t>
      </w:r>
      <w:r w:rsidR="00707DC5">
        <w:rPr>
          <w:rFonts w:ascii="Arial" w:hAnsi="Arial" w:cs="Arial"/>
          <w:sz w:val="24"/>
          <w:szCs w:val="24"/>
        </w:rPr>
        <w:t>re</w:t>
      </w:r>
      <w:r w:rsidR="00CE24CD">
        <w:rPr>
          <w:rFonts w:ascii="Arial" w:hAnsi="Arial" w:cs="Arial"/>
          <w:sz w:val="24"/>
          <w:szCs w:val="24"/>
        </w:rPr>
        <w:t xml:space="preserve">presents. </w:t>
      </w:r>
    </w:p>
    <w:p w14:paraId="1459E1F1" w14:textId="77777777" w:rsidR="0010020B" w:rsidRDefault="0010020B" w:rsidP="00F85C31">
      <w:pPr>
        <w:rPr>
          <w:rFonts w:ascii="Arial" w:hAnsi="Arial" w:cs="Arial"/>
          <w:sz w:val="24"/>
          <w:szCs w:val="24"/>
        </w:rPr>
      </w:pPr>
    </w:p>
    <w:p w14:paraId="573DA8A0" w14:textId="7075C2C8" w:rsidR="00CE24CD" w:rsidRDefault="00CE24CD" w:rsidP="00F85C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hope the UK Government </w:t>
      </w:r>
      <w:r w:rsidR="00C75306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respond to the issues raised in the report</w:t>
      </w:r>
      <w:r w:rsidR="00D239AC">
        <w:rPr>
          <w:rFonts w:ascii="Arial" w:hAnsi="Arial" w:cs="Arial"/>
          <w:sz w:val="24"/>
          <w:szCs w:val="24"/>
        </w:rPr>
        <w:t xml:space="preserve">, and </w:t>
      </w:r>
      <w:r w:rsidR="00C75306">
        <w:rPr>
          <w:rFonts w:ascii="Arial" w:hAnsi="Arial" w:cs="Arial"/>
          <w:sz w:val="24"/>
          <w:szCs w:val="24"/>
        </w:rPr>
        <w:t xml:space="preserve">undertake </w:t>
      </w:r>
      <w:r w:rsidR="00D239AC">
        <w:rPr>
          <w:rFonts w:ascii="Arial" w:hAnsi="Arial" w:cs="Arial"/>
          <w:sz w:val="24"/>
          <w:szCs w:val="24"/>
        </w:rPr>
        <w:t>to work with the NUM to deliver a positive outcome for the scheme’s dependents. I have asked the UK Government to recognise the urgency of this review, as many of the beneficiaries are elderly and cannot wait for a protracted bureaucratic process to take place.</w:t>
      </w:r>
    </w:p>
    <w:p w14:paraId="737AE64D" w14:textId="77777777" w:rsidR="003879E6" w:rsidRDefault="003879E6" w:rsidP="00F85C31">
      <w:pPr>
        <w:rPr>
          <w:rFonts w:ascii="Arial" w:hAnsi="Arial" w:cs="Arial"/>
          <w:sz w:val="24"/>
          <w:szCs w:val="24"/>
        </w:rPr>
      </w:pPr>
    </w:p>
    <w:sectPr w:rsidR="003879E6" w:rsidSect="006650C8">
      <w:headerReference w:type="default" r:id="rId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6F705" w14:textId="77777777" w:rsidR="006650C8" w:rsidRDefault="006650C8" w:rsidP="006650C8">
      <w:r>
        <w:separator/>
      </w:r>
    </w:p>
  </w:endnote>
  <w:endnote w:type="continuationSeparator" w:id="0">
    <w:p w14:paraId="3E83A34A" w14:textId="77777777" w:rsidR="006650C8" w:rsidRDefault="006650C8" w:rsidP="0066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0ED59" w14:textId="77777777" w:rsidR="006650C8" w:rsidRDefault="006650C8" w:rsidP="006650C8">
      <w:r>
        <w:separator/>
      </w:r>
    </w:p>
  </w:footnote>
  <w:footnote w:type="continuationSeparator" w:id="0">
    <w:p w14:paraId="38412B90" w14:textId="77777777" w:rsidR="006650C8" w:rsidRDefault="006650C8" w:rsidP="0066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5C9A" w14:textId="6E2F759B" w:rsidR="006650C8" w:rsidRDefault="006650C8" w:rsidP="006650C8">
    <w:pPr>
      <w:pStyle w:val="Header"/>
      <w:jc w:val="right"/>
    </w:pPr>
    <w:r>
      <w:rPr>
        <w:noProof/>
        <w:lang w:eastAsia="en-GB"/>
      </w:rPr>
      <w:drawing>
        <wp:inline distT="0" distB="0" distL="0" distR="0" wp14:anchorId="2E627844" wp14:editId="0DB4DA82">
          <wp:extent cx="1481455" cy="1396365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8A6F81" w14:textId="77777777" w:rsidR="006650C8" w:rsidRDefault="00665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5AC"/>
    <w:multiLevelType w:val="hybridMultilevel"/>
    <w:tmpl w:val="C7FEE1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EB03D7"/>
    <w:multiLevelType w:val="hybridMultilevel"/>
    <w:tmpl w:val="17C6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545"/>
    <w:multiLevelType w:val="hybridMultilevel"/>
    <w:tmpl w:val="1CEE2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A5"/>
    <w:rsid w:val="0010020B"/>
    <w:rsid w:val="00101411"/>
    <w:rsid w:val="003879E6"/>
    <w:rsid w:val="00404DAC"/>
    <w:rsid w:val="004B7584"/>
    <w:rsid w:val="0051208D"/>
    <w:rsid w:val="00537C00"/>
    <w:rsid w:val="00662143"/>
    <w:rsid w:val="006650C8"/>
    <w:rsid w:val="006B75EB"/>
    <w:rsid w:val="00707DC5"/>
    <w:rsid w:val="00784863"/>
    <w:rsid w:val="008638D4"/>
    <w:rsid w:val="008768B4"/>
    <w:rsid w:val="008904DC"/>
    <w:rsid w:val="009B69B5"/>
    <w:rsid w:val="009C56C7"/>
    <w:rsid w:val="00A35922"/>
    <w:rsid w:val="00A86F75"/>
    <w:rsid w:val="00BD25AD"/>
    <w:rsid w:val="00C47089"/>
    <w:rsid w:val="00C54F8C"/>
    <w:rsid w:val="00C75306"/>
    <w:rsid w:val="00CE24CD"/>
    <w:rsid w:val="00D06BB7"/>
    <w:rsid w:val="00D239AC"/>
    <w:rsid w:val="00D32128"/>
    <w:rsid w:val="00DE182A"/>
    <w:rsid w:val="00E73F1A"/>
    <w:rsid w:val="00F354F3"/>
    <w:rsid w:val="00F85C31"/>
    <w:rsid w:val="00F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BFED8D6"/>
  <w15:docId w15:val="{ADA95288-FC6E-46BE-AFCF-76A9371F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A5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E6FA5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6F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FA5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FE6FA5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4B7584"/>
    <w:pPr>
      <w:ind w:left="720"/>
    </w:pPr>
    <w:rPr>
      <w:rFonts w:ascii="Calibri" w:hAnsi="Calibri"/>
      <w:szCs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4B758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2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5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4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4F3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4F3"/>
    <w:rPr>
      <w:rFonts w:ascii="TradeGothic" w:eastAsia="Times New Roman" w:hAnsi="TradeGothic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50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0C8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650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0C8"/>
    <w:rPr>
      <w:rFonts w:ascii="TradeGothic" w:eastAsia="Times New Roman" w:hAnsi="TradeGothic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A25291897</value>
    </field>
    <field name="Objective-Title">
      <value order="0">WRITTEN STATEMENT on Mineworker's pensions - 2019 February</value>
    </field>
    <field name="Objective-Description">
      <value order="0"/>
    </field>
    <field name="Objective-CreationStamp">
      <value order="0">2019-02-18T22:59:02Z</value>
    </field>
    <field name="Objective-IsApproved">
      <value order="0">false</value>
    </field>
    <field name="Objective-IsPublished">
      <value order="0">true</value>
    </field>
    <field name="Objective-DatePublished">
      <value order="0">2019-03-04T14:23:57Z</value>
    </field>
    <field name="Objective-ModificationStamp">
      <value order="0">2019-03-04T14:23:57Z</value>
    </field>
    <field name="Objective-Owner">
      <value order="0">Cressey, Heledd  (ESNR-Strategy-Decarbonisation&amp;Energy)</value>
    </field>
    <field name="Objective-Path">
      <value order="0">Objective Global Folder:Business File Plan:Economy, Skills &amp; Natural Resources (ESNR):Economy, Skills &amp; Natural Resources (ESNR) - ERA - Decarbonisation &amp; Energy:1 - Save:Offshore Renewables:Energy and Environment Policy - Policy Development -  2015-2020:Mineworkers' Pension Scheme</value>
    </field>
    <field name="Objective-Parent">
      <value order="0">Mineworkers' Pension Scheme</value>
    </field>
    <field name="Objective-State">
      <value order="0">Published</value>
    </field>
    <field name="Objective-VersionId">
      <value order="0">vA50549991</value>
    </field>
    <field name="Objective-Version">
      <value order="0">14.0</value>
    </field>
    <field name="Objective-VersionNumber">
      <value order="0">15</value>
    </field>
    <field name="Objective-VersionComment">
      <value order="0"/>
    </field>
    <field name="Objective-FileNumber">
      <value order="0">qA1201268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2019-02-18T23:59:59Z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2019-03-05T00:00:00+00:00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7DB0DFC-50A0-4345-9ECE-6F7CFED5BF4C}"/>
</file>

<file path=customXml/itemProps3.xml><?xml version="1.0" encoding="utf-8"?>
<ds:datastoreItem xmlns:ds="http://schemas.openxmlformats.org/officeDocument/2006/customXml" ds:itemID="{0AA00384-2148-40E9-9D23-747E542027A5}"/>
</file>

<file path=customXml/itemProps4.xml><?xml version="1.0" encoding="utf-8"?>
<ds:datastoreItem xmlns:ds="http://schemas.openxmlformats.org/officeDocument/2006/customXml" ds:itemID="{3DCB292F-F610-47E5-A613-674EC39AD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on Mineworkers’ Pensions</dc:title>
  <dc:subject/>
  <dc:creator>Cressey, Heledd  (ESNR-Strategy-Decarbonisation&amp;Energy)</dc:creator>
  <cp:keywords/>
  <dc:description/>
  <cp:lastModifiedBy>Oxenham, James (OFM - Cabinet Division)</cp:lastModifiedBy>
  <cp:revision>3</cp:revision>
  <dcterms:created xsi:type="dcterms:W3CDTF">2019-03-05T10:19:00Z</dcterms:created>
  <dcterms:modified xsi:type="dcterms:W3CDTF">2019-03-05T10:21:00Z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A25291897</vt:lpwstr>
  </property>
  <property fmtid="{D5CDD505-2E9C-101B-9397-08002B2CF9AE}" pid="4" name="Objective-Title">
    <vt:lpwstr>WRITTEN STATEMENT on Mineworker's pensions - 2019 February</vt:lpwstr>
  </property>
  <property fmtid="{D5CDD505-2E9C-101B-9397-08002B2CF9AE}" pid="5" name="Objective-Description">
    <vt:lpwstr/>
  </property>
  <property fmtid="{D5CDD505-2E9C-101B-9397-08002B2CF9AE}" pid="6" name="Objective-CreationStamp">
    <vt:filetime>2019-02-18T22:59:10Z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2019-03-04T14:23:57Z</vt:filetime>
  </property>
  <property fmtid="{D5CDD505-2E9C-101B-9397-08002B2CF9AE}" pid="10" name="Objective-ModificationStamp">
    <vt:filetime>2019-03-04T14:23:57Z</vt:filetime>
  </property>
  <property fmtid="{D5CDD505-2E9C-101B-9397-08002B2CF9AE}" pid="11" name="Objective-Owner">
    <vt:lpwstr>Cressey, Heledd  (ESNR-Strategy-Decarbonisation&amp;Energy)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Decarbonisation &amp; Energy:1 - Save:Offshore Renewables:Energy and Environment Policy - Policy Development -  2015-2020:</vt:lpwstr>
  </property>
  <property fmtid="{D5CDD505-2E9C-101B-9397-08002B2CF9AE}" pid="13" name="Objective-Parent">
    <vt:lpwstr>Mineworkers' Pension Scheme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vA50549991</vt:lpwstr>
  </property>
  <property fmtid="{D5CDD505-2E9C-101B-9397-08002B2CF9AE}" pid="16" name="Objective-Version">
    <vt:lpwstr>14.0</vt:lpwstr>
  </property>
  <property fmtid="{D5CDD505-2E9C-101B-9397-08002B2CF9AE}" pid="17" name="Objective-VersionNumber">
    <vt:r8>15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2019-02-18T23:59:59Z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2019-02-18T00:00:00Z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0x010100C32B317B5CB4014E8FDC61FB98CB49750066DDDDA8424970449BEE8C4A4D2809D6</vt:lpwstr>
  </property>
</Properties>
</file>