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8D58" w14:textId="77777777" w:rsidR="001A39E2" w:rsidRDefault="00433DB2" w:rsidP="001A39E2">
      <w:pPr>
        <w:jc w:val="right"/>
        <w:rPr>
          <w:b/>
        </w:rPr>
      </w:pPr>
    </w:p>
    <w:p w14:paraId="42D623B6" w14:textId="77777777" w:rsidR="00A845A9" w:rsidRDefault="000D5D0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CABA39" wp14:editId="215707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C24E68B" w14:textId="77777777" w:rsidR="00A845A9" w:rsidRDefault="000D5D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EAD2BC7" w14:textId="77777777" w:rsidR="00A845A9" w:rsidRDefault="000D5D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4753D7E" w14:textId="77777777" w:rsidR="00A845A9" w:rsidRDefault="000D5D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0C5008F" w14:textId="77777777" w:rsidR="00A845A9" w:rsidRPr="00CE48F3" w:rsidRDefault="000D5D0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B4DD3" wp14:editId="06A5508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F574A" w14:paraId="543836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5C78" w14:textId="77777777" w:rsidR="00EA5290" w:rsidRPr="00BB62A8" w:rsidRDefault="000D5D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3E5C" w14:textId="77777777" w:rsidR="00EA5290" w:rsidRPr="00670227" w:rsidRDefault="000D5D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y DU i adroddiad y Pwyllgor Materion Cymreig ynghylch datganoli Toll Teithwyr Awyr i Gymru</w:t>
            </w:r>
          </w:p>
        </w:tc>
      </w:tr>
      <w:tr w:rsidR="00CF574A" w14:paraId="2DE04F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EA96" w14:textId="77777777" w:rsidR="00EA5290" w:rsidRPr="00BB62A8" w:rsidRDefault="000D5D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4252" w14:textId="77777777" w:rsidR="00EA5290" w:rsidRPr="00F77029" w:rsidRDefault="000D5D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0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06 Medi 2019</w:t>
            </w:r>
          </w:p>
        </w:tc>
      </w:tr>
      <w:bookmarkEnd w:id="0"/>
      <w:tr w:rsidR="00CF574A" w14:paraId="396BC7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A5E2" w14:textId="77777777" w:rsidR="00EA5290" w:rsidRPr="00BB62A8" w:rsidRDefault="000D5D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8CFE" w14:textId="77777777" w:rsidR="00EA5290" w:rsidRPr="00670227" w:rsidRDefault="000D5D0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C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76CFD5E0" w14:textId="77777777" w:rsidR="00EA5290" w:rsidRPr="00A011A1" w:rsidRDefault="00433DB2" w:rsidP="00EA5290"/>
    <w:p w14:paraId="1E4CF4AD" w14:textId="77777777" w:rsidR="00B937AB" w:rsidRDefault="00433DB2" w:rsidP="0013250B">
      <w:pPr>
        <w:rPr>
          <w:rFonts w:ascii="Arial" w:hAnsi="Arial"/>
          <w:sz w:val="24"/>
        </w:rPr>
      </w:pPr>
    </w:p>
    <w:p w14:paraId="095365E5" w14:textId="77777777" w:rsidR="0013679F" w:rsidRDefault="000D5D0C" w:rsidP="0013250B">
      <w:pPr>
        <w:rPr>
          <w:rFonts w:ascii="Arial" w:hAnsi="Arial"/>
          <w:sz w:val="24"/>
        </w:rPr>
      </w:pPr>
      <w:r w:rsidRPr="0013679F">
        <w:rPr>
          <w:rFonts w:ascii="Arial" w:hAnsi="Arial"/>
          <w:sz w:val="24"/>
          <w:lang w:val="cy-GB"/>
        </w:rPr>
        <w:t>Ar 11 Mehefin, cyhoeddodd y Pwyllgor Materion Cymreig ganfyddiadau ei ymchwiliad i ddatganoli Toll Teithwyr Awyr i Gymru. Yr argymhelliad yn ddigamsyniol oedd y dylai Llywodraeth y DU roi rheolaeth lawn</w:t>
      </w:r>
      <w:r>
        <w:rPr>
          <w:rFonts w:ascii="Arial" w:hAnsi="Arial"/>
          <w:sz w:val="24"/>
          <w:lang w:val="cy-GB"/>
        </w:rPr>
        <w:t xml:space="preserve"> o’r Doll Teithwyr Awyr i Lywodraeth Cymru </w:t>
      </w:r>
      <w:r w:rsidRPr="0013679F">
        <w:rPr>
          <w:rFonts w:ascii="Arial" w:hAnsi="Arial"/>
          <w:sz w:val="24"/>
          <w:lang w:val="cy-GB"/>
        </w:rPr>
        <w:t xml:space="preserve">erbyn 2021. </w:t>
      </w:r>
      <w:r w:rsidR="000E6908">
        <w:rPr>
          <w:rFonts w:ascii="Arial" w:hAnsi="Arial"/>
          <w:sz w:val="24"/>
          <w:lang w:val="cy-GB"/>
        </w:rPr>
        <w:t>Ar 2</w:t>
      </w:r>
      <w:r w:rsidR="00F77029">
        <w:rPr>
          <w:rFonts w:ascii="Arial" w:hAnsi="Arial"/>
          <w:sz w:val="24"/>
          <w:lang w:val="cy-GB"/>
        </w:rPr>
        <w:t xml:space="preserve"> Gorffennaf</w:t>
      </w:r>
      <w:r w:rsidRPr="0013679F">
        <w:rPr>
          <w:rFonts w:ascii="Arial" w:hAnsi="Arial"/>
          <w:sz w:val="24"/>
          <w:lang w:val="cy-GB"/>
        </w:rPr>
        <w:t>, pleidleisiodd y Cynulliad Cenedlaethol</w:t>
      </w:r>
      <w:r w:rsidR="00F77029">
        <w:rPr>
          <w:rFonts w:ascii="Arial" w:hAnsi="Arial"/>
          <w:sz w:val="24"/>
          <w:lang w:val="cy-GB"/>
        </w:rPr>
        <w:t xml:space="preserve"> yn unfrydol i basio cynnig a gyflwynwyd gan Lywodraeth Cymru, Plaid Cymru a Cheidwadwyr Cymru </w:t>
      </w:r>
      <w:r w:rsidRPr="0013679F">
        <w:rPr>
          <w:rFonts w:ascii="Arial" w:hAnsi="Arial"/>
          <w:sz w:val="24"/>
          <w:lang w:val="cy-GB"/>
        </w:rPr>
        <w:t xml:space="preserve">yn </w:t>
      </w:r>
      <w:r w:rsidR="00F77029">
        <w:rPr>
          <w:rFonts w:ascii="Arial" w:hAnsi="Arial"/>
          <w:sz w:val="24"/>
          <w:lang w:val="cy-GB"/>
        </w:rPr>
        <w:t>g</w:t>
      </w:r>
      <w:r w:rsidRPr="0013679F">
        <w:rPr>
          <w:rFonts w:ascii="Arial" w:hAnsi="Arial"/>
          <w:sz w:val="24"/>
          <w:lang w:val="cy-GB"/>
        </w:rPr>
        <w:t>alw ar Lywodraeth y DU i ddatganoli Toll Teithwyr Awyr yn llawn i Gymru.</w:t>
      </w:r>
    </w:p>
    <w:p w14:paraId="5F78BBE2" w14:textId="77777777" w:rsidR="0013679F" w:rsidRDefault="00433DB2" w:rsidP="0013250B">
      <w:pPr>
        <w:rPr>
          <w:rFonts w:ascii="Arial" w:hAnsi="Arial"/>
          <w:sz w:val="24"/>
        </w:rPr>
      </w:pPr>
    </w:p>
    <w:p w14:paraId="35CCC80F" w14:textId="77777777" w:rsidR="00FB6630" w:rsidRDefault="000D5D0C" w:rsidP="0013250B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Heddiw, mae'r Pwyllgor Materion Cymreig wedi cyhoeddi ymateb Llywodraeth y DU i'w argymhelliad. Eto fyth, mae Llywodraeth y DU wedi dangos ei bod yn amharod i dderbyn y dystiolaeth </w:t>
      </w:r>
      <w:r w:rsidR="00792442">
        <w:rPr>
          <w:rFonts w:ascii="Arial" w:hAnsi="Arial"/>
          <w:sz w:val="24"/>
          <w:lang w:val="cy-GB"/>
        </w:rPr>
        <w:t>glir</w:t>
      </w:r>
      <w:r>
        <w:rPr>
          <w:rFonts w:ascii="Arial" w:hAnsi="Arial"/>
          <w:sz w:val="24"/>
          <w:lang w:val="cy-GB"/>
        </w:rPr>
        <w:t xml:space="preserve"> y dylid datganoli Toll Teithwyr Awyr i Gymru. Mae anhyblygrwydd safbwynt Llywodraeth y DU yn achosi penbleth pellach oherwydd ei phenderfyniadau blaenorol i ddatganoli Toll Teithwyr Awyr i'r Alban a Gogledd Iwerddon. Does dim cyfiawnhad i drin Cymru yn llai ffafriol na gwledydd datganoledig eraill. </w:t>
      </w:r>
    </w:p>
    <w:p w14:paraId="0C23C410" w14:textId="77777777" w:rsidR="00683A3F" w:rsidRDefault="00433DB2" w:rsidP="00560829">
      <w:pPr>
        <w:rPr>
          <w:rFonts w:ascii="Arial" w:hAnsi="Arial"/>
          <w:sz w:val="24"/>
        </w:rPr>
      </w:pPr>
    </w:p>
    <w:p w14:paraId="532560C5" w14:textId="77777777" w:rsidR="00FB6630" w:rsidRDefault="000D5D0C" w:rsidP="00560829">
      <w:pPr>
        <w:rPr>
          <w:rFonts w:ascii="Arial" w:hAnsi="Arial"/>
          <w:sz w:val="24"/>
        </w:rPr>
      </w:pPr>
      <w:r w:rsidRPr="00683A3F">
        <w:rPr>
          <w:rFonts w:ascii="Arial" w:hAnsi="Arial"/>
          <w:sz w:val="24"/>
          <w:lang w:val="cy-GB"/>
        </w:rPr>
        <w:t xml:space="preserve">Ceir cefnogaeth unfrydol gan y sector hedfan, twristiaeth a busnes yng Nghymru i ddatganoli'r Doll Teithwyr Awyr, a thystiolaeth gadarn </w:t>
      </w:r>
      <w:r w:rsidR="00792442">
        <w:rPr>
          <w:rFonts w:ascii="Arial" w:hAnsi="Arial"/>
          <w:sz w:val="24"/>
          <w:lang w:val="cy-GB"/>
        </w:rPr>
        <w:t>o’r</w:t>
      </w:r>
      <w:r w:rsidRPr="00683A3F">
        <w:rPr>
          <w:rFonts w:ascii="Arial" w:hAnsi="Arial"/>
          <w:sz w:val="24"/>
          <w:lang w:val="cy-GB"/>
        </w:rPr>
        <w:t xml:space="preserve"> manteision economaidd a allai ddod yn sgil y cynnig, gan roi hwb i'r sector hedfan a'r economi ehangach. Byddaf yn parhau i bwyso ar Lywodraeth y DU i adolygu'r safbwynt </w:t>
      </w:r>
      <w:proofErr w:type="spellStart"/>
      <w:r w:rsidRPr="00683A3F">
        <w:rPr>
          <w:rFonts w:ascii="Arial" w:hAnsi="Arial"/>
          <w:sz w:val="24"/>
          <w:lang w:val="cy-GB"/>
        </w:rPr>
        <w:t>anghynaliadwy</w:t>
      </w:r>
      <w:proofErr w:type="spellEnd"/>
      <w:r w:rsidRPr="00683A3F">
        <w:rPr>
          <w:rFonts w:ascii="Arial" w:hAnsi="Arial"/>
          <w:sz w:val="24"/>
          <w:lang w:val="cy-GB"/>
        </w:rPr>
        <w:t xml:space="preserve"> hwn.</w:t>
      </w:r>
    </w:p>
    <w:p w14:paraId="5BFE3FEE" w14:textId="77777777" w:rsidR="00FB6630" w:rsidRDefault="00433DB2" w:rsidP="00560829">
      <w:pPr>
        <w:rPr>
          <w:rFonts w:ascii="Arial" w:hAnsi="Arial"/>
          <w:sz w:val="24"/>
        </w:rPr>
      </w:pPr>
    </w:p>
    <w:p w14:paraId="43E7698C" w14:textId="77777777" w:rsidR="00FD3C05" w:rsidRDefault="000D5D0C" w:rsidP="00560829">
      <w:pPr>
        <w:rPr>
          <w:lang w:val="cy-GB"/>
        </w:rPr>
      </w:pPr>
      <w:r>
        <w:rPr>
          <w:rFonts w:ascii="Arial" w:hAnsi="Arial"/>
          <w:sz w:val="24"/>
          <w:lang w:val="cy-GB"/>
        </w:rPr>
        <w:t>Gellir gweld ymateb Llywodraeth y DU i adroddiad ymchwiliad y Pwyllgor Materion Cymreig ar ddatganoli Toll Teithwyr Awyr i G</w:t>
      </w:r>
      <w:r w:rsidR="00874F7E">
        <w:rPr>
          <w:rFonts w:ascii="Arial" w:hAnsi="Arial"/>
          <w:sz w:val="24"/>
          <w:lang w:val="cy-GB"/>
        </w:rPr>
        <w:t>ymru drwy'r ddolen isod:</w:t>
      </w:r>
    </w:p>
    <w:p w14:paraId="1FC902C4" w14:textId="77777777" w:rsidR="00874F7E" w:rsidRDefault="00874F7E" w:rsidP="00560829">
      <w:pPr>
        <w:rPr>
          <w:lang w:val="cy-GB"/>
        </w:rPr>
      </w:pPr>
    </w:p>
    <w:p w14:paraId="7D7BEA0C" w14:textId="77777777" w:rsidR="00874F7E" w:rsidRDefault="00433DB2" w:rsidP="00560829">
      <w:pPr>
        <w:rPr>
          <w:rFonts w:ascii="Arial" w:hAnsi="Arial"/>
          <w:sz w:val="24"/>
        </w:rPr>
      </w:pPr>
      <w:hyperlink r:id="rId11" w:history="1">
        <w:r w:rsidR="00874F7E" w:rsidRPr="006E176B">
          <w:rPr>
            <w:rStyle w:val="Hyperlink"/>
            <w:rFonts w:ascii="Arial" w:hAnsi="Arial"/>
            <w:sz w:val="24"/>
          </w:rPr>
          <w:t>https://publications.parliament.uk/pa/cm201719/cmselect/cmwelaf/2634/2634.pdf</w:t>
        </w:r>
      </w:hyperlink>
      <w:r w:rsidR="00874F7E">
        <w:rPr>
          <w:rFonts w:ascii="Arial" w:hAnsi="Arial"/>
          <w:sz w:val="24"/>
        </w:rPr>
        <w:t xml:space="preserve"> </w:t>
      </w:r>
    </w:p>
    <w:p w14:paraId="15CECE31" w14:textId="77777777" w:rsidR="0013250B" w:rsidRPr="00F77029" w:rsidRDefault="00433DB2" w:rsidP="00A845A9">
      <w:pPr>
        <w:rPr>
          <w:sz w:val="24"/>
          <w:szCs w:val="24"/>
        </w:rPr>
      </w:pPr>
    </w:p>
    <w:p w14:paraId="39C8DCC8" w14:textId="77777777" w:rsidR="00F77029" w:rsidRPr="00F77029" w:rsidRDefault="00F77029" w:rsidP="00A845A9">
      <w:pPr>
        <w:rPr>
          <w:sz w:val="24"/>
          <w:szCs w:val="24"/>
        </w:rPr>
      </w:pPr>
      <w:r w:rsidRPr="00F77029">
        <w:rPr>
          <w:rFonts w:ascii="Arial" w:hAnsi="Arial" w:cs="Arial"/>
          <w:color w:val="1F1F1F"/>
          <w:sz w:val="24"/>
          <w:szCs w:val="24"/>
          <w:lang w:val="cy-GB"/>
        </w:rPr>
        <w:t>Mae'r datganiad hwn yn cael ei gyhoeddi yn ystod y toriad er gwybodaeth i Aelodau'r Cynulliad. Os bydd yr Aelodau am imi wneud datganiad pellach neu ateb cwestiynau pan fydd y Cynulliad yn dychwelyd o'r toriad, byddaf yn fwy na pharod i wneud hynny.</w:t>
      </w:r>
    </w:p>
    <w:sectPr w:rsidR="00F77029" w:rsidRPr="00F7702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37B6" w14:textId="77777777" w:rsidR="006B7B9A" w:rsidRDefault="006B7B9A">
      <w:r>
        <w:separator/>
      </w:r>
    </w:p>
  </w:endnote>
  <w:endnote w:type="continuationSeparator" w:id="0">
    <w:p w14:paraId="04CF9118" w14:textId="77777777" w:rsidR="006B7B9A" w:rsidRDefault="006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6DC3" w14:textId="77777777" w:rsidR="000140B3" w:rsidRDefault="000D5D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A94AC" w14:textId="77777777" w:rsidR="000140B3" w:rsidRDefault="0043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D222" w14:textId="77777777" w:rsidR="000140B3" w:rsidRDefault="000D5D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B37B2" w14:textId="77777777" w:rsidR="000140B3" w:rsidRDefault="00433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AFC3" w14:textId="77777777" w:rsidR="000140B3" w:rsidRPr="005D2A41" w:rsidRDefault="000D5D0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33DB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4A2B50A" w14:textId="77777777" w:rsidR="000140B3" w:rsidRPr="00A845A9" w:rsidRDefault="00433D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7E34" w14:textId="77777777" w:rsidR="006B7B9A" w:rsidRDefault="006B7B9A">
      <w:r>
        <w:separator/>
      </w:r>
    </w:p>
  </w:footnote>
  <w:footnote w:type="continuationSeparator" w:id="0">
    <w:p w14:paraId="1100198A" w14:textId="77777777" w:rsidR="006B7B9A" w:rsidRDefault="006B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2AE7" w14:textId="77777777" w:rsidR="000140B3" w:rsidRDefault="000D5D0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50A192" wp14:editId="45530A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4BE464" w14:textId="77777777" w:rsidR="000140B3" w:rsidRDefault="00433DB2">
    <w:pPr>
      <w:pStyle w:val="Header"/>
    </w:pPr>
  </w:p>
  <w:p w14:paraId="5C85AF90" w14:textId="77777777" w:rsidR="000140B3" w:rsidRDefault="00433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07A2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46A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82D2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F8D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2B2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2A97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4B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855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E008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018B2"/>
    <w:multiLevelType w:val="hybridMultilevel"/>
    <w:tmpl w:val="5FA84628"/>
    <w:lvl w:ilvl="0" w:tplc="3CC8290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97C2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64EA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C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6444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3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A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1EA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4A"/>
    <w:rsid w:val="00067FEA"/>
    <w:rsid w:val="000D5D0C"/>
    <w:rsid w:val="000E6908"/>
    <w:rsid w:val="00433DB2"/>
    <w:rsid w:val="006B7B9A"/>
    <w:rsid w:val="00792442"/>
    <w:rsid w:val="00874F7E"/>
    <w:rsid w:val="00A27A10"/>
    <w:rsid w:val="00B65D9A"/>
    <w:rsid w:val="00CB6805"/>
    <w:rsid w:val="00CF574A"/>
    <w:rsid w:val="00D9139B"/>
    <w:rsid w:val="00F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675E7"/>
  <w15:docId w15:val="{E6DE49B8-916B-4B40-B4F7-8D5F7AD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50B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FA296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7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4F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tions.parliament.uk/pa/cm201719/cmselect/cmwelaf/2634/263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A27375478</value>
    </field>
    <field name="Objective-Title">
      <value order="0">2019-09-05 - MFT - Plenary Business - Cymraeg</value>
    </field>
    <field name="Objective-Description">
      <value order="0"/>
    </field>
    <field name="Objective-CreationStamp">
      <value order="0">2019-09-06T09:59:51Z</value>
    </field>
    <field name="Objective-IsApproved">
      <value order="0">false</value>
    </field>
    <field name="Objective-IsPublished">
      <value order="0">true</value>
    </field>
    <field name="Objective-DatePublished">
      <value order="0">2019-09-06T12:23:01Z</value>
    </field>
    <field name="Objective-ModificationStamp">
      <value order="0">2019-09-06T12:23:01Z</value>
    </field>
    <field name="Objective-Owner">
      <value order="0">Hay, Zowie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Plenary Business - Tax Policy &amp; Legislation - 2019:2019-09-05 - MFT - Plenary Business - Written Statement on UK response to WAC report</value>
    </field>
    <field name="Objective-Parent">
      <value order="0">2019-09-05 - MFT - Plenary Business - Written Statement on UK response to WAC report</value>
    </field>
    <field name="Objective-State">
      <value order="0">Published</value>
    </field>
    <field name="Objective-VersionId">
      <value order="0">vA54480508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qA1388294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6835832-9E6D-4E60-AC2F-E919DC64AFED}"/>
</file>

<file path=customXml/itemProps3.xml><?xml version="1.0" encoding="utf-8"?>
<ds:datastoreItem xmlns:ds="http://schemas.openxmlformats.org/officeDocument/2006/customXml" ds:itemID="{65AED12C-84C6-403D-994E-01AB2E4D3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DD97C-D1E4-4EC2-9EB7-3543F13FE2C9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y DU i adroddiad y Pwyllgor Materion Cymreig ynghylch datganoli Toll Teithwyr Awyr i Gymru</dc:title>
  <dc:creator>burnsc</dc:creator>
  <cp:lastModifiedBy>Oxenham, James (OFM - Cabinet Division)</cp:lastModifiedBy>
  <cp:revision>2</cp:revision>
  <cp:lastPrinted>2011-05-27T10:19:00Z</cp:lastPrinted>
  <dcterms:created xsi:type="dcterms:W3CDTF">2019-09-06T12:58:00Z</dcterms:created>
  <dcterms:modified xsi:type="dcterms:W3CDTF">2019-09-06T12:58:00Z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2019-09-06T09:59:59Z</vt:filetime>
  </property>
  <property fmtid="{D5CDD505-2E9C-101B-9397-08002B2CF9AE}" pid="9" name="Objective-Date Acquired">
    <vt:filetime>2019-09-05T23:00:00Z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2019-09-06T12:23:01Z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A27375478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2019-09-06T12:23:01Z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Hay, Zowie (PSG - Welsh Treasury)</vt:lpwstr>
  </property>
  <property fmtid="{D5CDD505-2E9C-101B-9397-08002B2CF9AE}" pid="23" name="Objective-Parent">
    <vt:lpwstr>2019-09-05 - MFT - Plenary Business - Written Statement on UK response to WAC report</vt:lpwstr>
  </property>
  <property fmtid="{D5CDD505-2E9C-101B-9397-08002B2CF9AE}" pid="24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25" name="Objective-State">
    <vt:lpwstr>Published</vt:lpwstr>
  </property>
  <property fmtid="{D5CDD505-2E9C-101B-9397-08002B2CF9AE}" pid="26" name="Objective-Title">
    <vt:lpwstr>2019-09-05 - MFT - Plenary Business - Cymraeg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vA54480508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