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252A" w14:textId="77777777" w:rsidR="00121D28" w:rsidRDefault="00121D28">
      <w:pPr>
        <w:rPr>
          <w:rFonts w:ascii="Arial" w:hAnsi="Arial" w:cs="Arial"/>
          <w:sz w:val="24"/>
          <w:szCs w:val="24"/>
          <w:u w:val="single"/>
        </w:rPr>
      </w:pPr>
    </w:p>
    <w:p w14:paraId="6AF8AF7F" w14:textId="77777777" w:rsidR="00121D28" w:rsidRDefault="00121D28">
      <w:pPr>
        <w:rPr>
          <w:rFonts w:ascii="Arial" w:hAnsi="Arial" w:cs="Arial"/>
          <w:sz w:val="24"/>
          <w:szCs w:val="24"/>
          <w:u w:val="single"/>
        </w:rPr>
      </w:pPr>
    </w:p>
    <w:p w14:paraId="617182E9" w14:textId="77777777" w:rsidR="00121D28" w:rsidRDefault="00121D28">
      <w:pPr>
        <w:rPr>
          <w:rFonts w:ascii="Arial" w:hAnsi="Arial" w:cs="Arial"/>
          <w:sz w:val="24"/>
          <w:szCs w:val="24"/>
          <w:u w:val="single"/>
        </w:rPr>
      </w:pPr>
    </w:p>
    <w:p w14:paraId="5AB81483" w14:textId="77777777" w:rsidR="00121D28" w:rsidRDefault="00121D28" w:rsidP="00121D28">
      <w:pPr>
        <w:jc w:val="right"/>
        <w:rPr>
          <w:b/>
        </w:rPr>
      </w:pPr>
    </w:p>
    <w:p w14:paraId="62F7C6B2" w14:textId="77777777" w:rsidR="00121D28" w:rsidRDefault="00121D28" w:rsidP="00121D2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5F2612" wp14:editId="5244788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5240" r="1651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39F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568E8416" w14:textId="77777777" w:rsidR="00121D28" w:rsidRDefault="00121D28" w:rsidP="00121D2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46E2FA3" w14:textId="77777777" w:rsidR="00121D28" w:rsidRDefault="00121D28" w:rsidP="00121D2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2264C6C" w14:textId="77777777" w:rsidR="00121D28" w:rsidRDefault="00121D28" w:rsidP="00121D2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24E744C" w14:textId="77777777" w:rsidR="00121D28" w:rsidRPr="00CE48F3" w:rsidRDefault="00121D28" w:rsidP="00121D2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CF98FF" wp14:editId="622D47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2700" r="1651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4EE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46692" w:rsidRPr="00670227" w14:paraId="7742694E" w14:textId="77777777" w:rsidTr="0078593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FDA" w14:textId="77777777" w:rsidR="00746692" w:rsidRPr="00BB62A8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27D6C" w14:textId="25754E46" w:rsidR="00746692" w:rsidRPr="00746692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746692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The Public Service Vehicles Accessibility Regulations 2000 (PSVAR)</w:t>
            </w:r>
            <w:r w:rsidRPr="007466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746692" w:rsidRPr="00670227" w14:paraId="7B63861D" w14:textId="77777777" w:rsidTr="0078593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C3B4" w14:textId="77777777" w:rsidR="00746692" w:rsidRPr="00BB62A8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BFA9" w14:textId="7CF558F1" w:rsidR="00746692" w:rsidRPr="00670227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7D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746692" w:rsidRPr="00670227" w14:paraId="7C068144" w14:textId="77777777" w:rsidTr="0078593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10EE" w14:textId="77777777" w:rsidR="00746692" w:rsidRPr="00BB62A8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40D1" w14:textId="77777777" w:rsidR="00746692" w:rsidRPr="00670227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 AM, Minister for Economy and Transport</w:t>
            </w:r>
          </w:p>
        </w:tc>
      </w:tr>
    </w:tbl>
    <w:p w14:paraId="68633484" w14:textId="2404384F" w:rsidR="00B61D86" w:rsidRDefault="00B61D86" w:rsidP="00121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8F2F1" w14:textId="49A81B50" w:rsidR="00B61D86" w:rsidRPr="00B61D86" w:rsidRDefault="007B1942" w:rsidP="00307D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my last statement of </w:t>
      </w:r>
      <w:r w:rsidR="00B61D86" w:rsidRPr="004A41FE">
        <w:rPr>
          <w:rFonts w:ascii="Arial" w:hAnsi="Arial" w:cs="Arial"/>
          <w:sz w:val="24"/>
          <w:szCs w:val="24"/>
        </w:rPr>
        <w:t>26 November</w:t>
      </w:r>
      <w:r w:rsidR="004A41FE" w:rsidRPr="004A41FE">
        <w:rPr>
          <w:rFonts w:ascii="Arial" w:hAnsi="Arial" w:cs="Arial"/>
          <w:sz w:val="24"/>
          <w:szCs w:val="24"/>
        </w:rPr>
        <w:t xml:space="preserve"> 2019</w:t>
      </w:r>
      <w:r w:rsidR="00B61D86" w:rsidRPr="004A41FE">
        <w:rPr>
          <w:rFonts w:ascii="Arial" w:hAnsi="Arial" w:cs="Arial"/>
          <w:sz w:val="24"/>
          <w:szCs w:val="24"/>
        </w:rPr>
        <w:t xml:space="preserve">, </w:t>
      </w:r>
      <w:r w:rsidR="00437A03">
        <w:rPr>
          <w:rFonts w:ascii="Arial" w:hAnsi="Arial" w:cs="Arial"/>
          <w:sz w:val="24"/>
          <w:szCs w:val="24"/>
        </w:rPr>
        <w:t xml:space="preserve">Welsh Government </w:t>
      </w:r>
      <w:r w:rsidR="00765106">
        <w:rPr>
          <w:rFonts w:ascii="Arial" w:hAnsi="Arial" w:cs="Arial"/>
          <w:sz w:val="24"/>
          <w:szCs w:val="24"/>
        </w:rPr>
        <w:t xml:space="preserve">officials </w:t>
      </w:r>
      <w:r w:rsidR="00765106" w:rsidRPr="00B61D86">
        <w:rPr>
          <w:rFonts w:ascii="Arial" w:hAnsi="Arial" w:cs="Arial"/>
          <w:sz w:val="24"/>
          <w:szCs w:val="24"/>
        </w:rPr>
        <w:t>have</w:t>
      </w:r>
      <w:r w:rsidR="00B61D86" w:rsidRPr="00B61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continued to </w:t>
      </w:r>
      <w:r w:rsidR="002E2F1D" w:rsidRPr="00B61D86">
        <w:rPr>
          <w:rFonts w:ascii="Arial" w:hAnsi="Arial" w:cs="Arial"/>
          <w:sz w:val="24"/>
          <w:szCs w:val="24"/>
        </w:rPr>
        <w:t>engag</w:t>
      </w:r>
      <w:r w:rsidR="002E2F1D">
        <w:rPr>
          <w:rFonts w:ascii="Arial" w:hAnsi="Arial" w:cs="Arial"/>
          <w:sz w:val="24"/>
          <w:szCs w:val="24"/>
        </w:rPr>
        <w:t xml:space="preserve">e </w:t>
      </w:r>
      <w:r w:rsidR="002E2F1D" w:rsidRPr="00B61D86">
        <w:rPr>
          <w:rFonts w:ascii="Arial" w:hAnsi="Arial" w:cs="Arial"/>
          <w:sz w:val="24"/>
          <w:szCs w:val="24"/>
        </w:rPr>
        <w:t>with</w:t>
      </w:r>
      <w:r w:rsidR="00B61D86" w:rsidRPr="00B61D86">
        <w:rPr>
          <w:rFonts w:ascii="Arial" w:hAnsi="Arial" w:cs="Arial"/>
          <w:sz w:val="24"/>
          <w:szCs w:val="24"/>
        </w:rPr>
        <w:t xml:space="preserve"> the Department of Transport</w:t>
      </w:r>
      <w:r w:rsidR="004A41F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A41FE">
        <w:rPr>
          <w:rFonts w:ascii="Arial" w:hAnsi="Arial" w:cs="Arial"/>
          <w:sz w:val="24"/>
          <w:szCs w:val="24"/>
        </w:rPr>
        <w:t>DfT</w:t>
      </w:r>
      <w:proofErr w:type="spellEnd"/>
      <w:r w:rsidR="004A41F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Welsh local authorities about </w:t>
      </w:r>
      <w:r w:rsidR="00B61D86" w:rsidRPr="00B61D86">
        <w:rPr>
          <w:rFonts w:ascii="Arial" w:hAnsi="Arial" w:cs="Arial"/>
          <w:sz w:val="24"/>
          <w:szCs w:val="24"/>
        </w:rPr>
        <w:t>the unintended consequences associated with PSVAR.</w:t>
      </w:r>
      <w:r w:rsidR="00B61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have</w:t>
      </w:r>
      <w:r w:rsidR="0092604D">
        <w:rPr>
          <w:rFonts w:ascii="Arial" w:hAnsi="Arial" w:cs="Arial"/>
          <w:sz w:val="24"/>
          <w:szCs w:val="24"/>
        </w:rPr>
        <w:t xml:space="preserve"> also wr</w:t>
      </w:r>
      <w:r>
        <w:rPr>
          <w:rFonts w:ascii="Arial" w:hAnsi="Arial" w:cs="Arial"/>
          <w:sz w:val="24"/>
          <w:szCs w:val="24"/>
        </w:rPr>
        <w:t xml:space="preserve">itten again </w:t>
      </w:r>
      <w:r w:rsidR="002E2F1D">
        <w:rPr>
          <w:rFonts w:ascii="Arial" w:hAnsi="Arial" w:cs="Arial"/>
          <w:sz w:val="24"/>
          <w:szCs w:val="24"/>
        </w:rPr>
        <w:t>to the</w:t>
      </w:r>
      <w:r w:rsidR="0092604D">
        <w:rPr>
          <w:rFonts w:ascii="Arial" w:hAnsi="Arial" w:cs="Arial"/>
          <w:sz w:val="24"/>
          <w:szCs w:val="24"/>
        </w:rPr>
        <w:t xml:space="preserve"> Secretary for State for Transport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7E3458" w14:textId="2CC9CD80" w:rsidR="00B61D86" w:rsidRDefault="00F875D3" w:rsidP="00307D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Although</w:t>
      </w:r>
      <w:r w:rsidR="002E2F1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04D" w:rsidRPr="00857DCF">
        <w:rPr>
          <w:rFonts w:ascii="Arial" w:hAnsi="Arial" w:cs="Arial"/>
          <w:sz w:val="24"/>
          <w:szCs w:val="24"/>
        </w:rPr>
        <w:t>DfT</w:t>
      </w:r>
      <w:proofErr w:type="spellEnd"/>
      <w:r w:rsidR="0092604D" w:rsidRPr="00857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 w:rsidR="004A41FE" w:rsidRPr="00857DCF">
        <w:rPr>
          <w:rFonts w:ascii="Arial" w:hAnsi="Arial" w:cs="Arial"/>
          <w:sz w:val="24"/>
          <w:szCs w:val="24"/>
        </w:rPr>
        <w:t xml:space="preserve"> </w:t>
      </w:r>
      <w:r w:rsidR="0092604D" w:rsidRPr="00857DCF">
        <w:rPr>
          <w:rFonts w:ascii="Arial" w:hAnsi="Arial" w:cs="Arial"/>
          <w:sz w:val="24"/>
          <w:szCs w:val="24"/>
        </w:rPr>
        <w:t>introduce</w:t>
      </w:r>
      <w:r>
        <w:rPr>
          <w:rFonts w:ascii="Arial" w:hAnsi="Arial" w:cs="Arial"/>
          <w:sz w:val="24"/>
          <w:szCs w:val="24"/>
        </w:rPr>
        <w:t>d</w:t>
      </w:r>
      <w:r w:rsidR="004A41FE" w:rsidRPr="00857DCF">
        <w:rPr>
          <w:rFonts w:ascii="Arial" w:hAnsi="Arial" w:cs="Arial"/>
          <w:sz w:val="24"/>
          <w:szCs w:val="24"/>
        </w:rPr>
        <w:t xml:space="preserve"> </w:t>
      </w:r>
      <w:r w:rsidR="00B61D86" w:rsidRPr="00857DCF">
        <w:rPr>
          <w:rFonts w:ascii="Arial" w:hAnsi="Arial" w:cs="Arial"/>
          <w:sz w:val="24"/>
          <w:szCs w:val="24"/>
        </w:rPr>
        <w:t>exemptions</w:t>
      </w:r>
      <w:r w:rsidR="0092604D" w:rsidRPr="00857DCF">
        <w:rPr>
          <w:rFonts w:ascii="Arial" w:hAnsi="Arial" w:cs="Arial"/>
          <w:sz w:val="24"/>
          <w:szCs w:val="24"/>
        </w:rPr>
        <w:t xml:space="preserve"> from PSVAR </w:t>
      </w:r>
      <w:r>
        <w:rPr>
          <w:rFonts w:ascii="Arial" w:hAnsi="Arial" w:cs="Arial"/>
          <w:sz w:val="24"/>
          <w:szCs w:val="24"/>
        </w:rPr>
        <w:t>for specific groups of learner</w:t>
      </w:r>
      <w:r w:rsidR="00857DCF" w:rsidRPr="00857DCF">
        <w:rPr>
          <w:rFonts w:ascii="Arial" w:hAnsi="Arial" w:cs="Arial"/>
          <w:sz w:val="24"/>
          <w:szCs w:val="24"/>
        </w:rPr>
        <w:t xml:space="preserve"> </w:t>
      </w:r>
      <w:r w:rsidR="00857DCF">
        <w:rPr>
          <w:rFonts w:ascii="Arial" w:hAnsi="Arial" w:cs="Arial"/>
          <w:sz w:val="24"/>
          <w:szCs w:val="24"/>
        </w:rPr>
        <w:t xml:space="preserve">travel </w:t>
      </w:r>
      <w:r w:rsidR="00857DCF" w:rsidRPr="00857DCF">
        <w:rPr>
          <w:rFonts w:ascii="Arial" w:hAnsi="Arial" w:cs="Arial"/>
          <w:sz w:val="24"/>
          <w:szCs w:val="24"/>
        </w:rPr>
        <w:t>service</w:t>
      </w:r>
      <w:r w:rsidR="00857DCF">
        <w:rPr>
          <w:rFonts w:ascii="Arial" w:hAnsi="Arial" w:cs="Arial"/>
          <w:sz w:val="24"/>
          <w:szCs w:val="24"/>
        </w:rPr>
        <w:t>s</w:t>
      </w:r>
      <w:r w:rsidR="004A41FE" w:rsidRPr="00F66F96">
        <w:rPr>
          <w:rFonts w:ascii="Arial" w:hAnsi="Arial" w:cs="Arial"/>
          <w:sz w:val="24"/>
          <w:szCs w:val="24"/>
        </w:rPr>
        <w:t xml:space="preserve">, </w:t>
      </w:r>
      <w:r w:rsidR="007B1942">
        <w:rPr>
          <w:rFonts w:ascii="Arial" w:hAnsi="Arial" w:cs="Arial"/>
          <w:sz w:val="24"/>
          <w:szCs w:val="24"/>
        </w:rPr>
        <w:t xml:space="preserve">the Association of Transport Co-ordinating Officers (ATCO), have reported that compliance issues </w:t>
      </w:r>
      <w:r w:rsidR="00C033C2">
        <w:rPr>
          <w:rFonts w:ascii="Arial" w:hAnsi="Arial" w:cs="Arial"/>
          <w:sz w:val="24"/>
          <w:szCs w:val="24"/>
        </w:rPr>
        <w:t xml:space="preserve">continue </w:t>
      </w:r>
      <w:r>
        <w:rPr>
          <w:rFonts w:ascii="Arial" w:hAnsi="Arial" w:cs="Arial"/>
          <w:sz w:val="24"/>
          <w:szCs w:val="24"/>
        </w:rPr>
        <w:t xml:space="preserve">to </w:t>
      </w:r>
      <w:r w:rsidR="00BB5C9B">
        <w:rPr>
          <w:rFonts w:ascii="Arial" w:hAnsi="Arial" w:cs="Arial"/>
          <w:sz w:val="24"/>
          <w:szCs w:val="24"/>
        </w:rPr>
        <w:t>emerge</w:t>
      </w:r>
      <w:r w:rsidR="001378B8">
        <w:rPr>
          <w:rFonts w:ascii="Arial" w:hAnsi="Arial" w:cs="Arial"/>
          <w:sz w:val="24"/>
          <w:szCs w:val="24"/>
        </w:rPr>
        <w:t>.</w:t>
      </w:r>
      <w:r w:rsidR="00BB5C9B">
        <w:rPr>
          <w:rFonts w:ascii="Arial" w:hAnsi="Arial" w:cs="Arial"/>
          <w:sz w:val="24"/>
          <w:szCs w:val="24"/>
        </w:rPr>
        <w:t xml:space="preserve"> </w:t>
      </w:r>
      <w:r w:rsidR="00F66F96">
        <w:rPr>
          <w:rFonts w:ascii="Arial" w:hAnsi="Arial" w:cs="Arial"/>
          <w:sz w:val="24"/>
          <w:szCs w:val="24"/>
        </w:rPr>
        <w:t xml:space="preserve">Officials have </w:t>
      </w:r>
      <w:r w:rsidR="00B61D86" w:rsidRPr="00F66F96">
        <w:rPr>
          <w:rFonts w:ascii="Arial" w:hAnsi="Arial" w:cs="Arial"/>
          <w:sz w:val="24"/>
          <w:szCs w:val="24"/>
        </w:rPr>
        <w:t>raised</w:t>
      </w:r>
      <w:r w:rsidR="00BB5C9B">
        <w:rPr>
          <w:rFonts w:ascii="Arial" w:hAnsi="Arial" w:cs="Arial"/>
          <w:sz w:val="24"/>
          <w:szCs w:val="24"/>
        </w:rPr>
        <w:t xml:space="preserve"> </w:t>
      </w:r>
      <w:r w:rsidR="007B1942">
        <w:rPr>
          <w:rFonts w:ascii="Arial" w:hAnsi="Arial" w:cs="Arial"/>
          <w:sz w:val="24"/>
          <w:szCs w:val="24"/>
        </w:rPr>
        <w:t xml:space="preserve">these with </w:t>
      </w:r>
      <w:proofErr w:type="spellStart"/>
      <w:r w:rsidR="007B1942">
        <w:rPr>
          <w:rFonts w:ascii="Arial" w:hAnsi="Arial" w:cs="Arial"/>
          <w:sz w:val="24"/>
          <w:szCs w:val="24"/>
        </w:rPr>
        <w:t>DfT</w:t>
      </w:r>
      <w:proofErr w:type="spellEnd"/>
      <w:r w:rsidR="007B1942">
        <w:rPr>
          <w:rFonts w:ascii="Arial" w:hAnsi="Arial" w:cs="Arial"/>
          <w:sz w:val="24"/>
          <w:szCs w:val="24"/>
        </w:rPr>
        <w:t xml:space="preserve"> as follows; </w:t>
      </w:r>
      <w:r w:rsidR="00B61D86" w:rsidRPr="00F66F96">
        <w:rPr>
          <w:rFonts w:ascii="Arial" w:hAnsi="Arial" w:cs="Arial"/>
          <w:sz w:val="24"/>
          <w:szCs w:val="24"/>
        </w:rPr>
        <w:t xml:space="preserve"> </w:t>
      </w:r>
    </w:p>
    <w:p w14:paraId="42E27859" w14:textId="491B044D" w:rsidR="00307D27" w:rsidRDefault="00F66F96" w:rsidP="00307D2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calls to </w:t>
      </w:r>
      <w:r w:rsidRPr="009431AF">
        <w:rPr>
          <w:rFonts w:ascii="Arial" w:hAnsi="Arial" w:cs="Arial"/>
        </w:rPr>
        <w:t>simplify the administrative process and availability of exemption certificates on the ground for inspection and enforcement;</w:t>
      </w:r>
    </w:p>
    <w:p w14:paraId="7B5E7511" w14:textId="77777777" w:rsidR="00E73814" w:rsidRDefault="00F66F96" w:rsidP="00E7381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07D27">
        <w:rPr>
          <w:rFonts w:ascii="Arial" w:hAnsi="Arial" w:cs="Arial"/>
        </w:rPr>
        <w:t>queries as to what happens when an operator changes a vehicle in the fleet during the exemption period</w:t>
      </w:r>
      <w:r w:rsidR="00134D67" w:rsidRPr="00307D27">
        <w:rPr>
          <w:rFonts w:ascii="Arial" w:hAnsi="Arial" w:cs="Arial"/>
        </w:rPr>
        <w:t>.</w:t>
      </w:r>
      <w:r w:rsidRPr="00307D27">
        <w:rPr>
          <w:rFonts w:ascii="Arial" w:hAnsi="Arial" w:cs="Arial"/>
        </w:rPr>
        <w:t xml:space="preserve"> Would a new exemption certificate for the new vehicle be required through a new submission to </w:t>
      </w:r>
      <w:r w:rsidR="00C033C2" w:rsidRPr="00307D27">
        <w:rPr>
          <w:rFonts w:ascii="Arial" w:hAnsi="Arial" w:cs="Arial"/>
        </w:rPr>
        <w:t xml:space="preserve">the </w:t>
      </w:r>
      <w:proofErr w:type="spellStart"/>
      <w:r w:rsidR="00C033C2" w:rsidRPr="00307D27">
        <w:rPr>
          <w:rFonts w:ascii="Arial" w:hAnsi="Arial" w:cs="Arial"/>
        </w:rPr>
        <w:t>DfT</w:t>
      </w:r>
      <w:proofErr w:type="spellEnd"/>
      <w:r w:rsidR="00C033C2" w:rsidRPr="00307D27">
        <w:rPr>
          <w:rFonts w:ascii="Arial" w:hAnsi="Arial" w:cs="Arial"/>
        </w:rPr>
        <w:t xml:space="preserve"> </w:t>
      </w:r>
      <w:r w:rsidRPr="00307D27">
        <w:rPr>
          <w:rFonts w:ascii="Arial" w:hAnsi="Arial" w:cs="Arial"/>
        </w:rPr>
        <w:t>or would the new vehicle need to comply with PSVAR 2000 immediately</w:t>
      </w:r>
      <w:r w:rsidR="000D1A16" w:rsidRPr="00307D27">
        <w:rPr>
          <w:rFonts w:ascii="Arial" w:hAnsi="Arial" w:cs="Arial"/>
        </w:rPr>
        <w:t>;</w:t>
      </w:r>
    </w:p>
    <w:p w14:paraId="460FBF67" w14:textId="27AF7099" w:rsidR="00E73814" w:rsidRDefault="00F66F96" w:rsidP="00E7381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73814">
        <w:rPr>
          <w:rFonts w:ascii="Arial" w:hAnsi="Arial" w:cs="Arial"/>
        </w:rPr>
        <w:t xml:space="preserve">concerns about information accompanying exemption certificates, suggesting that once these expire, </w:t>
      </w:r>
      <w:r w:rsidR="00C033C2" w:rsidRPr="00E73814">
        <w:rPr>
          <w:rFonts w:ascii="Arial" w:hAnsi="Arial" w:cs="Arial"/>
        </w:rPr>
        <w:t xml:space="preserve">the </w:t>
      </w:r>
      <w:proofErr w:type="spellStart"/>
      <w:r w:rsidR="00C033C2" w:rsidRPr="00E73814">
        <w:rPr>
          <w:rFonts w:ascii="Arial" w:hAnsi="Arial" w:cs="Arial"/>
        </w:rPr>
        <w:t>DfT</w:t>
      </w:r>
      <w:proofErr w:type="spellEnd"/>
      <w:r w:rsidRPr="00E73814">
        <w:rPr>
          <w:rFonts w:ascii="Arial" w:hAnsi="Arial" w:cs="Arial"/>
        </w:rPr>
        <w:t xml:space="preserve"> would expect home to school transport vehicles to be PSVAR compliant. Local authorities are querying whether this encompasses all contract vehicles, which could prove very problematic;</w:t>
      </w:r>
    </w:p>
    <w:p w14:paraId="107F7840" w14:textId="0534DA7D" w:rsidR="007B1942" w:rsidRDefault="007B1942" w:rsidP="007B1942">
      <w:pPr>
        <w:pStyle w:val="ListParagraph"/>
        <w:jc w:val="both"/>
        <w:rPr>
          <w:rFonts w:ascii="Arial" w:hAnsi="Arial" w:cs="Arial"/>
        </w:rPr>
      </w:pPr>
    </w:p>
    <w:p w14:paraId="57AE9978" w14:textId="604262F0" w:rsidR="007B1942" w:rsidRDefault="007B1942" w:rsidP="007B1942">
      <w:pPr>
        <w:pStyle w:val="ListParagraph"/>
        <w:jc w:val="both"/>
        <w:rPr>
          <w:rFonts w:ascii="Arial" w:hAnsi="Arial" w:cs="Arial"/>
        </w:rPr>
      </w:pPr>
    </w:p>
    <w:p w14:paraId="6DDA82ED" w14:textId="72DDB3F5" w:rsidR="007B1942" w:rsidRDefault="007B1942" w:rsidP="007B1942">
      <w:pPr>
        <w:pStyle w:val="ListParagraph"/>
        <w:jc w:val="both"/>
        <w:rPr>
          <w:rFonts w:ascii="Arial" w:hAnsi="Arial" w:cs="Arial"/>
        </w:rPr>
      </w:pPr>
    </w:p>
    <w:p w14:paraId="3E4DB391" w14:textId="54DD78F2" w:rsidR="007B1942" w:rsidRDefault="007B1942" w:rsidP="007B1942">
      <w:pPr>
        <w:pStyle w:val="ListParagraph"/>
        <w:jc w:val="both"/>
        <w:rPr>
          <w:rFonts w:ascii="Arial" w:hAnsi="Arial" w:cs="Arial"/>
        </w:rPr>
      </w:pPr>
    </w:p>
    <w:p w14:paraId="4F75C6C3" w14:textId="7457016D" w:rsidR="002E2F1D" w:rsidRDefault="002E2F1D" w:rsidP="007B1942">
      <w:pPr>
        <w:pStyle w:val="ListParagraph"/>
        <w:jc w:val="both"/>
        <w:rPr>
          <w:rFonts w:ascii="Arial" w:hAnsi="Arial" w:cs="Arial"/>
        </w:rPr>
      </w:pPr>
    </w:p>
    <w:p w14:paraId="48DEA397" w14:textId="2036AE66" w:rsidR="002E2F1D" w:rsidRDefault="002E2F1D" w:rsidP="007B1942">
      <w:pPr>
        <w:pStyle w:val="ListParagraph"/>
        <w:jc w:val="both"/>
        <w:rPr>
          <w:rFonts w:ascii="Arial" w:hAnsi="Arial" w:cs="Arial"/>
        </w:rPr>
      </w:pPr>
    </w:p>
    <w:p w14:paraId="6CCD5106" w14:textId="1BAA4872" w:rsidR="002E2F1D" w:rsidRDefault="002E2F1D" w:rsidP="007B1942">
      <w:pPr>
        <w:pStyle w:val="ListParagraph"/>
        <w:jc w:val="both"/>
        <w:rPr>
          <w:rFonts w:ascii="Arial" w:hAnsi="Arial" w:cs="Arial"/>
        </w:rPr>
      </w:pPr>
    </w:p>
    <w:p w14:paraId="6EA9FB3A" w14:textId="0A17DAA8" w:rsidR="002E2F1D" w:rsidRDefault="002E2F1D" w:rsidP="007B1942">
      <w:pPr>
        <w:pStyle w:val="ListParagraph"/>
        <w:jc w:val="both"/>
        <w:rPr>
          <w:rFonts w:ascii="Arial" w:hAnsi="Arial" w:cs="Arial"/>
        </w:rPr>
      </w:pPr>
    </w:p>
    <w:p w14:paraId="502C18CD" w14:textId="46C04C09" w:rsidR="002E2F1D" w:rsidRDefault="002E2F1D" w:rsidP="007B1942">
      <w:pPr>
        <w:pStyle w:val="ListParagraph"/>
        <w:jc w:val="both"/>
        <w:rPr>
          <w:rFonts w:ascii="Arial" w:hAnsi="Arial" w:cs="Arial"/>
        </w:rPr>
      </w:pPr>
    </w:p>
    <w:p w14:paraId="5A31CDC2" w14:textId="77777777" w:rsidR="002E2F1D" w:rsidRDefault="002E2F1D" w:rsidP="007B1942">
      <w:pPr>
        <w:pStyle w:val="ListParagraph"/>
        <w:jc w:val="both"/>
        <w:rPr>
          <w:rFonts w:ascii="Arial" w:hAnsi="Arial" w:cs="Arial"/>
        </w:rPr>
      </w:pPr>
    </w:p>
    <w:p w14:paraId="6DCB28E2" w14:textId="25EC47BC" w:rsidR="007B1942" w:rsidRDefault="007B1942" w:rsidP="007B1942">
      <w:pPr>
        <w:pStyle w:val="ListParagraph"/>
        <w:jc w:val="both"/>
        <w:rPr>
          <w:rFonts w:ascii="Arial" w:hAnsi="Arial" w:cs="Arial"/>
        </w:rPr>
      </w:pPr>
    </w:p>
    <w:p w14:paraId="7488C4D8" w14:textId="77777777" w:rsidR="007B1942" w:rsidRDefault="007B1942" w:rsidP="007B1942">
      <w:pPr>
        <w:pStyle w:val="ListParagraph"/>
        <w:jc w:val="both"/>
        <w:rPr>
          <w:rFonts w:ascii="Arial" w:hAnsi="Arial" w:cs="Arial"/>
        </w:rPr>
      </w:pPr>
    </w:p>
    <w:p w14:paraId="4AAA309D" w14:textId="5CF2CAE9" w:rsidR="00E73814" w:rsidRDefault="00F66F96" w:rsidP="00E7381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73814">
        <w:rPr>
          <w:rFonts w:ascii="Arial" w:hAnsi="Arial" w:cs="Arial"/>
        </w:rPr>
        <w:t xml:space="preserve">concern that the additional exemption until July 2020 covering services procured directly by the college/school or the Local Authority on their behalf,  will only serve to move the problem down the road.  </w:t>
      </w:r>
    </w:p>
    <w:p w14:paraId="6C75BDC6" w14:textId="7BFE3ECD" w:rsidR="00E73814" w:rsidRDefault="00E73814" w:rsidP="00E73814">
      <w:pPr>
        <w:pStyle w:val="ListParagraph"/>
        <w:jc w:val="both"/>
        <w:rPr>
          <w:rFonts w:ascii="Arial" w:hAnsi="Arial" w:cs="Arial"/>
        </w:rPr>
      </w:pPr>
    </w:p>
    <w:p w14:paraId="21D5CEE1" w14:textId="1FF3899B" w:rsidR="001F080D" w:rsidRDefault="007B1942" w:rsidP="007B194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risk that operators</w:t>
      </w:r>
      <w:r w:rsidR="004C6A2A">
        <w:rPr>
          <w:rFonts w:ascii="Arial" w:hAnsi="Arial" w:cs="Arial"/>
        </w:rPr>
        <w:t xml:space="preserve"> who are</w:t>
      </w:r>
      <w:r>
        <w:rPr>
          <w:rFonts w:ascii="Arial" w:hAnsi="Arial" w:cs="Arial"/>
        </w:rPr>
        <w:t xml:space="preserve"> made </w:t>
      </w:r>
      <w:r w:rsidR="00F66F96" w:rsidRPr="007B1942">
        <w:rPr>
          <w:rFonts w:ascii="Arial" w:hAnsi="Arial" w:cs="Arial"/>
        </w:rPr>
        <w:t xml:space="preserve">to use PSVAR </w:t>
      </w:r>
      <w:r>
        <w:rPr>
          <w:rFonts w:ascii="Arial" w:hAnsi="Arial" w:cs="Arial"/>
        </w:rPr>
        <w:t xml:space="preserve">compliant </w:t>
      </w:r>
      <w:r w:rsidR="00F66F96" w:rsidRPr="007B1942">
        <w:rPr>
          <w:rFonts w:ascii="Arial" w:hAnsi="Arial" w:cs="Arial"/>
        </w:rPr>
        <w:t>vehicles by September</w:t>
      </w:r>
      <w:r w:rsidR="00134D67" w:rsidRPr="007B1942">
        <w:rPr>
          <w:rFonts w:ascii="Arial" w:hAnsi="Arial" w:cs="Arial"/>
        </w:rPr>
        <w:t xml:space="preserve"> </w:t>
      </w:r>
      <w:r w:rsidR="00134D67" w:rsidRPr="007B1942">
        <w:rPr>
          <w:rFonts w:ascii="Arial" w:hAnsi="Arial" w:cs="Arial"/>
          <w:color w:val="000000" w:themeColor="text1"/>
        </w:rPr>
        <w:t>2020</w:t>
      </w:r>
      <w:r w:rsidR="00F66F96" w:rsidRPr="007B1942">
        <w:rPr>
          <w:rFonts w:ascii="Arial" w:hAnsi="Arial" w:cs="Arial"/>
        </w:rPr>
        <w:t>, may put some of the</w:t>
      </w:r>
      <w:r w:rsidR="00E45BB0" w:rsidRPr="007B1942">
        <w:rPr>
          <w:rFonts w:ascii="Arial" w:hAnsi="Arial" w:cs="Arial"/>
        </w:rPr>
        <w:t xml:space="preserve"> </w:t>
      </w:r>
      <w:r w:rsidR="00E45BB0" w:rsidRPr="007B1942">
        <w:rPr>
          <w:rFonts w:ascii="Arial" w:hAnsi="Arial" w:cs="Arial"/>
          <w:color w:val="000000" w:themeColor="text1"/>
          <w:lang w:val="en"/>
        </w:rPr>
        <w:t>Small to Medium-sized Enterprise</w:t>
      </w:r>
      <w:r w:rsidR="00F66F96" w:rsidRPr="007B1942">
        <w:rPr>
          <w:rFonts w:ascii="Arial" w:hAnsi="Arial" w:cs="Arial"/>
          <w:color w:val="000000" w:themeColor="text1"/>
        </w:rPr>
        <w:t xml:space="preserve"> </w:t>
      </w:r>
      <w:r w:rsidR="00E45BB0" w:rsidRPr="007B1942">
        <w:rPr>
          <w:rFonts w:ascii="Arial" w:hAnsi="Arial" w:cs="Arial"/>
          <w:color w:val="000000" w:themeColor="text1"/>
        </w:rPr>
        <w:t>(</w:t>
      </w:r>
      <w:r w:rsidR="00F66F96" w:rsidRPr="007B1942">
        <w:rPr>
          <w:rFonts w:ascii="Arial" w:hAnsi="Arial" w:cs="Arial"/>
          <w:color w:val="000000" w:themeColor="text1"/>
        </w:rPr>
        <w:t>SMEs</w:t>
      </w:r>
      <w:r w:rsidR="00E45BB0" w:rsidRPr="007B1942">
        <w:rPr>
          <w:rFonts w:ascii="Arial" w:hAnsi="Arial" w:cs="Arial"/>
          <w:color w:val="000000" w:themeColor="text1"/>
        </w:rPr>
        <w:t>)</w:t>
      </w:r>
      <w:r w:rsidR="00F66F96" w:rsidRPr="007B1942">
        <w:rPr>
          <w:rFonts w:ascii="Arial" w:hAnsi="Arial" w:cs="Arial"/>
          <w:color w:val="000000" w:themeColor="text1"/>
        </w:rPr>
        <w:t xml:space="preserve"> </w:t>
      </w:r>
      <w:r w:rsidR="00F66F96" w:rsidRPr="007B1942">
        <w:rPr>
          <w:rFonts w:ascii="Arial" w:hAnsi="Arial" w:cs="Arial"/>
        </w:rPr>
        <w:t xml:space="preserve">out of business as they will not absorb additional associated costs, with pupils being forced to find their own way to school. </w:t>
      </w:r>
    </w:p>
    <w:p w14:paraId="4BAA837F" w14:textId="77777777" w:rsidR="002E2F1D" w:rsidRPr="002E2F1D" w:rsidRDefault="002E2F1D" w:rsidP="002E2F1D">
      <w:pPr>
        <w:pStyle w:val="ListParagraph"/>
        <w:rPr>
          <w:rFonts w:ascii="Arial" w:hAnsi="Arial" w:cs="Arial"/>
        </w:rPr>
      </w:pPr>
    </w:p>
    <w:p w14:paraId="3DC863D4" w14:textId="77777777" w:rsidR="002E2F1D" w:rsidRPr="007B1942" w:rsidRDefault="002E2F1D" w:rsidP="002E2F1D">
      <w:pPr>
        <w:pStyle w:val="ListParagraph"/>
        <w:jc w:val="both"/>
        <w:rPr>
          <w:rFonts w:ascii="Arial" w:hAnsi="Arial" w:cs="Arial"/>
        </w:rPr>
      </w:pPr>
    </w:p>
    <w:p w14:paraId="3B763810" w14:textId="4E983C17" w:rsidR="00B61D86" w:rsidRDefault="00BC5F5D" w:rsidP="00307D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</w:t>
      </w:r>
      <w:r w:rsidR="007B194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further issue raised by one Local Authority,</w:t>
      </w:r>
      <w:r w:rsidR="001378B8" w:rsidRPr="001378B8">
        <w:rPr>
          <w:rFonts w:ascii="Arial" w:hAnsi="Arial" w:cs="Arial"/>
          <w:sz w:val="24"/>
          <w:szCs w:val="24"/>
        </w:rPr>
        <w:t xml:space="preserve"> with regards </w:t>
      </w:r>
      <w:r w:rsidR="00B61D86" w:rsidRPr="001378B8">
        <w:rPr>
          <w:rFonts w:ascii="Arial" w:hAnsi="Arial" w:cs="Arial"/>
          <w:sz w:val="24"/>
          <w:szCs w:val="24"/>
        </w:rPr>
        <w:t>to services cancelled by local bus operators</w:t>
      </w:r>
      <w:r w:rsidR="001378B8">
        <w:rPr>
          <w:rFonts w:ascii="Arial" w:hAnsi="Arial" w:cs="Arial"/>
          <w:sz w:val="24"/>
          <w:szCs w:val="24"/>
        </w:rPr>
        <w:t>,</w:t>
      </w:r>
      <w:r w:rsidR="00B61D86" w:rsidRPr="001378B8">
        <w:rPr>
          <w:rFonts w:ascii="Arial" w:hAnsi="Arial" w:cs="Arial"/>
          <w:sz w:val="24"/>
          <w:szCs w:val="24"/>
        </w:rPr>
        <w:t xml:space="preserve"> who have provided such fare paying services</w:t>
      </w:r>
      <w:r w:rsidR="00857DCF">
        <w:rPr>
          <w:rFonts w:ascii="Arial" w:hAnsi="Arial" w:cs="Arial"/>
          <w:sz w:val="24"/>
          <w:szCs w:val="24"/>
        </w:rPr>
        <w:t>,</w:t>
      </w:r>
      <w:r w:rsidR="00B61D86" w:rsidRPr="001378B8">
        <w:rPr>
          <w:rFonts w:ascii="Arial" w:hAnsi="Arial" w:cs="Arial"/>
          <w:sz w:val="24"/>
          <w:szCs w:val="24"/>
        </w:rPr>
        <w:t xml:space="preserve"> without subsidy or contribution from the school or the authority. These are services which are closed to the general public a</w:t>
      </w:r>
      <w:r w:rsidR="001378B8">
        <w:rPr>
          <w:rFonts w:ascii="Arial" w:hAnsi="Arial" w:cs="Arial"/>
          <w:sz w:val="24"/>
          <w:szCs w:val="24"/>
        </w:rPr>
        <w:t xml:space="preserve">nd have operated at the margins. </w:t>
      </w:r>
      <w:r w:rsidR="00B61D86" w:rsidRPr="001378B8">
        <w:rPr>
          <w:rFonts w:ascii="Arial" w:hAnsi="Arial" w:cs="Arial"/>
          <w:sz w:val="24"/>
          <w:szCs w:val="24"/>
        </w:rPr>
        <w:t xml:space="preserve"> </w:t>
      </w:r>
    </w:p>
    <w:p w14:paraId="3FFEDEB0" w14:textId="77777777" w:rsidR="002E2F1D" w:rsidRDefault="007B1942" w:rsidP="00307D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604D">
        <w:rPr>
          <w:rFonts w:ascii="Arial" w:hAnsi="Arial" w:cs="Arial"/>
          <w:sz w:val="24"/>
          <w:szCs w:val="24"/>
        </w:rPr>
        <w:t>The Welsh Government share ATCO Cymru/ Wales’ concerns</w:t>
      </w:r>
      <w:r>
        <w:rPr>
          <w:rFonts w:ascii="Arial" w:hAnsi="Arial" w:cs="Arial"/>
          <w:sz w:val="24"/>
          <w:szCs w:val="24"/>
        </w:rPr>
        <w:t xml:space="preserve"> regarding the points raised, especially the</w:t>
      </w:r>
      <w:r w:rsidRPr="0092604D">
        <w:rPr>
          <w:rFonts w:ascii="Arial" w:hAnsi="Arial" w:cs="Arial"/>
          <w:sz w:val="24"/>
          <w:szCs w:val="24"/>
        </w:rPr>
        <w:t xml:space="preserve"> possible impact on SMEs</w:t>
      </w:r>
      <w:r w:rsidRPr="00DC01EF">
        <w:rPr>
          <w:rFonts w:ascii="Arial" w:hAnsi="Arial" w:cs="Arial"/>
          <w:color w:val="000000" w:themeColor="text1"/>
          <w:sz w:val="24"/>
          <w:szCs w:val="24"/>
        </w:rPr>
        <w:t xml:space="preserve">, local authorities and service users. </w:t>
      </w:r>
      <w:r w:rsidRPr="0092604D">
        <w:rPr>
          <w:rFonts w:ascii="Arial" w:hAnsi="Arial" w:cs="Arial"/>
          <w:sz w:val="24"/>
          <w:szCs w:val="24"/>
        </w:rPr>
        <w:t>Potentially</w:t>
      </w:r>
      <w:r>
        <w:rPr>
          <w:rFonts w:ascii="Arial" w:hAnsi="Arial" w:cs="Arial"/>
          <w:sz w:val="24"/>
          <w:szCs w:val="24"/>
        </w:rPr>
        <w:t>,</w:t>
      </w:r>
      <w:r w:rsidRPr="0092604D">
        <w:rPr>
          <w:rFonts w:ascii="Arial" w:hAnsi="Arial" w:cs="Arial"/>
          <w:sz w:val="24"/>
          <w:szCs w:val="24"/>
        </w:rPr>
        <w:t xml:space="preserve"> full implementation of PSVAR could in fact jeopardise the very existence of SME’s who are dependent on such work.</w:t>
      </w:r>
      <w:r>
        <w:rPr>
          <w:rFonts w:ascii="Arial" w:hAnsi="Arial" w:cs="Arial"/>
          <w:sz w:val="24"/>
          <w:szCs w:val="24"/>
        </w:rPr>
        <w:t xml:space="preserve"> I have urged the Secretary for State and his department to work with myself and officials,</w:t>
      </w:r>
      <w:r w:rsidRPr="0092604D">
        <w:rPr>
          <w:rFonts w:ascii="Arial" w:hAnsi="Arial" w:cs="Arial"/>
          <w:sz w:val="24"/>
          <w:szCs w:val="24"/>
        </w:rPr>
        <w:t xml:space="preserve"> to better understand the consequence on small operators</w:t>
      </w:r>
      <w:r>
        <w:rPr>
          <w:rFonts w:ascii="Arial" w:hAnsi="Arial" w:cs="Arial"/>
          <w:sz w:val="24"/>
          <w:szCs w:val="24"/>
        </w:rPr>
        <w:t>.</w:t>
      </w:r>
      <w:r w:rsidR="002E2F1D">
        <w:rPr>
          <w:rFonts w:ascii="Arial" w:hAnsi="Arial" w:cs="Arial"/>
          <w:sz w:val="24"/>
          <w:szCs w:val="24"/>
        </w:rPr>
        <w:t xml:space="preserve"> </w:t>
      </w:r>
    </w:p>
    <w:p w14:paraId="30AC1E2B" w14:textId="5DAC8F35" w:rsidR="00C50D5E" w:rsidRDefault="009131D4" w:rsidP="00307D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01EF">
        <w:rPr>
          <w:rFonts w:ascii="Arial" w:hAnsi="Arial" w:cs="Arial"/>
          <w:color w:val="000000" w:themeColor="text1"/>
          <w:sz w:val="24"/>
          <w:szCs w:val="24"/>
        </w:rPr>
        <w:t>In my letter to the Secretary for State,</w:t>
      </w:r>
      <w:r w:rsidR="00134D67" w:rsidRPr="00DC01EF">
        <w:rPr>
          <w:rFonts w:ascii="Arial" w:hAnsi="Arial" w:cs="Arial"/>
          <w:color w:val="000000" w:themeColor="text1"/>
          <w:sz w:val="24"/>
          <w:szCs w:val="24"/>
        </w:rPr>
        <w:t xml:space="preserve"> dated</w:t>
      </w:r>
      <w:r w:rsidRPr="00DC01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4D67" w:rsidRPr="00DC01EF">
        <w:rPr>
          <w:rFonts w:ascii="Arial" w:hAnsi="Arial" w:cs="Arial"/>
          <w:color w:val="000000" w:themeColor="text1"/>
          <w:sz w:val="24"/>
          <w:szCs w:val="24"/>
        </w:rPr>
        <w:t>15 January 2020</w:t>
      </w:r>
      <w:r w:rsidR="00307D27">
        <w:rPr>
          <w:rFonts w:ascii="Arial" w:hAnsi="Arial" w:cs="Arial"/>
          <w:color w:val="000000" w:themeColor="text1"/>
          <w:sz w:val="24"/>
          <w:szCs w:val="24"/>
        </w:rPr>
        <w:t>,</w:t>
      </w:r>
      <w:r w:rsidR="00134D67" w:rsidRPr="00DC01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1EF">
        <w:rPr>
          <w:rFonts w:ascii="Arial" w:hAnsi="Arial" w:cs="Arial"/>
          <w:color w:val="000000" w:themeColor="text1"/>
          <w:sz w:val="24"/>
          <w:szCs w:val="24"/>
        </w:rPr>
        <w:t>I suggested that</w:t>
      </w:r>
      <w:r w:rsidR="00C50D5E" w:rsidRPr="00DC01EF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Pr="00DC01EF">
        <w:rPr>
          <w:rFonts w:ascii="Arial" w:hAnsi="Arial" w:cs="Arial"/>
          <w:color w:val="000000" w:themeColor="text1"/>
          <w:sz w:val="24"/>
          <w:szCs w:val="24"/>
        </w:rPr>
        <w:t xml:space="preserve"> simplest solution </w:t>
      </w:r>
      <w:r w:rsidR="00134D67" w:rsidRPr="00DC01EF">
        <w:rPr>
          <w:rFonts w:ascii="Arial" w:hAnsi="Arial" w:cs="Arial"/>
          <w:color w:val="000000" w:themeColor="text1"/>
          <w:sz w:val="24"/>
          <w:szCs w:val="24"/>
        </w:rPr>
        <w:t xml:space="preserve">would </w:t>
      </w:r>
      <w:r w:rsidRPr="009431AF">
        <w:rPr>
          <w:rFonts w:ascii="Arial" w:hAnsi="Arial" w:cs="Arial"/>
          <w:sz w:val="24"/>
          <w:szCs w:val="24"/>
        </w:rPr>
        <w:t>be</w:t>
      </w:r>
      <w:r w:rsidR="007B1942">
        <w:rPr>
          <w:rFonts w:ascii="Arial" w:hAnsi="Arial" w:cs="Arial"/>
          <w:sz w:val="24"/>
          <w:szCs w:val="24"/>
        </w:rPr>
        <w:t xml:space="preserve"> the introduction of</w:t>
      </w:r>
      <w:r w:rsidRPr="009431AF">
        <w:rPr>
          <w:rFonts w:ascii="Arial" w:hAnsi="Arial" w:cs="Arial"/>
          <w:sz w:val="24"/>
          <w:szCs w:val="24"/>
        </w:rPr>
        <w:t xml:space="preserve"> a blanket</w:t>
      </w:r>
      <w:r>
        <w:rPr>
          <w:rFonts w:ascii="Arial" w:hAnsi="Arial" w:cs="Arial"/>
          <w:sz w:val="24"/>
          <w:szCs w:val="24"/>
        </w:rPr>
        <w:t xml:space="preserve"> exemption for school transport.</w:t>
      </w:r>
      <w:r w:rsidRPr="009431AF">
        <w:rPr>
          <w:rFonts w:ascii="Arial" w:hAnsi="Arial" w:cs="Arial"/>
          <w:sz w:val="24"/>
          <w:szCs w:val="24"/>
        </w:rPr>
        <w:t xml:space="preserve"> This would remove the administrative </w:t>
      </w:r>
      <w:r>
        <w:rPr>
          <w:rFonts w:ascii="Arial" w:hAnsi="Arial" w:cs="Arial"/>
          <w:sz w:val="24"/>
          <w:szCs w:val="24"/>
        </w:rPr>
        <w:t xml:space="preserve">burden </w:t>
      </w:r>
      <w:r w:rsidR="00BC5F5D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DfT</w:t>
      </w:r>
      <w:proofErr w:type="spellEnd"/>
      <w:r>
        <w:rPr>
          <w:rFonts w:ascii="Arial" w:hAnsi="Arial" w:cs="Arial"/>
          <w:sz w:val="24"/>
          <w:szCs w:val="24"/>
        </w:rPr>
        <w:t xml:space="preserve"> and Local A</w:t>
      </w:r>
      <w:r w:rsidRPr="009431AF">
        <w:rPr>
          <w:rFonts w:ascii="Arial" w:hAnsi="Arial" w:cs="Arial"/>
          <w:sz w:val="24"/>
          <w:szCs w:val="24"/>
        </w:rPr>
        <w:t>uthorities</w:t>
      </w:r>
      <w:r>
        <w:rPr>
          <w:rFonts w:ascii="Arial" w:hAnsi="Arial" w:cs="Arial"/>
          <w:sz w:val="24"/>
          <w:szCs w:val="24"/>
        </w:rPr>
        <w:t>,</w:t>
      </w:r>
      <w:r w:rsidRPr="009431AF">
        <w:rPr>
          <w:rFonts w:ascii="Arial" w:hAnsi="Arial" w:cs="Arial"/>
          <w:sz w:val="24"/>
          <w:szCs w:val="24"/>
        </w:rPr>
        <w:t xml:space="preserve"> the unintended consequences already experienced as well as avoid the likelihood of further issu</w:t>
      </w:r>
      <w:r>
        <w:rPr>
          <w:rFonts w:ascii="Arial" w:hAnsi="Arial" w:cs="Arial"/>
          <w:sz w:val="24"/>
          <w:szCs w:val="24"/>
        </w:rPr>
        <w:t>es appearing. This would allow Local A</w:t>
      </w:r>
      <w:r w:rsidRPr="009431AF">
        <w:rPr>
          <w:rFonts w:ascii="Arial" w:hAnsi="Arial" w:cs="Arial"/>
          <w:sz w:val="24"/>
          <w:szCs w:val="24"/>
        </w:rPr>
        <w:t>uthorities and</w:t>
      </w:r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C50D5E">
        <w:rPr>
          <w:rFonts w:ascii="Arial" w:hAnsi="Arial" w:cs="Arial"/>
          <w:sz w:val="24"/>
          <w:szCs w:val="24"/>
        </w:rPr>
        <w:t>Df</w:t>
      </w:r>
      <w:r w:rsidRPr="009431AF">
        <w:rPr>
          <w:rFonts w:ascii="Arial" w:hAnsi="Arial" w:cs="Arial"/>
          <w:sz w:val="24"/>
          <w:szCs w:val="24"/>
        </w:rPr>
        <w:t>T</w:t>
      </w:r>
      <w:proofErr w:type="spellEnd"/>
      <w:r w:rsidRPr="009431AF">
        <w:rPr>
          <w:rFonts w:ascii="Arial" w:hAnsi="Arial" w:cs="Arial"/>
          <w:sz w:val="24"/>
          <w:szCs w:val="24"/>
        </w:rPr>
        <w:t xml:space="preserve"> to set out a clear pathway to convert school trans</w:t>
      </w:r>
      <w:r>
        <w:rPr>
          <w:rFonts w:ascii="Arial" w:hAnsi="Arial" w:cs="Arial"/>
          <w:sz w:val="24"/>
          <w:szCs w:val="24"/>
        </w:rPr>
        <w:t xml:space="preserve">port fleet to comply with PSVAR, </w:t>
      </w:r>
      <w:r w:rsidRPr="009431AF">
        <w:rPr>
          <w:rFonts w:ascii="Arial" w:hAnsi="Arial" w:cs="Arial"/>
          <w:sz w:val="24"/>
          <w:szCs w:val="24"/>
        </w:rPr>
        <w:t>without further jeopardising or undermining existing provision in any way.</w:t>
      </w:r>
      <w:r w:rsidR="00C50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C50D5E">
        <w:rPr>
          <w:rFonts w:ascii="Arial" w:hAnsi="Arial" w:cs="Arial"/>
          <w:sz w:val="24"/>
          <w:szCs w:val="24"/>
        </w:rPr>
        <w:t xml:space="preserve">also suggested, if a blanket exemption was not possible, </w:t>
      </w:r>
      <w:r w:rsidR="00C033C2">
        <w:rPr>
          <w:rFonts w:ascii="Arial" w:hAnsi="Arial" w:cs="Arial"/>
          <w:sz w:val="24"/>
          <w:szCs w:val="24"/>
        </w:rPr>
        <w:t xml:space="preserve">that </w:t>
      </w:r>
      <w:r w:rsidR="00BC5F5D">
        <w:rPr>
          <w:rFonts w:ascii="Arial" w:hAnsi="Arial" w:cs="Arial"/>
          <w:sz w:val="24"/>
          <w:szCs w:val="24"/>
        </w:rPr>
        <w:t>there</w:t>
      </w:r>
      <w:r w:rsidR="00C50D5E">
        <w:rPr>
          <w:rFonts w:ascii="Arial" w:hAnsi="Arial" w:cs="Arial"/>
          <w:sz w:val="24"/>
          <w:szCs w:val="24"/>
        </w:rPr>
        <w:t xml:space="preserve"> </w:t>
      </w:r>
      <w:r w:rsidR="00C033C2">
        <w:rPr>
          <w:rFonts w:ascii="Arial" w:hAnsi="Arial" w:cs="Arial"/>
          <w:sz w:val="24"/>
          <w:szCs w:val="24"/>
        </w:rPr>
        <w:t xml:space="preserve">is </w:t>
      </w:r>
      <w:r w:rsidR="00C50D5E">
        <w:rPr>
          <w:rFonts w:ascii="Arial" w:hAnsi="Arial" w:cs="Arial"/>
          <w:sz w:val="24"/>
          <w:szCs w:val="24"/>
        </w:rPr>
        <w:t xml:space="preserve">merit </w:t>
      </w:r>
      <w:r w:rsidR="00C033C2">
        <w:rPr>
          <w:rFonts w:ascii="Arial" w:hAnsi="Arial" w:cs="Arial"/>
          <w:sz w:val="24"/>
          <w:szCs w:val="24"/>
        </w:rPr>
        <w:t>in</w:t>
      </w:r>
      <w:r w:rsidR="00C50D5E">
        <w:rPr>
          <w:rFonts w:ascii="Arial" w:hAnsi="Arial" w:cs="Arial"/>
          <w:sz w:val="24"/>
          <w:szCs w:val="24"/>
        </w:rPr>
        <w:t xml:space="preserve"> </w:t>
      </w:r>
      <w:r w:rsidR="00765106" w:rsidRPr="009131D4">
        <w:rPr>
          <w:rFonts w:ascii="Arial" w:hAnsi="Arial" w:cs="Arial"/>
          <w:sz w:val="24"/>
          <w:szCs w:val="24"/>
        </w:rPr>
        <w:t xml:space="preserve">another exemption </w:t>
      </w:r>
      <w:r w:rsidR="00C50D5E">
        <w:rPr>
          <w:rFonts w:ascii="Arial" w:hAnsi="Arial" w:cs="Arial"/>
          <w:sz w:val="24"/>
          <w:szCs w:val="24"/>
        </w:rPr>
        <w:t xml:space="preserve">for </w:t>
      </w:r>
      <w:r w:rsidR="00765106" w:rsidRPr="009131D4">
        <w:rPr>
          <w:rFonts w:ascii="Arial" w:hAnsi="Arial" w:cs="Arial"/>
          <w:sz w:val="24"/>
          <w:szCs w:val="24"/>
        </w:rPr>
        <w:t>this travel group</w:t>
      </w:r>
      <w:r w:rsidR="00BC5F5D">
        <w:rPr>
          <w:rFonts w:ascii="Arial" w:hAnsi="Arial" w:cs="Arial"/>
          <w:sz w:val="24"/>
          <w:szCs w:val="24"/>
        </w:rPr>
        <w:t>.</w:t>
      </w:r>
      <w:r w:rsidR="00765106" w:rsidRPr="009131D4">
        <w:rPr>
          <w:rFonts w:ascii="Arial" w:hAnsi="Arial" w:cs="Arial"/>
          <w:sz w:val="24"/>
          <w:szCs w:val="24"/>
        </w:rPr>
        <w:t xml:space="preserve"> </w:t>
      </w:r>
    </w:p>
    <w:p w14:paraId="3601578C" w14:textId="2FB1D823" w:rsidR="00B61D86" w:rsidRPr="00746692" w:rsidRDefault="00C50D5E" w:rsidP="00307D27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also been made aware</w:t>
      </w:r>
      <w:r w:rsidR="00B61D86" w:rsidRPr="00C50D5E">
        <w:rPr>
          <w:rFonts w:ascii="Arial" w:hAnsi="Arial" w:cs="Arial"/>
          <w:sz w:val="24"/>
          <w:szCs w:val="24"/>
        </w:rPr>
        <w:t xml:space="preserve"> that PSVAR </w:t>
      </w:r>
      <w:r w:rsidR="00B61D86" w:rsidRPr="00C50D5E">
        <w:rPr>
          <w:rFonts w:ascii="Arial" w:hAnsi="Arial" w:cs="Arial"/>
          <w:color w:val="000000"/>
          <w:sz w:val="24"/>
          <w:szCs w:val="24"/>
        </w:rPr>
        <w:t>relates to vehicles used on rail replacement services.  </w:t>
      </w:r>
      <w:r w:rsidR="007B1942" w:rsidRPr="00C50D5E" w:rsidDel="007B1942">
        <w:rPr>
          <w:rFonts w:ascii="Arial" w:hAnsi="Arial" w:cs="Arial"/>
          <w:color w:val="000000"/>
          <w:sz w:val="24"/>
          <w:szCs w:val="24"/>
        </w:rPr>
        <w:t xml:space="preserve"> </w:t>
      </w:r>
      <w:r w:rsidR="007B1942">
        <w:rPr>
          <w:rFonts w:ascii="Arial" w:hAnsi="Arial" w:cs="Arial"/>
          <w:color w:val="000000"/>
          <w:sz w:val="24"/>
          <w:szCs w:val="24"/>
        </w:rPr>
        <w:t>A</w:t>
      </w:r>
      <w:r w:rsidR="00B61D86" w:rsidRPr="00C50D5E">
        <w:rPr>
          <w:rFonts w:ascii="Arial" w:hAnsi="Arial" w:cs="Arial"/>
          <w:color w:val="000000"/>
          <w:sz w:val="24"/>
          <w:szCs w:val="24"/>
        </w:rPr>
        <w:t>ccessible coaches a</w:t>
      </w:r>
      <w:r w:rsidR="00307D27">
        <w:rPr>
          <w:rFonts w:ascii="Arial" w:hAnsi="Arial" w:cs="Arial"/>
          <w:color w:val="000000"/>
          <w:sz w:val="24"/>
          <w:szCs w:val="24"/>
        </w:rPr>
        <w:t xml:space="preserve">re </w:t>
      </w:r>
      <w:r w:rsidR="007B1942">
        <w:rPr>
          <w:rFonts w:ascii="Arial" w:hAnsi="Arial" w:cs="Arial"/>
          <w:color w:val="000000"/>
          <w:sz w:val="24"/>
          <w:szCs w:val="24"/>
        </w:rPr>
        <w:t xml:space="preserve">in scarce supply  </w:t>
      </w:r>
      <w:r w:rsidR="00307D27">
        <w:rPr>
          <w:rFonts w:ascii="Arial" w:hAnsi="Arial" w:cs="Arial"/>
          <w:color w:val="000000"/>
          <w:sz w:val="24"/>
          <w:szCs w:val="24"/>
        </w:rPr>
        <w:t>in Wales</w:t>
      </w:r>
      <w:r w:rsidR="002E2F1D">
        <w:rPr>
          <w:rFonts w:ascii="Arial" w:hAnsi="Arial" w:cs="Arial"/>
          <w:color w:val="000000"/>
          <w:sz w:val="24"/>
          <w:szCs w:val="24"/>
        </w:rPr>
        <w:t xml:space="preserve"> </w:t>
      </w:r>
      <w:r w:rsidR="007B1942">
        <w:rPr>
          <w:rFonts w:ascii="Arial" w:hAnsi="Arial" w:cs="Arial"/>
          <w:color w:val="000000"/>
          <w:sz w:val="24"/>
          <w:szCs w:val="24"/>
        </w:rPr>
        <w:t xml:space="preserve">and this position would be further exacerbated were </w:t>
      </w:r>
      <w:r w:rsidR="00B61D86" w:rsidRPr="00C50D5E">
        <w:rPr>
          <w:rFonts w:ascii="Arial" w:hAnsi="Arial" w:cs="Arial"/>
          <w:color w:val="000000"/>
          <w:sz w:val="24"/>
          <w:szCs w:val="24"/>
        </w:rPr>
        <w:t xml:space="preserve">such vehicles  already </w:t>
      </w:r>
      <w:r w:rsidR="00B61D86" w:rsidRPr="00C50D5E">
        <w:rPr>
          <w:rFonts w:ascii="Arial" w:hAnsi="Arial" w:cs="Arial"/>
          <w:color w:val="000000"/>
          <w:sz w:val="24"/>
          <w:szCs w:val="24"/>
        </w:rPr>
        <w:lastRenderedPageBreak/>
        <w:t>committed on school peak journeys </w:t>
      </w:r>
      <w:r w:rsidR="00B61D86" w:rsidRPr="00C50D5E">
        <w:rPr>
          <w:rFonts w:ascii="Arial" w:hAnsi="Arial" w:cs="Arial"/>
          <w:sz w:val="24"/>
          <w:szCs w:val="24"/>
        </w:rPr>
        <w:t>(outside PSVAR exemption)</w:t>
      </w:r>
      <w:r w:rsidR="00B61D86" w:rsidRPr="00C50D5E">
        <w:rPr>
          <w:rFonts w:ascii="Arial" w:hAnsi="Arial" w:cs="Arial"/>
          <w:color w:val="FF0000"/>
          <w:sz w:val="24"/>
          <w:szCs w:val="24"/>
        </w:rPr>
        <w:t xml:space="preserve"> </w:t>
      </w:r>
      <w:r w:rsidR="00B61D86" w:rsidRPr="00C50D5E">
        <w:rPr>
          <w:rFonts w:ascii="Arial" w:hAnsi="Arial" w:cs="Arial"/>
          <w:color w:val="000000"/>
          <w:sz w:val="24"/>
          <w:szCs w:val="24"/>
        </w:rPr>
        <w:t>at the same time.</w:t>
      </w:r>
    </w:p>
    <w:p w14:paraId="4F6C021D" w14:textId="2FEF0055" w:rsidR="00142861" w:rsidRDefault="007B1942" w:rsidP="00307D27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Given this</w:t>
      </w:r>
      <w:r w:rsidR="002E2F1D">
        <w:rPr>
          <w:rFonts w:ascii="Arial" w:hAnsi="Arial" w:cs="Arial"/>
          <w:color w:val="000000"/>
          <w:sz w:val="24"/>
          <w:szCs w:val="24"/>
        </w:rPr>
        <w:t>,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46692">
        <w:rPr>
          <w:rFonts w:ascii="Arial" w:hAnsi="Arial" w:cs="Arial"/>
          <w:color w:val="000000"/>
          <w:sz w:val="24"/>
          <w:szCs w:val="24"/>
        </w:rPr>
        <w:t xml:space="preserve">have </w:t>
      </w:r>
      <w:r>
        <w:rPr>
          <w:rFonts w:ascii="Arial" w:hAnsi="Arial" w:cs="Arial"/>
          <w:color w:val="000000"/>
          <w:sz w:val="24"/>
          <w:szCs w:val="24"/>
        </w:rPr>
        <w:t xml:space="preserve">also </w:t>
      </w:r>
      <w:r w:rsidR="00746692">
        <w:rPr>
          <w:rFonts w:ascii="Arial" w:hAnsi="Arial" w:cs="Arial"/>
          <w:color w:val="000000"/>
          <w:sz w:val="24"/>
          <w:szCs w:val="24"/>
        </w:rPr>
        <w:t xml:space="preserve">asked the Secretary for State and </w:t>
      </w:r>
      <w:proofErr w:type="spellStart"/>
      <w:r w:rsidR="00746692">
        <w:rPr>
          <w:rFonts w:ascii="Arial" w:hAnsi="Arial" w:cs="Arial"/>
          <w:color w:val="000000"/>
          <w:sz w:val="24"/>
          <w:szCs w:val="24"/>
        </w:rPr>
        <w:t>DfT</w:t>
      </w:r>
      <w:proofErr w:type="spellEnd"/>
      <w:r w:rsidR="00746692">
        <w:rPr>
          <w:rFonts w:ascii="Arial" w:hAnsi="Arial" w:cs="Arial"/>
          <w:color w:val="000000"/>
          <w:sz w:val="24"/>
          <w:szCs w:val="24"/>
        </w:rPr>
        <w:t xml:space="preserve"> officials to confirm whether it is their</w:t>
      </w:r>
      <w:r w:rsidR="00B61D86" w:rsidRPr="00746692">
        <w:rPr>
          <w:rFonts w:ascii="Arial" w:hAnsi="Arial" w:cs="Arial"/>
          <w:color w:val="000000"/>
          <w:sz w:val="24"/>
          <w:szCs w:val="24"/>
        </w:rPr>
        <w:t xml:space="preserve"> intention to introduce a separate exemption for rail replacement services</w:t>
      </w:r>
      <w:r>
        <w:rPr>
          <w:rFonts w:ascii="Arial" w:hAnsi="Arial" w:cs="Arial"/>
          <w:color w:val="000000"/>
          <w:sz w:val="24"/>
          <w:szCs w:val="24"/>
        </w:rPr>
        <w:t xml:space="preserve">, to avoid further </w:t>
      </w:r>
      <w:r w:rsidR="00B61D86" w:rsidRPr="00746692">
        <w:rPr>
          <w:rFonts w:ascii="Arial" w:hAnsi="Arial" w:cs="Arial"/>
          <w:color w:val="000000"/>
          <w:sz w:val="24"/>
          <w:szCs w:val="24"/>
        </w:rPr>
        <w:t>unintended consequences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03660CA" w14:textId="485E64D0" w:rsidR="00E73814" w:rsidRPr="00E73814" w:rsidRDefault="00E73814" w:rsidP="00E73814">
      <w:pPr>
        <w:tabs>
          <w:tab w:val="left" w:pos="2180"/>
        </w:tabs>
        <w:rPr>
          <w:rFonts w:ascii="Arial" w:hAnsi="Arial" w:cs="Arial"/>
          <w:sz w:val="24"/>
          <w:szCs w:val="24"/>
          <w:lang w:val="en"/>
        </w:rPr>
      </w:pPr>
    </w:p>
    <w:sectPr w:rsidR="00E73814" w:rsidRPr="00E7381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CD8F" w14:textId="77777777" w:rsidR="00944F4F" w:rsidRDefault="00944F4F" w:rsidP="00121D28">
      <w:pPr>
        <w:spacing w:after="0" w:line="240" w:lineRule="auto"/>
      </w:pPr>
      <w:r>
        <w:separator/>
      </w:r>
    </w:p>
  </w:endnote>
  <w:endnote w:type="continuationSeparator" w:id="0">
    <w:p w14:paraId="3897EB0F" w14:textId="77777777" w:rsidR="00944F4F" w:rsidRDefault="00944F4F" w:rsidP="001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6022" w14:textId="77777777" w:rsidR="00944F4F" w:rsidRDefault="00944F4F" w:rsidP="00121D28">
      <w:pPr>
        <w:spacing w:after="0" w:line="240" w:lineRule="auto"/>
      </w:pPr>
      <w:r>
        <w:separator/>
      </w:r>
    </w:p>
  </w:footnote>
  <w:footnote w:type="continuationSeparator" w:id="0">
    <w:p w14:paraId="4BA129E7" w14:textId="77777777" w:rsidR="00944F4F" w:rsidRDefault="00944F4F" w:rsidP="001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A31F" w14:textId="48F5CC86" w:rsidR="00E73814" w:rsidRDefault="00E738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B3FAC9" wp14:editId="341F0C23">
          <wp:simplePos x="0" y="0"/>
          <wp:positionH relativeFrom="column">
            <wp:posOffset>4781550</wp:posOffset>
          </wp:positionH>
          <wp:positionV relativeFrom="paragraph">
            <wp:posOffset>-635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59F"/>
    <w:multiLevelType w:val="hybridMultilevel"/>
    <w:tmpl w:val="C4462C76"/>
    <w:lvl w:ilvl="0" w:tplc="2392DA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61FA"/>
    <w:multiLevelType w:val="hybridMultilevel"/>
    <w:tmpl w:val="936C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B6"/>
    <w:rsid w:val="00032953"/>
    <w:rsid w:val="000D1A16"/>
    <w:rsid w:val="00121D28"/>
    <w:rsid w:val="001236D5"/>
    <w:rsid w:val="00134D67"/>
    <w:rsid w:val="001378B8"/>
    <w:rsid w:val="00142861"/>
    <w:rsid w:val="001A60B6"/>
    <w:rsid w:val="001F080D"/>
    <w:rsid w:val="00204EE5"/>
    <w:rsid w:val="00205A00"/>
    <w:rsid w:val="0028247E"/>
    <w:rsid w:val="002E2F1D"/>
    <w:rsid w:val="00307D27"/>
    <w:rsid w:val="00342992"/>
    <w:rsid w:val="003C5EA9"/>
    <w:rsid w:val="003E0F80"/>
    <w:rsid w:val="003F5D5D"/>
    <w:rsid w:val="004177CF"/>
    <w:rsid w:val="00425000"/>
    <w:rsid w:val="00426FF7"/>
    <w:rsid w:val="00430114"/>
    <w:rsid w:val="004325DF"/>
    <w:rsid w:val="00437A03"/>
    <w:rsid w:val="004A2A93"/>
    <w:rsid w:val="004A41FE"/>
    <w:rsid w:val="004C6A2A"/>
    <w:rsid w:val="00505965"/>
    <w:rsid w:val="005310F0"/>
    <w:rsid w:val="00536443"/>
    <w:rsid w:val="005B296B"/>
    <w:rsid w:val="00600F61"/>
    <w:rsid w:val="006B1933"/>
    <w:rsid w:val="00746692"/>
    <w:rsid w:val="00765106"/>
    <w:rsid w:val="007B1942"/>
    <w:rsid w:val="007C0896"/>
    <w:rsid w:val="00851D50"/>
    <w:rsid w:val="008567BF"/>
    <w:rsid w:val="00857DCF"/>
    <w:rsid w:val="008974EE"/>
    <w:rsid w:val="009131D4"/>
    <w:rsid w:val="0092604D"/>
    <w:rsid w:val="00940F20"/>
    <w:rsid w:val="00944F4F"/>
    <w:rsid w:val="00945C07"/>
    <w:rsid w:val="009D3E1E"/>
    <w:rsid w:val="009D4CC8"/>
    <w:rsid w:val="00AF0D97"/>
    <w:rsid w:val="00AF5BC1"/>
    <w:rsid w:val="00B61D86"/>
    <w:rsid w:val="00BB5C9B"/>
    <w:rsid w:val="00BC5F5D"/>
    <w:rsid w:val="00C033C2"/>
    <w:rsid w:val="00C320E7"/>
    <w:rsid w:val="00C50D5E"/>
    <w:rsid w:val="00C55EE6"/>
    <w:rsid w:val="00C77DDA"/>
    <w:rsid w:val="00CC135C"/>
    <w:rsid w:val="00D4300C"/>
    <w:rsid w:val="00DC01EF"/>
    <w:rsid w:val="00E02994"/>
    <w:rsid w:val="00E45BB0"/>
    <w:rsid w:val="00E73814"/>
    <w:rsid w:val="00F66F96"/>
    <w:rsid w:val="00F875D3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EA2B7"/>
  <w15:docId w15:val="{1F1C91E8-73E3-4D4E-B98A-CE08E453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1D2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28"/>
  </w:style>
  <w:style w:type="paragraph" w:styleId="Footer">
    <w:name w:val="footer"/>
    <w:basedOn w:val="Normal"/>
    <w:link w:val="FooterChar"/>
    <w:uiPriority w:val="99"/>
    <w:unhideWhenUsed/>
    <w:rsid w:val="0012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28"/>
  </w:style>
  <w:style w:type="character" w:customStyle="1" w:styleId="Heading1Char">
    <w:name w:val="Heading 1 Char"/>
    <w:basedOn w:val="DefaultParagraphFont"/>
    <w:link w:val="Heading1"/>
    <w:rsid w:val="00121D2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1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2020-01-21T00:00:00+00:00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A28691072</value>
    </field>
    <field name="Objective-Title">
      <value order="0">Written Statement - PSVAR Update - Draft - 15-01-2020</value>
    </field>
    <field name="Objective-Description">
      <value order="0"/>
    </field>
    <field name="Objective-CreationStamp">
      <value order="0">2020-01-15T08:55:31Z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2020-01-20T13:07:02Z</value>
    </field>
    <field name="Objective-ModificationStamp">
      <value order="0">2020-01-20T13:07:02Z</value>
    </field>
    <field name="Objective-Owner">
      <value order="0">Griffiths, Sion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- 2020:Infrastructure Transport - 2020 - Ken Skates - Minister for Economy &amp; Transport - Written Statements:Written Statement - PSVAR Update - 15-01-2020</value>
    </field>
    <field name="Objective-Parent">
      <value order="0">Written Statement - PSVAR Update - 15-01-2020</value>
    </field>
    <field name="Objective-State">
      <value order="0">Published</value>
    </field>
    <field name="Objective-VersionId">
      <value order="0">vA57268532</value>
    </field>
    <field name="Objective-Version">
      <value order="0">6.0</value>
    </field>
    <field name="Objective-VersionNumber">
      <value order="0">18</value>
    </field>
    <field name="Objective-VersionComment">
      <value order="0"/>
    </field>
    <field name="Objective-FileNumber">
      <value order="0">qA1411026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DEFA-4A7D-4C5A-8E04-06EFCB49D4BE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35352E-5182-4B21-8E35-D3166AAA5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4EFF4EE-6B2E-48C9-AAF0-B114B30F58FC}"/>
</file>

<file path=customXml/itemProps5.xml><?xml version="1.0" encoding="utf-8"?>
<ds:datastoreItem xmlns:ds="http://schemas.openxmlformats.org/officeDocument/2006/customXml" ds:itemID="{B36993CE-D9B3-4A3B-86C4-F84C55E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 Service Vehicles Accessibility Regulations 2000 (PSVAR)</dc:title>
  <dc:creator>Bromwell, Lindsey (OFMCO - European Transition Team)</dc:creator>
  <cp:lastModifiedBy>Oxenham, James (OFM - Cabinet Division)</cp:lastModifiedBy>
  <cp:revision>2</cp:revision>
  <dcterms:created xsi:type="dcterms:W3CDTF">2020-01-21T10:48:00Z</dcterms:created>
  <dcterms:modified xsi:type="dcterms:W3CDTF">2020-01-21T10:48:00Z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A28691072</vt:lpwstr>
  </property>
  <property fmtid="{D5CDD505-2E9C-101B-9397-08002B2CF9AE}" pid="4" name="Objective-Title">
    <vt:lpwstr>Written Statement - PSVAR Update - Draft - 15-01-2020</vt:lpwstr>
  </property>
  <property fmtid="{D5CDD505-2E9C-101B-9397-08002B2CF9AE}" pid="5" name="Objective-Comment">
    <vt:lpwstr/>
  </property>
  <property fmtid="{D5CDD505-2E9C-101B-9397-08002B2CF9AE}" pid="6" name="Objective-CreationStamp">
    <vt:filetime>2020-01-15T08:55:46Z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2020-01-20T13:07:02Z</vt:filetime>
  </property>
  <property fmtid="{D5CDD505-2E9C-101B-9397-08002B2CF9AE}" pid="10" name="Objective-ModificationStamp">
    <vt:filetime>2020-01-20T13:07:02Z</vt:filetime>
  </property>
  <property fmtid="{D5CDD505-2E9C-101B-9397-08002B2CF9AE}" pid="11" name="Objective-Owner">
    <vt:lpwstr>Griffiths, Sion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- 2020:Infrastructure Transport - 2020 - </vt:lpwstr>
  </property>
  <property fmtid="{D5CDD505-2E9C-101B-9397-08002B2CF9AE}" pid="13" name="Objective-Parent">
    <vt:lpwstr>Written Statement - PSVAR Update - 15-01-2020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vA57268532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