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98C5" w14:textId="77777777" w:rsidR="001A39E2" w:rsidRDefault="001A39E2" w:rsidP="001A39E2">
      <w:pPr>
        <w:jc w:val="right"/>
        <w:rPr>
          <w:b/>
        </w:rPr>
      </w:pPr>
    </w:p>
    <w:p w14:paraId="5B0D6CE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33B413" wp14:editId="3990248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7CD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186BC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CEBAD8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86CCD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11AC06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630F9" wp14:editId="5921A9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EB2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506D8" w:rsidRPr="00A011A1" w14:paraId="014D20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5056" w14:textId="77777777" w:rsidR="00F506D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3DB9D4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E85DD" w14:textId="77777777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DC576" w14:textId="6A322801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E34FF">
              <w:rPr>
                <w:rFonts w:ascii="Arial" w:hAnsi="Arial" w:cs="Arial"/>
                <w:b/>
                <w:bCs/>
                <w:sz w:val="24"/>
                <w:szCs w:val="24"/>
              </w:rPr>
              <w:t>The European Union (Withdrawal) Act and Common Frameworks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F506D8" w:rsidRPr="00A011A1" w14:paraId="6FD7AC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FA17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F25D" w14:textId="70FABBE3" w:rsidR="00F506D8" w:rsidRPr="00670227" w:rsidRDefault="001C6F8F" w:rsidP="000675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675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  <w:r w:rsidR="00F50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 </w:t>
            </w:r>
          </w:p>
        </w:tc>
      </w:tr>
      <w:tr w:rsidR="00F506D8" w:rsidRPr="00A011A1" w14:paraId="69DA38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6E48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8A1C" w14:textId="77777777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AM, Counsel General and Brexit Minister </w:t>
            </w:r>
          </w:p>
        </w:tc>
      </w:tr>
    </w:tbl>
    <w:p w14:paraId="73BF086A" w14:textId="77777777" w:rsidR="00EA5290" w:rsidRPr="00A011A1" w:rsidRDefault="00EA5290" w:rsidP="00EA5290"/>
    <w:p w14:paraId="5F4FA41D" w14:textId="53185C9D" w:rsidR="00510BA9" w:rsidRDefault="00F506D8" w:rsidP="006C6C9E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4E34F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European Union (Withdrawal) Act requires the UK Government to report to Parliament periodically on matters relating to common frameworks and the use </w:t>
      </w:r>
      <w:r w:rsidR="00A3615A" w:rsidRPr="001C6F8F">
        <w:rPr>
          <w:rFonts w:ascii="Arial" w:hAnsi="Arial" w:cs="Arial"/>
          <w:color w:val="1F1F1F"/>
          <w:sz w:val="24"/>
          <w:szCs w:val="24"/>
          <w:shd w:val="clear" w:color="auto" w:fill="FFFFFF"/>
        </w:rPr>
        <w:t>if any</w:t>
      </w:r>
      <w:r w:rsidR="00A361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4E34FF">
        <w:rPr>
          <w:rFonts w:ascii="Arial" w:hAnsi="Arial" w:cs="Arial"/>
          <w:color w:val="1F1F1F"/>
          <w:sz w:val="24"/>
          <w:szCs w:val="24"/>
          <w:shd w:val="clear" w:color="auto" w:fill="FFFFFF"/>
        </w:rPr>
        <w:t>made by the UK Government of powers under section 12 of the Act (the so-called ‘freezing powers’) temporarily to maintain existing EU law limits on devolved competence</w:t>
      </w:r>
    </w:p>
    <w:p w14:paraId="03AEC3A2" w14:textId="77777777" w:rsidR="00F506D8" w:rsidRDefault="00F506D8" w:rsidP="00F506D8">
      <w:pPr>
        <w:rPr>
          <w:rFonts w:cs="Arial"/>
          <w:szCs w:val="24"/>
        </w:rPr>
      </w:pPr>
    </w:p>
    <w:p w14:paraId="630CB65F" w14:textId="22127DEE" w:rsidR="00F506D8" w:rsidRDefault="00F506D8" w:rsidP="00F506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am notifying Members that the third such report was laid in Parliament on </w:t>
      </w:r>
      <w:r w:rsidR="001C6F8F">
        <w:rPr>
          <w:rFonts w:ascii="Arial" w:hAnsi="Arial"/>
          <w:sz w:val="24"/>
        </w:rPr>
        <w:t>16 May.</w:t>
      </w:r>
    </w:p>
    <w:p w14:paraId="3A75D583" w14:textId="77777777" w:rsidR="001C6F8F" w:rsidRDefault="001C6F8F" w:rsidP="00F506D8">
      <w:pPr>
        <w:rPr>
          <w:rFonts w:ascii="Arial" w:hAnsi="Arial"/>
          <w:sz w:val="24"/>
        </w:rPr>
      </w:pPr>
    </w:p>
    <w:p w14:paraId="290D5788" w14:textId="347EC97D" w:rsidR="001C6F8F" w:rsidRDefault="0006754D" w:rsidP="00F506D8">
      <w:pPr>
        <w:rPr>
          <w:rFonts w:ascii="Arial" w:hAnsi="Arial"/>
          <w:sz w:val="24"/>
        </w:rPr>
      </w:pPr>
      <w:hyperlink r:id="rId9" w:history="1">
        <w:r w:rsidR="001C6F8F" w:rsidRPr="00471B23">
          <w:rPr>
            <w:rStyle w:val="Hyperlink"/>
            <w:rFonts w:ascii="Arial" w:hAnsi="Arial"/>
            <w:sz w:val="24"/>
          </w:rPr>
          <w:t>https://assets.publishing.service.gov.uk/government/uploads/system/uploads/attachment_data/file/801833/Third-EU-Withdrawal-Act-and-Common-Frameworks-report.pdf</w:t>
        </w:r>
      </w:hyperlink>
    </w:p>
    <w:p w14:paraId="1241F01E" w14:textId="3F89EB1C" w:rsidR="001C6F8F" w:rsidRPr="00F506D8" w:rsidRDefault="001C6F8F" w:rsidP="00F506D8">
      <w:pPr>
        <w:rPr>
          <w:rFonts w:ascii="Arial" w:hAnsi="Arial"/>
          <w:sz w:val="24"/>
        </w:rPr>
      </w:pPr>
      <w:r w:rsidRPr="001C6F8F">
        <w:rPr>
          <w:rFonts w:ascii="Arial" w:hAnsi="Arial"/>
          <w:sz w:val="24"/>
        </w:rPr>
        <w:cr/>
      </w:r>
    </w:p>
    <w:p w14:paraId="7AFD8712" w14:textId="2F073146" w:rsidR="00EA5290" w:rsidRPr="006C6C9E" w:rsidRDefault="00EA5290" w:rsidP="00560B33">
      <w:pPr>
        <w:pStyle w:val="BodyText"/>
        <w:spacing w:after="160"/>
        <w:contextualSpacing/>
        <w:jc w:val="left"/>
        <w:rPr>
          <w:rFonts w:cs="Arial"/>
          <w:b w:val="0"/>
          <w:lang w:val="en-US"/>
        </w:rPr>
      </w:pPr>
    </w:p>
    <w:sectPr w:rsidR="00EA5290" w:rsidRPr="006C6C9E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816F" w14:textId="77777777" w:rsidR="000F080B" w:rsidRDefault="000F080B">
      <w:r>
        <w:separator/>
      </w:r>
    </w:p>
  </w:endnote>
  <w:endnote w:type="continuationSeparator" w:id="0">
    <w:p w14:paraId="6305A5D4" w14:textId="77777777" w:rsidR="000F080B" w:rsidRDefault="000F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02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D1A2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06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83F5C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EF59" w14:textId="3FCFB2D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6754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BFE67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F098" w14:textId="77777777" w:rsidR="000F080B" w:rsidRDefault="000F080B">
      <w:r>
        <w:separator/>
      </w:r>
    </w:p>
  </w:footnote>
  <w:footnote w:type="continuationSeparator" w:id="0">
    <w:p w14:paraId="202BCD71" w14:textId="77777777" w:rsidR="000F080B" w:rsidRDefault="000F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FD6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7FADCC" wp14:editId="573B63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61F7F" w14:textId="77777777" w:rsidR="00DD4B82" w:rsidRDefault="00DD4B82">
    <w:pPr>
      <w:pStyle w:val="Header"/>
    </w:pPr>
  </w:p>
  <w:p w14:paraId="03F319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54D"/>
    <w:rsid w:val="0006774B"/>
    <w:rsid w:val="00082B81"/>
    <w:rsid w:val="00090C3D"/>
    <w:rsid w:val="00097118"/>
    <w:rsid w:val="000C3A52"/>
    <w:rsid w:val="000C53DB"/>
    <w:rsid w:val="000C5E9B"/>
    <w:rsid w:val="000F080B"/>
    <w:rsid w:val="00134918"/>
    <w:rsid w:val="001460B1"/>
    <w:rsid w:val="0017102C"/>
    <w:rsid w:val="001A39E2"/>
    <w:rsid w:val="001A6AF1"/>
    <w:rsid w:val="001B027C"/>
    <w:rsid w:val="001B288D"/>
    <w:rsid w:val="001C532F"/>
    <w:rsid w:val="001C6F8F"/>
    <w:rsid w:val="001E53BF"/>
    <w:rsid w:val="00214B25"/>
    <w:rsid w:val="00223E62"/>
    <w:rsid w:val="00246A6D"/>
    <w:rsid w:val="002510F2"/>
    <w:rsid w:val="00274F08"/>
    <w:rsid w:val="002A5310"/>
    <w:rsid w:val="002C57B6"/>
    <w:rsid w:val="002D1D9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3919"/>
    <w:rsid w:val="00412673"/>
    <w:rsid w:val="0043031D"/>
    <w:rsid w:val="00437933"/>
    <w:rsid w:val="00456146"/>
    <w:rsid w:val="00465D0B"/>
    <w:rsid w:val="0046757C"/>
    <w:rsid w:val="00510BA9"/>
    <w:rsid w:val="00560B33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6C9E"/>
    <w:rsid w:val="006D0509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28E5"/>
    <w:rsid w:val="00953A46"/>
    <w:rsid w:val="00967473"/>
    <w:rsid w:val="00973090"/>
    <w:rsid w:val="00995EEC"/>
    <w:rsid w:val="009D26D8"/>
    <w:rsid w:val="009E4974"/>
    <w:rsid w:val="009F06C3"/>
    <w:rsid w:val="00A14625"/>
    <w:rsid w:val="00A204C9"/>
    <w:rsid w:val="00A23742"/>
    <w:rsid w:val="00A3247B"/>
    <w:rsid w:val="00A3615A"/>
    <w:rsid w:val="00A70FD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3536D"/>
    <w:rsid w:val="00C43B4A"/>
    <w:rsid w:val="00C64FA5"/>
    <w:rsid w:val="00C84A12"/>
    <w:rsid w:val="00CD103E"/>
    <w:rsid w:val="00CF3DC5"/>
    <w:rsid w:val="00D017E2"/>
    <w:rsid w:val="00D16D97"/>
    <w:rsid w:val="00D27F42"/>
    <w:rsid w:val="00D544C4"/>
    <w:rsid w:val="00D84713"/>
    <w:rsid w:val="00D971FA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06D8"/>
    <w:rsid w:val="00F81C33"/>
    <w:rsid w:val="00F923C2"/>
    <w:rsid w:val="00F97613"/>
    <w:rsid w:val="00FD4AD6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F79C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ssets.publishing.service.gov.uk/government/uploads/system/uploads/attachment_data/file/801833/Third-EU-Withdrawal-Act-and-Common-Frameworks-repor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A26288030</value>
    </field>
    <field name="Objective-Title">
      <value order="0">MA P CG 1712 18 Written Statement English Third s.12 Common Frameworks</value>
    </field>
    <field name="Objective-Description">
      <value order="0"/>
    </field>
    <field name="Objective-CreationStamp">
      <value order="0">2019-05-20T13:56:17Z</value>
    </field>
    <field name="Objective-IsApproved">
      <value order="0">false</value>
    </field>
    <field name="Objective-IsPublished">
      <value order="0">true</value>
    </field>
    <field name="Objective-DatePublished">
      <value order="0">2019-05-20T13:57:00Z</value>
    </field>
    <field name="Objective-ModificationStamp">
      <value order="0">2019-05-20T14:07:14Z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Transition:Government Business:Jeremy Miles - Counsel General Designate and Brexit Minister - Ministerial Advice - European Transition - 2018-2022:MA P CG 1712 19 Third s.12 and Common Frameworks Draft Report_</value>
    </field>
    <field name="Objective-Parent">
      <value order="0">MA P CG 1712 19 Third s.12 and Common Frameworks Draft Report_</value>
    </field>
    <field name="Objective-State">
      <value order="0">Published</value>
    </field>
    <field name="Objective-VersionId">
      <value order="0">vA52243956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qA1375967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2019-05-20T22:59:59Z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645C90B-EA87-4974-86A9-9F9BAE69E5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166DD0-8F95-4D41-A183-0017A1B0A454}"/>
</file>

<file path=customXml/itemProps4.xml><?xml version="1.0" encoding="utf-8"?>
<ds:datastoreItem xmlns:ds="http://schemas.openxmlformats.org/officeDocument/2006/customXml" ds:itemID="{E1B130A4-5598-4286-B39D-79FEF4D547F9}"/>
</file>

<file path=customXml/itemProps5.xml><?xml version="1.0" encoding="utf-8"?>
<ds:datastoreItem xmlns:ds="http://schemas.openxmlformats.org/officeDocument/2006/customXml" ds:itemID="{ECBC6717-D658-41A1-BE90-C1781F5A9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Union (Withdrawal) Act and Common Frameworks</dc:title>
  <dc:creator>burnsc</dc:creator>
  <cp:lastModifiedBy>Oxenham, James (OFM - Cabinet Division)</cp:lastModifiedBy>
  <cp:revision>2</cp:revision>
  <cp:lastPrinted>2011-05-27T10:19:00Z</cp:lastPrinted>
  <dcterms:created xsi:type="dcterms:W3CDTF">2019-05-20T14:33:00Z</dcterms:created>
  <dcterms:modified xsi:type="dcterms:W3CDTF">2019-05-20T14:33:00Z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A26288030</vt:lpwstr>
  </property>
  <property fmtid="{D5CDD505-2E9C-101B-9397-08002B2CF9AE}" pid="4" name="Objective-Title">
    <vt:lpwstr>MA P CG 1712 18 Written Statement English Third s.12 Common Frameworks</vt:lpwstr>
  </property>
  <property fmtid="{D5CDD505-2E9C-101B-9397-08002B2CF9AE}" pid="5" name="Objective-Comment">
    <vt:lpwstr/>
  </property>
  <property fmtid="{D5CDD505-2E9C-101B-9397-08002B2CF9AE}" pid="6" name="Objective-CreationStamp">
    <vt:filetime>2019-05-20T13:56:27Z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2019-05-20T13:57:00Z</vt:filetime>
  </property>
  <property fmtid="{D5CDD505-2E9C-101B-9397-08002B2CF9AE}" pid="10" name="Objective-ModificationStamp">
    <vt:filetime>2019-05-20T14:07:14Z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Business:Jeremy Miles - Counsel General Designate and Brexit Minister - Minister</vt:lpwstr>
  </property>
  <property fmtid="{D5CDD505-2E9C-101B-9397-08002B2CF9AE}" pid="13" name="Objective-Parent">
    <vt:lpwstr>MA P CG 1712 19 Third s.12 and Common Frameworks Draft Report_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vA52243956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2019-05-20T22:59:59Z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