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6B003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59CB5701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849338" wp14:editId="1610B4C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807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8D59B33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65AFEB8F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28ECCCB4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1F75E39E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F3B2D9" wp14:editId="3520FB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F9AD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1B63" w:rsidRPr="00811B63" w14:paraId="586C1F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F028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A6ED424" w14:textId="77777777" w:rsidR="00EA5290" w:rsidRPr="00811B6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D7054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C5AF4BF" w14:textId="77777777" w:rsidR="00EA5290" w:rsidRPr="00811B63" w:rsidRDefault="0053081C" w:rsidP="0053081C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Tax policy work plan 2019</w:t>
            </w:r>
          </w:p>
        </w:tc>
      </w:tr>
      <w:tr w:rsidR="00811B63" w:rsidRPr="00811B63" w14:paraId="4FF4B5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466F5" w14:textId="77777777" w:rsidR="00EA5290" w:rsidRPr="00E7766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776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9F5D" w14:textId="77777777" w:rsidR="00EA5290" w:rsidRPr="00E77669" w:rsidRDefault="00EF25CF" w:rsidP="00E77669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776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77669" w:rsidRPr="00E776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3A2D7B" w:rsidRPr="00E776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3081C" w:rsidRPr="00E776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February 2019</w:t>
            </w:r>
          </w:p>
        </w:tc>
      </w:tr>
      <w:tr w:rsidR="00811B63" w:rsidRPr="00811B63" w14:paraId="458932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9A1C6" w14:textId="77777777" w:rsidR="00EA5290" w:rsidRPr="00811B6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0271C" w14:textId="77777777" w:rsidR="00EA5290" w:rsidRPr="00811B63" w:rsidRDefault="00811B63" w:rsidP="00811B63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811B6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AM, </w:t>
            </w:r>
            <w:r w:rsidRPr="00811B63"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Minister for Finance and Trefnydd</w:t>
            </w:r>
          </w:p>
        </w:tc>
      </w:tr>
    </w:tbl>
    <w:p w14:paraId="3B63C786" w14:textId="77777777" w:rsidR="00EA5290" w:rsidRPr="00811B63" w:rsidRDefault="00EA5290" w:rsidP="00EA529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6BDA7F" w14:textId="77777777" w:rsidR="003B6312" w:rsidRDefault="00E85954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/>
          <w:color w:val="000000" w:themeColor="text1"/>
          <w:sz w:val="24"/>
        </w:rPr>
        <w:t xml:space="preserve">Today I am publishing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t</w:t>
      </w:r>
      <w:r w:rsidR="00F70A31" w:rsidRPr="00F70A31">
        <w:rPr>
          <w:rFonts w:ascii="Arial" w:hAnsi="Arial" w:cs="Arial"/>
          <w:color w:val="000000" w:themeColor="text1"/>
          <w:sz w:val="24"/>
          <w:szCs w:val="24"/>
          <w:lang w:eastAsia="en-GB"/>
        </w:rPr>
        <w:t>he tax policy work plan for 201</w:t>
      </w:r>
      <w:r w:rsidR="008139AB">
        <w:rPr>
          <w:rFonts w:ascii="Arial" w:hAnsi="Arial" w:cs="Arial"/>
          <w:color w:val="000000" w:themeColor="text1"/>
          <w:sz w:val="24"/>
          <w:szCs w:val="24"/>
          <w:lang w:eastAsia="en-GB"/>
        </w:rPr>
        <w:t>9</w:t>
      </w:r>
      <w:r w:rsidR="00F70A31" w:rsidRPr="00F70A31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="0091379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setting out the </w:t>
      </w:r>
      <w:r w:rsidR="008139A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programme of </w:t>
      </w:r>
      <w:r w:rsidR="003B63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research, reviews and other </w:t>
      </w:r>
      <w:proofErr w:type="gramStart"/>
      <w:r w:rsidR="003B6312">
        <w:rPr>
          <w:rFonts w:ascii="Arial" w:hAnsi="Arial" w:cs="Arial"/>
          <w:color w:val="000000" w:themeColor="text1"/>
          <w:sz w:val="24"/>
          <w:szCs w:val="24"/>
          <w:lang w:eastAsia="en-GB"/>
        </w:rPr>
        <w:t>activity which</w:t>
      </w:r>
      <w:proofErr w:type="gramEnd"/>
      <w:r w:rsidR="003B63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the Welsh Government will be pursuing during the year.</w:t>
      </w:r>
    </w:p>
    <w:p w14:paraId="36A9F302" w14:textId="77777777" w:rsidR="003B6312" w:rsidRDefault="003B6312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30DC6866" w14:textId="77777777" w:rsidR="00F70A31" w:rsidRPr="00F70A31" w:rsidRDefault="003B6312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work plan builds on what we have learned to date, and is in line with </w:t>
      </w:r>
      <w:r w:rsidR="00F70A31" w:rsidRPr="00F70A31">
        <w:rPr>
          <w:rFonts w:ascii="Arial" w:hAnsi="Arial" w:cs="Arial"/>
          <w:color w:val="000000" w:themeColor="text1"/>
          <w:sz w:val="24"/>
          <w:szCs w:val="24"/>
          <w:lang w:eastAsia="en-GB"/>
        </w:rPr>
        <w:t>the principles set out in the Welsh Government’s Tax Policy Framework.</w:t>
      </w:r>
      <w:r w:rsidR="00C95AD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In particular, it is part of our </w:t>
      </w:r>
      <w:r w:rsidR="00C95AD7" w:rsidRPr="00F70A31">
        <w:rPr>
          <w:rFonts w:ascii="Arial" w:hAnsi="Arial" w:cs="Arial"/>
          <w:color w:val="000000" w:themeColor="text1"/>
          <w:sz w:val="24"/>
          <w:szCs w:val="24"/>
          <w:lang w:eastAsia="en-GB"/>
        </w:rPr>
        <w:t>open and inclusive approach to tax policy</w:t>
      </w:r>
      <w:r w:rsidR="00C95AD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development</w:t>
      </w:r>
      <w:r w:rsidR="00C95AD7" w:rsidRPr="00F70A31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14:paraId="129DCE46" w14:textId="77777777" w:rsidR="00F70A31" w:rsidRPr="00F70A31" w:rsidRDefault="00F70A31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4AFF1644" w14:textId="77777777" w:rsidR="003B6312" w:rsidRDefault="00F70A31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70A31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="003B63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issues </w:t>
      </w:r>
      <w:proofErr w:type="gramStart"/>
      <w:r w:rsidR="003B6312">
        <w:rPr>
          <w:rFonts w:ascii="Arial" w:hAnsi="Arial" w:cs="Arial"/>
          <w:color w:val="000000" w:themeColor="text1"/>
          <w:sz w:val="24"/>
          <w:szCs w:val="24"/>
          <w:lang w:eastAsia="en-GB"/>
        </w:rPr>
        <w:t>being pursued</w:t>
      </w:r>
      <w:proofErr w:type="gramEnd"/>
      <w:r w:rsidR="003B63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C95AD7">
        <w:rPr>
          <w:rFonts w:ascii="Arial" w:hAnsi="Arial" w:cs="Arial"/>
          <w:color w:val="000000" w:themeColor="text1"/>
          <w:sz w:val="24"/>
          <w:szCs w:val="24"/>
          <w:lang w:eastAsia="en-GB"/>
        </w:rPr>
        <w:t>are grouped</w:t>
      </w:r>
      <w:r w:rsidR="003B63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under three main headings:</w:t>
      </w:r>
    </w:p>
    <w:p w14:paraId="37060971" w14:textId="77777777" w:rsidR="003B6312" w:rsidRDefault="003B6312" w:rsidP="003B6312">
      <w:pPr>
        <w:ind w:left="567" w:hanging="567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7DA50C9D" w14:textId="77777777" w:rsidR="003B6312" w:rsidRPr="00EF25CF" w:rsidRDefault="000D7F2A" w:rsidP="000D7F2A">
      <w:pPr>
        <w:ind w:left="567" w:hanging="567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A.</w:t>
      </w:r>
      <w:r>
        <w:rPr>
          <w:rFonts w:ascii="Arial" w:eastAsiaTheme="minorHAnsi" w:hAnsi="Arial" w:cs="Arial"/>
          <w:sz w:val="24"/>
          <w:szCs w:val="24"/>
        </w:rPr>
        <w:tab/>
      </w:r>
      <w:r w:rsidR="003B6312" w:rsidRPr="00EF25CF">
        <w:rPr>
          <w:rFonts w:ascii="Arial" w:eastAsiaTheme="minorHAnsi" w:hAnsi="Arial" w:cs="Arial"/>
          <w:sz w:val="24"/>
          <w:szCs w:val="24"/>
        </w:rPr>
        <w:t xml:space="preserve">Develop tax </w:t>
      </w:r>
      <w:proofErr w:type="gramStart"/>
      <w:r w:rsidR="003B6312" w:rsidRPr="00EF25CF">
        <w:rPr>
          <w:rFonts w:ascii="Arial" w:eastAsiaTheme="minorHAnsi" w:hAnsi="Arial" w:cs="Arial"/>
          <w:sz w:val="24"/>
          <w:szCs w:val="24"/>
        </w:rPr>
        <w:t>policy which</w:t>
      </w:r>
      <w:proofErr w:type="gramEnd"/>
      <w:r w:rsidR="003B6312" w:rsidRPr="00EF25CF">
        <w:rPr>
          <w:rFonts w:ascii="Arial" w:eastAsiaTheme="minorHAnsi" w:hAnsi="Arial" w:cs="Arial"/>
          <w:sz w:val="24"/>
          <w:szCs w:val="24"/>
        </w:rPr>
        <w:t xml:space="preserve"> raises revenue to fund public services as fairly as possible, aligning with Welsh Government policy priorities</w:t>
      </w:r>
      <w:r w:rsidR="00F24305" w:rsidRPr="00EF25CF">
        <w:rPr>
          <w:rFonts w:ascii="Arial" w:eastAsiaTheme="minorHAnsi" w:hAnsi="Arial" w:cs="Arial"/>
          <w:sz w:val="24"/>
          <w:szCs w:val="24"/>
        </w:rPr>
        <w:t xml:space="preserve"> - including our longer plans to build the Welsh tax base.</w:t>
      </w:r>
    </w:p>
    <w:p w14:paraId="3FE1D7B3" w14:textId="77777777" w:rsidR="003B6312" w:rsidRPr="00EF25CF" w:rsidRDefault="003B6312" w:rsidP="000D7F2A">
      <w:pPr>
        <w:ind w:left="567" w:hanging="567"/>
        <w:rPr>
          <w:rFonts w:ascii="Arial" w:eastAsiaTheme="minorHAnsi" w:hAnsi="Arial" w:cs="Arial"/>
          <w:sz w:val="24"/>
          <w:szCs w:val="24"/>
        </w:rPr>
      </w:pPr>
    </w:p>
    <w:p w14:paraId="561CC0D2" w14:textId="77777777" w:rsidR="003B6312" w:rsidRPr="00EF25CF" w:rsidRDefault="000D7F2A" w:rsidP="000D7F2A">
      <w:pPr>
        <w:ind w:left="567" w:hanging="567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B.</w:t>
      </w:r>
      <w:r>
        <w:rPr>
          <w:rFonts w:ascii="Arial" w:eastAsiaTheme="minorHAnsi" w:hAnsi="Arial" w:cs="Arial"/>
          <w:sz w:val="24"/>
          <w:szCs w:val="24"/>
        </w:rPr>
        <w:tab/>
      </w:r>
      <w:r w:rsidR="003B6312" w:rsidRPr="00EF25CF">
        <w:rPr>
          <w:rFonts w:ascii="Arial" w:eastAsiaTheme="minorHAnsi" w:hAnsi="Arial" w:cs="Arial"/>
          <w:sz w:val="24"/>
          <w:szCs w:val="24"/>
        </w:rPr>
        <w:t>Build a more effective and coordinated approach to tax across existing Welsh taxes and across the wider tax landscape</w:t>
      </w:r>
      <w:r w:rsidR="00F24305" w:rsidRPr="00EF25CF">
        <w:rPr>
          <w:rFonts w:ascii="Arial" w:eastAsiaTheme="minorHAnsi" w:hAnsi="Arial" w:cs="Arial"/>
          <w:sz w:val="24"/>
          <w:szCs w:val="24"/>
        </w:rPr>
        <w:t xml:space="preserve"> - including the options to improve data sharing and to strengthen the evidence base to inform tax decisions.</w:t>
      </w:r>
    </w:p>
    <w:p w14:paraId="281E2D7B" w14:textId="77777777" w:rsidR="003B6312" w:rsidRPr="00EF25CF" w:rsidRDefault="003B6312" w:rsidP="000D7F2A">
      <w:pPr>
        <w:ind w:left="567" w:hanging="567"/>
        <w:contextualSpacing/>
        <w:rPr>
          <w:rFonts w:ascii="Arial" w:eastAsiaTheme="minorHAnsi" w:hAnsi="Arial" w:cs="Arial"/>
          <w:sz w:val="24"/>
          <w:szCs w:val="24"/>
        </w:rPr>
      </w:pPr>
    </w:p>
    <w:p w14:paraId="28C37E75" w14:textId="77777777" w:rsidR="003B6312" w:rsidRPr="00EF25CF" w:rsidRDefault="000D7F2A" w:rsidP="000D7F2A">
      <w:pPr>
        <w:ind w:left="567" w:hanging="567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C.</w:t>
      </w:r>
      <w:r>
        <w:rPr>
          <w:rFonts w:ascii="Arial" w:eastAsiaTheme="minorHAnsi" w:hAnsi="Arial" w:cs="Arial"/>
          <w:sz w:val="24"/>
          <w:szCs w:val="24"/>
        </w:rPr>
        <w:tab/>
      </w:r>
      <w:r w:rsidR="003B6312" w:rsidRPr="00EF25CF">
        <w:rPr>
          <w:rFonts w:ascii="Arial" w:eastAsiaTheme="minorHAnsi" w:hAnsi="Arial" w:cs="Arial"/>
          <w:sz w:val="24"/>
          <w:szCs w:val="24"/>
        </w:rPr>
        <w:t>Engagement, communications and capacity building</w:t>
      </w:r>
      <w:r w:rsidR="00F24305" w:rsidRPr="00EF25CF">
        <w:rPr>
          <w:rFonts w:ascii="Arial" w:eastAsiaTheme="minorHAnsi" w:hAnsi="Arial" w:cs="Arial"/>
          <w:sz w:val="24"/>
          <w:szCs w:val="24"/>
        </w:rPr>
        <w:t xml:space="preserve"> - including </w:t>
      </w:r>
      <w:r w:rsidR="003210BD" w:rsidRPr="00EF25CF">
        <w:rPr>
          <w:rFonts w:ascii="Arial" w:eastAsiaTheme="minorHAnsi" w:hAnsi="Arial" w:cs="Arial"/>
          <w:sz w:val="24"/>
          <w:szCs w:val="24"/>
        </w:rPr>
        <w:t>our aim to engage more widely with citizens.</w:t>
      </w:r>
    </w:p>
    <w:p w14:paraId="6ED71FE0" w14:textId="77777777" w:rsidR="00F70A31" w:rsidRPr="00F70A31" w:rsidRDefault="00F70A31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4DEEB841" w14:textId="77777777" w:rsidR="00C95AD7" w:rsidRDefault="00C95AD7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 will welcome contributions to any of aspect of the work </w:t>
      </w:r>
      <w:r w:rsidR="0060740E">
        <w:rPr>
          <w:rFonts w:ascii="Arial" w:hAnsi="Arial" w:cs="Arial"/>
          <w:color w:val="000000" w:themeColor="text1"/>
          <w:sz w:val="24"/>
          <w:szCs w:val="24"/>
          <w:lang w:eastAsia="en-GB"/>
        </w:rPr>
        <w:t>plan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 As </w:t>
      </w:r>
      <w:r w:rsidR="0060740E">
        <w:rPr>
          <w:rFonts w:ascii="Arial" w:hAnsi="Arial" w:cs="Arial"/>
          <w:color w:val="000000" w:themeColor="text1"/>
          <w:sz w:val="24"/>
          <w:szCs w:val="24"/>
          <w:lang w:eastAsia="en-GB"/>
        </w:rPr>
        <w:t>the programme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progresses, I will seek opportunities to debate some of the more strategic issues in the Assembly, in order to enable Members to contribute to this important agenda.</w:t>
      </w:r>
    </w:p>
    <w:p w14:paraId="5A1F7465" w14:textId="77777777" w:rsidR="00F70A31" w:rsidRPr="00F70A31" w:rsidRDefault="00F70A31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3C13E48" w14:textId="77777777" w:rsidR="00F70A31" w:rsidRPr="00F70A31" w:rsidRDefault="00F24305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 </w:t>
      </w:r>
      <w:r w:rsidR="00F70A31" w:rsidRPr="00F70A31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will publish a report </w:t>
      </w:r>
      <w:r w:rsidR="0060740E">
        <w:rPr>
          <w:rFonts w:ascii="Arial" w:hAnsi="Arial" w:cs="Arial"/>
          <w:color w:val="000000" w:themeColor="text1"/>
          <w:sz w:val="24"/>
          <w:szCs w:val="24"/>
          <w:lang w:eastAsia="en-GB"/>
        </w:rPr>
        <w:t>summarising what we have learned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in </w:t>
      </w:r>
      <w:r w:rsidRPr="00F70A31">
        <w:rPr>
          <w:rFonts w:ascii="Arial" w:hAnsi="Arial" w:cs="Arial"/>
          <w:color w:val="000000" w:themeColor="text1"/>
          <w:sz w:val="24"/>
          <w:szCs w:val="24"/>
          <w:lang w:eastAsia="en-GB"/>
        </w:rPr>
        <w:t>the autumn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14:paraId="277EFFBD" w14:textId="77777777" w:rsidR="00F70A31" w:rsidRPr="003A2D7B" w:rsidRDefault="00F70A31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4E25B63F" w14:textId="50159AF6" w:rsidR="00F70A31" w:rsidRDefault="00F70A31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3A2D7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</w:t>
      </w:r>
      <w:proofErr w:type="gramStart"/>
      <w:r w:rsidRPr="003A2D7B">
        <w:rPr>
          <w:rFonts w:ascii="Arial" w:hAnsi="Arial" w:cs="Arial"/>
          <w:color w:val="000000" w:themeColor="text1"/>
          <w:sz w:val="24"/>
          <w:szCs w:val="24"/>
          <w:lang w:eastAsia="en-GB"/>
        </w:rPr>
        <w:t>tax policy work plan</w:t>
      </w:r>
      <w:proofErr w:type="gramEnd"/>
      <w:r w:rsidRPr="003A2D7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for 201</w:t>
      </w:r>
      <w:r w:rsidR="0060740E" w:rsidRPr="003A2D7B">
        <w:rPr>
          <w:rFonts w:ascii="Arial" w:hAnsi="Arial" w:cs="Arial"/>
          <w:color w:val="000000" w:themeColor="text1"/>
          <w:sz w:val="24"/>
          <w:szCs w:val="24"/>
          <w:lang w:eastAsia="en-GB"/>
        </w:rPr>
        <w:t>9</w:t>
      </w:r>
      <w:r w:rsidRPr="003A2D7B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is available here:</w:t>
      </w:r>
    </w:p>
    <w:p w14:paraId="67E6A7DB" w14:textId="77777777" w:rsidR="00EE4E2A" w:rsidRDefault="00EE4E2A" w:rsidP="00F70A3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7CD7EC2" w14:textId="758A8627" w:rsidR="000D7F2A" w:rsidRPr="000D7F2A" w:rsidRDefault="007673B1" w:rsidP="000D7F2A">
      <w:pPr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Pr="00D57F18">
          <w:rPr>
            <w:rStyle w:val="Hyperlink"/>
            <w:rFonts w:ascii="Arial" w:hAnsi="Arial" w:cs="Arial"/>
            <w:sz w:val="24"/>
            <w:szCs w:val="24"/>
          </w:rPr>
          <w:t>https://beta.gov.wales/tax-policy-wo</w:t>
        </w:r>
        <w:bookmarkStart w:id="0" w:name="_GoBack"/>
        <w:bookmarkEnd w:id="0"/>
        <w:r w:rsidRPr="00D57F18">
          <w:rPr>
            <w:rStyle w:val="Hyperlink"/>
            <w:rFonts w:ascii="Arial" w:hAnsi="Arial" w:cs="Arial"/>
            <w:sz w:val="24"/>
            <w:szCs w:val="24"/>
          </w:rPr>
          <w:t>r</w:t>
        </w:r>
        <w:r w:rsidRPr="00D57F18">
          <w:rPr>
            <w:rStyle w:val="Hyperlink"/>
            <w:rFonts w:ascii="Arial" w:hAnsi="Arial" w:cs="Arial"/>
            <w:sz w:val="24"/>
            <w:szCs w:val="24"/>
          </w:rPr>
          <w:t>k-plan-2019</w:t>
        </w:r>
      </w:hyperlink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EE4E2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sectPr w:rsidR="000D7F2A" w:rsidRPr="000D7F2A" w:rsidSect="00F70A3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BB44" w14:textId="77777777" w:rsidR="00C95AD7" w:rsidRDefault="00C95AD7">
      <w:r>
        <w:separator/>
      </w:r>
    </w:p>
  </w:endnote>
  <w:endnote w:type="continuationSeparator" w:id="0">
    <w:p w14:paraId="6C2E0782" w14:textId="77777777" w:rsidR="00C95AD7" w:rsidRDefault="00C9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5235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CB623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BE81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F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50E7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9F0D" w14:textId="0B03AB97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673B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068D63" w14:textId="77777777" w:rsidR="00C95AD7" w:rsidRPr="00F70A31" w:rsidRDefault="00C95AD7" w:rsidP="0069133F">
    <w:pPr>
      <w:pStyle w:val="Footer"/>
      <w:ind w:right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B57B1" w14:textId="77777777" w:rsidR="00C95AD7" w:rsidRDefault="00C95AD7">
      <w:r>
        <w:separator/>
      </w:r>
    </w:p>
  </w:footnote>
  <w:footnote w:type="continuationSeparator" w:id="0">
    <w:p w14:paraId="0C1BC20F" w14:textId="77777777" w:rsidR="00C95AD7" w:rsidRDefault="00C9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DDF7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7D845366" wp14:editId="5880777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81BB5" w14:textId="77777777" w:rsidR="00C95AD7" w:rsidRPr="004C1BF8" w:rsidRDefault="00C95AD7">
    <w:pPr>
      <w:pStyle w:val="Header"/>
      <w:rPr>
        <w:rFonts w:ascii="Arial" w:hAnsi="Arial" w:cs="Arial"/>
      </w:rPr>
    </w:pPr>
  </w:p>
  <w:p w14:paraId="04FBB378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7F2A"/>
    <w:rsid w:val="00134918"/>
    <w:rsid w:val="001460B1"/>
    <w:rsid w:val="00165405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10BD"/>
    <w:rsid w:val="003220C1"/>
    <w:rsid w:val="00356D7B"/>
    <w:rsid w:val="00357893"/>
    <w:rsid w:val="003670C1"/>
    <w:rsid w:val="00370471"/>
    <w:rsid w:val="003A2D7B"/>
    <w:rsid w:val="003B1503"/>
    <w:rsid w:val="003B3D64"/>
    <w:rsid w:val="003B6312"/>
    <w:rsid w:val="003C5133"/>
    <w:rsid w:val="00412673"/>
    <w:rsid w:val="0043031D"/>
    <w:rsid w:val="0046757C"/>
    <w:rsid w:val="004C1BF8"/>
    <w:rsid w:val="004D726D"/>
    <w:rsid w:val="004F5743"/>
    <w:rsid w:val="0053081C"/>
    <w:rsid w:val="00560F1F"/>
    <w:rsid w:val="00574BB3"/>
    <w:rsid w:val="005A22E2"/>
    <w:rsid w:val="005B030B"/>
    <w:rsid w:val="005D2A41"/>
    <w:rsid w:val="005D7663"/>
    <w:rsid w:val="005F1659"/>
    <w:rsid w:val="00603548"/>
    <w:rsid w:val="0060740E"/>
    <w:rsid w:val="00631EA2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73B1"/>
    <w:rsid w:val="007A05FB"/>
    <w:rsid w:val="007B5260"/>
    <w:rsid w:val="007C24E7"/>
    <w:rsid w:val="007D1402"/>
    <w:rsid w:val="007E2B13"/>
    <w:rsid w:val="007F5E64"/>
    <w:rsid w:val="00800FA0"/>
    <w:rsid w:val="00811B63"/>
    <w:rsid w:val="00812370"/>
    <w:rsid w:val="008139AB"/>
    <w:rsid w:val="0082411A"/>
    <w:rsid w:val="00841628"/>
    <w:rsid w:val="00846160"/>
    <w:rsid w:val="00866D2C"/>
    <w:rsid w:val="00877BD2"/>
    <w:rsid w:val="008B7927"/>
    <w:rsid w:val="008D1E0B"/>
    <w:rsid w:val="008D2BBE"/>
    <w:rsid w:val="008D71F8"/>
    <w:rsid w:val="008F0CC6"/>
    <w:rsid w:val="008F789E"/>
    <w:rsid w:val="00905771"/>
    <w:rsid w:val="00913797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448A1"/>
    <w:rsid w:val="00A72CF3"/>
    <w:rsid w:val="00A82A45"/>
    <w:rsid w:val="00A845A9"/>
    <w:rsid w:val="00A86958"/>
    <w:rsid w:val="00A937E8"/>
    <w:rsid w:val="00AA5651"/>
    <w:rsid w:val="00AA5848"/>
    <w:rsid w:val="00AA7750"/>
    <w:rsid w:val="00AD65F1"/>
    <w:rsid w:val="00AE064D"/>
    <w:rsid w:val="00AE6888"/>
    <w:rsid w:val="00AF056B"/>
    <w:rsid w:val="00B041BA"/>
    <w:rsid w:val="00B049B1"/>
    <w:rsid w:val="00B239BA"/>
    <w:rsid w:val="00B468BB"/>
    <w:rsid w:val="00B81F17"/>
    <w:rsid w:val="00BA1D9F"/>
    <w:rsid w:val="00C43B4A"/>
    <w:rsid w:val="00C64FA5"/>
    <w:rsid w:val="00C84A12"/>
    <w:rsid w:val="00C95AD7"/>
    <w:rsid w:val="00CF3DC5"/>
    <w:rsid w:val="00D017E2"/>
    <w:rsid w:val="00D16D97"/>
    <w:rsid w:val="00D27F42"/>
    <w:rsid w:val="00D84713"/>
    <w:rsid w:val="00DA245C"/>
    <w:rsid w:val="00DD4B82"/>
    <w:rsid w:val="00E1556F"/>
    <w:rsid w:val="00E3419E"/>
    <w:rsid w:val="00E47B1A"/>
    <w:rsid w:val="00E631B1"/>
    <w:rsid w:val="00E77669"/>
    <w:rsid w:val="00E85954"/>
    <w:rsid w:val="00EA5290"/>
    <w:rsid w:val="00EB248F"/>
    <w:rsid w:val="00EB5F93"/>
    <w:rsid w:val="00EC0568"/>
    <w:rsid w:val="00EE4E2A"/>
    <w:rsid w:val="00EE721A"/>
    <w:rsid w:val="00EF25CF"/>
    <w:rsid w:val="00F0272E"/>
    <w:rsid w:val="00F24305"/>
    <w:rsid w:val="00F2438B"/>
    <w:rsid w:val="00F70A31"/>
    <w:rsid w:val="00F81C33"/>
    <w:rsid w:val="00F8343D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B360012"/>
  <w15:docId w15:val="{8380206E-2020-4842-A042-2E1C0C26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v.wales/tax-policy-work-plan-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A25169694</value>
    </field>
    <field name="Objective-Title">
      <value order="0">FINAL ENGLISH - Written Statement</value>
    </field>
    <field name="Objective-Description">
      <value order="0"/>
    </field>
    <field name="Objective-CreationStamp">
      <value order="0">2019-02-07T16:05:49Z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2019-02-26T15:33:53Z</value>
    </field>
    <field name="Objective-Owner">
      <value order="0">Hough, Rod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Ministrial Advice: Policy - Tax Policy &amp; Legislation - 2018:2019  MAP RE 0498-19  Tax policy work plan 2019</value>
    </field>
    <field name="Objective-Parent">
      <value order="0">2019  MAP RE 0498-19  Tax policy work plan 2019</value>
    </field>
    <field name="Objective-State">
      <value order="0">Being Edited</value>
    </field>
    <field name="Objective-VersionId">
      <value order="0">vA50430647</value>
    </field>
    <field name="Objective-Version">
      <value order="0">9.1</value>
    </field>
    <field name="Objective-VersionNumber">
      <value order="0">10</value>
    </field>
    <field name="Objective-VersionComment">
      <value order="0"/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2019-02-07T23:59:59Z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2019-02-27T00:00:00+00:00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1E9A73F-3910-486C-80F0-F8793D70488D}"/>
</file>

<file path=customXml/itemProps3.xml><?xml version="1.0" encoding="utf-8"?>
<ds:datastoreItem xmlns:ds="http://schemas.openxmlformats.org/officeDocument/2006/customXml" ds:itemID="{BA45EEFC-681D-4AAB-98D3-8E7759A5DEEC}"/>
</file>

<file path=customXml/itemProps4.xml><?xml version="1.0" encoding="utf-8"?>
<ds:datastoreItem xmlns:ds="http://schemas.openxmlformats.org/officeDocument/2006/customXml" ds:itemID="{FBED9848-8AD8-4692-9341-83201C916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policy work plan 2019</dc:title>
  <dc:subject>doc 4: draft written statement</dc:subject>
  <dc:creator>Welsh Treasury</dc:creator>
  <cp:lastModifiedBy>Oxenham, James (OFM - Cabinet Division)</cp:lastModifiedBy>
  <cp:revision>5</cp:revision>
  <cp:lastPrinted>2019-02-08T16:42:00Z</cp:lastPrinted>
  <dcterms:created xsi:type="dcterms:W3CDTF">2019-02-26T16:24:00Z</dcterms:created>
  <dcterms:modified xsi:type="dcterms:W3CDTF">2019-02-27T09:23:00Z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A25169694</vt:lpwstr>
  </property>
  <property fmtid="{D5CDD505-2E9C-101B-9397-08002B2CF9AE}" pid="4" name="Objective-Title">
    <vt:lpwstr>FINAL ENGLISH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2019-02-07T16:35:21Z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2019-02-26T15:34:11Z</vt:filetime>
  </property>
  <property fmtid="{D5CDD505-2E9C-101B-9397-08002B2CF9AE}" pid="10" name="Objective-ModificationStamp">
    <vt:filetime>2019-02-26T15:34:11Z</vt:filetime>
  </property>
  <property fmtid="{D5CDD505-2E9C-101B-9397-08002B2CF9AE}" pid="11" name="Objective-Owner">
    <vt:lpwstr>Hough, Rod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</vt:lpwstr>
  </property>
  <property fmtid="{D5CDD505-2E9C-101B-9397-08002B2CF9AE}" pid="13" name="Objective-Parent">
    <vt:lpwstr>2019  MAP RE 0498-19  Tax policy work plan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qA1373082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vA50430647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2019-02-07T23:59:59Z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