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2F9F" w14:textId="77777777" w:rsidR="001A39E2" w:rsidRDefault="00894915" w:rsidP="001A39E2">
      <w:pPr>
        <w:jc w:val="right"/>
        <w:rPr>
          <w:b/>
        </w:rPr>
      </w:pPr>
      <w:bookmarkStart w:id="0" w:name="_GoBack"/>
      <w:bookmarkEnd w:id="0"/>
    </w:p>
    <w:p w14:paraId="7377D2A8" w14:textId="77777777" w:rsidR="00A24386" w:rsidRDefault="00894915" w:rsidP="00A243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56D96673" w14:textId="77777777" w:rsidR="00A24386" w:rsidRDefault="00894915" w:rsidP="00A243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6D3C2783" w14:textId="77777777" w:rsidR="00A24386" w:rsidRDefault="00894915" w:rsidP="00A243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37C4AF59" w14:textId="77777777" w:rsidR="00A845A9" w:rsidRDefault="00D012B9" w:rsidP="00A243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081AD0" wp14:editId="7AF979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36F8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0F87AC65" w14:textId="77777777" w:rsidR="00A845A9" w:rsidRDefault="00D012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2ED67F8" w14:textId="77777777" w:rsidR="00A845A9" w:rsidRDefault="00D012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8BA87A9" w14:textId="77777777" w:rsidR="00A845A9" w:rsidRPr="00CE48F3" w:rsidRDefault="00D012B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C837B1" wp14:editId="4F0D68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D424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2444" w14:paraId="04B06B65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2DD2" w14:textId="77777777" w:rsidR="00EA5290" w:rsidRDefault="00894915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2A319972" w14:textId="77777777" w:rsidR="00EA5290" w:rsidRPr="00BB62A8" w:rsidRDefault="00D012B9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812E" w14:textId="77777777" w:rsidR="00F718C5" w:rsidRDefault="00894915" w:rsidP="00EF3B8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4BE0A896" w14:textId="77777777" w:rsidR="00EA5290" w:rsidRPr="00670227" w:rsidRDefault="00D012B9" w:rsidP="008E4AD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Ymateb i Adroddiad </w:t>
            </w:r>
            <w:r w:rsidR="008E4ADF">
              <w:rPr>
                <w:rFonts w:cs="Arial"/>
                <w:b/>
                <w:bCs/>
                <w:szCs w:val="24"/>
                <w:lang w:val="cy-GB"/>
              </w:rPr>
              <w:t xml:space="preserve">Sero Net </w:t>
            </w:r>
            <w:r>
              <w:rPr>
                <w:rFonts w:cs="Arial"/>
                <w:b/>
                <w:bCs/>
                <w:szCs w:val="24"/>
                <w:lang w:val="cy-GB"/>
              </w:rPr>
              <w:t xml:space="preserve">y Pwyllgor ar Newid Hinsawdd </w:t>
            </w:r>
          </w:p>
        </w:tc>
      </w:tr>
      <w:tr w:rsidR="00C72444" w14:paraId="62BB6A2A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C08D" w14:textId="77777777" w:rsidR="00EA5290" w:rsidRPr="00BB62A8" w:rsidRDefault="00D012B9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F0A2" w14:textId="77777777" w:rsidR="00EA5290" w:rsidRPr="00E82B6A" w:rsidRDefault="00D012B9" w:rsidP="006C33AB">
            <w:pPr>
              <w:spacing w:before="120" w:after="120"/>
              <w:rPr>
                <w:rFonts w:cs="Arial"/>
                <w:b/>
                <w:bCs/>
                <w:szCs w:val="24"/>
                <w:highlight w:val="yellow"/>
              </w:rPr>
            </w:pPr>
            <w:r w:rsidRPr="003C0141">
              <w:rPr>
                <w:rFonts w:cs="Arial"/>
                <w:b/>
                <w:bCs/>
                <w:szCs w:val="24"/>
                <w:lang w:val="cy-GB"/>
              </w:rPr>
              <w:t>11 Mehefin 2019</w:t>
            </w:r>
          </w:p>
        </w:tc>
      </w:tr>
      <w:tr w:rsidR="00C72444" w14:paraId="4A1D9BFF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BC00" w14:textId="77777777" w:rsidR="00EA5290" w:rsidRPr="00BB62A8" w:rsidRDefault="00D012B9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37AC" w14:textId="77777777" w:rsidR="00EA5290" w:rsidRPr="00670227" w:rsidRDefault="00D012B9" w:rsidP="00F5370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Lesley Griffiths AC, Gweinidog yr Amgylchedd, Ynni a Materion Gwledig  </w:t>
            </w:r>
          </w:p>
        </w:tc>
      </w:tr>
    </w:tbl>
    <w:p w14:paraId="6CF66FA8" w14:textId="77777777" w:rsidR="00AE48CC" w:rsidRDefault="00894915" w:rsidP="00EA5290"/>
    <w:p w14:paraId="4526810F" w14:textId="77777777" w:rsidR="00CB2CCA" w:rsidRDefault="00894915" w:rsidP="00EA5290"/>
    <w:p w14:paraId="7131EE31" w14:textId="77777777" w:rsidR="00CB2CCA" w:rsidRDefault="00894915" w:rsidP="00EA5290"/>
    <w:p w14:paraId="238BD486" w14:textId="77777777" w:rsidR="0050485F" w:rsidRDefault="008E4ADF" w:rsidP="00373639">
      <w:r>
        <w:rPr>
          <w:lang w:val="cy-GB"/>
        </w:rPr>
        <w:t>Mewn ymateb i gais gan</w:t>
      </w:r>
      <w:r w:rsidR="00D012B9" w:rsidRPr="0048490D">
        <w:rPr>
          <w:lang w:val="cy-GB"/>
        </w:rPr>
        <w:t xml:space="preserve"> Lywodraethau Cymru, yr Alban a'r DU i ailasesu targed allyriadau hirdymor y DU, cyhoeddodd y Pwyllgor ar Newid Hinsawdd ‘Net Zero – The UK’s contribution to stopping global warming’ ar 2 Mai. Prif argymhelliad y Pwyllgor yw y dylid mabwysiadu targed o leihau allyriadau nwyon tŷ gwydr y DU i sero net erbyn 2050. Er </w:t>
      </w:r>
      <w:r>
        <w:rPr>
          <w:lang w:val="cy-GB"/>
        </w:rPr>
        <w:t>mwyn cyrraedd y targed hwn, y c</w:t>
      </w:r>
      <w:r w:rsidR="00D012B9" w:rsidRPr="0048490D">
        <w:rPr>
          <w:lang w:val="cy-GB"/>
        </w:rPr>
        <w:t xml:space="preserve">yngor </w:t>
      </w:r>
      <w:r>
        <w:rPr>
          <w:lang w:val="cy-GB"/>
        </w:rPr>
        <w:t>y mae’n ei roi yn yr argymhelliad yw y dylai Llywodraeth Cymru f</w:t>
      </w:r>
      <w:r w:rsidR="00D012B9" w:rsidRPr="0048490D">
        <w:rPr>
          <w:lang w:val="cy-GB"/>
        </w:rPr>
        <w:t>abwysiadu targed o leihau allyriadau o 95% erbyn 2050</w:t>
      </w:r>
      <w:r>
        <w:rPr>
          <w:lang w:val="cy-GB"/>
        </w:rPr>
        <w:t>,</w:t>
      </w:r>
      <w:r w:rsidR="00D012B9" w:rsidRPr="0048490D">
        <w:rPr>
          <w:lang w:val="cy-GB"/>
        </w:rPr>
        <w:t xml:space="preserve"> o'i gymharu â llinell sylfaen 1990.  </w:t>
      </w:r>
    </w:p>
    <w:p w14:paraId="4664E2EF" w14:textId="77777777" w:rsidR="0050485F" w:rsidRDefault="00894915" w:rsidP="00373639"/>
    <w:p w14:paraId="2762C4E4" w14:textId="77777777" w:rsidR="0050485F" w:rsidRDefault="00D012B9" w:rsidP="00373639">
      <w:r>
        <w:rPr>
          <w:lang w:val="cy-GB"/>
        </w:rPr>
        <w:t xml:space="preserve">Mae Llywodraeth </w:t>
      </w:r>
      <w:r w:rsidR="008E4ADF">
        <w:rPr>
          <w:lang w:val="cy-GB"/>
        </w:rPr>
        <w:t>Cymru eisoes wedi pennu targed o</w:t>
      </w:r>
      <w:r>
        <w:rPr>
          <w:lang w:val="cy-GB"/>
        </w:rPr>
        <w:t xml:space="preserve"> leihau allyriadau nwyon tŷ gwydr 'o leiaf 80%' yn 2050. Mae'r targed hwnnw, a bennwyd yn Neddf yr Amgylchedd (Cymru), yn un sy'n </w:t>
      </w:r>
      <w:r w:rsidR="008E4ADF">
        <w:rPr>
          <w:lang w:val="cy-GB"/>
        </w:rPr>
        <w:t xml:space="preserve">ein </w:t>
      </w:r>
      <w:r>
        <w:rPr>
          <w:lang w:val="cy-GB"/>
        </w:rPr>
        <w:t>rhw</w:t>
      </w:r>
      <w:r w:rsidR="008E4ADF">
        <w:rPr>
          <w:lang w:val="cy-GB"/>
        </w:rPr>
        <w:t xml:space="preserve">ymo mewn cyfraith. Mae’r </w:t>
      </w:r>
      <w:r>
        <w:rPr>
          <w:lang w:val="cy-GB"/>
        </w:rPr>
        <w:t>Pwyllgor ar Newid Hinsawdd yn ei gwneud yn glir</w:t>
      </w:r>
      <w:r w:rsidR="008E4ADF">
        <w:rPr>
          <w:lang w:val="cy-GB"/>
        </w:rPr>
        <w:t xml:space="preserve"> yn ei gyngor f</w:t>
      </w:r>
      <w:r>
        <w:rPr>
          <w:lang w:val="cy-GB"/>
        </w:rPr>
        <w:t>od y cynnydd o 80% i 95% yn newid mawr a bod gofyn m</w:t>
      </w:r>
      <w:r w:rsidR="008E4ADF">
        <w:rPr>
          <w:lang w:val="cy-GB"/>
        </w:rPr>
        <w:t>ynd ati o ddifrif i ailwampio polisïau</w:t>
      </w:r>
      <w:r>
        <w:rPr>
          <w:lang w:val="cy-GB"/>
        </w:rPr>
        <w:t xml:space="preserve"> er mwyn cyrraedd y nod.     </w:t>
      </w:r>
    </w:p>
    <w:p w14:paraId="13281F0B" w14:textId="77777777" w:rsidR="0050485F" w:rsidRDefault="00894915" w:rsidP="00373639"/>
    <w:p w14:paraId="053BB607" w14:textId="77777777" w:rsidR="005F18C9" w:rsidRDefault="00D012B9" w:rsidP="00373639">
      <w:r>
        <w:rPr>
          <w:lang w:val="cy-GB"/>
        </w:rPr>
        <w:t>Ar 2 Mai, rhyddheais Ddatganiad Ysgrifenedig yn croesawu adroddiad y Pwyllgor ar Newid Hinsawdd, gan ymrwymo i ailedrych ar ein targed ar gyfer 2050 ac adrodd yn ôl i'r Cynulliad Cenedlaethol cyn pennu'r drydedd gyllideb garbon erbyn diwedd 2020.</w:t>
      </w:r>
    </w:p>
    <w:p w14:paraId="5EC2D387" w14:textId="77777777" w:rsidR="00504DAF" w:rsidRDefault="00894915" w:rsidP="00373639"/>
    <w:p w14:paraId="7339C997" w14:textId="77777777" w:rsidR="001A60EB" w:rsidRDefault="00D012B9" w:rsidP="001A60EB">
      <w:r>
        <w:rPr>
          <w:lang w:val="cy-GB"/>
        </w:rPr>
        <w:t>Yn ddiweddar, cyhoeddais ar ran Llywodraeth Cymru ei bod</w:t>
      </w:r>
      <w:r w:rsidR="008E4ADF">
        <w:rPr>
          <w:lang w:val="cy-GB"/>
        </w:rPr>
        <w:t xml:space="preserve"> yn argyfwng hinsawdd. R</w:t>
      </w:r>
      <w:r>
        <w:rPr>
          <w:lang w:val="cy-GB"/>
        </w:rPr>
        <w:t>wyf</w:t>
      </w:r>
      <w:r w:rsidR="008E4ADF">
        <w:rPr>
          <w:lang w:val="cy-GB"/>
        </w:rPr>
        <w:t xml:space="preserve"> heddiw</w:t>
      </w:r>
      <w:r>
        <w:rPr>
          <w:lang w:val="cy-GB"/>
        </w:rPr>
        <w:t xml:space="preserve"> yn derbyn argymhelliad y Pwyllgor yn ffurfiol er mwyn dangos bod Llywodraeth Cymru yn ymrwymedig i sicrhau'r gostyngiad sydd ei angen mewn allyriadau nwyon tŷ </w:t>
      </w:r>
      <w:r w:rsidR="008E4ADF">
        <w:rPr>
          <w:lang w:val="cy-GB"/>
        </w:rPr>
        <w:t>gwydr er mwyn inni fedru gwneud ein cyfraniad ni at gyrraedd t</w:t>
      </w:r>
      <w:r>
        <w:rPr>
          <w:lang w:val="cy-GB"/>
        </w:rPr>
        <w:t>arged o sero net ar gyfer y DU. Yn unol â chyngor y Pwyllgor, rwyf yn bwriadu cyflwyno rheoliadau gerbron y Cynulliad y flwyddyn nesaf i ddiwygio'r ta</w:t>
      </w:r>
      <w:r w:rsidR="008E4ADF">
        <w:rPr>
          <w:lang w:val="cy-GB"/>
        </w:rPr>
        <w:t xml:space="preserve">rged presennol ar gyfer 2050. </w:t>
      </w:r>
      <w:r>
        <w:rPr>
          <w:lang w:val="cy-GB"/>
        </w:rPr>
        <w:t xml:space="preserve">Ar yr un pryd, byddaf yn cyflwyno rheoliadau i bennu'n trydedd gyllideb garbon ac i ddiwygio'n targedau interim a'n cyllidebau presennol yn ôl y gofyn. </w:t>
      </w:r>
    </w:p>
    <w:p w14:paraId="0AF7A71C" w14:textId="77777777" w:rsidR="001A60EB" w:rsidRDefault="00894915" w:rsidP="001A60EB"/>
    <w:p w14:paraId="59D29D62" w14:textId="77777777" w:rsidR="00504DAF" w:rsidRDefault="008E4ADF" w:rsidP="00373639">
      <w:r>
        <w:rPr>
          <w:lang w:val="cy-GB"/>
        </w:rPr>
        <w:t>O gyrraedd y targedau hyn, byddai cyfraniad y DU at</w:t>
      </w:r>
      <w:r w:rsidR="00D012B9">
        <w:rPr>
          <w:lang w:val="cy-GB"/>
        </w:rPr>
        <w:t xml:space="preserve"> gynhesu byd-eang yn </w:t>
      </w:r>
      <w:r>
        <w:rPr>
          <w:lang w:val="cy-GB"/>
        </w:rPr>
        <w:t xml:space="preserve">dod i ben ymhen 30 mlynedd a </w:t>
      </w:r>
      <w:r w:rsidR="00D012B9">
        <w:rPr>
          <w:lang w:val="cy-GB"/>
        </w:rPr>
        <w:t>bydd</w:t>
      </w:r>
      <w:r>
        <w:rPr>
          <w:lang w:val="cy-GB"/>
        </w:rPr>
        <w:t>em</w:t>
      </w:r>
      <w:r w:rsidR="00D012B9">
        <w:rPr>
          <w:lang w:val="cy-GB"/>
        </w:rPr>
        <w:t xml:space="preserve"> yn gwireddu'n hymrw</w:t>
      </w:r>
      <w:r>
        <w:rPr>
          <w:lang w:val="cy-GB"/>
        </w:rPr>
        <w:t xml:space="preserve">ymiadau o dan Gytundeb Paris. </w:t>
      </w:r>
      <w:r w:rsidR="00D012B9">
        <w:rPr>
          <w:lang w:val="cy-GB"/>
        </w:rPr>
        <w:t xml:space="preserve">Rydym </w:t>
      </w:r>
      <w:r w:rsidR="00D012B9">
        <w:rPr>
          <w:lang w:val="cy-GB"/>
        </w:rPr>
        <w:lastRenderedPageBreak/>
        <w:t>yn credu y gall mynd ati'n fuan fel hyn i gymryd camau pendant fod yn fodd i ysbrydoli</w:t>
      </w:r>
      <w:r>
        <w:rPr>
          <w:lang w:val="cy-GB"/>
        </w:rPr>
        <w:t xml:space="preserve"> eraill i gymryd y camau sydd eu</w:t>
      </w:r>
      <w:r w:rsidR="00D012B9">
        <w:rPr>
          <w:lang w:val="cy-GB"/>
        </w:rPr>
        <w:t xml:space="preserve"> </w:t>
      </w:r>
      <w:r>
        <w:rPr>
          <w:lang w:val="cy-GB"/>
        </w:rPr>
        <w:t>h</w:t>
      </w:r>
      <w:r w:rsidR="00D012B9">
        <w:rPr>
          <w:lang w:val="cy-GB"/>
        </w:rPr>
        <w:t>angen er mwyn osgoi</w:t>
      </w:r>
      <w:r>
        <w:rPr>
          <w:lang w:val="cy-GB"/>
        </w:rPr>
        <w:t xml:space="preserve"> effeithiau mwyaf trychinebus y</w:t>
      </w:r>
      <w:r w:rsidR="00D012B9">
        <w:rPr>
          <w:lang w:val="cy-GB"/>
        </w:rPr>
        <w:t xml:space="preserve"> newid yn yr hinsawdd.  </w:t>
      </w:r>
    </w:p>
    <w:p w14:paraId="7FECABFD" w14:textId="77777777" w:rsidR="001A60EB" w:rsidRDefault="00894915" w:rsidP="00373639"/>
    <w:p w14:paraId="358EFEA0" w14:textId="77777777" w:rsidR="00A142F8" w:rsidRDefault="008E4ADF" w:rsidP="00A142F8">
      <w:r>
        <w:rPr>
          <w:lang w:val="cy-GB"/>
        </w:rPr>
        <w:t>Ym mis Mawrth, cyhoeddodd Llywodraeth Cymru</w:t>
      </w:r>
      <w:r w:rsidR="00D012B9">
        <w:rPr>
          <w:lang w:val="cy-GB"/>
        </w:rPr>
        <w:t xml:space="preserve"> Ffyniant i Bawb: Cymru Carbon Isel, sy'n cynnwys proffiliau manwl o allyriadau fesul sector a 100 o bolisïau a chynigion i sicrhau Cymru carbon isel. Mae'r cynllun yn nodi'n safbwynt yn gwbl glir – rydym yn credu bod yn rhaid inni fod yn fwyfwy uchelgeisiol er mwyn ymateb i her y newid yn yr hinsawdd ac er mwyn sicrhau'r manteision mwyaf posibl i lesiant Cymru drwy newid i economi carbon isel.  </w:t>
      </w:r>
    </w:p>
    <w:p w14:paraId="49CB0163" w14:textId="77777777" w:rsidR="00A142F8" w:rsidRDefault="00894915" w:rsidP="00A142F8"/>
    <w:p w14:paraId="0C0114D3" w14:textId="77777777" w:rsidR="00A142F8" w:rsidRDefault="008E4ADF" w:rsidP="00A142F8">
      <w:r>
        <w:rPr>
          <w:lang w:val="cy-GB"/>
        </w:rPr>
        <w:t xml:space="preserve">O gofio hynny a hefyd y </w:t>
      </w:r>
      <w:r w:rsidR="00D012B9">
        <w:rPr>
          <w:lang w:val="cy-GB"/>
        </w:rPr>
        <w:t>ffaith inni ddatgan</w:t>
      </w:r>
      <w:r>
        <w:rPr>
          <w:lang w:val="cy-GB"/>
        </w:rPr>
        <w:t>,</w:t>
      </w:r>
      <w:r w:rsidR="00D012B9">
        <w:rPr>
          <w:lang w:val="cy-GB"/>
        </w:rPr>
        <w:t xml:space="preserve"> ar ôl i'r cynllun gael ei gyhoeddi</w:t>
      </w:r>
      <w:r>
        <w:rPr>
          <w:lang w:val="cy-GB"/>
        </w:rPr>
        <w:t>,</w:t>
      </w:r>
      <w:r w:rsidR="00D012B9">
        <w:rPr>
          <w:lang w:val="cy-GB"/>
        </w:rPr>
        <w:t xml:space="preserve"> ei bod yn argyfwng ar yr hinsawdd, ac er ein bod yn derbyn cyngor y Pwyllgor ar Newid Hinsawdd, credwn </w:t>
      </w:r>
      <w:r>
        <w:rPr>
          <w:lang w:val="cy-GB"/>
        </w:rPr>
        <w:t>fod yn rhaid inni fynd ymhellach</w:t>
      </w:r>
      <w:r w:rsidR="00D012B9">
        <w:rPr>
          <w:lang w:val="cy-GB"/>
        </w:rPr>
        <w:t>. Felly, ar ran Llywodraeth Cymru, rwyf yn datgan heddiw mai ein huchelgais yw cyflwyno targed lle bydd gofyn i Gymru gyrraedd allyriadau se</w:t>
      </w:r>
      <w:r>
        <w:rPr>
          <w:lang w:val="cy-GB"/>
        </w:rPr>
        <w:t xml:space="preserve">ro net erbyn 2050 fan hwyraf. </w:t>
      </w:r>
      <w:r w:rsidR="00D012B9">
        <w:rPr>
          <w:lang w:val="cy-GB"/>
        </w:rPr>
        <w:t>Er mwyn nodi cyfleoedd i fynd ati i ddatgarboneiddio hyd yn oed yn gynt yng Nghymru, byddaf yn gweithio'n agos â'r Pwyllgor Newid Hinsawdd a chyda rhanddeiliaid eraill, fel y disgrifir yn Ffyniant i Bawb: Cymru Carbon Isel.</w:t>
      </w:r>
    </w:p>
    <w:p w14:paraId="20889EAC" w14:textId="77777777" w:rsidR="00782CC3" w:rsidRDefault="00894915" w:rsidP="00A142F8"/>
    <w:p w14:paraId="343BF2EB" w14:textId="77777777" w:rsidR="001A60EB" w:rsidRDefault="006F55CF" w:rsidP="006F55CF">
      <w:r>
        <w:rPr>
          <w:rFonts w:cs="Arial"/>
          <w:szCs w:val="24"/>
          <w:lang w:val="cy-GB" w:eastAsia="en-GB"/>
        </w:rPr>
        <w:t xml:space="preserve">Mae adroddiad y Pwyllgor yn ei gwneud yn glir fod maint y newid sydd ei angen er mwyn cyrraedd targed o sero net yn fwy nag unrhyw newid economaidd wedi'i gynllunio a welwyd yn yr oes hon, a bod angen hefyd i'r newid hwnnw ddigwydd yn gynt nag unrhyw un o'r newidiadau </w:t>
      </w:r>
      <w:r w:rsidR="00E544A0">
        <w:rPr>
          <w:rFonts w:cs="Arial"/>
          <w:szCs w:val="24"/>
          <w:lang w:val="cy-GB" w:eastAsia="en-GB"/>
        </w:rPr>
        <w:t xml:space="preserve">economaidd </w:t>
      </w:r>
      <w:r>
        <w:rPr>
          <w:rFonts w:cs="Arial"/>
          <w:szCs w:val="24"/>
          <w:lang w:val="cy-GB" w:eastAsia="en-GB"/>
        </w:rPr>
        <w:t>hynny. Eto i gyd, mae cyfleoedd hefyd</w:t>
      </w:r>
      <w:r w:rsidR="00E544A0">
        <w:rPr>
          <w:rFonts w:cs="Arial"/>
          <w:szCs w:val="24"/>
          <w:lang w:val="cy-GB" w:eastAsia="en-GB"/>
        </w:rPr>
        <w:t xml:space="preserve"> inni wneud Cymru yn wlad i</w:t>
      </w:r>
      <w:r>
        <w:rPr>
          <w:rFonts w:cs="Arial"/>
          <w:szCs w:val="24"/>
          <w:lang w:val="cy-GB" w:eastAsia="en-GB"/>
        </w:rPr>
        <w:t xml:space="preserve">achach, </w:t>
      </w:r>
      <w:r w:rsidR="00E544A0">
        <w:rPr>
          <w:rFonts w:cs="Arial"/>
          <w:szCs w:val="24"/>
          <w:lang w:val="cy-GB" w:eastAsia="en-GB"/>
        </w:rPr>
        <w:t xml:space="preserve">yn wlad </w:t>
      </w:r>
      <w:r>
        <w:rPr>
          <w:rFonts w:cs="Arial"/>
          <w:szCs w:val="24"/>
          <w:lang w:val="cy-GB" w:eastAsia="en-GB"/>
        </w:rPr>
        <w:t xml:space="preserve">sydd ag amgylchedd mwy </w:t>
      </w:r>
      <w:r w:rsidR="00E544A0">
        <w:rPr>
          <w:rFonts w:cs="Arial"/>
          <w:szCs w:val="24"/>
          <w:lang w:val="cy-GB" w:eastAsia="en-GB"/>
        </w:rPr>
        <w:t>cydnerth ac sy'n fwy llewyrchus.</w:t>
      </w:r>
    </w:p>
    <w:p w14:paraId="7AE2F151" w14:textId="77777777" w:rsidR="001A60EB" w:rsidRDefault="00894915" w:rsidP="00373639"/>
    <w:p w14:paraId="6F50A95C" w14:textId="77777777" w:rsidR="00C924EE" w:rsidRPr="00525B56" w:rsidRDefault="006F55CF" w:rsidP="006F55CF">
      <w:pPr>
        <w:rPr>
          <w:rFonts w:cs="Arial"/>
          <w:szCs w:val="24"/>
          <w:lang w:val="cy-GB" w:eastAsia="en-GB"/>
        </w:rPr>
      </w:pPr>
      <w:r>
        <w:rPr>
          <w:rFonts w:cs="Arial"/>
          <w:szCs w:val="24"/>
          <w:lang w:val="cy-GB" w:eastAsia="en-GB"/>
        </w:rPr>
        <w:t>Mae</w:t>
      </w:r>
      <w:r w:rsidR="00525B56">
        <w:rPr>
          <w:rFonts w:cs="Arial"/>
          <w:szCs w:val="24"/>
          <w:lang w:val="cy-GB" w:eastAsia="en-GB"/>
        </w:rPr>
        <w:t>’r</w:t>
      </w:r>
      <w:r>
        <w:rPr>
          <w:rFonts w:cs="Arial"/>
          <w:szCs w:val="24"/>
          <w:lang w:val="cy-GB" w:eastAsia="en-GB"/>
        </w:rPr>
        <w:t xml:space="preserve"> cost</w:t>
      </w:r>
      <w:r w:rsidR="00525B56">
        <w:rPr>
          <w:rFonts w:cs="Arial"/>
          <w:szCs w:val="24"/>
          <w:lang w:val="cy-GB" w:eastAsia="en-GB"/>
        </w:rPr>
        <w:t xml:space="preserve">au sy’n gysylltiedig â </w:t>
      </w:r>
      <w:r>
        <w:rPr>
          <w:rFonts w:cs="Arial"/>
          <w:szCs w:val="24"/>
          <w:lang w:val="cy-GB" w:eastAsia="en-GB"/>
        </w:rPr>
        <w:t>p</w:t>
      </w:r>
      <w:r w:rsidR="00525B56">
        <w:rPr>
          <w:rFonts w:cs="Arial"/>
          <w:szCs w:val="24"/>
          <w:lang w:val="cy-GB" w:eastAsia="en-GB"/>
        </w:rPr>
        <w:t>h</w:t>
      </w:r>
      <w:r>
        <w:rPr>
          <w:rFonts w:cs="Arial"/>
          <w:szCs w:val="24"/>
          <w:lang w:val="cy-GB" w:eastAsia="en-GB"/>
        </w:rPr>
        <w:t>eidi</w:t>
      </w:r>
      <w:r w:rsidR="00471FA5">
        <w:rPr>
          <w:rFonts w:cs="Arial"/>
          <w:szCs w:val="24"/>
          <w:lang w:val="cy-GB" w:eastAsia="en-GB"/>
        </w:rPr>
        <w:t xml:space="preserve">o â gweithredu yn </w:t>
      </w:r>
      <w:r w:rsidR="00525B56">
        <w:rPr>
          <w:rFonts w:cs="Arial"/>
          <w:szCs w:val="24"/>
          <w:lang w:val="cy-GB" w:eastAsia="en-GB"/>
        </w:rPr>
        <w:t xml:space="preserve">rhai </w:t>
      </w:r>
      <w:r w:rsidR="00471FA5">
        <w:rPr>
          <w:rFonts w:cs="Arial"/>
          <w:szCs w:val="24"/>
          <w:lang w:val="cy-GB" w:eastAsia="en-GB"/>
        </w:rPr>
        <w:t xml:space="preserve">anfesuradwy. </w:t>
      </w:r>
      <w:r>
        <w:rPr>
          <w:rFonts w:cs="Arial"/>
          <w:szCs w:val="24"/>
          <w:lang w:val="cy-GB" w:eastAsia="en-GB"/>
        </w:rPr>
        <w:t>Hyd yn oed os gwireddir yr holl ymrwymiadau a wnaed yng Nghytundeb Paris, mae perygl mawr o hyd y bydd cynhesu byd-eang yn cyrraedd lefelau yn y ganrif hon a fydd yn achosi difrod trychinebus ac anadferadwy i ecosystemau'r</w:t>
      </w:r>
      <w:r w:rsidR="00471FA5">
        <w:rPr>
          <w:rFonts w:cs="Arial"/>
          <w:szCs w:val="24"/>
          <w:lang w:val="cy-GB" w:eastAsia="en-GB"/>
        </w:rPr>
        <w:t xml:space="preserve"> Ddaear, ar draul aruthrol </w:t>
      </w:r>
      <w:r>
        <w:rPr>
          <w:rFonts w:cs="Arial"/>
          <w:szCs w:val="24"/>
          <w:lang w:val="cy-GB" w:eastAsia="en-GB"/>
        </w:rPr>
        <w:t>i'n cymdeithas. Mae Llywodraeth Cymru yn cymryd cyfrifoldebau byd-eang Cymru o ddifrif calon ac felly, mae</w:t>
      </w:r>
      <w:r w:rsidR="00471FA5">
        <w:rPr>
          <w:rFonts w:cs="Arial"/>
          <w:szCs w:val="24"/>
          <w:lang w:val="cy-GB" w:eastAsia="en-GB"/>
        </w:rPr>
        <w:t xml:space="preserve">'n rhaid inni wneud popeth </w:t>
      </w:r>
      <w:r>
        <w:rPr>
          <w:rFonts w:cs="Arial"/>
          <w:szCs w:val="24"/>
          <w:lang w:val="cy-GB" w:eastAsia="en-GB"/>
        </w:rPr>
        <w:t>o fewn ein gallu.</w:t>
      </w:r>
    </w:p>
    <w:p w14:paraId="047E0EDC" w14:textId="77777777" w:rsidR="00C924EE" w:rsidRDefault="00894915" w:rsidP="00373639"/>
    <w:p w14:paraId="730CB8B4" w14:textId="77777777" w:rsidR="00C924EE" w:rsidRDefault="00894915" w:rsidP="00373639"/>
    <w:p w14:paraId="4A16C6BA" w14:textId="77777777" w:rsidR="00C924EE" w:rsidRDefault="00894915" w:rsidP="00373639"/>
    <w:p w14:paraId="66D2B8CA" w14:textId="77777777" w:rsidR="001A60EB" w:rsidRDefault="00894915" w:rsidP="008A3BA2"/>
    <w:sectPr w:rsidR="001A60EB" w:rsidSect="00EA3E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B93E" w14:textId="77777777" w:rsidR="002C6909" w:rsidRDefault="00D012B9">
      <w:r>
        <w:separator/>
      </w:r>
    </w:p>
  </w:endnote>
  <w:endnote w:type="continuationSeparator" w:id="0">
    <w:p w14:paraId="39B0F222" w14:textId="77777777" w:rsidR="002C6909" w:rsidRDefault="00D0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9707" w14:textId="77777777" w:rsidR="007904C7" w:rsidRDefault="00D012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0A5A9" w14:textId="77777777" w:rsidR="007904C7" w:rsidRDefault="0089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B145" w14:textId="77FDFFFB" w:rsidR="007904C7" w:rsidRDefault="00D012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9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3FA77D" w14:textId="77777777" w:rsidR="007904C7" w:rsidRDefault="00894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EF70" w14:textId="44C57FAC" w:rsidR="007904C7" w:rsidRPr="005D2A41" w:rsidRDefault="00D012B9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894915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0D257E12" w14:textId="77777777" w:rsidR="007904C7" w:rsidRPr="00A845A9" w:rsidRDefault="00894915" w:rsidP="008C1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AF81" w14:textId="77777777" w:rsidR="002C6909" w:rsidRDefault="00D012B9">
      <w:r>
        <w:separator/>
      </w:r>
    </w:p>
  </w:footnote>
  <w:footnote w:type="continuationSeparator" w:id="0">
    <w:p w14:paraId="5696062E" w14:textId="77777777" w:rsidR="002C6909" w:rsidRDefault="00D0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0117" w14:textId="77777777" w:rsidR="007904C7" w:rsidRDefault="00D012B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FAB66E" wp14:editId="7E355A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FEA573" w14:textId="77777777" w:rsidR="007904C7" w:rsidRDefault="00894915">
    <w:pPr>
      <w:pStyle w:val="Header"/>
    </w:pPr>
  </w:p>
  <w:p w14:paraId="2B1DFB4E" w14:textId="77777777" w:rsidR="007904C7" w:rsidRDefault="00894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A5"/>
    <w:multiLevelType w:val="hybridMultilevel"/>
    <w:tmpl w:val="282C6ED0"/>
    <w:lvl w:ilvl="0" w:tplc="B866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A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E0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4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1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8C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60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A3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7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43E"/>
    <w:multiLevelType w:val="hybridMultilevel"/>
    <w:tmpl w:val="54E098D4"/>
    <w:lvl w:ilvl="0" w:tplc="36142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E2B2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B6C78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54A7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625D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DF233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8DB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0097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28CA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72862"/>
    <w:multiLevelType w:val="hybridMultilevel"/>
    <w:tmpl w:val="07AEFC92"/>
    <w:lvl w:ilvl="0" w:tplc="032E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0A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64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7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0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8A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0D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F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C4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6DD88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F72D9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805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BED8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1E4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AAA8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66C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45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EE18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37127"/>
    <w:multiLevelType w:val="hybridMultilevel"/>
    <w:tmpl w:val="BF6412B4"/>
    <w:lvl w:ilvl="0" w:tplc="34C2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60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7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AF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F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00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42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3A5"/>
    <w:multiLevelType w:val="hybridMultilevel"/>
    <w:tmpl w:val="EB3E3F0E"/>
    <w:lvl w:ilvl="0" w:tplc="A036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44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27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0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0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AF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1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7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6C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67D4"/>
    <w:multiLevelType w:val="hybridMultilevel"/>
    <w:tmpl w:val="F47A7EFA"/>
    <w:lvl w:ilvl="0" w:tplc="E180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7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64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5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EB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68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0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40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E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4454"/>
    <w:multiLevelType w:val="hybridMultilevel"/>
    <w:tmpl w:val="22962642"/>
    <w:lvl w:ilvl="0" w:tplc="4392C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9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E4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AC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62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0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C5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9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EC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339A"/>
    <w:multiLevelType w:val="hybridMultilevel"/>
    <w:tmpl w:val="3FB45C3E"/>
    <w:lvl w:ilvl="0" w:tplc="7F7E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4E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8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4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7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A6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47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8B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68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4"/>
    <w:rsid w:val="002C6909"/>
    <w:rsid w:val="0034210C"/>
    <w:rsid w:val="00471FA5"/>
    <w:rsid w:val="00525B56"/>
    <w:rsid w:val="006F55CF"/>
    <w:rsid w:val="00773DB8"/>
    <w:rsid w:val="00894915"/>
    <w:rsid w:val="008E4ADF"/>
    <w:rsid w:val="00C72444"/>
    <w:rsid w:val="00D012B9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61450"/>
  <w15:docId w15:val="{DB057BF2-129A-439F-B068-EB37AFF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b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Ha,Indicator Text,L,List Paragraph Char Char Char,List Paragraph1,List Paragraph2,MAIN CONTENT,No Spacing1,Normal bullet 2,Numbered Para 1,Table/Figure Heading,Ti,Title 2,Yellow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3D2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24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F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3D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F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F0C6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C6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6F0C63"/>
    <w:rPr>
      <w:vertAlign w:val="superscript"/>
    </w:rPr>
  </w:style>
  <w:style w:type="character" w:customStyle="1" w:styleId="A6">
    <w:name w:val="A6"/>
    <w:rsid w:val="00683122"/>
    <w:rPr>
      <w:color w:val="000000"/>
      <w:sz w:val="17"/>
    </w:rPr>
  </w:style>
  <w:style w:type="paragraph" w:styleId="Revision">
    <w:name w:val="Revision"/>
    <w:hidden/>
    <w:uiPriority w:val="99"/>
    <w:semiHidden/>
    <w:rsid w:val="00091D21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Bullet 1 Char,Bullet Points Char,Dot pt Char,F5 List Paragraph Char,Ha Char,Indicator Text Char,L Char,List Paragraph Char Char Char Char,List Paragraph1 Char,List Paragraph2 Char,MAIN CONTENT Char,No Spacing1 Char,Ti Char"/>
    <w:link w:val="ListParagraph"/>
    <w:uiPriority w:val="34"/>
    <w:qFormat/>
    <w:locked/>
    <w:rsid w:val="00242F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A26500039</value>
    </field>
    <field name="Objective-Title">
      <value order="0">MA-P-LG-2083-19 Written Statement CY</value>
    </field>
    <field name="Objective-Description">
      <value order="0"/>
    </field>
    <field name="Objective-CreationStamp">
      <value order="0">2019-06-11T07:24:33Z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2019-06-11T07:32:16Z</value>
    </field>
    <field name="Objective-ModificationStamp">
      <value order="0">2019-06-11T07:32:16Z</value>
    </field>
    <field name="Objective-Owner">
      <value order="0">Craig, Graham (ESNR - Decarbonisation)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Ministerials:03. Lesley Griffiths 2019:MA Policy -  2019 - Lesley Griffiths - Minister for Environment, Energy &amp; Rural Affairs - Decarbonisation &amp; Energy Division:MA/P/LG/2083/19 - Response to Committee on Climate Change's Net Zero report</value>
    </field>
    <field name="Objective-Parent">
      <value order="0">MA/P/LG/2083/19 - Response to Committee on Climate Change's Net Zero report</value>
    </field>
    <field name="Objective-State">
      <value order="0">Published</value>
    </field>
    <field name="Objective-VersionId">
      <value order="0">vA52664950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59A3CE-1E88-497C-92B6-8DA640121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81520-818E-4BF4-9CCA-7BD65045BF2A}"/>
</file>

<file path=customXml/itemProps4.xml><?xml version="1.0" encoding="utf-8"?>
<ds:datastoreItem xmlns:ds="http://schemas.openxmlformats.org/officeDocument/2006/customXml" ds:itemID="{00D142CC-E1C9-438A-B6BC-2D243E74BE8A}"/>
</file>

<file path=customXml/itemProps5.xml><?xml version="1.0" encoding="utf-8"?>
<ds:datastoreItem xmlns:ds="http://schemas.openxmlformats.org/officeDocument/2006/customXml" ds:itemID="{6BE4F5E4-34B0-4B8A-A0DE-9A39786DC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 Adroddiad Sero Net y Pwyllgor ar Newid Hinsawdd</dc:title>
  <dc:creator>burnsc</dc:creator>
  <cp:lastModifiedBy>Jones, Sophie (OFM - Cabinet Division)</cp:lastModifiedBy>
  <cp:revision>2</cp:revision>
  <cp:lastPrinted>2019-06-10T09:32:00Z</cp:lastPrinted>
  <dcterms:created xsi:type="dcterms:W3CDTF">2019-06-11T07:45:00Z</dcterms:created>
  <dcterms:modified xsi:type="dcterms:W3CDTF">2019-06-11T07:45:00Z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2019-06-11T07:24:40Z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2019-06-03T23:00:00Z</vt:filetime>
  </property>
  <property fmtid="{D5CDD505-2E9C-101B-9397-08002B2CF9AE}" pid="11" name="Objective-DatePublished">
    <vt:filetime>2019-06-11T07:32:16Z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A26500039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2019-06-11T07:32:16Z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Craig, Graham (ESNR - Decarbonisation)</vt:lpwstr>
  </property>
  <property fmtid="{D5CDD505-2E9C-101B-9397-08002B2CF9AE}" pid="23" name="Objective-Parent">
    <vt:lpwstr>MA/P/LG/2083/19 - Response to Committee on Climate Change's Net Zero report</vt:lpwstr>
  </property>
  <property fmtid="{D5CDD505-2E9C-101B-9397-08002B2CF9AE}" pid="24" name="Objective-Path">
    <vt:lpwstr>Objective Global Folder:Business File Plan:Economy, Skills &amp; Natural Resources (ESNR):Economy, Skills &amp; Natural Resources (ESNR) - ERA - Decarbonisation &amp; Energy:1 - Save:03. Ministerials:03. Lesley Griffiths 2019:MA Policy -  2019 - Lesley Griffiths - Mi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MA-P-LG-2083-19 Written Statement CY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vA52664950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