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9C" w:rsidRDefault="00D6339C" w:rsidP="00D6339C">
      <w:pPr>
        <w:rPr>
          <w:b/>
          <w:bCs/>
        </w:rPr>
      </w:pPr>
    </w:p>
    <w:p w:rsidR="00D6339C" w:rsidRDefault="00D6339C" w:rsidP="00D6339C">
      <w:pPr>
        <w:rPr>
          <w:b/>
          <w:bCs/>
        </w:rPr>
      </w:pPr>
    </w:p>
    <w:p w:rsidR="00D6339C" w:rsidRDefault="00D6339C" w:rsidP="00D6339C">
      <w:pPr>
        <w:rPr>
          <w:b/>
          <w:bCs/>
        </w:rPr>
      </w:pPr>
      <w:r>
        <w:rPr>
          <w:b/>
          <w:bCs/>
          <w:lang w:val="cy-GB"/>
        </w:rPr>
        <w:t xml:space="preserve">                                                                                       </w:t>
      </w:r>
    </w:p>
    <w:p w:rsidR="00D6339C" w:rsidRDefault="000A3918" w:rsidP="00D6339C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-1183640</wp:posOffset>
            </wp:positionV>
            <wp:extent cx="1476375" cy="1400175"/>
            <wp:effectExtent l="0" t="0" r="9525" b="9525"/>
            <wp:wrapNone/>
            <wp:docPr id="3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9C">
        <w:rPr>
          <w:b/>
          <w:bCs/>
          <w:lang w:val="cy-GB"/>
        </w:rPr>
        <w:t xml:space="preserve">                                                                                                             </w:t>
      </w:r>
    </w:p>
    <w:p w:rsidR="00D6339C" w:rsidRDefault="00D6339C" w:rsidP="00D6339C">
      <w:pPr>
        <w:rPr>
          <w:b/>
          <w:bCs/>
        </w:rPr>
      </w:pPr>
    </w:p>
    <w:p w:rsidR="00D6339C" w:rsidRDefault="000A3918" w:rsidP="00D6339C">
      <w:pPr>
        <w:pStyle w:val="Heading1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0795" r="12065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" o:allowincell="f" strokecolor="red" strokeweight="1.5pt"/>
            </w:pict>
          </mc:Fallback>
        </mc:AlternateContent>
      </w:r>
      <w:r w:rsidR="00D6339C">
        <w:rPr>
          <w:rFonts w:ascii="Times New Roman" w:hAnsi="Times New Roman" w:cs="Times New Roman"/>
          <w:color w:val="FF0000"/>
          <w:sz w:val="40"/>
          <w:szCs w:val="40"/>
          <w:lang w:val="cy-GB"/>
        </w:rPr>
        <w:t xml:space="preserve">DATGANIAD </w:t>
      </w:r>
    </w:p>
    <w:p w:rsidR="00D6339C" w:rsidRDefault="00D6339C" w:rsidP="00D6339C">
      <w:pPr>
        <w:pStyle w:val="Heading1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  <w:lang w:val="cy-GB"/>
        </w:rPr>
        <w:t xml:space="preserve">YSGRIFENEDIG GAN LYWODRAETH CYMRU </w:t>
      </w:r>
    </w:p>
    <w:p w:rsidR="00D6339C" w:rsidRDefault="000A3918" w:rsidP="00D6339C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3970" r="1206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" o:allowincell="f" strokecolor="red" strokeweight="1.5pt"/>
            </w:pict>
          </mc:Fallback>
        </mc:AlternateContent>
      </w:r>
    </w:p>
    <w:p w:rsidR="00D6339C" w:rsidRDefault="00D6339C" w:rsidP="00D6339C">
      <w:pPr>
        <w:rPr>
          <w:b/>
          <w:bCs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6"/>
        <w:gridCol w:w="7780"/>
      </w:tblGrid>
      <w:tr w:rsidR="00D6339C" w:rsidRPr="00E11EDE" w:rsidTr="00D6339C">
        <w:tc>
          <w:tcPr>
            <w:tcW w:w="811" w:type="pct"/>
            <w:shd w:val="clear" w:color="auto" w:fill="auto"/>
          </w:tcPr>
          <w:p w:rsidR="00D6339C" w:rsidRPr="00E11EDE" w:rsidRDefault="00D6339C" w:rsidP="00D6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E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Teitl:</w:t>
            </w:r>
          </w:p>
          <w:p w:rsidR="00D6339C" w:rsidRPr="00E11EDE" w:rsidRDefault="00D6339C" w:rsidP="00D6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89" w:type="pct"/>
            <w:shd w:val="clear" w:color="auto" w:fill="auto"/>
          </w:tcPr>
          <w:p w:rsidR="00D6339C" w:rsidRPr="00F90A7D" w:rsidRDefault="00D6339C" w:rsidP="00D6339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US"/>
              </w:rPr>
              <w:t xml:space="preserve">Cyhoeddi Adroddiad Terfynol Llysgenhadon Cyllid yr UE “Ewrop yn Bwysig i Gymru: Cyfleoedd Cyllido a Pholisi'r UE 2014-2020” </w:t>
            </w:r>
          </w:p>
          <w:p w:rsidR="00D6339C" w:rsidRPr="00E11EDE" w:rsidRDefault="00D6339C" w:rsidP="00D6339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E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</w:t>
            </w:r>
          </w:p>
        </w:tc>
      </w:tr>
      <w:tr w:rsidR="00D6339C" w:rsidRPr="00E11EDE" w:rsidTr="00D6339C">
        <w:tc>
          <w:tcPr>
            <w:tcW w:w="811" w:type="pct"/>
            <w:shd w:val="clear" w:color="auto" w:fill="auto"/>
          </w:tcPr>
          <w:p w:rsidR="00D6339C" w:rsidRPr="00E11EDE" w:rsidRDefault="00D6339C" w:rsidP="00D6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E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Dyddiad:</w:t>
            </w:r>
          </w:p>
          <w:p w:rsidR="00D6339C" w:rsidRPr="00E11EDE" w:rsidRDefault="00D6339C" w:rsidP="00D6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89" w:type="pct"/>
            <w:shd w:val="clear" w:color="auto" w:fill="auto"/>
          </w:tcPr>
          <w:p w:rsidR="00D6339C" w:rsidRPr="00E11EDE" w:rsidRDefault="00D6339C" w:rsidP="00D6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17 Mawrth 2016</w:t>
            </w:r>
          </w:p>
        </w:tc>
      </w:tr>
      <w:tr w:rsidR="00D6339C" w:rsidRPr="00E11EDE" w:rsidTr="00D6339C">
        <w:tc>
          <w:tcPr>
            <w:tcW w:w="811" w:type="pct"/>
            <w:shd w:val="clear" w:color="auto" w:fill="auto"/>
          </w:tcPr>
          <w:p w:rsidR="00D6339C" w:rsidRPr="00E11EDE" w:rsidRDefault="00D6339C" w:rsidP="00D6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E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Gan: </w:t>
            </w:r>
          </w:p>
          <w:p w:rsidR="00D6339C" w:rsidRPr="00E11EDE" w:rsidRDefault="00D6339C" w:rsidP="00D6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89" w:type="pct"/>
            <w:shd w:val="clear" w:color="auto" w:fill="auto"/>
          </w:tcPr>
          <w:p w:rsidR="00D6339C" w:rsidRDefault="00D6339C" w:rsidP="00D6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ED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Hutt, y Gweinidog Cyllid a Busnes y Llywodraeth</w:t>
            </w:r>
            <w:r w:rsidRPr="00E11ED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:rsidR="00D6339C" w:rsidRDefault="00D6339C" w:rsidP="00D6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6339C" w:rsidRPr="00E11EDE" w:rsidRDefault="00D6339C" w:rsidP="00D6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6339C" w:rsidRDefault="00D6339C" w:rsidP="00D6339C">
      <w:pPr>
        <w:spacing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Heddiw mae'n bleser gennyf gyhoeddi adroddiad terfynol Llysgenhadon Cyllid yr UE sef "Ewrop yn Bwysig i Gymru: Cyfleoedd Cyllido a Pholisi'r UE 2014-2020". </w:t>
      </w:r>
    </w:p>
    <w:p w:rsidR="00D6339C" w:rsidRDefault="00D6339C" w:rsidP="00D6339C">
      <w:pPr>
        <w:spacing w:line="280" w:lineRule="exact"/>
        <w:rPr>
          <w:rFonts w:ascii="Arial" w:hAnsi="Arial" w:cs="Arial"/>
          <w:sz w:val="24"/>
          <w:szCs w:val="24"/>
        </w:rPr>
      </w:pPr>
    </w:p>
    <w:p w:rsidR="00D6339C" w:rsidRDefault="00D6339C" w:rsidP="00D63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Penodais banel o Lysgenhadon Cyllid yr UE (Dr Grahame Guilford, Dr Hywel Ceri Jones a Gaynor Richards MBE) ym mis Rhagfyr 2014 er mwyn helpu i hyrwyddo a manteisio i'r eithaf ar gyfleoedd yn sgil rhaglenni cyllido yr UE a reolir yn uniongyrchol. Cafodd y penodiadau eu gwneud fel ymateb uniongyrchol i adroddiad y Pwyllgor Menter a Busnes ar gyfleoedd cyllido yr UE ar gyfer 2014-2020, a gyhoeddwyd ym mis Gorffennaf 2014. Tynnai'r adroddiad sylw at yr angen i gyfrannu at raglenni'r UE a reolir yn uniongyrchol yng Nghymru a'u hyrwyddo ymhellach. </w:t>
      </w:r>
    </w:p>
    <w:p w:rsidR="00D6339C" w:rsidRDefault="00D6339C" w:rsidP="00D6339C">
      <w:pPr>
        <w:rPr>
          <w:rFonts w:ascii="Arial" w:hAnsi="Arial" w:cs="Arial"/>
          <w:sz w:val="24"/>
          <w:szCs w:val="24"/>
        </w:rPr>
      </w:pPr>
    </w:p>
    <w:p w:rsidR="00D6339C" w:rsidRDefault="00D6339C" w:rsidP="00D6339C">
      <w:pPr>
        <w:pStyle w:val="ListParagraph"/>
        <w:overflowPunct/>
        <w:autoSpaceDE/>
        <w:autoSpaceDN/>
        <w:adjustRightInd/>
        <w:spacing w:after="20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adroddiad terfynol hwn, sydd ar gael</w:t>
      </w:r>
      <w:r w:rsidR="000A3918">
        <w:rPr>
          <w:rFonts w:ascii="Arial" w:hAnsi="Arial" w:cs="Arial"/>
          <w:sz w:val="24"/>
          <w:szCs w:val="24"/>
          <w:lang w:val="cy-GB"/>
        </w:rPr>
        <w:t xml:space="preserve"> ar lein,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 xml:space="preserve"> yn cynrychioli 15 mis o waith ymchwilio a hyrwyddo gan y Llysgenhadon, a hynny'n rhan-amser ac yn wirfoddol. Yn ystod yr amser hwn maent wedi cynnal rhaglen helaeth o drafodaethau ac wedi mynychu a hwyluso digwyddiadau, ar lefel ddomestig ac ar lefel yr UE. Mae hyn wedi cynnwys cyfres o gyfarfodydd gyda swyddogion a Gweinidogion Llywodraeth Cymru, Cymdeithas Llywodraeth Leol Cymru, Cyngor Gweithredu Gwirfoddol Cymru, CBI, Sefydliad y Cyfarwyddwyr, Ffederasiwn y Busnesau Bach a'r sectorau Addysg Uwch ac Addysg Bellach, ynghyd ag amrywiol randdeiliaid a phartneriaid eraill sy'n ymwneud â dyrannu a dosbarthu Cyllid Polisi Ewropeaidd. </w:t>
      </w:r>
    </w:p>
    <w:p w:rsidR="00D6339C" w:rsidRDefault="00D6339C" w:rsidP="00D6339C">
      <w:pPr>
        <w:pStyle w:val="ListParagraph"/>
        <w:overflowPunct/>
        <w:autoSpaceDE/>
        <w:autoSpaceDN/>
        <w:adjustRightInd/>
        <w:spacing w:after="200"/>
        <w:ind w:left="0"/>
        <w:rPr>
          <w:rFonts w:ascii="Arial" w:hAnsi="Arial" w:cs="Arial"/>
          <w:sz w:val="24"/>
          <w:szCs w:val="24"/>
        </w:rPr>
      </w:pPr>
    </w:p>
    <w:p w:rsidR="00D6339C" w:rsidRPr="000D2E06" w:rsidRDefault="00D6339C" w:rsidP="00D6339C">
      <w:pPr>
        <w:pStyle w:val="ListParagraph"/>
        <w:overflowPunct/>
        <w:autoSpaceDE/>
        <w:autoSpaceDN/>
        <w:adjustRightInd/>
        <w:spacing w:after="20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ogystal, mae'r Llysgenhadon wedi gweithio gyda'u sectorau eu hunain i hyrwyddo a manteisio i</w:t>
      </w:r>
      <w:r w:rsidR="00140506">
        <w:rPr>
          <w:rFonts w:ascii="Arial" w:hAnsi="Arial" w:cs="Arial"/>
          <w:sz w:val="24"/>
          <w:szCs w:val="24"/>
          <w:lang w:val="cy-GB"/>
        </w:rPr>
        <w:t>'r eithaf ar gyfleoedd cyllido yr</w:t>
      </w:r>
      <w:r>
        <w:rPr>
          <w:rFonts w:ascii="Arial" w:hAnsi="Arial" w:cs="Arial"/>
          <w:sz w:val="24"/>
          <w:szCs w:val="24"/>
          <w:lang w:val="cy-GB"/>
        </w:rPr>
        <w:t xml:space="preserve"> UE ac maent wedi helpu i hwyluso nifer o gynadleddau a digwyddiadau allweddol a chymryd rhan ynddynt, gan gynnwys Digwyddiad Blynyddol Horizon 2020 a chynhadledd ar y cyd Llywodraeth Cymru a Chyngor Gweithredu Gwirfoddol Cymru, sef Trechu Tlodi ac Allgáu Cymdeithasol. Hefyd mae'r llysgenhadon wedi cynnal nifer o drafodaethau â Chomisiwn Ewrop a Sefydliadau Ewropeaidd eraill, ac yn rhan o'u gwaith maent wedi bod yn edrych ar draws gweddill y DU ac Ewrop i nodi arfer gorau. </w:t>
      </w:r>
    </w:p>
    <w:p w:rsidR="00D6339C" w:rsidRDefault="00D6339C" w:rsidP="00D63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   </w:t>
      </w:r>
    </w:p>
    <w:p w:rsidR="00D6339C" w:rsidRDefault="00D6339C" w:rsidP="00D6339C">
      <w:pPr>
        <w:rPr>
          <w:rFonts w:ascii="Arial" w:hAnsi="Arial" w:cs="Arial"/>
          <w:sz w:val="24"/>
          <w:szCs w:val="24"/>
        </w:rPr>
      </w:pPr>
    </w:p>
    <w:p w:rsidR="00D6339C" w:rsidRDefault="00D6339C" w:rsidP="00D63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yn hynod ddiolchgar i'r tri Llysgennad am yr amser a'r ymdrech y maent wedi eu neilltuo i'w rolau ac am yr effaith gadarnhaol y maent wedi ei chael o ran ymgysylltu â phartneriaid a rhanddeiliaid a chodi ymwybyddiaeth a phroffil cyfleoedd cyllido yr UE yng Nghymru. Mae'r gwaith hwn wedi bod yn werthfawr dros ben ynddo'i hun, ond hefyd mae eu hadroddiad terfynol yn cynnwys nifer o argymhellion allweddol a fydd, yn eu tyb hwy, yn ein rhoi mewn sefyllfa well o lawer i fanteisio'n llawn ar y synergeddau rhwng blaenoriaethau polisi Llywodraeth Cymru a'r UE ar gyfer gweddill cyfnod rhaglennu 2014-2020. Ategir y rhain gan nifer o gynigion ac arsylwadau thematig. </w:t>
      </w:r>
    </w:p>
    <w:p w:rsidR="00D6339C" w:rsidRDefault="00D6339C" w:rsidP="00D6339C">
      <w:pPr>
        <w:spacing w:line="280" w:lineRule="exact"/>
        <w:rPr>
          <w:rFonts w:ascii="Arial" w:hAnsi="Arial" w:cs="Arial"/>
          <w:sz w:val="24"/>
          <w:szCs w:val="24"/>
        </w:rPr>
      </w:pPr>
    </w:p>
    <w:p w:rsidR="00D6339C" w:rsidRDefault="00D6339C" w:rsidP="00D6339C">
      <w:pPr>
        <w:spacing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argymhellion y Llysgenhadon yn adeiladu ar y cynigion yn yr adroddiad interim, y bu i mi eu cyhoeddi ym mis Rhagfyr ac y ceisiais sylwadau arnynt gan bartneriaid a rhanddeiliaid ym mhob sector yng Nghymru. Roedd yn glir yn ôl yr ymatebion a gafwyd fod cefnogaeth eang i gynigion y Llysgenhadon, ac rwyf yn falch o weld bod y rhain wedi cael eu datblygu ymhellach yn eu hadroddiad terfynol. </w:t>
      </w:r>
    </w:p>
    <w:p w:rsidR="00D6339C" w:rsidRDefault="00D6339C" w:rsidP="00D6339C">
      <w:pPr>
        <w:spacing w:line="280" w:lineRule="exact"/>
        <w:rPr>
          <w:rFonts w:ascii="Arial" w:hAnsi="Arial" w:cs="Arial"/>
          <w:sz w:val="24"/>
          <w:szCs w:val="24"/>
        </w:rPr>
      </w:pPr>
    </w:p>
    <w:p w:rsidR="00D6339C" w:rsidRDefault="00D6339C" w:rsidP="00D6339C">
      <w:pPr>
        <w:spacing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Gan ystyried yr argymhellion cynharach yn adroddiad interim y Llysgenhadon, rwyf hefyd yn falch o gael cyhoeddi ein bod eisoes wedi cymryd camau gweithredu er mwyn sefydlu Grŵp Polisi yr UE o blith uwch-swyddogion.   </w:t>
      </w:r>
    </w:p>
    <w:p w:rsidR="00D6339C" w:rsidRDefault="00D6339C" w:rsidP="00D6339C">
      <w:pPr>
        <w:spacing w:line="280" w:lineRule="exact"/>
        <w:rPr>
          <w:rFonts w:ascii="Arial" w:hAnsi="Arial" w:cs="Arial"/>
          <w:sz w:val="24"/>
          <w:szCs w:val="24"/>
        </w:rPr>
      </w:pPr>
    </w:p>
    <w:p w:rsidR="00D6339C" w:rsidRDefault="00D6339C" w:rsidP="00D6339C">
      <w:pPr>
        <w:spacing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Llysgenhadon wedi pwysleisio pa mor bwysig yw nodi a chanolbwyntio ar flaenoriaethau strategol allweddol sy'n bwysig i Gymru a thargedu ymdrechion ac adnoddau i gyflawni'r rhain yn hytrach na mynd ar drywydd cyfleoedd cyllido yn unig. Er mwyn helpu i gyrraedd y nodau hyn maent wedi cynnig cyflwyno strwythur cyflawni a rheoli integredig sy'n canolbwyntio ar strategaeth a blaenoriaethau, a byddai'r strwythur hwn yn cynnwys y Llywodraeth a phartneriaid. </w:t>
      </w:r>
    </w:p>
    <w:p w:rsidR="00D6339C" w:rsidRDefault="00D6339C" w:rsidP="00D6339C">
      <w:pPr>
        <w:spacing w:line="280" w:lineRule="exact"/>
        <w:rPr>
          <w:rFonts w:ascii="Arial" w:hAnsi="Arial" w:cs="Arial"/>
          <w:sz w:val="24"/>
          <w:szCs w:val="24"/>
        </w:rPr>
      </w:pPr>
    </w:p>
    <w:p w:rsidR="00D6339C" w:rsidRPr="00002A50" w:rsidRDefault="00D6339C" w:rsidP="00D6339C">
      <w:pPr>
        <w:overflowPunct/>
        <w:autoSpaceDE/>
        <w:autoSpaceDN/>
        <w:adjustRightInd/>
        <w:spacing w:after="20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Llysgenhadon hyn wedi rhoi pwyslais mawr ar yr angen i flaenoriaethu, ac maent wedi awgrymu ei bod yn debygol y bydd cyfleoedd sylweddol mewn meysydd fel Dinasoedd Deallus, Gwyddorau Bywyd, a Gofal Iechyd, effaith poblogaeth sy'n heneiddio a dadrithiad ymysg pobl ifanc, yn enwedig lle gellid mynd i'r afael â hyn trwy ymyriadau blynyddoedd cynnar. </w:t>
      </w:r>
    </w:p>
    <w:p w:rsidR="00D6339C" w:rsidRDefault="00D6339C" w:rsidP="00D6339C">
      <w:pPr>
        <w:spacing w:line="280" w:lineRule="exact"/>
        <w:rPr>
          <w:rFonts w:ascii="Arial" w:hAnsi="Arial" w:cs="Arial"/>
          <w:sz w:val="24"/>
          <w:szCs w:val="24"/>
        </w:rPr>
      </w:pPr>
      <w:r w:rsidRPr="008C46D5">
        <w:rPr>
          <w:rFonts w:ascii="Arial" w:hAnsi="Arial" w:cs="Arial"/>
          <w:sz w:val="24"/>
          <w:szCs w:val="24"/>
          <w:lang w:val="cy-GB"/>
        </w:rPr>
        <w:t xml:space="preserve">Mae'n hanfodol ein bod yn parhau i adeiladu ar y cymorth rydym yn ei gael gan Gronfeydd Strwythurol yr UE, y Rhaglen Datblygu Gwledig, a'r Polisi Amaethyddol Cyffredin, sydd werth mwy na £500 miliwn yn flynyddol, er mwyn targedu a manteisio ymhellach ar gyfleoedd cyllido eraill yr UE a chynyddu eu proffil yng Nghymru. Rwyf yn siŵr y bydd y cynigion hyn yn ein helpu i wneud hynny ac yn helpu i gryfhau'r trefniadau partneriaeth sydd eu hangen er mwyn cyrraedd y nod hwnnw a helpu Llywodraeth Cymru i hyrwyddo cyllid Ewropeaidd. </w:t>
      </w:r>
    </w:p>
    <w:p w:rsidR="00D6339C" w:rsidRDefault="00D6339C" w:rsidP="00D6339C">
      <w:pPr>
        <w:spacing w:line="280" w:lineRule="exact"/>
        <w:rPr>
          <w:rFonts w:ascii="Arial" w:hAnsi="Arial" w:cs="Arial"/>
          <w:sz w:val="24"/>
          <w:szCs w:val="24"/>
        </w:rPr>
      </w:pPr>
    </w:p>
    <w:p w:rsidR="00D6339C" w:rsidRDefault="00D6339C" w:rsidP="00D6339C">
      <w:pPr>
        <w:rPr>
          <w:rFonts w:ascii="Arial" w:hAnsi="Arial" w:cs="Arial"/>
          <w:sz w:val="24"/>
          <w:szCs w:val="24"/>
        </w:rPr>
      </w:pPr>
      <w:r w:rsidRPr="000B5C6D">
        <w:rPr>
          <w:rFonts w:ascii="Arial" w:hAnsi="Arial" w:cs="Arial"/>
          <w:sz w:val="24"/>
          <w:szCs w:val="24"/>
          <w:lang w:val="cy-GB"/>
        </w:rPr>
        <w:t xml:space="preserve">Rwyf yn croesawu'r adroddiad yn fawr, ac er mai gwaith Llywodraeth newydd Cymru fydd ystyried gweithredu'r argymhellion a phenderfynu ar drefniadau cyflawni a threfnu ar gyfer y dyfodol, rwyf yn falch o gael cymeradwyo hanfod y cynigion a geir ynddo. </w:t>
      </w:r>
    </w:p>
    <w:p w:rsidR="00D6339C" w:rsidRDefault="00D6339C" w:rsidP="00D6339C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hAnsi="Arial" w:cs="Arial"/>
          <w:sz w:val="24"/>
          <w:szCs w:val="24"/>
        </w:rPr>
      </w:pPr>
    </w:p>
    <w:p w:rsidR="00D6339C" w:rsidRPr="00E44DF6" w:rsidRDefault="00D6339C" w:rsidP="00D6339C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Rhestrir y 7 argymhelliad allweddol a geir yn adroddiad y Llysgenhadon isod: </w:t>
      </w:r>
    </w:p>
    <w:p w:rsidR="00D6339C" w:rsidRPr="00D846D3" w:rsidRDefault="00D6339C" w:rsidP="00D6339C">
      <w:pPr>
        <w:ind w:left="964"/>
        <w:contextualSpacing/>
        <w:rPr>
          <w:rFonts w:ascii="Arial" w:hAnsi="Arial" w:cs="Arial"/>
          <w:sz w:val="24"/>
          <w:szCs w:val="24"/>
        </w:rPr>
      </w:pPr>
    </w:p>
    <w:p w:rsidR="00D6339C" w:rsidRPr="00B56296" w:rsidRDefault="00D6339C" w:rsidP="00D6339C">
      <w:pPr>
        <w:pStyle w:val="NormalWeb"/>
        <w:numPr>
          <w:ilvl w:val="0"/>
          <w:numId w:val="22"/>
        </w:numPr>
        <w:spacing w:after="200" w:afterAutospacing="0" w:line="360" w:lineRule="auto"/>
        <w:ind w:left="1321" w:hanging="357"/>
        <w:rPr>
          <w:rFonts w:ascii="Arial" w:eastAsia="Calibri" w:hAnsi="Arial" w:cs="Arial"/>
          <w:lang w:eastAsia="en-US"/>
        </w:rPr>
      </w:pPr>
      <w:r w:rsidRPr="00B56296">
        <w:rPr>
          <w:rFonts w:ascii="Arial" w:eastAsia="Calibri" w:hAnsi="Arial" w:cs="Arial"/>
          <w:lang w:val="cy-GB" w:eastAsia="en-US"/>
        </w:rPr>
        <w:lastRenderedPageBreak/>
        <w:t xml:space="preserve">Adolygu ac ailddatgan strategaeth UE Llywodraeth Cymru, sy'n cynnwys Fframwaith Blaenoriaethau Ewropeaidd a fyddai'n pennu'n glir nifer cyfyngedig o feysydd strategol allweddol fel y blaenoriaethau uchaf y dylai Llywodraeth Cymru eu targedu a'u cefnogi yn y cyfnod hyd at 2020. </w:t>
      </w:r>
    </w:p>
    <w:p w:rsidR="00D6339C" w:rsidRDefault="00D6339C" w:rsidP="00D6339C">
      <w:pPr>
        <w:pStyle w:val="NormalWeb"/>
        <w:numPr>
          <w:ilvl w:val="0"/>
          <w:numId w:val="22"/>
        </w:numPr>
        <w:spacing w:after="200" w:afterAutospacing="0" w:line="360" w:lineRule="auto"/>
        <w:ind w:left="1321" w:hanging="357"/>
        <w:rPr>
          <w:rFonts w:ascii="Arial" w:eastAsia="Calibri" w:hAnsi="Arial" w:cs="Arial"/>
          <w:lang w:eastAsia="en-US"/>
        </w:rPr>
      </w:pPr>
      <w:r w:rsidRPr="00624CFB">
        <w:rPr>
          <w:rFonts w:ascii="Arial" w:eastAsia="Calibri" w:hAnsi="Arial" w:cs="Arial"/>
          <w:lang w:val="cy-GB" w:eastAsia="en-US"/>
        </w:rPr>
        <w:t xml:space="preserve">Cadarnhad gan Lywodraeth newydd Cymru ar ôl yr etholiad o'r Grŵp Polisi Ewropeaidd, sy'n cynnwys aelodau ar lefelau uchaf y Llywodraeth, wedi'i gadeirio gan y Gweinidog sy'n gyfrifol am bolisi cyllido yr UE. </w:t>
      </w:r>
    </w:p>
    <w:p w:rsidR="00D6339C" w:rsidRPr="00624CFB" w:rsidRDefault="00D6339C" w:rsidP="00D6339C">
      <w:pPr>
        <w:pStyle w:val="NormalWeb"/>
        <w:numPr>
          <w:ilvl w:val="0"/>
          <w:numId w:val="22"/>
        </w:numPr>
        <w:spacing w:after="200" w:afterAutospacing="0" w:line="360" w:lineRule="auto"/>
        <w:ind w:left="1321" w:hanging="35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cy-GB" w:eastAsia="en-US"/>
        </w:rPr>
        <w:t xml:space="preserve">Datblygu ymhellach grŵp rhwydwaith Ewropeaidd newydd a'i ehangu i gynnwys ystod ehangach o randdeiliaid. </w:t>
      </w:r>
    </w:p>
    <w:p w:rsidR="00D6339C" w:rsidRPr="00B56296" w:rsidRDefault="00D6339C" w:rsidP="00D6339C">
      <w:pPr>
        <w:pStyle w:val="NormalWeb"/>
        <w:numPr>
          <w:ilvl w:val="0"/>
          <w:numId w:val="22"/>
        </w:numPr>
        <w:spacing w:after="200" w:afterAutospacing="0" w:line="360" w:lineRule="auto"/>
        <w:ind w:left="1321" w:hanging="357"/>
        <w:rPr>
          <w:rFonts w:ascii="Arial" w:eastAsia="Calibri" w:hAnsi="Arial" w:cs="Arial"/>
          <w:lang w:eastAsia="en-US"/>
        </w:rPr>
      </w:pPr>
      <w:r w:rsidRPr="00B56296">
        <w:rPr>
          <w:rFonts w:ascii="Arial" w:eastAsia="Calibri" w:hAnsi="Arial" w:cs="Arial"/>
          <w:lang w:val="cy-GB" w:eastAsia="en-US"/>
        </w:rPr>
        <w:t xml:space="preserve">Sefydlu tîm cymorth i ategu gwaith y Grŵp Polisi Ewropeaidd, gan ddwyn ynghyd arbenigedd swyddogion polisi allweddol, WEFO a staff Llywodraeth Cymru ym Mrwsel. </w:t>
      </w:r>
    </w:p>
    <w:p w:rsidR="00D6339C" w:rsidRPr="00B56296" w:rsidRDefault="00D6339C" w:rsidP="00D6339C">
      <w:pPr>
        <w:pStyle w:val="NormalWeb"/>
        <w:numPr>
          <w:ilvl w:val="0"/>
          <w:numId w:val="22"/>
        </w:numPr>
        <w:spacing w:after="200" w:afterAutospacing="0" w:line="360" w:lineRule="auto"/>
        <w:ind w:left="1321" w:hanging="357"/>
        <w:rPr>
          <w:rFonts w:ascii="Arial" w:eastAsia="Calibri" w:hAnsi="Arial" w:cs="Arial"/>
          <w:lang w:eastAsia="en-US"/>
        </w:rPr>
      </w:pPr>
      <w:r w:rsidRPr="00B56296">
        <w:rPr>
          <w:rFonts w:ascii="Arial" w:eastAsia="Calibri" w:hAnsi="Arial" w:cs="Arial"/>
          <w:lang w:val="cy-GB" w:eastAsia="en-US"/>
        </w:rPr>
        <w:t xml:space="preserve">Cryfhau rôl swyddfa Llywodraeth Cymru ym Mrwsel fel prif ffocws gweithredu tactegol, ffynhonnell wybodaeth allweddol i lywio blaenoriaethu strategol, sydd â'r grym i roi camau dilynol ar waith er mwyn cyflawni blaenoriaethau Llywodraeth Cymru. </w:t>
      </w:r>
    </w:p>
    <w:p w:rsidR="00D6339C" w:rsidRPr="00B56296" w:rsidRDefault="00D6339C" w:rsidP="00D6339C">
      <w:pPr>
        <w:pStyle w:val="NormalWeb"/>
        <w:numPr>
          <w:ilvl w:val="0"/>
          <w:numId w:val="22"/>
        </w:numPr>
        <w:spacing w:after="200" w:afterAutospacing="0" w:line="360" w:lineRule="auto"/>
        <w:ind w:left="1321" w:hanging="35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cy-GB" w:eastAsia="en-US"/>
        </w:rPr>
        <w:t xml:space="preserve">Ystyried pa drefniadau rheoli sy'n ofynnol yn y dyfodol er mwyn cryfhau cydgysylltiad cyffredinol yr ystod o ffrydiau cyllido Polisi'r UE sydd ar gael i Gymru. </w:t>
      </w:r>
    </w:p>
    <w:p w:rsidR="00D6339C" w:rsidRPr="00B56296" w:rsidRDefault="00D6339C" w:rsidP="00D6339C">
      <w:pPr>
        <w:pStyle w:val="NormalWeb"/>
        <w:numPr>
          <w:ilvl w:val="0"/>
          <w:numId w:val="22"/>
        </w:numPr>
        <w:spacing w:after="200" w:afterAutospacing="0" w:line="360" w:lineRule="auto"/>
        <w:ind w:left="1321" w:hanging="357"/>
        <w:rPr>
          <w:rFonts w:ascii="Arial" w:eastAsia="Calibri" w:hAnsi="Arial" w:cs="Arial"/>
          <w:lang w:eastAsia="en-US"/>
        </w:rPr>
      </w:pPr>
      <w:r w:rsidRPr="00B56296">
        <w:rPr>
          <w:rFonts w:ascii="Arial" w:eastAsia="Calibri" w:hAnsi="Arial" w:cs="Arial"/>
          <w:lang w:val="cy-GB" w:eastAsia="en-US"/>
        </w:rPr>
        <w:t xml:space="preserve">Dylai Llywodraeth Cymru barhau i rannu enghreifftiau da yn eang er mwyn dangos effaith, potensial neu wirioneddol, fentrau Cymreig/Ewropeaidd a'r gwahaniaeth y gallant ac y maent yn ei wneud i Gymru. </w:t>
      </w:r>
    </w:p>
    <w:p w:rsidR="00D6339C" w:rsidRDefault="00D6339C" w:rsidP="00D6339C">
      <w:pPr>
        <w:rPr>
          <w:rFonts w:ascii="Arial" w:hAnsi="Arial" w:cs="Arial"/>
          <w:sz w:val="24"/>
          <w:szCs w:val="24"/>
        </w:rPr>
      </w:pPr>
    </w:p>
    <w:sectPr w:rsidR="00D6339C" w:rsidSect="00D633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B9" w:rsidRDefault="006A40B9">
      <w:r>
        <w:separator/>
      </w:r>
    </w:p>
  </w:endnote>
  <w:endnote w:type="continuationSeparator" w:id="0">
    <w:p w:rsidR="006A40B9" w:rsidRDefault="006A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B9" w:rsidRDefault="006A40B9">
      <w:r>
        <w:separator/>
      </w:r>
    </w:p>
  </w:footnote>
  <w:footnote w:type="continuationSeparator" w:id="0">
    <w:p w:rsidR="006A40B9" w:rsidRDefault="006A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82998C"/>
    <w:lvl w:ilvl="0">
      <w:numFmt w:val="bullet"/>
      <w:lvlText w:val="*"/>
      <w:lvlJc w:val="left"/>
    </w:lvl>
  </w:abstractNum>
  <w:abstractNum w:abstractNumId="1">
    <w:nsid w:val="0DD849C8"/>
    <w:multiLevelType w:val="hybridMultilevel"/>
    <w:tmpl w:val="A826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83738"/>
    <w:multiLevelType w:val="hybridMultilevel"/>
    <w:tmpl w:val="242E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070A1"/>
    <w:multiLevelType w:val="hybridMultilevel"/>
    <w:tmpl w:val="2C32FAB0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2E52"/>
    <w:multiLevelType w:val="multilevel"/>
    <w:tmpl w:val="5C548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70A0E"/>
    <w:multiLevelType w:val="hybridMultilevel"/>
    <w:tmpl w:val="2E04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272F2"/>
    <w:multiLevelType w:val="hybridMultilevel"/>
    <w:tmpl w:val="1EDA0E9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E94BF4"/>
    <w:multiLevelType w:val="hybridMultilevel"/>
    <w:tmpl w:val="0CC2CC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7C352F"/>
    <w:multiLevelType w:val="hybridMultilevel"/>
    <w:tmpl w:val="35CAE12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>
      <w:start w:val="1"/>
      <w:numFmt w:val="decimal"/>
      <w:lvlText w:val="1.%2"/>
      <w:lvlJc w:val="left"/>
      <w:pPr>
        <w:tabs>
          <w:tab w:val="num" w:pos="1647"/>
        </w:tabs>
        <w:ind w:left="1647" w:hanging="567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309F6"/>
    <w:multiLevelType w:val="hybridMultilevel"/>
    <w:tmpl w:val="ABAE9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21E39"/>
    <w:multiLevelType w:val="hybridMultilevel"/>
    <w:tmpl w:val="7540A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83F0A"/>
    <w:multiLevelType w:val="hybridMultilevel"/>
    <w:tmpl w:val="29F4D580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7B61D0"/>
    <w:multiLevelType w:val="hybridMultilevel"/>
    <w:tmpl w:val="2CD674A4"/>
    <w:lvl w:ilvl="0">
      <w:start w:val="1"/>
      <w:numFmt w:val="decimal"/>
      <w:lvlText w:val="%1."/>
      <w:lvlJc w:val="left"/>
      <w:pPr>
        <w:ind w:left="132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44" w:hanging="360"/>
      </w:pPr>
    </w:lvl>
    <w:lvl w:ilvl="2">
      <w:start w:val="1"/>
      <w:numFmt w:val="decimal"/>
      <w:lvlText w:val="%3)"/>
      <w:lvlJc w:val="left"/>
      <w:pPr>
        <w:ind w:left="2764" w:hanging="180"/>
      </w:pPr>
    </w:lvl>
    <w:lvl w:ilvl="3" w:tentative="1">
      <w:start w:val="1"/>
      <w:numFmt w:val="decimal"/>
      <w:lvlText w:val="%4."/>
      <w:lvlJc w:val="left"/>
      <w:pPr>
        <w:ind w:left="3484" w:hanging="360"/>
      </w:pPr>
    </w:lvl>
    <w:lvl w:ilvl="4" w:tentative="1">
      <w:start w:val="1"/>
      <w:numFmt w:val="lowerLetter"/>
      <w:lvlText w:val="%5."/>
      <w:lvlJc w:val="left"/>
      <w:pPr>
        <w:ind w:left="4204" w:hanging="360"/>
      </w:pPr>
    </w:lvl>
    <w:lvl w:ilvl="5" w:tentative="1">
      <w:start w:val="1"/>
      <w:numFmt w:val="lowerRoman"/>
      <w:lvlText w:val="%6."/>
      <w:lvlJc w:val="right"/>
      <w:pPr>
        <w:ind w:left="4924" w:hanging="180"/>
      </w:pPr>
    </w:lvl>
    <w:lvl w:ilvl="6" w:tentative="1">
      <w:start w:val="1"/>
      <w:numFmt w:val="decimal"/>
      <w:lvlText w:val="%7."/>
      <w:lvlJc w:val="left"/>
      <w:pPr>
        <w:ind w:left="5644" w:hanging="360"/>
      </w:pPr>
    </w:lvl>
    <w:lvl w:ilvl="7" w:tentative="1">
      <w:start w:val="1"/>
      <w:numFmt w:val="lowerLetter"/>
      <w:lvlText w:val="%8."/>
      <w:lvlJc w:val="left"/>
      <w:pPr>
        <w:ind w:left="6364" w:hanging="360"/>
      </w:pPr>
    </w:lvl>
    <w:lvl w:ilvl="8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3">
    <w:nsid w:val="3FCB136E"/>
    <w:multiLevelType w:val="hybridMultilevel"/>
    <w:tmpl w:val="4120B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AC79A4"/>
    <w:multiLevelType w:val="hybridMultilevel"/>
    <w:tmpl w:val="DA8A8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1BB46C8"/>
    <w:multiLevelType w:val="hybridMultilevel"/>
    <w:tmpl w:val="6AE2C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A2F5B"/>
    <w:multiLevelType w:val="hybridMultilevel"/>
    <w:tmpl w:val="C34E11C4"/>
    <w:lvl w:ilvl="0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7">
    <w:nsid w:val="5BFE6734"/>
    <w:multiLevelType w:val="hybridMultilevel"/>
    <w:tmpl w:val="E2E4E9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5A39E3"/>
    <w:multiLevelType w:val="hybridMultilevel"/>
    <w:tmpl w:val="0322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D7513C"/>
    <w:multiLevelType w:val="hybridMultilevel"/>
    <w:tmpl w:val="55D0719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2002CF5"/>
    <w:multiLevelType w:val="hybridMultilevel"/>
    <w:tmpl w:val="FEEC398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7596FED"/>
    <w:multiLevelType w:val="hybridMultilevel"/>
    <w:tmpl w:val="DF58D20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F367D8"/>
    <w:multiLevelType w:val="hybridMultilevel"/>
    <w:tmpl w:val="2C76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D149B"/>
    <w:multiLevelType w:val="hybridMultilevel"/>
    <w:tmpl w:val="5FB4F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1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9"/>
  </w:num>
  <w:num w:numId="11">
    <w:abstractNumId w:val="23"/>
  </w:num>
  <w:num w:numId="12">
    <w:abstractNumId w:val="19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8"/>
  </w:num>
  <w:num w:numId="18">
    <w:abstractNumId w:val="21"/>
  </w:num>
  <w:num w:numId="19">
    <w:abstractNumId w:val="6"/>
  </w:num>
  <w:num w:numId="20">
    <w:abstractNumId w:val="7"/>
  </w:num>
  <w:num w:numId="21">
    <w:abstractNumId w:val="4"/>
  </w:num>
  <w:num w:numId="22">
    <w:abstractNumId w:val="12"/>
  </w:num>
  <w:num w:numId="23">
    <w:abstractNumId w:val="16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3B"/>
    <w:rsid w:val="000A3918"/>
    <w:rsid w:val="00140506"/>
    <w:rsid w:val="0035096D"/>
    <w:rsid w:val="00535EA5"/>
    <w:rsid w:val="006A40B9"/>
    <w:rsid w:val="00D6339C"/>
    <w:rsid w:val="00F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E3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A29A8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link w:val="CharChar"/>
    <w:semiHidden/>
  </w:style>
  <w:style w:type="paragraph" w:customStyle="1" w:styleId="CharChar">
    <w:name w:val=" Char Char"/>
    <w:basedOn w:val="Normal"/>
    <w:link w:val="NoList"/>
    <w:rsid w:val="00307E3B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8F1289"/>
  </w:style>
  <w:style w:type="character" w:styleId="FootnoteReference">
    <w:name w:val="footnote reference"/>
    <w:uiPriority w:val="99"/>
    <w:semiHidden/>
    <w:rsid w:val="008F1289"/>
    <w:rPr>
      <w:vertAlign w:val="superscript"/>
    </w:rPr>
  </w:style>
  <w:style w:type="paragraph" w:styleId="NormalWeb">
    <w:name w:val="Normal (Web)"/>
    <w:basedOn w:val="Normal"/>
    <w:uiPriority w:val="99"/>
    <w:rsid w:val="007A29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B70F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,Title 2"/>
    <w:basedOn w:val="Normal"/>
    <w:link w:val="ListParagraphChar"/>
    <w:uiPriority w:val="34"/>
    <w:qFormat/>
    <w:rsid w:val="002E41D4"/>
    <w:pPr>
      <w:ind w:left="720"/>
      <w:contextualSpacing/>
      <w:textAlignment w:val="auto"/>
    </w:pPr>
  </w:style>
  <w:style w:type="character" w:styleId="CommentReference">
    <w:name w:val="annotation reference"/>
    <w:semiHidden/>
    <w:rsid w:val="00A35C58"/>
    <w:rPr>
      <w:sz w:val="16"/>
      <w:szCs w:val="16"/>
    </w:rPr>
  </w:style>
  <w:style w:type="paragraph" w:styleId="CommentText">
    <w:name w:val="annotation text"/>
    <w:basedOn w:val="Normal"/>
    <w:semiHidden/>
    <w:rsid w:val="00A35C58"/>
  </w:style>
  <w:style w:type="paragraph" w:styleId="CommentSubject">
    <w:name w:val="annotation subject"/>
    <w:basedOn w:val="CommentText"/>
    <w:next w:val="CommentText"/>
    <w:semiHidden/>
    <w:rsid w:val="00A35C58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17A90"/>
  </w:style>
  <w:style w:type="character" w:styleId="Hyperlink">
    <w:name w:val="Hyperlink"/>
    <w:rsid w:val="00393F7A"/>
    <w:rPr>
      <w:color w:val="0000FF"/>
      <w:u w:val="single"/>
    </w:rPr>
  </w:style>
  <w:style w:type="paragraph" w:customStyle="1" w:styleId="Char">
    <w:name w:val="Char"/>
    <w:basedOn w:val="Normal"/>
    <w:rsid w:val="004E4674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character" w:styleId="FollowedHyperlink">
    <w:name w:val="FollowedHyperlink"/>
    <w:rsid w:val="00002610"/>
    <w:rPr>
      <w:color w:val="800080"/>
      <w:u w:val="single"/>
    </w:rPr>
  </w:style>
  <w:style w:type="table" w:styleId="MediumGrid2-Accent6">
    <w:name w:val="Medium Grid 2 Accent 6"/>
    <w:basedOn w:val="TableNormal"/>
    <w:uiPriority w:val="68"/>
    <w:rsid w:val="009935FB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520C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2 Char,MAIN CONTENT Char,No Spacing1 Char,Numbered Para 1 Char,Title 2 Char"/>
    <w:link w:val="ListParagraph"/>
    <w:uiPriority w:val="34"/>
    <w:qFormat/>
    <w:locked/>
    <w:rsid w:val="0038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E3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A29A8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link w:val="CharChar"/>
    <w:semiHidden/>
  </w:style>
  <w:style w:type="paragraph" w:customStyle="1" w:styleId="CharChar">
    <w:name w:val=" Char Char"/>
    <w:basedOn w:val="Normal"/>
    <w:link w:val="NoList"/>
    <w:rsid w:val="00307E3B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8F1289"/>
  </w:style>
  <w:style w:type="character" w:styleId="FootnoteReference">
    <w:name w:val="footnote reference"/>
    <w:uiPriority w:val="99"/>
    <w:semiHidden/>
    <w:rsid w:val="008F1289"/>
    <w:rPr>
      <w:vertAlign w:val="superscript"/>
    </w:rPr>
  </w:style>
  <w:style w:type="paragraph" w:styleId="NormalWeb">
    <w:name w:val="Normal (Web)"/>
    <w:basedOn w:val="Normal"/>
    <w:uiPriority w:val="99"/>
    <w:rsid w:val="007A29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B70F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,Title 2"/>
    <w:basedOn w:val="Normal"/>
    <w:link w:val="ListParagraphChar"/>
    <w:uiPriority w:val="34"/>
    <w:qFormat/>
    <w:rsid w:val="002E41D4"/>
    <w:pPr>
      <w:ind w:left="720"/>
      <w:contextualSpacing/>
      <w:textAlignment w:val="auto"/>
    </w:pPr>
  </w:style>
  <w:style w:type="character" w:styleId="CommentReference">
    <w:name w:val="annotation reference"/>
    <w:semiHidden/>
    <w:rsid w:val="00A35C58"/>
    <w:rPr>
      <w:sz w:val="16"/>
      <w:szCs w:val="16"/>
    </w:rPr>
  </w:style>
  <w:style w:type="paragraph" w:styleId="CommentText">
    <w:name w:val="annotation text"/>
    <w:basedOn w:val="Normal"/>
    <w:semiHidden/>
    <w:rsid w:val="00A35C58"/>
  </w:style>
  <w:style w:type="paragraph" w:styleId="CommentSubject">
    <w:name w:val="annotation subject"/>
    <w:basedOn w:val="CommentText"/>
    <w:next w:val="CommentText"/>
    <w:semiHidden/>
    <w:rsid w:val="00A35C58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17A90"/>
  </w:style>
  <w:style w:type="character" w:styleId="Hyperlink">
    <w:name w:val="Hyperlink"/>
    <w:rsid w:val="00393F7A"/>
    <w:rPr>
      <w:color w:val="0000FF"/>
      <w:u w:val="single"/>
    </w:rPr>
  </w:style>
  <w:style w:type="paragraph" w:customStyle="1" w:styleId="Char">
    <w:name w:val="Char"/>
    <w:basedOn w:val="Normal"/>
    <w:rsid w:val="004E4674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character" w:styleId="FollowedHyperlink">
    <w:name w:val="FollowedHyperlink"/>
    <w:rsid w:val="00002610"/>
    <w:rPr>
      <w:color w:val="800080"/>
      <w:u w:val="single"/>
    </w:rPr>
  </w:style>
  <w:style w:type="table" w:styleId="MediumGrid2-Accent6">
    <w:name w:val="Medium Grid 2 Accent 6"/>
    <w:basedOn w:val="TableNormal"/>
    <w:uiPriority w:val="68"/>
    <w:rsid w:val="009935FB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520C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2 Char,MAIN CONTENT Char,No Spacing1 Char,Numbered Para 1 Char,Title 2 Char"/>
    <w:link w:val="ListParagraph"/>
    <w:uiPriority w:val="34"/>
    <w:qFormat/>
    <w:locked/>
    <w:rsid w:val="0038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2016-03-17T00:00:00+00:00</Meeting_x0020_Date>
    <Assembly xmlns="a4e7e3ba-90a1-4b0a-844f-73b076486bd6">4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463E5-AC5D-420E-914B-7D9B4385331F}"/>
</file>

<file path=customXml/itemProps2.xml><?xml version="1.0" encoding="utf-8"?>
<ds:datastoreItem xmlns:ds="http://schemas.openxmlformats.org/officeDocument/2006/customXml" ds:itemID="{16772776-14CD-450C-9B92-BDF3CE14524C}"/>
</file>

<file path=customXml/itemProps3.xml><?xml version="1.0" encoding="utf-8"?>
<ds:datastoreItem xmlns:ds="http://schemas.openxmlformats.org/officeDocument/2006/customXml" ds:itemID="{0090CC6F-41FB-4536-864A-A0956D9DB77A}"/>
</file>

<file path=customXml/itemProps4.xml><?xml version="1.0" encoding="utf-8"?>
<ds:datastoreItem xmlns:ds="http://schemas.openxmlformats.org/officeDocument/2006/customXml" ds:itemID="{5EA8EECC-15FF-4536-B1BB-43BEAFB2EC0B}"/>
</file>

<file path=docProps/app.xml><?xml version="1.0" encoding="utf-8"?>
<Properties xmlns="http://schemas.openxmlformats.org/officeDocument/2006/extended-properties" xmlns:vt="http://schemas.openxmlformats.org/officeDocument/2006/docPropsVTypes">
  <Template>F2C99AF1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of Single Programme Monitoring Committee for the European Structural and Investment Funds</vt:lpstr>
    </vt:vector>
  </TitlesOfParts>
  <Company>Welsh Assembly Government</Company>
  <LinksUpToDate>false</LinksUpToDate>
  <CharactersWithSpaces>6812</CharactersWithSpaces>
  <SharedDoc>false</SharedDoc>
  <HLinks>
    <vt:vector size="6" baseType="variant"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http://gov.wales/funding/eu-funds/eu-programmes/?skip=1&amp;lang=cy%20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Cyhoeddi Adroddiad Terfynol Llysgenhadon Cyllid yr UE “Ewrop yn Bwysig i Gymru: Cyfleoedd Cyllido a Pholisi'r UE 2014-2020” </dc:title>
  <dc:creator>sandforda</dc:creator>
  <cp:lastModifiedBy>Roberts, Tomos (Perm Sec  - Cabinet Division)</cp:lastModifiedBy>
  <cp:revision>2</cp:revision>
  <cp:lastPrinted>2016-03-15T12:28:00Z</cp:lastPrinted>
  <dcterms:created xsi:type="dcterms:W3CDTF">2016-03-17T09:49:00Z</dcterms:created>
  <dcterms:modified xsi:type="dcterms:W3CDTF">2016-03-17T09:49:00Z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/>
  </property>
  <property fmtid="{D5CDD505-2E9C-101B-9397-08002B2CF9AE}" pid="3" name="Objective-Classification">
    <vt:lpwstr>[Inherited - Official]</vt:lpwstr>
  </property>
  <property fmtid="{D5CDD505-2E9C-101B-9397-08002B2CF9AE}" pid="4" name="Objective-Comment">
    <vt:lpwstr/>
  </property>
  <property fmtid="{D5CDD505-2E9C-101B-9397-08002B2CF9AE}" pid="5" name="Objective-Connect Creator [system]">
    <vt:lpwstr/>
  </property>
  <property fmtid="{D5CDD505-2E9C-101B-9397-08002B2CF9AE}" pid="6" name="Objective-CreationStamp">
    <vt:filetime>2016-03-16T10:19:48Z</vt:filetime>
  </property>
  <property fmtid="{D5CDD505-2E9C-101B-9397-08002B2CF9AE}" pid="7" name="Objective-Date Acquired [system]">
    <vt:lpwstr/>
  </property>
  <property fmtid="{D5CDD505-2E9C-101B-9397-08002B2CF9AE}" pid="8" name="Objective-DatePublished">
    <vt:filetime>2016-03-16T10:19:55Z</vt:filetime>
  </property>
  <property fmtid="{D5CDD505-2E9C-101B-9397-08002B2CF9AE}" pid="9" name="Objective-FileNumber">
    <vt:lpwstr/>
  </property>
  <property fmtid="{D5CDD505-2E9C-101B-9397-08002B2CF9AE}" pid="10" name="Objective-Id">
    <vt:lpwstr>A13614209</vt:lpwstr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2016-03-16T10:19:49Z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Jones, Jonathan (OFMCO - WEFO)</vt:lpwstr>
  </property>
  <property fmtid="{D5CDD505-2E9C-101B-9397-08002B2CF9AE}" pid="17" name="Objective-Parent">
    <vt:lpwstr>2016</vt:lpwstr>
  </property>
  <property fmtid="{D5CDD505-2E9C-101B-9397-08002B2CF9AE}" pid="18" name="Objective-Path">
    <vt:lpwstr>Objective Global Folder:Corporate File Plan:GOVERNMENT BUSINESS:Government Business - Ministerial Portfolios:NAfW - Term 4:NAfW - Term 4 - Cabinet - 15 March 2013- 11 September 2014:Government Business - Minister for Finance:Jane Hutt - Minister for Finan</vt:lpwstr>
  </property>
  <property fmtid="{D5CDD505-2E9C-101B-9397-08002B2CF9AE}" pid="19" name="Objective-State">
    <vt:lpwstr>Published</vt:lpwstr>
  </property>
  <property fmtid="{D5CDD505-2E9C-101B-9397-08002B2CF9AE}" pid="20" name="Objective-Title">
    <vt:lpwstr>MA-P-JH-1355-16 - Doc 2 Draft Written Statement (WELSH)</vt:lpwstr>
  </property>
  <property fmtid="{D5CDD505-2E9C-101B-9397-08002B2CF9AE}" pid="21" name="Objective-Version">
    <vt:lpwstr>1.0</vt:lpwstr>
  </property>
  <property fmtid="{D5CDD505-2E9C-101B-9397-08002B2CF9AE}" pid="22" name="Objective-VersionComment">
    <vt:lpwstr>First version</vt:lpwstr>
  </property>
  <property fmtid="{D5CDD505-2E9C-101B-9397-08002B2CF9AE}" pid="23" name="Objective-VersionNumber">
    <vt:r8>1</vt:r8>
  </property>
  <property fmtid="{D5CDD505-2E9C-101B-9397-08002B2CF9AE}" pid="24" name="Objective-What to Keep [system]">
    <vt:lpwstr>No</vt:lpwstr>
  </property>
  <property fmtid="{D5CDD505-2E9C-101B-9397-08002B2CF9AE}" pid="25" name="ContentTypeId">
    <vt:lpwstr>0x010100C32B317B5CB4014E8FDC61FB98CB49750066DDDDA8424970449BEE8C4A4D2809D6</vt:lpwstr>
  </property>
</Properties>
</file>