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2A37F6" w:rsidP="001A39E2">
      <w:pPr>
        <w:jc w:val="right"/>
        <w:rPr>
          <w:b/>
        </w:rPr>
      </w:pPr>
      <w:bookmarkStart w:id="0" w:name="_GoBack"/>
      <w:bookmarkEnd w:id="0"/>
    </w:p>
    <w:p w:rsidR="00A845A9" w:rsidRDefault="00E822F0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E822F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E822F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E822F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E822F0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734C3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2A37F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E822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2A37F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E822F0" w:rsidP="00D822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Cyngor Sir Powys – Diweddariad </w:t>
            </w:r>
          </w:p>
        </w:tc>
      </w:tr>
      <w:tr w:rsidR="009734C3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E822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822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 2018</w:t>
            </w:r>
          </w:p>
        </w:tc>
      </w:tr>
      <w:tr w:rsidR="009734C3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E822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822F0" w:rsidP="00D822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Ysgrifennydd y Cabinet dros Lywodraeth Leol a Gwasanaethau Cyhoeddus, Alun Davies a’r Gweinidog Gofal Cymdeithasol a Phlant, Huw Irranca-Davies </w:t>
            </w:r>
          </w:p>
        </w:tc>
      </w:tr>
    </w:tbl>
    <w:p w:rsidR="00EA5290" w:rsidRPr="00A011A1" w:rsidRDefault="002A37F6" w:rsidP="000A4286"/>
    <w:p w:rsidR="00A845A9" w:rsidRPr="00D82228" w:rsidRDefault="00E822F0" w:rsidP="000A4286">
      <w:pPr>
        <w:jc w:val="both"/>
        <w:rPr>
          <w:rFonts w:ascii="Arial" w:hAnsi="Arial" w:cs="Arial"/>
          <w:sz w:val="24"/>
          <w:szCs w:val="24"/>
        </w:rPr>
      </w:pPr>
      <w:r w:rsidRPr="00D82228">
        <w:rPr>
          <w:rFonts w:ascii="Arial" w:hAnsi="Arial" w:cs="Arial"/>
          <w:sz w:val="24"/>
          <w:szCs w:val="24"/>
          <w:lang w:val="cy-GB"/>
        </w:rPr>
        <w:t xml:space="preserve">Mae'r datganiad hwn yn rhoi'r wybodaeth ddiweddaraf i Aelodau'r Cynulliad am gam nesaf y cymorth i Gyngor Sir Powys a'r gwaith o sefydlu Bwrdd Gwella a Sicrwydd i oruchwylio a chydlynu'r gwelliant i Gyngor Sir Powys. </w:t>
      </w:r>
    </w:p>
    <w:p w:rsidR="00D82228" w:rsidRDefault="002A37F6" w:rsidP="000A4286">
      <w:pPr>
        <w:jc w:val="both"/>
        <w:rPr>
          <w:rFonts w:ascii="Arial" w:hAnsi="Arial" w:cs="Arial"/>
          <w:sz w:val="24"/>
          <w:szCs w:val="24"/>
        </w:rPr>
      </w:pPr>
    </w:p>
    <w:p w:rsidR="00253707" w:rsidRDefault="00E822F0" w:rsidP="00253707">
      <w:pPr>
        <w:pStyle w:val="PlainText"/>
      </w:pPr>
      <w:r w:rsidRPr="00133865">
        <w:rPr>
          <w:rFonts w:cs="Arial"/>
          <w:szCs w:val="24"/>
          <w:lang w:val="cy-GB"/>
        </w:rPr>
        <w:t xml:space="preserve">Yn dilyn cais am gymorth statudol o dan Fesur Llywodraeth Leol (Cymru) 2009 gan y Cynghorydd Rosemarie Harris, Arweinydd Cyngor Powys, penodwyd cynghorydd allanol, Sean Harriss, i gynnal asesiad annibynnol o'r Cyngor. Mae Sean Harriss bellach wedi cwblhau ei arolwg ac mae'r adroddiad, </w:t>
      </w:r>
      <w:r w:rsidRPr="00133865">
        <w:rPr>
          <w:rFonts w:cs="Arial"/>
          <w:i/>
          <w:iCs/>
          <w:szCs w:val="24"/>
          <w:lang w:val="cy-GB"/>
        </w:rPr>
        <w:t>Adolygiad o Arweinyddiaeth, Llywodraethu, Strategaeth a Chapasiti, Ionawr 2018</w:t>
      </w:r>
      <w:r w:rsidRPr="00133865">
        <w:rPr>
          <w:rFonts w:cs="Arial"/>
          <w:szCs w:val="24"/>
          <w:lang w:val="cy-GB"/>
        </w:rPr>
        <w:t xml:space="preserve"> ar gael drwy'r ddolen ganlynol </w:t>
      </w:r>
      <w:hyperlink r:id="rId8" w:history="1">
        <w:r w:rsidR="00253707">
          <w:rPr>
            <w:rStyle w:val="Hyperlink"/>
          </w:rPr>
          <w:t>http://llyw.cymru/topics/localgovernment/publications/review-leadership-governance-powys-county-council/?lang=cy</w:t>
        </w:r>
      </w:hyperlink>
      <w:r w:rsidR="00253707">
        <w:t xml:space="preserve"> </w:t>
      </w:r>
    </w:p>
    <w:p w:rsidR="00133865" w:rsidRDefault="002A37F6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1E2F66" w:rsidRPr="001E2F66" w:rsidRDefault="00E822F0" w:rsidP="000A428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adroddiad yn dangos bod y Cyngor wedi gwneud cynnydd ond ei fod yn wynebu heriau sylweddol mewn perthynas â chryfhau ei arweinyddiaeth a'i gapasiti corfforaethol. Mae'r adroddiad hefyd yn dangos bod modd goresgyn yr heriau hyn drwy gynyddu capasiti a gallu'r awdurdod lleol, ynghyd â phecyn uwch a dwys o welliannau dan arweiniad y sector. </w:t>
      </w:r>
    </w:p>
    <w:p w:rsidR="001E2F66" w:rsidRDefault="002A37F6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D82228" w:rsidRDefault="00E822F0" w:rsidP="005C0A9D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Mae Arweinydd y Cyngor wedi cadarnhau ei bod yn bwriadu gweithredu'r argymhellion yn yr adroddiad, a bydd Llywodraeth Cymru a Chymdeithas Llywodraeth Leol Cymru yn ei chefnogi i wneud hynny. </w:t>
      </w:r>
    </w:p>
    <w:p w:rsidR="005C0A9D" w:rsidRDefault="002A37F6" w:rsidP="005C0A9D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C0A9D" w:rsidRDefault="00E822F0" w:rsidP="005C0A9D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Rydym wedi cytuno â'r Cyngor i achub ar y cyfle hwn i sefydlu Bwrdd Gwella a Sicrwydd newydd gyda chylch gwaith ehangach a fydd yn cynnwys gwelliant corfforaethol a gwasanaethau cymdeithasol. Bydd hyn yn disodli'r Bwrdd Gwella Gwasanaethau Cymdeithasol presennol. Diben y Bwrdd newydd fydd cynorthwyo'r Arweinydd i weithredu'r newid a'r gwelliant gofynnol i’r awdurdod lleol. Bydd y Bwrdd yn cynnwys yr Arweinydd, y Dirprwy Arweinydd a chynrychiolwyr o'r gwrthbleidiau, ynghyd â nifer o aelodau annibynnol, gan gynnwys y Cadeirydd, Jack Straw, a fu'n cadeirio'r Bwrdd Gwella Gwasanaethau Cymdeithasol ym Mhowys. Bydd manylion pellach am y cylch gorchwyl a'r aelodau yn cael </w:t>
      </w:r>
      <w:r>
        <w:rPr>
          <w:rFonts w:ascii="Arial" w:eastAsiaTheme="minorHAnsi" w:hAnsi="Arial" w:cs="Arial"/>
          <w:sz w:val="24"/>
          <w:szCs w:val="24"/>
          <w:lang w:val="cy-GB"/>
        </w:rPr>
        <w:lastRenderedPageBreak/>
        <w:t xml:space="preserve">eu rhoi i Aelodau'r Cynulliad pan fyddant wedi'u cadarnhau. </w:t>
      </w:r>
    </w:p>
    <w:p w:rsidR="005C0A9D" w:rsidRPr="00D82228" w:rsidRDefault="002A37F6" w:rsidP="005C0A9D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633ED6" w:rsidRDefault="00E822F0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Yn ogystal â hynny, bydd Gweinidogion Cymru yn darparu pecyn pwrpasol arall o gymorth tymor byr, dan arweiniad cynghorydd allanol, i gynorthwyo'r Cyngor i fynd i'r afael â'r meysydd lle mae angen gweithredu ar unwaith sydd wedi’u hamlinellu yn adroddiad Sean Harriss. </w:t>
      </w:r>
    </w:p>
    <w:p w:rsidR="00633ED6" w:rsidRDefault="002A37F6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633ED6" w:rsidRDefault="00E822F0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Bydd ail gam y cymorth yn canolbwyntio ar y canlynol: </w:t>
      </w:r>
    </w:p>
    <w:p w:rsidR="00633ED6" w:rsidRDefault="002A37F6" w:rsidP="000A4286">
      <w:p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633ED6" w:rsidRPr="00633ED6" w:rsidRDefault="00E822F0" w:rsidP="00633ED6">
      <w:pPr>
        <w:pStyle w:val="ListParagraph"/>
        <w:numPr>
          <w:ilvl w:val="0"/>
          <w:numId w:val="6"/>
        </w:num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33ED6">
        <w:rPr>
          <w:rFonts w:ascii="Arial" w:eastAsiaTheme="minorHAnsi" w:hAnsi="Arial" w:cs="Arial"/>
          <w:sz w:val="24"/>
          <w:szCs w:val="24"/>
          <w:lang w:val="cy-GB"/>
        </w:rPr>
        <w:t xml:space="preserve">Datblygu gweledigaeth wleidyddol a rheolaethol glir ar gyfer Powys, sy'n amlinellu'r uchelgais a'r canlyniadau ar gyfer yr ardal dros y tair i bum mlynedd nesaf, gan gynnwys strategaeth a chynlluniau cyflawni manwl </w:t>
      </w:r>
    </w:p>
    <w:p w:rsidR="00633ED6" w:rsidRPr="00633ED6" w:rsidRDefault="00E822F0" w:rsidP="00633ED6">
      <w:pPr>
        <w:pStyle w:val="ListParagraph"/>
        <w:numPr>
          <w:ilvl w:val="0"/>
          <w:numId w:val="6"/>
        </w:num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33ED6">
        <w:rPr>
          <w:rFonts w:ascii="Arial" w:eastAsiaTheme="minorHAnsi" w:hAnsi="Arial" w:cs="Arial"/>
          <w:sz w:val="24"/>
          <w:szCs w:val="24"/>
          <w:lang w:val="cy-GB"/>
        </w:rPr>
        <w:t xml:space="preserve">Datblygu system rheoli perfformiad sy'n mesur llwyddiant gweledigaeth a chanlyniadau'r Cyngor ac sy'n eu galluogi i gadw llygad ar berfformiad meysydd gwasanaeth allweddol </w:t>
      </w:r>
    </w:p>
    <w:p w:rsidR="00633ED6" w:rsidRPr="00633ED6" w:rsidRDefault="00E822F0" w:rsidP="00633ED6">
      <w:pPr>
        <w:pStyle w:val="ListParagraph"/>
        <w:numPr>
          <w:ilvl w:val="0"/>
          <w:numId w:val="6"/>
        </w:num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33ED6">
        <w:rPr>
          <w:rFonts w:ascii="Arial" w:eastAsiaTheme="minorHAnsi" w:hAnsi="Arial" w:cs="Arial"/>
          <w:sz w:val="24"/>
          <w:szCs w:val="24"/>
          <w:lang w:val="cy-GB"/>
        </w:rPr>
        <w:t xml:space="preserve">Llunio strategaeth newid a datblygu sefydliadol cynhwysfawr er mwyn cryfhau ei ddiwylliant a'i ymddygiad corfforaethol </w:t>
      </w:r>
    </w:p>
    <w:p w:rsidR="00633ED6" w:rsidRPr="00633ED6" w:rsidRDefault="00E822F0" w:rsidP="00633ED6">
      <w:pPr>
        <w:pStyle w:val="ListParagraph"/>
        <w:numPr>
          <w:ilvl w:val="0"/>
          <w:numId w:val="6"/>
        </w:num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33ED6">
        <w:rPr>
          <w:rFonts w:ascii="Arial" w:eastAsiaTheme="minorHAnsi" w:hAnsi="Arial" w:cs="Arial"/>
          <w:sz w:val="24"/>
          <w:szCs w:val="24"/>
          <w:lang w:val="cy-GB"/>
        </w:rPr>
        <w:t xml:space="preserve">Cefnogi'r Cyngor i weithio gyda phartneriaid allanol allweddol ar y Weledigaeth ar gyfer Powys </w:t>
      </w:r>
    </w:p>
    <w:p w:rsidR="00E97EB4" w:rsidRPr="00633ED6" w:rsidRDefault="00E822F0" w:rsidP="00633ED6">
      <w:pPr>
        <w:pStyle w:val="ListParagraph"/>
        <w:numPr>
          <w:ilvl w:val="0"/>
          <w:numId w:val="6"/>
        </w:numPr>
        <w:tabs>
          <w:tab w:val="left" w:pos="5748"/>
        </w:tabs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633ED6">
        <w:rPr>
          <w:rFonts w:ascii="Arial" w:eastAsiaTheme="minorHAnsi" w:hAnsi="Arial" w:cs="Arial"/>
          <w:sz w:val="24"/>
          <w:szCs w:val="24"/>
          <w:lang w:val="cy-GB"/>
        </w:rPr>
        <w:t xml:space="preserve">Cryfhau'r prosesau ariannol a chynllunio'r gyllideb yn strategol. </w:t>
      </w:r>
    </w:p>
    <w:p w:rsidR="005706B5" w:rsidRDefault="002A37F6" w:rsidP="000A4286">
      <w:pPr>
        <w:jc w:val="both"/>
        <w:rPr>
          <w:rFonts w:ascii="Arial" w:hAnsi="Arial" w:cs="Arial"/>
          <w:sz w:val="24"/>
          <w:szCs w:val="24"/>
        </w:rPr>
      </w:pPr>
    </w:p>
    <w:p w:rsidR="00633ED6" w:rsidRDefault="00E822F0" w:rsidP="000A42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Sean Harriss wedi'i benodi i fynd i'r afael â'r gwaith hwn gyda'r Cyngor ar unwaith dros y chwe wythnos nesaf. </w:t>
      </w:r>
    </w:p>
    <w:p w:rsidR="00633ED6" w:rsidRDefault="002A37F6" w:rsidP="000A4286">
      <w:pPr>
        <w:jc w:val="both"/>
        <w:rPr>
          <w:rFonts w:ascii="Arial" w:hAnsi="Arial" w:cs="Arial"/>
          <w:sz w:val="24"/>
          <w:szCs w:val="24"/>
        </w:rPr>
      </w:pPr>
    </w:p>
    <w:p w:rsidR="001E2F66" w:rsidRDefault="00E822F0" w:rsidP="000A42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Yna bydd y Bwrdd Gwella a Sicrwydd yn ystyried pa gymorth pellach fydd ei angen pan fydd y gwaith hwnnw wedi'i gwblhau. </w:t>
      </w:r>
    </w:p>
    <w:p w:rsidR="00633ED6" w:rsidRDefault="002A37F6" w:rsidP="000A4286">
      <w:pPr>
        <w:jc w:val="both"/>
        <w:rPr>
          <w:rFonts w:ascii="Arial" w:hAnsi="Arial" w:cs="Arial"/>
          <w:sz w:val="24"/>
          <w:szCs w:val="24"/>
        </w:rPr>
      </w:pPr>
    </w:p>
    <w:p w:rsidR="00D82228" w:rsidRPr="00D82228" w:rsidRDefault="00E822F0" w:rsidP="000A42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yr wybodaeth ddiweddaraf am y cynnydd yn cael ei rhoi i'r Cynulliad. </w:t>
      </w:r>
    </w:p>
    <w:sectPr w:rsidR="00D82228" w:rsidRPr="00D82228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B9" w:rsidRDefault="00E822F0">
      <w:r>
        <w:separator/>
      </w:r>
    </w:p>
  </w:endnote>
  <w:endnote w:type="continuationSeparator" w:id="0">
    <w:p w:rsidR="005A73B9" w:rsidRDefault="00E8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8E" w:rsidRDefault="00E822F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B8E" w:rsidRDefault="002A3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8E" w:rsidRDefault="00E822F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7F6">
      <w:rPr>
        <w:rStyle w:val="PageNumber"/>
        <w:noProof/>
      </w:rPr>
      <w:t>2</w:t>
    </w:r>
    <w:r>
      <w:rPr>
        <w:rStyle w:val="PageNumber"/>
      </w:rPr>
      <w:fldChar w:fldCharType="end"/>
    </w:r>
  </w:p>
  <w:p w:rsidR="00451B8E" w:rsidRDefault="002A37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8E" w:rsidRPr="005D2A41" w:rsidRDefault="00E822F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A37F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51B8E" w:rsidRPr="00A845A9" w:rsidRDefault="002A37F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B9" w:rsidRDefault="00E822F0">
      <w:r>
        <w:separator/>
      </w:r>
    </w:p>
  </w:footnote>
  <w:footnote w:type="continuationSeparator" w:id="0">
    <w:p w:rsidR="005A73B9" w:rsidRDefault="00E82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8E" w:rsidRDefault="00E822F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1B8E" w:rsidRDefault="002A37F6">
    <w:pPr>
      <w:pStyle w:val="Header"/>
    </w:pPr>
  </w:p>
  <w:p w:rsidR="00451B8E" w:rsidRDefault="002A3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BE7"/>
    <w:multiLevelType w:val="hybridMultilevel"/>
    <w:tmpl w:val="61742F76"/>
    <w:lvl w:ilvl="0" w:tplc="A1DCF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00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27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0A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42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A2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45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46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E8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28AE"/>
    <w:multiLevelType w:val="hybridMultilevel"/>
    <w:tmpl w:val="B41658F2"/>
    <w:lvl w:ilvl="0" w:tplc="098C8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AD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AD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CF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49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CA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C0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89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2C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321"/>
    <w:multiLevelType w:val="hybridMultilevel"/>
    <w:tmpl w:val="94841772"/>
    <w:lvl w:ilvl="0" w:tplc="C1BE1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C2C24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8C29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9226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8A90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8806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52EC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DA16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5AA0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436C"/>
    <w:multiLevelType w:val="hybridMultilevel"/>
    <w:tmpl w:val="B49C3D18"/>
    <w:lvl w:ilvl="0" w:tplc="C1E4ED2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BE242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E9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C2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CD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4A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B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6C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46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710E"/>
    <w:multiLevelType w:val="hybridMultilevel"/>
    <w:tmpl w:val="FBCC80F0"/>
    <w:lvl w:ilvl="0" w:tplc="F424C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EE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C4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0D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89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CC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4C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EB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E3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50614"/>
    <w:multiLevelType w:val="hybridMultilevel"/>
    <w:tmpl w:val="0966110E"/>
    <w:lvl w:ilvl="0" w:tplc="CF28B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D0019E" w:tentative="1">
      <w:start w:val="1"/>
      <w:numFmt w:val="lowerLetter"/>
      <w:lvlText w:val="%2."/>
      <w:lvlJc w:val="left"/>
      <w:pPr>
        <w:ind w:left="1080" w:hanging="360"/>
      </w:pPr>
    </w:lvl>
    <w:lvl w:ilvl="2" w:tplc="5990544A" w:tentative="1">
      <w:start w:val="1"/>
      <w:numFmt w:val="lowerRoman"/>
      <w:lvlText w:val="%3."/>
      <w:lvlJc w:val="right"/>
      <w:pPr>
        <w:ind w:left="1800" w:hanging="180"/>
      </w:pPr>
    </w:lvl>
    <w:lvl w:ilvl="3" w:tplc="052E2AE4" w:tentative="1">
      <w:start w:val="1"/>
      <w:numFmt w:val="decimal"/>
      <w:lvlText w:val="%4."/>
      <w:lvlJc w:val="left"/>
      <w:pPr>
        <w:ind w:left="2520" w:hanging="360"/>
      </w:pPr>
    </w:lvl>
    <w:lvl w:ilvl="4" w:tplc="F9BC56DA" w:tentative="1">
      <w:start w:val="1"/>
      <w:numFmt w:val="lowerLetter"/>
      <w:lvlText w:val="%5."/>
      <w:lvlJc w:val="left"/>
      <w:pPr>
        <w:ind w:left="3240" w:hanging="360"/>
      </w:pPr>
    </w:lvl>
    <w:lvl w:ilvl="5" w:tplc="61962ABC" w:tentative="1">
      <w:start w:val="1"/>
      <w:numFmt w:val="lowerRoman"/>
      <w:lvlText w:val="%6."/>
      <w:lvlJc w:val="right"/>
      <w:pPr>
        <w:ind w:left="3960" w:hanging="180"/>
      </w:pPr>
    </w:lvl>
    <w:lvl w:ilvl="6" w:tplc="C46609BC" w:tentative="1">
      <w:start w:val="1"/>
      <w:numFmt w:val="decimal"/>
      <w:lvlText w:val="%7."/>
      <w:lvlJc w:val="left"/>
      <w:pPr>
        <w:ind w:left="4680" w:hanging="360"/>
      </w:pPr>
    </w:lvl>
    <w:lvl w:ilvl="7" w:tplc="F3383228" w:tentative="1">
      <w:start w:val="1"/>
      <w:numFmt w:val="lowerLetter"/>
      <w:lvlText w:val="%8."/>
      <w:lvlJc w:val="left"/>
      <w:pPr>
        <w:ind w:left="5400" w:hanging="360"/>
      </w:pPr>
    </w:lvl>
    <w:lvl w:ilvl="8" w:tplc="99224F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3"/>
    <w:rsid w:val="00253707"/>
    <w:rsid w:val="002A37F6"/>
    <w:rsid w:val="005A73B9"/>
    <w:rsid w:val="009734C3"/>
    <w:rsid w:val="00E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E2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F66"/>
    <w:rPr>
      <w:rFonts w:asciiTheme="minorHAnsi" w:eastAsiaTheme="minorEastAsia" w:hAnsiTheme="minorHAnsi" w:cstheme="minorBid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F66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rsid w:val="001E2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F66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4947"/>
    <w:rPr>
      <w:rFonts w:ascii="TradeGothic" w:eastAsia="Times New Roman" w:hAnsi="TradeGothic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94947"/>
    <w:rPr>
      <w:rFonts w:ascii="TradeGothic" w:eastAsiaTheme="minorEastAsia" w:hAnsi="TradeGothic" w:cstheme="minorBidi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53707"/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707"/>
    <w:rPr>
      <w:rFonts w:ascii="Arial" w:eastAsiaTheme="minorHAnsi" w:hAnsi="Arial" w:cstheme="minorBid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1E2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F66"/>
    <w:rPr>
      <w:rFonts w:asciiTheme="minorHAnsi" w:eastAsiaTheme="minorEastAsia" w:hAnsiTheme="minorHAnsi" w:cstheme="minorBid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F66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rsid w:val="001E2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F66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4947"/>
    <w:rPr>
      <w:rFonts w:ascii="TradeGothic" w:eastAsia="Times New Roman" w:hAnsi="TradeGothic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94947"/>
    <w:rPr>
      <w:rFonts w:ascii="TradeGothic" w:eastAsiaTheme="minorEastAsia" w:hAnsi="TradeGothic" w:cstheme="minorBidi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53707"/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3707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yw.cymru/topics/localgovernment/publications/review-leadership-governance-powys-county-council/?lang=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2018-02-14T00:00:00+00:00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798AB55-37AD-4913-8569-B46C87C41F61}"/>
</file>

<file path=customXml/itemProps2.xml><?xml version="1.0" encoding="utf-8"?>
<ds:datastoreItem xmlns:ds="http://schemas.openxmlformats.org/officeDocument/2006/customXml" ds:itemID="{F19C00A6-4DC2-47CE-B2E5-E74D751E368E}"/>
</file>

<file path=customXml/itemProps3.xml><?xml version="1.0" encoding="utf-8"?>
<ds:datastoreItem xmlns:ds="http://schemas.openxmlformats.org/officeDocument/2006/customXml" ds:itemID="{7D015829-A178-46B4-9C9C-337E2CCA2758}"/>
</file>

<file path=docProps/app.xml><?xml version="1.0" encoding="utf-8"?>
<Properties xmlns="http://schemas.openxmlformats.org/officeDocument/2006/extended-properties" xmlns:vt="http://schemas.openxmlformats.org/officeDocument/2006/docPropsVTypes">
  <Template>874F2DF7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Roberts, Tomos (OFMCO - Cabinet Division)</cp:lastModifiedBy>
  <cp:revision>2</cp:revision>
  <cp:lastPrinted>2011-05-27T10:19:00Z</cp:lastPrinted>
  <dcterms:created xsi:type="dcterms:W3CDTF">2018-02-14T09:56:00Z</dcterms:created>
  <dcterms:modified xsi:type="dcterms:W3CDTF">2018-02-14T09:56:00Z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2018-02-07T09:57:58Z</vt:filetime>
  </property>
  <property fmtid="{D5CDD505-2E9C-101B-9397-08002B2CF9AE}" pid="8" name="Objective-Date Acquired [system]">
    <vt:filetime>2018-02-07T00:00:00Z</vt:filetime>
  </property>
  <property fmtid="{D5CDD505-2E9C-101B-9397-08002B2CF9AE}" pid="9" name="Objective-DatePublished">
    <vt:filetime>2018-02-14T09:42:45Z</vt:filetime>
  </property>
  <property fmtid="{D5CDD505-2E9C-101B-9397-08002B2CF9AE}" pid="10" name="Objective-FileNumber">
    <vt:lpwstr>qA1318459</vt:lpwstr>
  </property>
  <property fmtid="{D5CDD505-2E9C-101B-9397-08002B2CF9AE}" pid="11" name="Objective-Id">
    <vt:lpwstr>A21276048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2018-02-14T09:42:45Z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Hughes, Lisa (EPS - LG:T&amp;P)</vt:lpwstr>
  </property>
  <property fmtid="{D5CDD505-2E9C-101B-9397-08002B2CF9AE}" pid="18" name="Objective-Parent">
    <vt:lpwstr>LGTP - MA-P-ARD-0375-18 - Statutory Support to Powys Council report and next steps</vt:lpwstr>
  </property>
  <property fmtid="{D5CDD505-2E9C-101B-9397-08002B2CF9AE}" pid="19" name="Objective-Path">
    <vt:lpwstr>Objective Global Folder:Business File Plan:Education &amp; Public Services (EPS):Education &amp; Public Services (EPS) - Local Government - Finance Policy:1 - Save:Government Business:Cabinet Secretary for Local Government and Public Services - Alun Davies (inc o</vt:lpwstr>
  </property>
  <property fmtid="{D5CDD505-2E9C-101B-9397-08002B2CF9AE}" pid="20" name="Objective-State">
    <vt:lpwstr>Published</vt:lpwstr>
  </property>
  <property fmtid="{D5CDD505-2E9C-101B-9397-08002B2CF9AE}" pid="21" name="Objective-Title">
    <vt:lpwstr>MA-P-ARD-0375-18 - Statutory support to Powys Council report and next steps - Doc 4 - Written Statement (W)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