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18" w:rsidRDefault="000B7218" w:rsidP="000B7218">
      <w:pPr>
        <w:ind w:left="6480"/>
        <w:rPr>
          <w:rFonts w:ascii="Arial" w:hAnsi="Arial" w:cs="Arial"/>
          <w:sz w:val="20"/>
          <w:szCs w:val="20"/>
        </w:rPr>
      </w:pPr>
    </w:p>
    <w:p w:rsidR="000B7218" w:rsidRDefault="000B7218" w:rsidP="000B7218">
      <w:pPr>
        <w:ind w:left="6480"/>
        <w:rPr>
          <w:rFonts w:ascii="Arial" w:hAnsi="Arial" w:cs="Arial"/>
        </w:rPr>
      </w:pPr>
    </w:p>
    <w:p w:rsidR="000B7218" w:rsidRDefault="000B7218" w:rsidP="000B7218">
      <w:pPr>
        <w:ind w:left="6480"/>
        <w:rPr>
          <w:rFonts w:ascii="Arial" w:hAnsi="Arial" w:cs="Arial"/>
        </w:rPr>
      </w:pPr>
    </w:p>
    <w:p w:rsidR="000B7218" w:rsidRDefault="000B7218" w:rsidP="000B7218">
      <w:pPr>
        <w:ind w:left="6480"/>
        <w:rPr>
          <w:rFonts w:ascii="Arial" w:hAnsi="Arial" w:cs="Arial"/>
        </w:rPr>
      </w:pPr>
    </w:p>
    <w:p w:rsidR="000B7218" w:rsidRDefault="000B7218" w:rsidP="000B7218">
      <w:pPr>
        <w:ind w:left="6480"/>
        <w:rPr>
          <w:rFonts w:ascii="Arial" w:hAnsi="Arial" w:cs="Arial"/>
        </w:rPr>
      </w:pPr>
    </w:p>
    <w:p w:rsidR="000B7218" w:rsidRDefault="000B7218" w:rsidP="000B7218">
      <w:pPr>
        <w:ind w:left="6480"/>
        <w:rPr>
          <w:rFonts w:ascii="Arial" w:hAnsi="Arial" w:cs="Arial"/>
        </w:rPr>
      </w:pPr>
      <w:r>
        <w:rPr>
          <w:noProof/>
          <w:lang w:eastAsia="en-GB"/>
        </w:rPr>
        <w:drawing>
          <wp:anchor distT="0" distB="0" distL="114300" distR="114300" simplePos="0" relativeHeight="251661312" behindDoc="1" locked="0" layoutInCell="1" allowOverlap="1" wp14:anchorId="13BA9A91" wp14:editId="78C87295">
            <wp:simplePos x="0" y="0"/>
            <wp:positionH relativeFrom="column">
              <wp:posOffset>4400550</wp:posOffset>
            </wp:positionH>
            <wp:positionV relativeFrom="paragraph">
              <wp:posOffset>-1414780</wp:posOffset>
            </wp:positionV>
            <wp:extent cx="1609725" cy="1526540"/>
            <wp:effectExtent l="0" t="0" r="9525" b="0"/>
            <wp:wrapTight wrapText="bothSides">
              <wp:wrapPolygon edited="0">
                <wp:start x="0" y="0"/>
                <wp:lineTo x="0" y="21295"/>
                <wp:lineTo x="21472" y="21295"/>
                <wp:lineTo x="21472" y="0"/>
                <wp:lineTo x="0" y="0"/>
              </wp:wrapPolygon>
            </wp:wrapTight>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positive_4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526540"/>
                    </a:xfrm>
                    <a:prstGeom prst="rect">
                      <a:avLst/>
                    </a:prstGeom>
                    <a:noFill/>
                  </pic:spPr>
                </pic:pic>
              </a:graphicData>
            </a:graphic>
            <wp14:sizeRelH relativeFrom="page">
              <wp14:pctWidth>0</wp14:pctWidth>
            </wp14:sizeRelH>
            <wp14:sizeRelV relativeFrom="page">
              <wp14:pctHeight>0</wp14:pctHeight>
            </wp14:sizeRelV>
          </wp:anchor>
        </w:drawing>
      </w:r>
    </w:p>
    <w:p w:rsidR="0081371F" w:rsidRDefault="000B7218" w:rsidP="0081371F">
      <w:pPr>
        <w:pStyle w:val="Heading1"/>
        <w:spacing w:before="0" w:after="0"/>
        <w:jc w:val="center"/>
        <w:rPr>
          <w:rFonts w:ascii="Times New Roman" w:hAnsi="Times New Roman" w:cs="Times New Roman"/>
          <w:color w:val="FF0000"/>
          <w:sz w:val="40"/>
          <w:szCs w:val="40"/>
        </w:rPr>
      </w:pPr>
      <w:r>
        <w:rPr>
          <w:noProof/>
        </w:rPr>
        <mc:AlternateContent>
          <mc:Choice Requires="wps">
            <w:drawing>
              <wp:anchor distT="0" distB="0" distL="114300" distR="114300" simplePos="0" relativeHeight="251659264" behindDoc="0" locked="0" layoutInCell="0" allowOverlap="1" wp14:anchorId="08D68562" wp14:editId="28C7ACE3">
                <wp:simplePos x="0" y="0"/>
                <wp:positionH relativeFrom="column">
                  <wp:posOffset>46990</wp:posOffset>
                </wp:positionH>
                <wp:positionV relativeFrom="paragraph">
                  <wp:posOffset>39370</wp:posOffset>
                </wp:positionV>
                <wp:extent cx="5303520" cy="0"/>
                <wp:effectExtent l="18415" t="10795" r="12065" b="177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Lc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ahZC&#10;3BQCAAApBAAADgAAAAAAAAAAAAAAAAAuAgAAZHJzL2Uyb0RvYy54bWxQSwECLQAUAAYACAAAACEA&#10;OH13B9sAAAAFAQAADwAAAAAAAAAAAAAAAABuBAAAZHJzL2Rvd25yZXYueG1sUEsFBgAAAAAEAAQA&#10;8wAAAHYFAAAAAA==&#10;" o:allowincell="f" strokecolor="red" strokeweight="1.5pt"/>
            </w:pict>
          </mc:Fallback>
        </mc:AlternateContent>
      </w:r>
    </w:p>
    <w:p w:rsidR="0081371F" w:rsidRDefault="000B7218" w:rsidP="0081371F">
      <w:pPr>
        <w:pStyle w:val="Heading1"/>
        <w:spacing w:before="0" w:after="0"/>
        <w:jc w:val="center"/>
        <w:rPr>
          <w:rFonts w:ascii="Times New Roman" w:hAnsi="Times New Roman" w:cs="Times New Roman"/>
          <w:color w:val="FF0000"/>
          <w:sz w:val="40"/>
          <w:szCs w:val="40"/>
        </w:rPr>
      </w:pPr>
      <w:r w:rsidRPr="0081371F">
        <w:rPr>
          <w:rFonts w:ascii="Times New Roman" w:hAnsi="Times New Roman" w:cs="Times New Roman"/>
          <w:color w:val="FF0000"/>
          <w:sz w:val="40"/>
          <w:szCs w:val="40"/>
        </w:rPr>
        <w:t>WRITTEN STATEMENT</w:t>
      </w:r>
    </w:p>
    <w:p w:rsidR="0081371F" w:rsidRPr="0081371F" w:rsidRDefault="0081371F" w:rsidP="0081371F">
      <w:pPr>
        <w:spacing w:after="0" w:line="240" w:lineRule="auto"/>
        <w:rPr>
          <w:lang w:eastAsia="en-GB"/>
        </w:rPr>
      </w:pPr>
    </w:p>
    <w:p w:rsidR="000B7218" w:rsidRDefault="000B7218" w:rsidP="0081371F">
      <w:pPr>
        <w:pStyle w:val="Heading1"/>
        <w:spacing w:before="0" w:after="0"/>
        <w:jc w:val="center"/>
        <w:rPr>
          <w:rFonts w:ascii="Times New Roman" w:hAnsi="Times New Roman" w:cs="Times New Roman"/>
          <w:color w:val="FF0000"/>
          <w:sz w:val="40"/>
          <w:szCs w:val="40"/>
        </w:rPr>
      </w:pPr>
      <w:r w:rsidRPr="0081371F">
        <w:rPr>
          <w:rFonts w:ascii="Times New Roman" w:hAnsi="Times New Roman" w:cs="Times New Roman"/>
          <w:color w:val="FF0000"/>
          <w:sz w:val="40"/>
          <w:szCs w:val="40"/>
        </w:rPr>
        <w:t xml:space="preserve">BY THE </w:t>
      </w:r>
    </w:p>
    <w:p w:rsidR="0081371F" w:rsidRPr="0081371F" w:rsidRDefault="0081371F" w:rsidP="0081371F">
      <w:pPr>
        <w:spacing w:after="0" w:line="240" w:lineRule="auto"/>
        <w:rPr>
          <w:lang w:eastAsia="en-GB"/>
        </w:rPr>
      </w:pPr>
    </w:p>
    <w:p w:rsidR="000B7218" w:rsidRDefault="000B7218" w:rsidP="0081371F">
      <w:pPr>
        <w:pStyle w:val="Heading1"/>
        <w:spacing w:before="0" w:after="0"/>
        <w:jc w:val="center"/>
        <w:rPr>
          <w:color w:val="FF0000"/>
          <w:sz w:val="40"/>
          <w:szCs w:val="40"/>
        </w:rPr>
      </w:pPr>
      <w:r w:rsidRPr="0081371F">
        <w:rPr>
          <w:rFonts w:ascii="Times New Roman" w:hAnsi="Times New Roman" w:cs="Times New Roman"/>
          <w:color w:val="FF0000"/>
          <w:sz w:val="40"/>
          <w:szCs w:val="40"/>
        </w:rPr>
        <w:t>WELSH GOVERNMENT</w:t>
      </w:r>
      <w:r>
        <w:rPr>
          <w:color w:val="FF0000"/>
          <w:sz w:val="40"/>
          <w:szCs w:val="40"/>
        </w:rPr>
        <w:t xml:space="preserve"> </w:t>
      </w:r>
    </w:p>
    <w:p w:rsidR="000B7218" w:rsidRDefault="000B7218" w:rsidP="0081371F">
      <w:pPr>
        <w:spacing w:after="0" w:line="240" w:lineRule="auto"/>
        <w:rPr>
          <w:rFonts w:ascii="Arial" w:hAnsi="Arial" w:cs="Arial"/>
          <w:color w:val="FF0000"/>
        </w:rPr>
      </w:pPr>
      <w:r>
        <w:rPr>
          <w:noProof/>
          <w:lang w:eastAsia="en-GB"/>
        </w:rPr>
        <mc:AlternateContent>
          <mc:Choice Requires="wps">
            <w:drawing>
              <wp:anchor distT="0" distB="0" distL="114300" distR="114300" simplePos="0" relativeHeight="251660288" behindDoc="0" locked="0" layoutInCell="0" allowOverlap="1" wp14:anchorId="0F40415B" wp14:editId="2F17FF13">
                <wp:simplePos x="0" y="0"/>
                <wp:positionH relativeFrom="column">
                  <wp:posOffset>46990</wp:posOffset>
                </wp:positionH>
                <wp:positionV relativeFrom="paragraph">
                  <wp:posOffset>128270</wp:posOffset>
                </wp:positionV>
                <wp:extent cx="5303520" cy="0"/>
                <wp:effectExtent l="18415" t="13970" r="12065" b="1460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54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D7V&#10;fngUAgAAKQQAAA4AAAAAAAAAAAAAAAAALgIAAGRycy9lMm9Eb2MueG1sUEsBAi0AFAAGAAgAAAAh&#10;APEVeBDcAAAABwEAAA8AAAAAAAAAAAAAAAAAbgQAAGRycy9kb3ducmV2LnhtbFBLBQYAAAAABAAE&#10;APMAAAB3BQAAAAA=&#10;" o:allowincell="f" strokecolor="red" strokeweight="1.5pt"/>
            </w:pict>
          </mc:Fallback>
        </mc:AlternateContent>
      </w:r>
    </w:p>
    <w:p w:rsidR="000B7218" w:rsidRDefault="000B7218" w:rsidP="0081371F">
      <w:pPr>
        <w:pStyle w:val="NormalWeb"/>
        <w:spacing w:after="0"/>
      </w:pPr>
    </w:p>
    <w:p w:rsidR="000B7218" w:rsidRPr="0081371F" w:rsidRDefault="000B7218" w:rsidP="0081371F">
      <w:pPr>
        <w:overflowPunct w:val="0"/>
        <w:autoSpaceDE w:val="0"/>
        <w:adjustRightInd w:val="0"/>
        <w:spacing w:after="0" w:line="240" w:lineRule="auto"/>
        <w:ind w:left="851" w:hanging="851"/>
        <w:textAlignment w:val="baseline"/>
        <w:rPr>
          <w:rFonts w:ascii="Arial" w:hAnsi="Arial" w:cs="Arial"/>
          <w:b/>
          <w:iCs/>
          <w:sz w:val="24"/>
          <w:szCs w:val="24"/>
        </w:rPr>
      </w:pPr>
      <w:r w:rsidRPr="0081371F">
        <w:rPr>
          <w:rFonts w:ascii="Arial" w:hAnsi="Arial" w:cs="Arial"/>
          <w:b/>
          <w:bCs/>
          <w:sz w:val="24"/>
          <w:szCs w:val="24"/>
        </w:rPr>
        <w:t xml:space="preserve">Title:   </w:t>
      </w:r>
      <w:r w:rsidRPr="0081371F">
        <w:rPr>
          <w:rFonts w:ascii="Arial" w:hAnsi="Arial" w:cs="Arial"/>
          <w:b/>
          <w:bCs/>
          <w:sz w:val="24"/>
          <w:szCs w:val="24"/>
        </w:rPr>
        <w:tab/>
      </w:r>
      <w:r w:rsidRPr="0081371F">
        <w:rPr>
          <w:rFonts w:ascii="Arial" w:hAnsi="Arial" w:cs="Arial"/>
          <w:b/>
          <w:bCs/>
          <w:sz w:val="24"/>
          <w:szCs w:val="24"/>
        </w:rPr>
        <w:tab/>
      </w:r>
      <w:r w:rsidR="00C140D9" w:rsidRPr="00C140D9">
        <w:rPr>
          <w:rFonts w:ascii="Arial" w:hAnsi="Arial" w:cs="Arial"/>
          <w:b/>
          <w:bCs/>
          <w:sz w:val="24"/>
          <w:szCs w:val="24"/>
        </w:rPr>
        <w:t>Medium Term Planning Update</w:t>
      </w:r>
    </w:p>
    <w:p w:rsidR="000B7218" w:rsidRPr="0081371F" w:rsidRDefault="000B7218" w:rsidP="0081371F">
      <w:pPr>
        <w:spacing w:after="0" w:line="240" w:lineRule="auto"/>
        <w:ind w:left="1440" w:hanging="1440"/>
        <w:rPr>
          <w:rFonts w:ascii="Arial" w:hAnsi="Arial" w:cs="Arial"/>
          <w:b/>
          <w:bCs/>
          <w:sz w:val="24"/>
          <w:szCs w:val="24"/>
        </w:rPr>
      </w:pPr>
    </w:p>
    <w:p w:rsidR="000B7218" w:rsidRPr="0081371F" w:rsidRDefault="000B7218" w:rsidP="0081371F">
      <w:pPr>
        <w:spacing w:after="0" w:line="240" w:lineRule="auto"/>
        <w:rPr>
          <w:rFonts w:ascii="Arial" w:hAnsi="Arial" w:cs="Arial"/>
          <w:b/>
          <w:sz w:val="24"/>
          <w:szCs w:val="24"/>
        </w:rPr>
      </w:pPr>
      <w:r w:rsidRPr="0081371F">
        <w:rPr>
          <w:rFonts w:ascii="Arial" w:hAnsi="Arial" w:cs="Arial"/>
          <w:b/>
          <w:sz w:val="24"/>
          <w:szCs w:val="24"/>
        </w:rPr>
        <w:t xml:space="preserve">Date:   </w:t>
      </w:r>
      <w:r w:rsidRPr="0081371F">
        <w:rPr>
          <w:rFonts w:ascii="Arial" w:hAnsi="Arial" w:cs="Arial"/>
          <w:b/>
          <w:sz w:val="24"/>
          <w:szCs w:val="24"/>
        </w:rPr>
        <w:tab/>
      </w:r>
      <w:r w:rsidR="005E0453" w:rsidRPr="0081371F">
        <w:rPr>
          <w:rFonts w:ascii="Arial" w:hAnsi="Arial" w:cs="Arial"/>
          <w:b/>
          <w:sz w:val="24"/>
          <w:szCs w:val="24"/>
        </w:rPr>
        <w:t xml:space="preserve">13 </w:t>
      </w:r>
      <w:r w:rsidRPr="0081371F">
        <w:rPr>
          <w:rFonts w:ascii="Arial" w:hAnsi="Arial" w:cs="Arial"/>
          <w:b/>
          <w:sz w:val="24"/>
          <w:szCs w:val="24"/>
        </w:rPr>
        <w:t>June 2018</w:t>
      </w:r>
    </w:p>
    <w:p w:rsidR="000B7218" w:rsidRPr="0081371F" w:rsidRDefault="000B7218" w:rsidP="0081371F">
      <w:pPr>
        <w:spacing w:after="0" w:line="240" w:lineRule="auto"/>
        <w:rPr>
          <w:rFonts w:ascii="Arial" w:hAnsi="Arial" w:cs="Arial"/>
          <w:sz w:val="24"/>
          <w:szCs w:val="24"/>
        </w:rPr>
      </w:pPr>
    </w:p>
    <w:p w:rsidR="000B7218" w:rsidRPr="0081371F" w:rsidRDefault="000B7218" w:rsidP="0081371F">
      <w:pPr>
        <w:spacing w:after="0" w:line="240" w:lineRule="auto"/>
        <w:ind w:left="1440" w:hanging="1440"/>
        <w:rPr>
          <w:rFonts w:ascii="Arial" w:hAnsi="Arial" w:cs="Arial"/>
          <w:b/>
          <w:bCs/>
          <w:sz w:val="24"/>
          <w:szCs w:val="24"/>
          <w:u w:val="single"/>
        </w:rPr>
      </w:pPr>
      <w:r w:rsidRPr="0081371F">
        <w:rPr>
          <w:rFonts w:ascii="Arial" w:hAnsi="Arial" w:cs="Arial"/>
          <w:b/>
          <w:bCs/>
          <w:sz w:val="24"/>
          <w:szCs w:val="24"/>
        </w:rPr>
        <w:t xml:space="preserve">By:      </w:t>
      </w:r>
      <w:r w:rsidRPr="0081371F">
        <w:rPr>
          <w:rFonts w:ascii="Arial" w:hAnsi="Arial" w:cs="Arial"/>
          <w:b/>
          <w:bCs/>
          <w:sz w:val="24"/>
          <w:szCs w:val="24"/>
        </w:rPr>
        <w:tab/>
        <w:t>Vaughan Gething, Cabinet Secretary for Health and Social Services</w:t>
      </w:r>
    </w:p>
    <w:p w:rsidR="000B7218" w:rsidRPr="0081371F" w:rsidRDefault="000B7218" w:rsidP="0081371F">
      <w:pPr>
        <w:shd w:val="clear" w:color="auto" w:fill="FFFFFF"/>
        <w:spacing w:after="0" w:line="240" w:lineRule="auto"/>
        <w:rPr>
          <w:rFonts w:ascii="Arial" w:eastAsia="Times New Roman" w:hAnsi="Arial" w:cs="Arial"/>
          <w:color w:val="333333"/>
          <w:sz w:val="24"/>
          <w:szCs w:val="24"/>
          <w:lang w:val="en" w:eastAsia="en-GB"/>
        </w:rPr>
      </w:pPr>
    </w:p>
    <w:p w:rsidR="00C140D9" w:rsidRPr="005E0453" w:rsidRDefault="00C140D9" w:rsidP="00C140D9">
      <w:pPr>
        <w:shd w:val="clear" w:color="auto" w:fill="FFFFFF"/>
        <w:spacing w:after="225" w:line="360" w:lineRule="atLeast"/>
        <w:rPr>
          <w:rFonts w:ascii="Arial" w:eastAsia="Times New Roman" w:hAnsi="Arial" w:cs="Arial"/>
          <w:color w:val="333333"/>
          <w:sz w:val="24"/>
          <w:szCs w:val="24"/>
          <w:lang w:val="en" w:eastAsia="en-GB"/>
        </w:rPr>
      </w:pPr>
      <w:r w:rsidRPr="005E0453">
        <w:rPr>
          <w:rFonts w:ascii="Arial" w:eastAsia="Times New Roman" w:hAnsi="Arial" w:cs="Arial"/>
          <w:color w:val="333333"/>
          <w:sz w:val="24"/>
          <w:szCs w:val="24"/>
          <w:lang w:val="en" w:eastAsia="en-GB"/>
        </w:rPr>
        <w:t xml:space="preserve">This is the fifth year of the planning arrangements following the introduction of the NHS Finance (Wales) Act 2014.  NHS </w:t>
      </w:r>
      <w:proofErr w:type="spellStart"/>
      <w:r w:rsidRPr="005E0453">
        <w:rPr>
          <w:rFonts w:ascii="Arial" w:eastAsia="Times New Roman" w:hAnsi="Arial" w:cs="Arial"/>
          <w:color w:val="333333"/>
          <w:sz w:val="24"/>
          <w:szCs w:val="24"/>
          <w:lang w:val="en" w:eastAsia="en-GB"/>
        </w:rPr>
        <w:t>organisations</w:t>
      </w:r>
      <w:proofErr w:type="spellEnd"/>
      <w:r w:rsidRPr="005E0453">
        <w:rPr>
          <w:rFonts w:ascii="Arial" w:eastAsia="Times New Roman" w:hAnsi="Arial" w:cs="Arial"/>
          <w:color w:val="333333"/>
          <w:sz w:val="24"/>
          <w:szCs w:val="24"/>
          <w:lang w:val="en" w:eastAsia="en-GB"/>
        </w:rPr>
        <w:t xml:space="preserve"> received clear direction in the NHS Wales Planning Framework, which was issued in October 2017.  Health boards and NHS trusts are required to</w:t>
      </w:r>
      <w:bookmarkStart w:id="0" w:name="_GoBack"/>
      <w:bookmarkEnd w:id="0"/>
      <w:r w:rsidRPr="005E0453">
        <w:rPr>
          <w:rFonts w:ascii="Arial" w:eastAsia="Times New Roman" w:hAnsi="Arial" w:cs="Arial"/>
          <w:color w:val="333333"/>
          <w:sz w:val="24"/>
          <w:szCs w:val="24"/>
          <w:lang w:val="en" w:eastAsia="en-GB"/>
        </w:rPr>
        <w:t xml:space="preserve"> set out in their Integrated Medium Term Plans how resources will be used over a three-year period to:</w:t>
      </w:r>
    </w:p>
    <w:p w:rsidR="00C140D9" w:rsidRPr="005E0453" w:rsidRDefault="00C140D9" w:rsidP="00C140D9">
      <w:pPr>
        <w:pStyle w:val="ListParagraph"/>
        <w:numPr>
          <w:ilvl w:val="0"/>
          <w:numId w:val="4"/>
        </w:numPr>
        <w:shd w:val="clear" w:color="auto" w:fill="FFFFFF"/>
        <w:spacing w:after="225" w:line="360" w:lineRule="atLeast"/>
        <w:rPr>
          <w:rFonts w:ascii="Arial" w:eastAsia="Times New Roman" w:hAnsi="Arial" w:cs="Arial"/>
          <w:color w:val="333333"/>
          <w:sz w:val="24"/>
          <w:szCs w:val="24"/>
          <w:lang w:val="en" w:eastAsia="en-GB"/>
        </w:rPr>
      </w:pPr>
      <w:r w:rsidRPr="005E0453">
        <w:rPr>
          <w:rFonts w:ascii="Arial" w:eastAsia="Times New Roman" w:hAnsi="Arial" w:cs="Arial"/>
          <w:color w:val="333333"/>
          <w:sz w:val="24"/>
          <w:szCs w:val="24"/>
          <w:lang w:val="en" w:eastAsia="en-GB"/>
        </w:rPr>
        <w:t>Address areas of population health need;</w:t>
      </w:r>
    </w:p>
    <w:p w:rsidR="00C140D9" w:rsidRPr="005E0453" w:rsidRDefault="00C140D9" w:rsidP="00C140D9">
      <w:pPr>
        <w:pStyle w:val="ListParagraph"/>
        <w:numPr>
          <w:ilvl w:val="0"/>
          <w:numId w:val="4"/>
        </w:numPr>
        <w:shd w:val="clear" w:color="auto" w:fill="FFFFFF"/>
        <w:spacing w:after="225" w:line="360" w:lineRule="atLeast"/>
        <w:rPr>
          <w:rFonts w:ascii="Arial" w:eastAsia="Times New Roman" w:hAnsi="Arial" w:cs="Arial"/>
          <w:color w:val="333333"/>
          <w:sz w:val="24"/>
          <w:szCs w:val="24"/>
          <w:lang w:val="en" w:eastAsia="en-GB"/>
        </w:rPr>
      </w:pPr>
      <w:r w:rsidRPr="005E0453">
        <w:rPr>
          <w:rFonts w:ascii="Arial" w:eastAsia="Times New Roman" w:hAnsi="Arial" w:cs="Arial"/>
          <w:color w:val="333333"/>
          <w:sz w:val="24"/>
          <w:szCs w:val="24"/>
          <w:lang w:val="en" w:eastAsia="en-GB"/>
        </w:rPr>
        <w:t>Improve health outcomes and quality of care; and</w:t>
      </w:r>
    </w:p>
    <w:p w:rsidR="00C140D9" w:rsidRPr="005E0453" w:rsidRDefault="00C140D9" w:rsidP="00C140D9">
      <w:pPr>
        <w:pStyle w:val="ListParagraph"/>
        <w:numPr>
          <w:ilvl w:val="0"/>
          <w:numId w:val="4"/>
        </w:numPr>
        <w:shd w:val="clear" w:color="auto" w:fill="FFFFFF"/>
        <w:spacing w:after="225" w:line="360" w:lineRule="atLeast"/>
        <w:rPr>
          <w:rFonts w:ascii="Arial" w:eastAsia="Times New Roman" w:hAnsi="Arial" w:cs="Arial"/>
          <w:color w:val="333333"/>
          <w:sz w:val="24"/>
          <w:szCs w:val="24"/>
          <w:lang w:val="en" w:eastAsia="en-GB"/>
        </w:rPr>
      </w:pPr>
      <w:r w:rsidRPr="005E0453">
        <w:rPr>
          <w:rFonts w:ascii="Arial" w:eastAsia="Times New Roman" w:hAnsi="Arial" w:cs="Arial"/>
          <w:color w:val="333333"/>
          <w:sz w:val="24"/>
          <w:szCs w:val="24"/>
          <w:lang w:val="en" w:eastAsia="en-GB"/>
        </w:rPr>
        <w:t>Ensure best value from resources.</w:t>
      </w:r>
    </w:p>
    <w:p w:rsidR="00C140D9" w:rsidRDefault="00C140D9" w:rsidP="00C140D9">
      <w:pPr>
        <w:shd w:val="clear" w:color="auto" w:fill="FFFFFF"/>
        <w:spacing w:after="0" w:line="360" w:lineRule="atLeast"/>
        <w:rPr>
          <w:rFonts w:ascii="Arial" w:eastAsia="Times New Roman" w:hAnsi="Arial" w:cs="Arial"/>
          <w:color w:val="333333"/>
          <w:sz w:val="24"/>
          <w:szCs w:val="24"/>
          <w:lang w:val="en" w:eastAsia="en-GB"/>
        </w:rPr>
      </w:pPr>
      <w:r w:rsidRPr="005E0453">
        <w:rPr>
          <w:rFonts w:ascii="Arial" w:eastAsia="Times New Roman" w:hAnsi="Arial" w:cs="Arial"/>
          <w:color w:val="333333"/>
          <w:sz w:val="24"/>
          <w:szCs w:val="24"/>
          <w:lang w:val="en" w:eastAsia="en-GB"/>
        </w:rPr>
        <w:t xml:space="preserve">These are the first plans to be submitted following the publication of the National Strategy: </w:t>
      </w:r>
      <w:r w:rsidRPr="005E0453">
        <w:rPr>
          <w:rFonts w:ascii="Arial" w:eastAsia="Times New Roman" w:hAnsi="Arial" w:cs="Arial"/>
          <w:i/>
          <w:color w:val="333333"/>
          <w:sz w:val="24"/>
          <w:szCs w:val="24"/>
          <w:lang w:val="en" w:eastAsia="en-GB"/>
        </w:rPr>
        <w:t>Prosperity for All</w:t>
      </w:r>
      <w:r w:rsidRPr="005E0453">
        <w:rPr>
          <w:rFonts w:ascii="Arial" w:eastAsia="Times New Roman" w:hAnsi="Arial" w:cs="Arial"/>
          <w:color w:val="333333"/>
          <w:sz w:val="24"/>
          <w:szCs w:val="24"/>
          <w:lang w:val="en" w:eastAsia="en-GB"/>
        </w:rPr>
        <w:t xml:space="preserve"> and the publication of the findings from the Parliamentary Review of Health and Social Care in Wales.  The implementation of </w:t>
      </w:r>
      <w:r w:rsidRPr="005E0453">
        <w:rPr>
          <w:rFonts w:ascii="Arial" w:eastAsia="Times New Roman" w:hAnsi="Arial" w:cs="Arial"/>
          <w:i/>
          <w:color w:val="333333"/>
          <w:sz w:val="24"/>
          <w:szCs w:val="24"/>
          <w:lang w:val="en" w:eastAsia="en-GB"/>
        </w:rPr>
        <w:t>Prosperity for All</w:t>
      </w:r>
      <w:r w:rsidRPr="005E0453">
        <w:rPr>
          <w:rFonts w:ascii="Arial" w:eastAsia="Times New Roman" w:hAnsi="Arial" w:cs="Arial"/>
          <w:color w:val="333333"/>
          <w:sz w:val="24"/>
          <w:szCs w:val="24"/>
          <w:lang w:val="en" w:eastAsia="en-GB"/>
        </w:rPr>
        <w:t xml:space="preserve"> has had direct implications on the way in which </w:t>
      </w:r>
      <w:proofErr w:type="spellStart"/>
      <w:r w:rsidRPr="005E0453">
        <w:rPr>
          <w:rFonts w:ascii="Arial" w:eastAsia="Times New Roman" w:hAnsi="Arial" w:cs="Arial"/>
          <w:color w:val="333333"/>
          <w:sz w:val="24"/>
          <w:szCs w:val="24"/>
          <w:lang w:val="en" w:eastAsia="en-GB"/>
        </w:rPr>
        <w:t>organisations</w:t>
      </w:r>
      <w:proofErr w:type="spellEnd"/>
      <w:r w:rsidRPr="005E0453">
        <w:rPr>
          <w:rFonts w:ascii="Arial" w:eastAsia="Times New Roman" w:hAnsi="Arial" w:cs="Arial"/>
          <w:color w:val="333333"/>
          <w:sz w:val="24"/>
          <w:szCs w:val="24"/>
          <w:lang w:val="en" w:eastAsia="en-GB"/>
        </w:rPr>
        <w:t xml:space="preserve"> have constructed their plans, and this year we are beginning to see an increased focus on </w:t>
      </w:r>
      <w:r w:rsidRPr="005E0453">
        <w:rPr>
          <w:rFonts w:ascii="Arial" w:hAnsi="Arial" w:cs="Arial"/>
          <w:sz w:val="24"/>
          <w:szCs w:val="24"/>
        </w:rPr>
        <w:t>cross sector working, collaboration and a continued emphasis on well-being and sustainability, in line with the Well-being of Future Generations Act.</w:t>
      </w:r>
      <w:r w:rsidRPr="005E0453">
        <w:rPr>
          <w:rFonts w:ascii="Arial" w:eastAsia="Times New Roman" w:hAnsi="Arial" w:cs="Arial"/>
          <w:color w:val="333333"/>
          <w:sz w:val="24"/>
          <w:szCs w:val="24"/>
          <w:lang w:val="en" w:eastAsia="en-GB"/>
        </w:rPr>
        <w:t xml:space="preserve">  </w:t>
      </w:r>
      <w:r w:rsidRPr="005E0453">
        <w:rPr>
          <w:rFonts w:ascii="Arial" w:hAnsi="Arial" w:cs="Arial"/>
          <w:sz w:val="24"/>
          <w:szCs w:val="24"/>
        </w:rPr>
        <w:t>Going forward plans will of course be aligned to the Long Term Plan for health</w:t>
      </w:r>
      <w:r>
        <w:rPr>
          <w:rFonts w:ascii="Arial" w:hAnsi="Arial" w:cs="Arial"/>
          <w:sz w:val="24"/>
          <w:szCs w:val="24"/>
        </w:rPr>
        <w:t xml:space="preserve"> and social services</w:t>
      </w:r>
      <w:r w:rsidRPr="005E0453">
        <w:rPr>
          <w:rFonts w:ascii="Arial" w:hAnsi="Arial" w:cs="Arial"/>
          <w:sz w:val="24"/>
          <w:szCs w:val="24"/>
        </w:rPr>
        <w:t xml:space="preserve">, but </w:t>
      </w:r>
      <w:r w:rsidRPr="005E0453">
        <w:rPr>
          <w:rFonts w:ascii="Arial" w:hAnsi="Arial" w:cs="Arial"/>
          <w:sz w:val="24"/>
          <w:szCs w:val="24"/>
        </w:rPr>
        <w:lastRenderedPageBreak/>
        <w:t>organisations were able to take account of findings of Parliamentary Review in preparing their current submissions.</w:t>
      </w:r>
      <w:r w:rsidRPr="005E0453">
        <w:rPr>
          <w:rFonts w:ascii="Arial" w:eastAsia="Times New Roman" w:hAnsi="Arial" w:cs="Arial"/>
          <w:color w:val="333333"/>
          <w:sz w:val="24"/>
          <w:szCs w:val="24"/>
          <w:lang w:val="en" w:eastAsia="en-GB"/>
        </w:rPr>
        <w:br/>
      </w:r>
      <w:r w:rsidRPr="005E0453">
        <w:rPr>
          <w:rFonts w:ascii="Arial" w:eastAsia="Times New Roman" w:hAnsi="Arial" w:cs="Arial"/>
          <w:color w:val="333333"/>
          <w:sz w:val="24"/>
          <w:szCs w:val="24"/>
          <w:lang w:val="en" w:eastAsia="en-GB"/>
        </w:rPr>
        <w:br/>
        <w:t xml:space="preserve">I have decided to approve six </w:t>
      </w:r>
      <w:proofErr w:type="spellStart"/>
      <w:r w:rsidRPr="005E0453">
        <w:rPr>
          <w:rFonts w:ascii="Arial" w:eastAsia="Times New Roman" w:hAnsi="Arial" w:cs="Arial"/>
          <w:color w:val="333333"/>
          <w:sz w:val="24"/>
          <w:szCs w:val="24"/>
          <w:lang w:val="en" w:eastAsia="en-GB"/>
        </w:rPr>
        <w:t>organisations</w:t>
      </w:r>
      <w:proofErr w:type="spellEnd"/>
      <w:r w:rsidRPr="005E0453">
        <w:rPr>
          <w:rFonts w:ascii="Arial" w:eastAsia="Times New Roman" w:hAnsi="Arial" w:cs="Arial"/>
          <w:color w:val="333333"/>
          <w:sz w:val="24"/>
          <w:szCs w:val="24"/>
          <w:lang w:val="en" w:eastAsia="en-GB"/>
        </w:rPr>
        <w:t xml:space="preserve"> that have submitted balanced and achievable three year plans.  They have demonstrated a growing maturity in their planning arrangements and I am pleased to be able to </w:t>
      </w:r>
      <w:proofErr w:type="spellStart"/>
      <w:r w:rsidRPr="005E0453">
        <w:rPr>
          <w:rFonts w:ascii="Arial" w:eastAsia="Times New Roman" w:hAnsi="Arial" w:cs="Arial"/>
          <w:color w:val="333333"/>
          <w:sz w:val="24"/>
          <w:szCs w:val="24"/>
          <w:lang w:val="en" w:eastAsia="en-GB"/>
        </w:rPr>
        <w:t>recognise</w:t>
      </w:r>
      <w:proofErr w:type="spellEnd"/>
      <w:r w:rsidRPr="005E0453">
        <w:rPr>
          <w:rFonts w:ascii="Arial" w:eastAsia="Times New Roman" w:hAnsi="Arial" w:cs="Arial"/>
          <w:color w:val="333333"/>
          <w:sz w:val="24"/>
          <w:szCs w:val="24"/>
          <w:lang w:val="en" w:eastAsia="en-GB"/>
        </w:rPr>
        <w:t xml:space="preserve"> this with approval.  I look forward to seeing the progress of transformational service change that these </w:t>
      </w:r>
      <w:proofErr w:type="spellStart"/>
      <w:r w:rsidRPr="005E0453">
        <w:rPr>
          <w:rFonts w:ascii="Arial" w:eastAsia="Times New Roman" w:hAnsi="Arial" w:cs="Arial"/>
          <w:color w:val="333333"/>
          <w:sz w:val="24"/>
          <w:szCs w:val="24"/>
          <w:lang w:val="en" w:eastAsia="en-GB"/>
        </w:rPr>
        <w:t>organisations</w:t>
      </w:r>
      <w:proofErr w:type="spellEnd"/>
      <w:r w:rsidRPr="005E0453">
        <w:rPr>
          <w:rFonts w:ascii="Arial" w:eastAsia="Times New Roman" w:hAnsi="Arial" w:cs="Arial"/>
          <w:color w:val="333333"/>
          <w:sz w:val="24"/>
          <w:szCs w:val="24"/>
          <w:lang w:val="en" w:eastAsia="en-GB"/>
        </w:rPr>
        <w:t xml:space="preserve"> have set out in the plans over the next three years.</w:t>
      </w:r>
      <w:r w:rsidRPr="005E0453">
        <w:rPr>
          <w:rFonts w:ascii="Arial" w:eastAsia="Times New Roman" w:hAnsi="Arial" w:cs="Arial"/>
          <w:color w:val="333333"/>
          <w:sz w:val="24"/>
          <w:szCs w:val="24"/>
          <w:lang w:val="en" w:eastAsia="en-GB"/>
        </w:rPr>
        <w:br/>
      </w:r>
      <w:r w:rsidRPr="005E0453">
        <w:rPr>
          <w:rFonts w:ascii="Arial" w:eastAsia="Times New Roman" w:hAnsi="Arial" w:cs="Arial"/>
          <w:color w:val="333333"/>
          <w:sz w:val="24"/>
          <w:szCs w:val="24"/>
          <w:lang w:val="en" w:eastAsia="en-GB"/>
        </w:rPr>
        <w:br/>
        <w:t xml:space="preserve">Following a robust assessment process, I have approved the integrated plans from the following six </w:t>
      </w:r>
      <w:proofErr w:type="spellStart"/>
      <w:r w:rsidRPr="005E0453">
        <w:rPr>
          <w:rFonts w:ascii="Arial" w:eastAsia="Times New Roman" w:hAnsi="Arial" w:cs="Arial"/>
          <w:color w:val="333333"/>
          <w:sz w:val="24"/>
          <w:szCs w:val="24"/>
          <w:lang w:val="en" w:eastAsia="en-GB"/>
        </w:rPr>
        <w:t>organisations</w:t>
      </w:r>
      <w:proofErr w:type="spellEnd"/>
      <w:r w:rsidRPr="005E0453">
        <w:rPr>
          <w:rFonts w:ascii="Arial" w:eastAsia="Times New Roman" w:hAnsi="Arial" w:cs="Arial"/>
          <w:color w:val="333333"/>
          <w:sz w:val="24"/>
          <w:szCs w:val="24"/>
          <w:lang w:val="en" w:eastAsia="en-GB"/>
        </w:rPr>
        <w:t xml:space="preserve">  – </w:t>
      </w:r>
    </w:p>
    <w:p w:rsidR="00C140D9" w:rsidRPr="005E0453" w:rsidRDefault="00C140D9" w:rsidP="00C140D9">
      <w:pPr>
        <w:shd w:val="clear" w:color="auto" w:fill="FFFFFF"/>
        <w:spacing w:after="0" w:line="360" w:lineRule="atLeast"/>
        <w:rPr>
          <w:rFonts w:ascii="Arial" w:eastAsia="Times New Roman" w:hAnsi="Arial" w:cs="Arial"/>
          <w:color w:val="333333"/>
          <w:sz w:val="24"/>
          <w:szCs w:val="24"/>
          <w:lang w:val="en" w:eastAsia="en-GB"/>
        </w:rPr>
      </w:pPr>
    </w:p>
    <w:p w:rsidR="00C140D9" w:rsidRPr="005E0453" w:rsidRDefault="00C140D9" w:rsidP="00C140D9">
      <w:pPr>
        <w:numPr>
          <w:ilvl w:val="0"/>
          <w:numId w:val="3"/>
        </w:numPr>
        <w:shd w:val="clear" w:color="auto" w:fill="FFFFFF"/>
        <w:spacing w:after="120" w:line="360" w:lineRule="atLeast"/>
        <w:ind w:left="375"/>
        <w:rPr>
          <w:rFonts w:ascii="Arial" w:eastAsia="Times New Roman" w:hAnsi="Arial" w:cs="Arial"/>
          <w:color w:val="333333"/>
          <w:sz w:val="24"/>
          <w:szCs w:val="24"/>
          <w:lang w:val="en" w:eastAsia="en-GB"/>
        </w:rPr>
      </w:pPr>
      <w:proofErr w:type="spellStart"/>
      <w:r w:rsidRPr="005E0453">
        <w:rPr>
          <w:rFonts w:ascii="Arial" w:eastAsia="Times New Roman" w:hAnsi="Arial" w:cs="Arial"/>
          <w:color w:val="333333"/>
          <w:sz w:val="24"/>
          <w:szCs w:val="24"/>
          <w:lang w:val="en" w:eastAsia="en-GB"/>
        </w:rPr>
        <w:t>Aneurin</w:t>
      </w:r>
      <w:proofErr w:type="spellEnd"/>
      <w:r w:rsidRPr="005E0453">
        <w:rPr>
          <w:rFonts w:ascii="Arial" w:eastAsia="Times New Roman" w:hAnsi="Arial" w:cs="Arial"/>
          <w:color w:val="333333"/>
          <w:sz w:val="24"/>
          <w:szCs w:val="24"/>
          <w:lang w:val="en" w:eastAsia="en-GB"/>
        </w:rPr>
        <w:t xml:space="preserve"> Bevan University Health Board</w:t>
      </w:r>
    </w:p>
    <w:p w:rsidR="00C140D9" w:rsidRPr="005E0453" w:rsidRDefault="00C140D9" w:rsidP="00C140D9">
      <w:pPr>
        <w:numPr>
          <w:ilvl w:val="0"/>
          <w:numId w:val="3"/>
        </w:numPr>
        <w:shd w:val="clear" w:color="auto" w:fill="FFFFFF"/>
        <w:spacing w:after="120" w:line="360" w:lineRule="atLeast"/>
        <w:ind w:left="375"/>
        <w:rPr>
          <w:rFonts w:ascii="Arial" w:eastAsia="Times New Roman" w:hAnsi="Arial" w:cs="Arial"/>
          <w:color w:val="333333"/>
          <w:sz w:val="24"/>
          <w:szCs w:val="24"/>
          <w:lang w:val="en" w:eastAsia="en-GB"/>
        </w:rPr>
      </w:pPr>
      <w:r w:rsidRPr="005E0453">
        <w:rPr>
          <w:rFonts w:ascii="Arial" w:eastAsia="Times New Roman" w:hAnsi="Arial" w:cs="Arial"/>
          <w:color w:val="333333"/>
          <w:sz w:val="24"/>
          <w:szCs w:val="24"/>
          <w:lang w:val="en" w:eastAsia="en-GB"/>
        </w:rPr>
        <w:t xml:space="preserve">Cwm </w:t>
      </w:r>
      <w:proofErr w:type="spellStart"/>
      <w:r w:rsidRPr="005E0453">
        <w:rPr>
          <w:rFonts w:ascii="Arial" w:eastAsia="Times New Roman" w:hAnsi="Arial" w:cs="Arial"/>
          <w:color w:val="333333"/>
          <w:sz w:val="24"/>
          <w:szCs w:val="24"/>
          <w:lang w:val="en" w:eastAsia="en-GB"/>
        </w:rPr>
        <w:t>Taf</w:t>
      </w:r>
      <w:proofErr w:type="spellEnd"/>
      <w:r w:rsidRPr="005E0453">
        <w:rPr>
          <w:rFonts w:ascii="Arial" w:eastAsia="Times New Roman" w:hAnsi="Arial" w:cs="Arial"/>
          <w:color w:val="333333"/>
          <w:sz w:val="24"/>
          <w:szCs w:val="24"/>
          <w:lang w:val="en" w:eastAsia="en-GB"/>
        </w:rPr>
        <w:t xml:space="preserve"> University Health Board</w:t>
      </w:r>
    </w:p>
    <w:p w:rsidR="00C140D9" w:rsidRPr="005E0453" w:rsidRDefault="00C140D9" w:rsidP="00C140D9">
      <w:pPr>
        <w:numPr>
          <w:ilvl w:val="0"/>
          <w:numId w:val="3"/>
        </w:numPr>
        <w:shd w:val="clear" w:color="auto" w:fill="FFFFFF"/>
        <w:spacing w:after="120" w:line="360" w:lineRule="atLeast"/>
        <w:ind w:left="375"/>
        <w:rPr>
          <w:rFonts w:ascii="Arial" w:eastAsia="Times New Roman" w:hAnsi="Arial" w:cs="Arial"/>
          <w:color w:val="333333"/>
          <w:sz w:val="24"/>
          <w:szCs w:val="24"/>
          <w:lang w:val="en" w:eastAsia="en-GB"/>
        </w:rPr>
      </w:pPr>
      <w:proofErr w:type="spellStart"/>
      <w:r w:rsidRPr="005E0453">
        <w:rPr>
          <w:rFonts w:ascii="Arial" w:eastAsia="Times New Roman" w:hAnsi="Arial" w:cs="Arial"/>
          <w:color w:val="333333"/>
          <w:sz w:val="24"/>
          <w:szCs w:val="24"/>
          <w:lang w:val="en" w:eastAsia="en-GB"/>
        </w:rPr>
        <w:t>Powys</w:t>
      </w:r>
      <w:proofErr w:type="spellEnd"/>
      <w:r w:rsidRPr="005E0453">
        <w:rPr>
          <w:rFonts w:ascii="Arial" w:eastAsia="Times New Roman" w:hAnsi="Arial" w:cs="Arial"/>
          <w:color w:val="333333"/>
          <w:sz w:val="24"/>
          <w:szCs w:val="24"/>
          <w:lang w:val="en" w:eastAsia="en-GB"/>
        </w:rPr>
        <w:t xml:space="preserve"> teaching Health Board</w:t>
      </w:r>
    </w:p>
    <w:p w:rsidR="00C140D9" w:rsidRPr="005E0453" w:rsidRDefault="00C140D9" w:rsidP="00C140D9">
      <w:pPr>
        <w:numPr>
          <w:ilvl w:val="0"/>
          <w:numId w:val="3"/>
        </w:numPr>
        <w:shd w:val="clear" w:color="auto" w:fill="FFFFFF"/>
        <w:spacing w:after="120" w:line="360" w:lineRule="atLeast"/>
        <w:ind w:left="375"/>
        <w:rPr>
          <w:rFonts w:ascii="Arial" w:eastAsia="Times New Roman" w:hAnsi="Arial" w:cs="Arial"/>
          <w:color w:val="333333"/>
          <w:sz w:val="24"/>
          <w:szCs w:val="24"/>
          <w:lang w:val="en" w:eastAsia="en-GB"/>
        </w:rPr>
      </w:pPr>
      <w:r w:rsidRPr="005E0453">
        <w:rPr>
          <w:rFonts w:ascii="Arial" w:eastAsia="Times New Roman" w:hAnsi="Arial" w:cs="Arial"/>
          <w:color w:val="333333"/>
          <w:sz w:val="24"/>
          <w:szCs w:val="24"/>
          <w:lang w:val="en" w:eastAsia="en-GB"/>
        </w:rPr>
        <w:t>Public Health Wales NHS Trust</w:t>
      </w:r>
    </w:p>
    <w:p w:rsidR="00C140D9" w:rsidRPr="005E0453" w:rsidRDefault="00C140D9" w:rsidP="00C140D9">
      <w:pPr>
        <w:numPr>
          <w:ilvl w:val="0"/>
          <w:numId w:val="3"/>
        </w:numPr>
        <w:shd w:val="clear" w:color="auto" w:fill="FFFFFF"/>
        <w:spacing w:after="120" w:line="360" w:lineRule="atLeast"/>
        <w:ind w:left="375"/>
        <w:rPr>
          <w:rFonts w:ascii="Arial" w:eastAsia="Times New Roman" w:hAnsi="Arial" w:cs="Arial"/>
          <w:color w:val="333333"/>
          <w:sz w:val="24"/>
          <w:szCs w:val="24"/>
          <w:lang w:val="en" w:eastAsia="en-GB"/>
        </w:rPr>
      </w:pPr>
      <w:proofErr w:type="spellStart"/>
      <w:r w:rsidRPr="005E0453">
        <w:rPr>
          <w:rFonts w:ascii="Arial" w:eastAsia="Times New Roman" w:hAnsi="Arial" w:cs="Arial"/>
          <w:color w:val="333333"/>
          <w:sz w:val="24"/>
          <w:szCs w:val="24"/>
          <w:lang w:val="en" w:eastAsia="en-GB"/>
        </w:rPr>
        <w:t>Velindre</w:t>
      </w:r>
      <w:proofErr w:type="spellEnd"/>
      <w:r w:rsidRPr="005E0453">
        <w:rPr>
          <w:rFonts w:ascii="Arial" w:eastAsia="Times New Roman" w:hAnsi="Arial" w:cs="Arial"/>
          <w:color w:val="333333"/>
          <w:sz w:val="24"/>
          <w:szCs w:val="24"/>
          <w:lang w:val="en" w:eastAsia="en-GB"/>
        </w:rPr>
        <w:t xml:space="preserve"> NHS Trust, and</w:t>
      </w:r>
    </w:p>
    <w:p w:rsidR="00C140D9" w:rsidRDefault="00C140D9" w:rsidP="00C140D9">
      <w:pPr>
        <w:numPr>
          <w:ilvl w:val="0"/>
          <w:numId w:val="3"/>
        </w:numPr>
        <w:shd w:val="clear" w:color="auto" w:fill="FFFFFF"/>
        <w:spacing w:after="120" w:line="360" w:lineRule="atLeast"/>
        <w:ind w:left="375"/>
        <w:rPr>
          <w:rFonts w:ascii="Arial" w:eastAsia="Times New Roman" w:hAnsi="Arial" w:cs="Arial"/>
          <w:color w:val="333333"/>
          <w:sz w:val="24"/>
          <w:szCs w:val="24"/>
          <w:lang w:val="en" w:eastAsia="en-GB"/>
        </w:rPr>
      </w:pPr>
      <w:r w:rsidRPr="005E0453">
        <w:rPr>
          <w:rFonts w:ascii="Arial" w:eastAsia="Times New Roman" w:hAnsi="Arial" w:cs="Arial"/>
          <w:color w:val="333333"/>
          <w:sz w:val="24"/>
          <w:szCs w:val="24"/>
          <w:lang w:val="en" w:eastAsia="en-GB"/>
        </w:rPr>
        <w:t>Welsh Ambulance Services NHS Trust.</w:t>
      </w:r>
    </w:p>
    <w:p w:rsidR="00C140D9" w:rsidRPr="005E0453" w:rsidRDefault="00C140D9" w:rsidP="00C140D9">
      <w:pPr>
        <w:shd w:val="clear" w:color="auto" w:fill="FFFFFF"/>
        <w:spacing w:after="120" w:line="360" w:lineRule="atLeast"/>
        <w:ind w:left="375"/>
        <w:rPr>
          <w:rFonts w:ascii="Arial" w:eastAsia="Times New Roman" w:hAnsi="Arial" w:cs="Arial"/>
          <w:color w:val="333333"/>
          <w:sz w:val="24"/>
          <w:szCs w:val="24"/>
          <w:lang w:val="en" w:eastAsia="en-GB"/>
        </w:rPr>
      </w:pPr>
    </w:p>
    <w:p w:rsidR="00C140D9" w:rsidRPr="005E0453" w:rsidRDefault="00C140D9" w:rsidP="00C140D9">
      <w:pPr>
        <w:shd w:val="clear" w:color="auto" w:fill="FFFFFF"/>
        <w:spacing w:after="240" w:line="360" w:lineRule="atLeast"/>
        <w:rPr>
          <w:rFonts w:ascii="Arial" w:eastAsia="Times New Roman" w:hAnsi="Arial" w:cs="Arial"/>
          <w:color w:val="333333"/>
          <w:sz w:val="24"/>
          <w:szCs w:val="24"/>
          <w:lang w:val="en" w:eastAsia="en-GB"/>
        </w:rPr>
      </w:pPr>
      <w:r w:rsidRPr="005E0453">
        <w:rPr>
          <w:rFonts w:ascii="Arial" w:eastAsia="Times New Roman" w:hAnsi="Arial" w:cs="Arial"/>
          <w:color w:val="333333"/>
          <w:sz w:val="24"/>
          <w:szCs w:val="24"/>
          <w:lang w:val="en" w:eastAsia="en-GB"/>
        </w:rPr>
        <w:t xml:space="preserve">I expect these </w:t>
      </w:r>
      <w:proofErr w:type="spellStart"/>
      <w:r w:rsidRPr="005E0453">
        <w:rPr>
          <w:rFonts w:ascii="Arial" w:eastAsia="Times New Roman" w:hAnsi="Arial" w:cs="Arial"/>
          <w:color w:val="333333"/>
          <w:sz w:val="24"/>
          <w:szCs w:val="24"/>
          <w:lang w:val="en" w:eastAsia="en-GB"/>
        </w:rPr>
        <w:t>organisations</w:t>
      </w:r>
      <w:proofErr w:type="spellEnd"/>
      <w:r w:rsidRPr="005E0453">
        <w:rPr>
          <w:rFonts w:ascii="Arial" w:eastAsia="Times New Roman" w:hAnsi="Arial" w:cs="Arial"/>
          <w:color w:val="333333"/>
          <w:sz w:val="24"/>
          <w:szCs w:val="24"/>
          <w:lang w:val="en" w:eastAsia="en-GB"/>
        </w:rPr>
        <w:t xml:space="preserve"> to continue to drive improvement at pace, working across health board and trust boundaries and with public and third sector partners to deliver services for patients in Wales.  </w:t>
      </w:r>
    </w:p>
    <w:p w:rsidR="007B5BE6" w:rsidRDefault="00C140D9" w:rsidP="00C140D9">
      <w:pPr>
        <w:shd w:val="clear" w:color="auto" w:fill="FFFFFF"/>
        <w:spacing w:after="240" w:line="360" w:lineRule="atLeast"/>
        <w:rPr>
          <w:rFonts w:ascii="Arial" w:eastAsia="Times New Roman" w:hAnsi="Arial" w:cs="Arial"/>
          <w:color w:val="333333"/>
          <w:sz w:val="24"/>
          <w:szCs w:val="24"/>
          <w:lang w:val="en" w:eastAsia="en-GB"/>
        </w:rPr>
      </w:pPr>
      <w:r w:rsidRPr="005E0453">
        <w:rPr>
          <w:rFonts w:ascii="Arial" w:eastAsia="Times New Roman" w:hAnsi="Arial" w:cs="Arial"/>
          <w:color w:val="333333"/>
          <w:sz w:val="24"/>
          <w:szCs w:val="24"/>
          <w:lang w:val="en" w:eastAsia="en-GB"/>
        </w:rPr>
        <w:t xml:space="preserve">Performance of these </w:t>
      </w:r>
      <w:proofErr w:type="spellStart"/>
      <w:r w:rsidRPr="005E0453">
        <w:rPr>
          <w:rFonts w:ascii="Arial" w:eastAsia="Times New Roman" w:hAnsi="Arial" w:cs="Arial"/>
          <w:color w:val="333333"/>
          <w:sz w:val="24"/>
          <w:szCs w:val="24"/>
          <w:lang w:val="en" w:eastAsia="en-GB"/>
        </w:rPr>
        <w:t>organisations</w:t>
      </w:r>
      <w:proofErr w:type="spellEnd"/>
      <w:r w:rsidRPr="005E0453">
        <w:rPr>
          <w:rFonts w:ascii="Arial" w:eastAsia="Times New Roman" w:hAnsi="Arial" w:cs="Arial"/>
          <w:color w:val="333333"/>
          <w:sz w:val="24"/>
          <w:szCs w:val="24"/>
          <w:lang w:val="en" w:eastAsia="en-GB"/>
        </w:rPr>
        <w:t xml:space="preserve"> will continue to be reviewed regularly throughout the three year cycle.</w:t>
      </w:r>
      <w:r w:rsidRPr="005E0453">
        <w:rPr>
          <w:rFonts w:ascii="Arial" w:eastAsia="Times New Roman" w:hAnsi="Arial" w:cs="Arial"/>
          <w:color w:val="333333"/>
          <w:sz w:val="24"/>
          <w:szCs w:val="24"/>
          <w:lang w:val="en" w:eastAsia="en-GB"/>
        </w:rPr>
        <w:br/>
      </w:r>
      <w:r w:rsidRPr="005E0453">
        <w:rPr>
          <w:rFonts w:ascii="Arial" w:eastAsia="Times New Roman" w:hAnsi="Arial" w:cs="Arial"/>
          <w:color w:val="333333"/>
          <w:sz w:val="24"/>
          <w:szCs w:val="24"/>
          <w:lang w:val="en" w:eastAsia="en-GB"/>
        </w:rPr>
        <w:br/>
        <w:t>The approval of a plan does not prejudice the outcome of any due process required to implement the plan.  Any service reconfiguration needed must be carried out in line with legislation and our existing guidance and any application for capital investment will be subject to the normal business case approval processes.</w:t>
      </w:r>
      <w:r w:rsidRPr="005E0453">
        <w:rPr>
          <w:rFonts w:ascii="Arial" w:eastAsia="Times New Roman" w:hAnsi="Arial" w:cs="Arial"/>
          <w:color w:val="333333"/>
          <w:sz w:val="24"/>
          <w:szCs w:val="24"/>
          <w:lang w:val="en" w:eastAsia="en-GB"/>
        </w:rPr>
        <w:br/>
      </w:r>
      <w:r w:rsidRPr="005E0453">
        <w:rPr>
          <w:rFonts w:ascii="Arial" w:eastAsia="Times New Roman" w:hAnsi="Arial" w:cs="Arial"/>
          <w:color w:val="333333"/>
          <w:sz w:val="24"/>
          <w:szCs w:val="24"/>
          <w:lang w:val="en" w:eastAsia="en-GB"/>
        </w:rPr>
        <w:br/>
        <w:t xml:space="preserve">Four </w:t>
      </w:r>
      <w:proofErr w:type="spellStart"/>
      <w:r w:rsidRPr="005E0453">
        <w:rPr>
          <w:rFonts w:ascii="Arial" w:eastAsia="Times New Roman" w:hAnsi="Arial" w:cs="Arial"/>
          <w:color w:val="333333"/>
          <w:sz w:val="24"/>
          <w:szCs w:val="24"/>
          <w:lang w:val="en" w:eastAsia="en-GB"/>
        </w:rPr>
        <w:t>organisations</w:t>
      </w:r>
      <w:proofErr w:type="spellEnd"/>
      <w:r w:rsidRPr="005E0453">
        <w:rPr>
          <w:rFonts w:ascii="Arial" w:eastAsia="Times New Roman" w:hAnsi="Arial" w:cs="Arial"/>
          <w:color w:val="333333"/>
          <w:sz w:val="24"/>
          <w:szCs w:val="24"/>
          <w:lang w:val="en" w:eastAsia="en-GB"/>
        </w:rPr>
        <w:t xml:space="preserve"> were unable to submit Board approved three year plans.   They are all in heightened levels of escalation and are working with my officials to develop solutions</w:t>
      </w:r>
      <w:r w:rsidR="007B5BE6">
        <w:rPr>
          <w:rFonts w:ascii="Arial" w:eastAsia="Times New Roman" w:hAnsi="Arial" w:cs="Arial"/>
          <w:color w:val="333333"/>
          <w:sz w:val="24"/>
          <w:szCs w:val="24"/>
          <w:lang w:val="en" w:eastAsia="en-GB"/>
        </w:rPr>
        <w:t xml:space="preserve"> to their ongoing challenges.  </w:t>
      </w:r>
    </w:p>
    <w:p w:rsidR="007B5BE6" w:rsidRDefault="007B5BE6" w:rsidP="00C140D9">
      <w:pPr>
        <w:shd w:val="clear" w:color="auto" w:fill="FFFFFF"/>
        <w:spacing w:after="240" w:line="360" w:lineRule="atLeast"/>
        <w:rPr>
          <w:rFonts w:ascii="Arial" w:eastAsia="Times New Roman" w:hAnsi="Arial" w:cs="Arial"/>
          <w:b/>
          <w:bCs/>
          <w:color w:val="333333"/>
          <w:spacing w:val="-5"/>
          <w:sz w:val="24"/>
          <w:szCs w:val="24"/>
          <w:lang w:val="en" w:eastAsia="en-GB"/>
        </w:rPr>
      </w:pPr>
    </w:p>
    <w:p w:rsidR="00C140D9" w:rsidRPr="005E0453" w:rsidRDefault="00C140D9" w:rsidP="00C140D9">
      <w:pPr>
        <w:shd w:val="clear" w:color="auto" w:fill="FFFFFF"/>
        <w:spacing w:after="240" w:line="360" w:lineRule="atLeast"/>
        <w:rPr>
          <w:rFonts w:ascii="Arial" w:eastAsia="Times New Roman" w:hAnsi="Arial" w:cs="Arial"/>
          <w:b/>
          <w:bCs/>
          <w:color w:val="333333"/>
          <w:spacing w:val="-5"/>
          <w:sz w:val="24"/>
          <w:szCs w:val="24"/>
          <w:lang w:val="en" w:eastAsia="en-GB"/>
        </w:rPr>
      </w:pPr>
      <w:proofErr w:type="spellStart"/>
      <w:r w:rsidRPr="005E0453">
        <w:rPr>
          <w:rFonts w:ascii="Arial" w:eastAsia="Times New Roman" w:hAnsi="Arial" w:cs="Arial"/>
          <w:b/>
          <w:bCs/>
          <w:color w:val="333333"/>
          <w:spacing w:val="-5"/>
          <w:sz w:val="24"/>
          <w:szCs w:val="24"/>
          <w:lang w:val="en" w:eastAsia="en-GB"/>
        </w:rPr>
        <w:lastRenderedPageBreak/>
        <w:t>Betsi</w:t>
      </w:r>
      <w:proofErr w:type="spellEnd"/>
      <w:r w:rsidRPr="005E0453">
        <w:rPr>
          <w:rFonts w:ascii="Arial" w:eastAsia="Times New Roman" w:hAnsi="Arial" w:cs="Arial"/>
          <w:b/>
          <w:bCs/>
          <w:color w:val="333333"/>
          <w:spacing w:val="-5"/>
          <w:sz w:val="24"/>
          <w:szCs w:val="24"/>
          <w:lang w:val="en" w:eastAsia="en-GB"/>
        </w:rPr>
        <w:t xml:space="preserve"> </w:t>
      </w:r>
      <w:proofErr w:type="spellStart"/>
      <w:r w:rsidRPr="005E0453">
        <w:rPr>
          <w:rFonts w:ascii="Arial" w:eastAsia="Times New Roman" w:hAnsi="Arial" w:cs="Arial"/>
          <w:b/>
          <w:bCs/>
          <w:color w:val="333333"/>
          <w:spacing w:val="-5"/>
          <w:sz w:val="24"/>
          <w:szCs w:val="24"/>
          <w:lang w:val="en" w:eastAsia="en-GB"/>
        </w:rPr>
        <w:t>Cadwaladr</w:t>
      </w:r>
      <w:proofErr w:type="spellEnd"/>
      <w:r w:rsidRPr="005E0453">
        <w:rPr>
          <w:rFonts w:ascii="Arial" w:eastAsia="Times New Roman" w:hAnsi="Arial" w:cs="Arial"/>
          <w:b/>
          <w:bCs/>
          <w:color w:val="333333"/>
          <w:spacing w:val="-5"/>
          <w:sz w:val="24"/>
          <w:szCs w:val="24"/>
          <w:lang w:val="en" w:eastAsia="en-GB"/>
        </w:rPr>
        <w:t xml:space="preserve"> University Health Board </w:t>
      </w:r>
    </w:p>
    <w:p w:rsidR="00C140D9" w:rsidRPr="005E0453" w:rsidRDefault="00C140D9" w:rsidP="00C140D9">
      <w:pPr>
        <w:shd w:val="clear" w:color="auto" w:fill="FFFFFF"/>
        <w:spacing w:after="240" w:line="360" w:lineRule="atLeast"/>
        <w:rPr>
          <w:rFonts w:ascii="Arial" w:eastAsia="Times New Roman" w:hAnsi="Arial" w:cs="Arial"/>
          <w:sz w:val="24"/>
          <w:szCs w:val="24"/>
          <w:lang w:val="en" w:eastAsia="en-GB"/>
        </w:rPr>
      </w:pPr>
      <w:r w:rsidRPr="005E0453">
        <w:rPr>
          <w:rFonts w:ascii="Arial" w:eastAsia="Times New Roman" w:hAnsi="Arial" w:cs="Arial"/>
          <w:color w:val="333333"/>
          <w:sz w:val="24"/>
          <w:szCs w:val="24"/>
          <w:lang w:val="en" w:eastAsia="en-GB"/>
        </w:rPr>
        <w:t xml:space="preserve">Assembly Members will be aware from my statement last week that </w:t>
      </w:r>
      <w:proofErr w:type="spellStart"/>
      <w:r w:rsidRPr="005E0453">
        <w:rPr>
          <w:rFonts w:ascii="Arial" w:eastAsia="Times New Roman" w:hAnsi="Arial" w:cs="Arial"/>
          <w:color w:val="333333"/>
          <w:sz w:val="24"/>
          <w:szCs w:val="24"/>
          <w:lang w:val="en" w:eastAsia="en-GB"/>
        </w:rPr>
        <w:t>Betsi</w:t>
      </w:r>
      <w:proofErr w:type="spellEnd"/>
      <w:r w:rsidRPr="005E0453">
        <w:rPr>
          <w:rFonts w:ascii="Arial" w:eastAsia="Times New Roman" w:hAnsi="Arial" w:cs="Arial"/>
          <w:color w:val="333333"/>
          <w:sz w:val="24"/>
          <w:szCs w:val="24"/>
          <w:lang w:val="en" w:eastAsia="en-GB"/>
        </w:rPr>
        <w:t xml:space="preserve"> </w:t>
      </w:r>
      <w:proofErr w:type="spellStart"/>
      <w:r w:rsidRPr="005E0453">
        <w:rPr>
          <w:rFonts w:ascii="Arial" w:eastAsia="Times New Roman" w:hAnsi="Arial" w:cs="Arial"/>
          <w:color w:val="333333"/>
          <w:sz w:val="24"/>
          <w:szCs w:val="24"/>
          <w:lang w:val="en" w:eastAsia="en-GB"/>
        </w:rPr>
        <w:t>Cadwaladr</w:t>
      </w:r>
      <w:proofErr w:type="spellEnd"/>
      <w:r w:rsidRPr="005E0453">
        <w:rPr>
          <w:rFonts w:ascii="Arial" w:eastAsia="Times New Roman" w:hAnsi="Arial" w:cs="Arial"/>
          <w:color w:val="333333"/>
          <w:sz w:val="24"/>
          <w:szCs w:val="24"/>
          <w:lang w:val="en" w:eastAsia="en-GB"/>
        </w:rPr>
        <w:t xml:space="preserve"> University Health Board continues to face a number of service, finance and performance challenges which require ongoing support.  The health board’s response to these challenges in 2018 will be set out in their detailed one year annual </w:t>
      </w:r>
      <w:r w:rsidRPr="005E0453">
        <w:rPr>
          <w:rFonts w:ascii="Arial" w:eastAsia="Times New Roman" w:hAnsi="Arial" w:cs="Arial"/>
          <w:sz w:val="24"/>
          <w:szCs w:val="24"/>
          <w:lang w:val="en" w:eastAsia="en-GB"/>
        </w:rPr>
        <w:t xml:space="preserve">operating plan.  </w:t>
      </w:r>
    </w:p>
    <w:p w:rsidR="007B5BE6" w:rsidRPr="007B5BE6" w:rsidRDefault="00C140D9" w:rsidP="00C140D9">
      <w:pPr>
        <w:shd w:val="clear" w:color="auto" w:fill="FFFFFF"/>
        <w:spacing w:after="240" w:line="360" w:lineRule="atLeast"/>
        <w:rPr>
          <w:rFonts w:ascii="Arial" w:hAnsi="Arial" w:cs="Arial"/>
          <w:sz w:val="24"/>
          <w:szCs w:val="24"/>
        </w:rPr>
      </w:pPr>
      <w:r w:rsidRPr="005E0453">
        <w:rPr>
          <w:rFonts w:ascii="Arial" w:eastAsia="Times New Roman" w:hAnsi="Arial" w:cs="Arial"/>
          <w:sz w:val="24"/>
          <w:szCs w:val="24"/>
          <w:lang w:val="en" w:eastAsia="en-GB"/>
        </w:rPr>
        <w:t>In</w:t>
      </w:r>
      <w:r w:rsidRPr="005E0453">
        <w:rPr>
          <w:rFonts w:ascii="Arial" w:hAnsi="Arial" w:cs="Arial"/>
          <w:sz w:val="24"/>
          <w:szCs w:val="24"/>
        </w:rPr>
        <w:t xml:space="preserve"> addition, my statement explained that Welsh Government will be providing more intensive support to deliver improvements that includes work towards developing an agreed IMTP. </w:t>
      </w:r>
    </w:p>
    <w:p w:rsidR="00C140D9" w:rsidRPr="005E0453" w:rsidRDefault="00C140D9" w:rsidP="00C140D9">
      <w:pPr>
        <w:pBdr>
          <w:bottom w:val="single" w:sz="6" w:space="5" w:color="EEEEEE"/>
        </w:pBdr>
        <w:shd w:val="clear" w:color="auto" w:fill="FFFFFF"/>
        <w:spacing w:after="225" w:line="360" w:lineRule="atLeast"/>
        <w:outlineLvl w:val="4"/>
        <w:rPr>
          <w:rFonts w:ascii="Arial" w:eastAsia="Times New Roman" w:hAnsi="Arial" w:cs="Arial"/>
          <w:b/>
          <w:bCs/>
          <w:color w:val="333333"/>
          <w:spacing w:val="-5"/>
          <w:sz w:val="24"/>
          <w:szCs w:val="24"/>
          <w:lang w:val="en" w:eastAsia="en-GB"/>
        </w:rPr>
      </w:pPr>
      <w:r w:rsidRPr="005E0453">
        <w:rPr>
          <w:rFonts w:ascii="Arial" w:eastAsia="Times New Roman" w:hAnsi="Arial" w:cs="Arial"/>
          <w:b/>
          <w:bCs/>
          <w:color w:val="333333"/>
          <w:spacing w:val="-5"/>
          <w:sz w:val="24"/>
          <w:szCs w:val="24"/>
          <w:lang w:val="en" w:eastAsia="en-GB"/>
        </w:rPr>
        <w:t xml:space="preserve">Hywel </w:t>
      </w:r>
      <w:proofErr w:type="spellStart"/>
      <w:r w:rsidRPr="005E0453">
        <w:rPr>
          <w:rFonts w:ascii="Arial" w:eastAsia="Times New Roman" w:hAnsi="Arial" w:cs="Arial"/>
          <w:b/>
          <w:bCs/>
          <w:color w:val="333333"/>
          <w:spacing w:val="-5"/>
          <w:sz w:val="24"/>
          <w:szCs w:val="24"/>
          <w:lang w:val="en" w:eastAsia="en-GB"/>
        </w:rPr>
        <w:t>Dda</w:t>
      </w:r>
      <w:proofErr w:type="spellEnd"/>
      <w:r w:rsidRPr="005E0453">
        <w:rPr>
          <w:rFonts w:ascii="Arial" w:eastAsia="Times New Roman" w:hAnsi="Arial" w:cs="Arial"/>
          <w:b/>
          <w:bCs/>
          <w:color w:val="333333"/>
          <w:spacing w:val="-5"/>
          <w:sz w:val="24"/>
          <w:szCs w:val="24"/>
          <w:lang w:val="en" w:eastAsia="en-GB"/>
        </w:rPr>
        <w:t xml:space="preserve"> University Health Board</w:t>
      </w:r>
    </w:p>
    <w:p w:rsidR="00C140D9" w:rsidRPr="005E0453" w:rsidRDefault="00C140D9" w:rsidP="00C140D9">
      <w:pPr>
        <w:pBdr>
          <w:bottom w:val="single" w:sz="6" w:space="5" w:color="EEEEEE"/>
        </w:pBdr>
        <w:shd w:val="clear" w:color="auto" w:fill="FFFFFF"/>
        <w:spacing w:after="225" w:line="360" w:lineRule="atLeast"/>
        <w:outlineLvl w:val="4"/>
        <w:rPr>
          <w:rFonts w:ascii="Arial" w:eastAsia="Times New Roman" w:hAnsi="Arial" w:cs="Arial"/>
          <w:color w:val="333333"/>
          <w:sz w:val="24"/>
          <w:szCs w:val="24"/>
          <w:lang w:val="en" w:eastAsia="en-GB"/>
        </w:rPr>
      </w:pPr>
      <w:r w:rsidRPr="005E0453">
        <w:rPr>
          <w:rFonts w:ascii="Arial" w:eastAsia="Times New Roman" w:hAnsi="Arial" w:cs="Arial"/>
          <w:color w:val="333333"/>
          <w:sz w:val="24"/>
          <w:szCs w:val="24"/>
          <w:lang w:val="en" w:eastAsia="en-GB"/>
        </w:rPr>
        <w:t xml:space="preserve">Hywel </w:t>
      </w:r>
      <w:proofErr w:type="spellStart"/>
      <w:r w:rsidRPr="005E0453">
        <w:rPr>
          <w:rFonts w:ascii="Arial" w:eastAsia="Times New Roman" w:hAnsi="Arial" w:cs="Arial"/>
          <w:color w:val="333333"/>
          <w:sz w:val="24"/>
          <w:szCs w:val="24"/>
          <w:lang w:val="en" w:eastAsia="en-GB"/>
        </w:rPr>
        <w:t>Dda</w:t>
      </w:r>
      <w:proofErr w:type="spellEnd"/>
      <w:r w:rsidRPr="005E0453">
        <w:rPr>
          <w:rFonts w:ascii="Arial" w:eastAsia="Times New Roman" w:hAnsi="Arial" w:cs="Arial"/>
          <w:color w:val="333333"/>
          <w:sz w:val="24"/>
          <w:szCs w:val="24"/>
          <w:lang w:val="en" w:eastAsia="en-GB"/>
        </w:rPr>
        <w:t xml:space="preserve"> University Health Board continues to face ongoing strategic, performance and financial challenges.  The health board will produce a one year annual operating plan which will allow the health board to focus on priority areas over the next year.  Officials are working closely with the health board to provide support as they develop and implement this plan, and work closely with </w:t>
      </w:r>
      <w:proofErr w:type="spellStart"/>
      <w:r w:rsidRPr="005E0453">
        <w:rPr>
          <w:rFonts w:ascii="Arial" w:eastAsia="Times New Roman" w:hAnsi="Arial" w:cs="Arial"/>
          <w:color w:val="333333"/>
          <w:sz w:val="24"/>
          <w:szCs w:val="24"/>
          <w:lang w:val="en" w:eastAsia="en-GB"/>
        </w:rPr>
        <w:t>neighbouring</w:t>
      </w:r>
      <w:proofErr w:type="spellEnd"/>
      <w:r w:rsidRPr="005E0453">
        <w:rPr>
          <w:rFonts w:ascii="Arial" w:eastAsia="Times New Roman" w:hAnsi="Arial" w:cs="Arial"/>
          <w:color w:val="333333"/>
          <w:sz w:val="24"/>
          <w:szCs w:val="24"/>
          <w:lang w:val="en" w:eastAsia="en-GB"/>
        </w:rPr>
        <w:t xml:space="preserve"> health boards to develop regional solutions to some long standing challenges.  The Transforming Clinical Services consultation is still ongoing and once concluded will inform the future direction of services across the health board. </w:t>
      </w:r>
    </w:p>
    <w:p w:rsidR="00C140D9" w:rsidRPr="005E0453" w:rsidRDefault="00C140D9" w:rsidP="00C140D9">
      <w:pPr>
        <w:pBdr>
          <w:bottom w:val="single" w:sz="6" w:space="5" w:color="EEEEEE"/>
        </w:pBdr>
        <w:shd w:val="clear" w:color="auto" w:fill="FFFFFF"/>
        <w:spacing w:after="225" w:line="360" w:lineRule="atLeast"/>
        <w:outlineLvl w:val="4"/>
        <w:rPr>
          <w:rFonts w:ascii="Arial" w:eastAsia="Times New Roman" w:hAnsi="Arial" w:cs="Arial"/>
          <w:b/>
          <w:bCs/>
          <w:color w:val="333333"/>
          <w:spacing w:val="-5"/>
          <w:sz w:val="24"/>
          <w:szCs w:val="24"/>
          <w:lang w:val="en" w:eastAsia="en-GB"/>
        </w:rPr>
      </w:pPr>
      <w:proofErr w:type="spellStart"/>
      <w:r w:rsidRPr="005E0453">
        <w:rPr>
          <w:rFonts w:ascii="Arial" w:eastAsia="Times New Roman" w:hAnsi="Arial" w:cs="Arial"/>
          <w:b/>
          <w:bCs/>
          <w:color w:val="333333"/>
          <w:spacing w:val="-5"/>
          <w:sz w:val="24"/>
          <w:szCs w:val="24"/>
          <w:lang w:val="en" w:eastAsia="en-GB"/>
        </w:rPr>
        <w:t>Abertawe</w:t>
      </w:r>
      <w:proofErr w:type="spellEnd"/>
      <w:r w:rsidRPr="005E0453">
        <w:rPr>
          <w:rFonts w:ascii="Arial" w:eastAsia="Times New Roman" w:hAnsi="Arial" w:cs="Arial"/>
          <w:b/>
          <w:bCs/>
          <w:color w:val="333333"/>
          <w:spacing w:val="-5"/>
          <w:sz w:val="24"/>
          <w:szCs w:val="24"/>
          <w:lang w:val="en" w:eastAsia="en-GB"/>
        </w:rPr>
        <w:t xml:space="preserve"> Bro </w:t>
      </w:r>
      <w:proofErr w:type="spellStart"/>
      <w:r w:rsidRPr="005E0453">
        <w:rPr>
          <w:rFonts w:ascii="Arial" w:eastAsia="Times New Roman" w:hAnsi="Arial" w:cs="Arial"/>
          <w:b/>
          <w:bCs/>
          <w:color w:val="333333"/>
          <w:spacing w:val="-5"/>
          <w:sz w:val="24"/>
          <w:szCs w:val="24"/>
          <w:lang w:val="en" w:eastAsia="en-GB"/>
        </w:rPr>
        <w:t>Morgannwg</w:t>
      </w:r>
      <w:proofErr w:type="spellEnd"/>
      <w:r w:rsidRPr="005E0453">
        <w:rPr>
          <w:rFonts w:ascii="Arial" w:eastAsia="Times New Roman" w:hAnsi="Arial" w:cs="Arial"/>
          <w:b/>
          <w:bCs/>
          <w:color w:val="333333"/>
          <w:spacing w:val="-5"/>
          <w:sz w:val="24"/>
          <w:szCs w:val="24"/>
          <w:lang w:val="en" w:eastAsia="en-GB"/>
        </w:rPr>
        <w:t xml:space="preserve"> University Health Board</w:t>
      </w:r>
    </w:p>
    <w:p w:rsidR="00C140D9" w:rsidRPr="007B5BE6" w:rsidRDefault="00C140D9" w:rsidP="007B5BE6">
      <w:pPr>
        <w:shd w:val="clear" w:color="auto" w:fill="FFFFFF"/>
        <w:spacing w:after="240" w:line="360" w:lineRule="atLeast"/>
        <w:rPr>
          <w:rFonts w:ascii="Arial" w:eastAsia="Times New Roman" w:hAnsi="Arial" w:cs="Arial"/>
          <w:color w:val="333333"/>
          <w:sz w:val="24"/>
          <w:szCs w:val="24"/>
          <w:lang w:val="en" w:eastAsia="en-GB"/>
        </w:rPr>
      </w:pPr>
      <w:r w:rsidRPr="005E0453">
        <w:rPr>
          <w:rFonts w:ascii="Arial" w:eastAsia="Times New Roman" w:hAnsi="Arial" w:cs="Arial"/>
          <w:color w:val="333333"/>
          <w:sz w:val="24"/>
          <w:szCs w:val="24"/>
          <w:lang w:val="en" w:eastAsia="en-GB"/>
        </w:rPr>
        <w:t xml:space="preserve">ABMU is developing a one year annual operating plan to address performance and financial challenges.  I expect the changes at Board level and Executive appointments to drive the progress that is required both in the short and medium term.  Whilst the </w:t>
      </w:r>
      <w:proofErr w:type="spellStart"/>
      <w:r w:rsidRPr="005E0453">
        <w:rPr>
          <w:rFonts w:ascii="Arial" w:eastAsia="Times New Roman" w:hAnsi="Arial" w:cs="Arial"/>
          <w:color w:val="333333"/>
          <w:sz w:val="24"/>
          <w:szCs w:val="24"/>
          <w:lang w:val="en" w:eastAsia="en-GB"/>
        </w:rPr>
        <w:t>organisation’s</w:t>
      </w:r>
      <w:proofErr w:type="spellEnd"/>
      <w:r w:rsidRPr="005E0453">
        <w:rPr>
          <w:rFonts w:ascii="Arial" w:eastAsia="Times New Roman" w:hAnsi="Arial" w:cs="Arial"/>
          <w:color w:val="333333"/>
          <w:sz w:val="24"/>
          <w:szCs w:val="24"/>
          <w:lang w:val="en" w:eastAsia="en-GB"/>
        </w:rPr>
        <w:t xml:space="preserve"> planning and financial position is showing positive signs of improvement, officials will continue to work closely with the health board as they develop longer term, sustainable solutions.  My officials continue to work closely with the </w:t>
      </w:r>
      <w:proofErr w:type="spellStart"/>
      <w:r w:rsidRPr="005E0453">
        <w:rPr>
          <w:rFonts w:ascii="Arial" w:eastAsia="Times New Roman" w:hAnsi="Arial" w:cs="Arial"/>
          <w:color w:val="333333"/>
          <w:sz w:val="24"/>
          <w:szCs w:val="24"/>
          <w:lang w:val="en" w:eastAsia="en-GB"/>
        </w:rPr>
        <w:t>organisation</w:t>
      </w:r>
      <w:proofErr w:type="spellEnd"/>
      <w:r w:rsidRPr="005E0453">
        <w:rPr>
          <w:rFonts w:ascii="Arial" w:eastAsia="Times New Roman" w:hAnsi="Arial" w:cs="Arial"/>
          <w:color w:val="333333"/>
          <w:sz w:val="24"/>
          <w:szCs w:val="24"/>
          <w:lang w:val="en" w:eastAsia="en-GB"/>
        </w:rPr>
        <w:t xml:space="preserve"> to provide the necessary support and challenge as they work towards a sustainable solutions.</w:t>
      </w:r>
    </w:p>
    <w:p w:rsidR="00C140D9" w:rsidRPr="005E0453" w:rsidRDefault="00C140D9" w:rsidP="00C140D9">
      <w:pPr>
        <w:pBdr>
          <w:bottom w:val="single" w:sz="6" w:space="5" w:color="EEEEEE"/>
        </w:pBdr>
        <w:shd w:val="clear" w:color="auto" w:fill="FFFFFF"/>
        <w:spacing w:line="360" w:lineRule="atLeast"/>
        <w:outlineLvl w:val="4"/>
        <w:rPr>
          <w:rFonts w:ascii="Arial" w:eastAsia="Times New Roman" w:hAnsi="Arial" w:cs="Arial"/>
          <w:b/>
          <w:bCs/>
          <w:color w:val="333333"/>
          <w:spacing w:val="-5"/>
          <w:sz w:val="24"/>
          <w:szCs w:val="24"/>
          <w:lang w:val="en" w:eastAsia="en-GB"/>
        </w:rPr>
      </w:pPr>
      <w:r w:rsidRPr="005E0453">
        <w:rPr>
          <w:rFonts w:ascii="Arial" w:eastAsia="Times New Roman" w:hAnsi="Arial" w:cs="Arial"/>
          <w:b/>
          <w:bCs/>
          <w:color w:val="333333"/>
          <w:spacing w:val="-5"/>
          <w:sz w:val="24"/>
          <w:szCs w:val="24"/>
          <w:lang w:val="en" w:eastAsia="en-GB"/>
        </w:rPr>
        <w:t>Cardiff and Vale University Health Board</w:t>
      </w:r>
    </w:p>
    <w:p w:rsidR="00C140D9" w:rsidRPr="005E0453" w:rsidRDefault="00C140D9" w:rsidP="00C140D9">
      <w:pPr>
        <w:rPr>
          <w:sz w:val="24"/>
          <w:szCs w:val="24"/>
        </w:rPr>
      </w:pPr>
      <w:r w:rsidRPr="005E0453">
        <w:rPr>
          <w:rFonts w:ascii="Arial" w:eastAsia="Times New Roman" w:hAnsi="Arial" w:cs="Arial"/>
          <w:color w:val="333333"/>
          <w:sz w:val="24"/>
          <w:szCs w:val="24"/>
          <w:lang w:val="en" w:eastAsia="en-GB"/>
        </w:rPr>
        <w:t xml:space="preserve">The health board has made some progress and is improving some key performance areas, however it has ongoing  financial challenges which need to be resolved before the health board can achieve a sustainable position.   While there has been </w:t>
      </w:r>
      <w:proofErr w:type="spellStart"/>
      <w:r w:rsidRPr="005E0453">
        <w:rPr>
          <w:rFonts w:ascii="Arial" w:eastAsia="Times New Roman" w:hAnsi="Arial" w:cs="Arial"/>
          <w:color w:val="333333"/>
          <w:sz w:val="24"/>
          <w:szCs w:val="24"/>
          <w:lang w:val="en" w:eastAsia="en-GB"/>
        </w:rPr>
        <w:t>stabilisation</w:t>
      </w:r>
      <w:proofErr w:type="spellEnd"/>
      <w:r w:rsidRPr="005E0453">
        <w:rPr>
          <w:rFonts w:ascii="Arial" w:eastAsia="Times New Roman" w:hAnsi="Arial" w:cs="Arial"/>
          <w:color w:val="333333"/>
          <w:sz w:val="24"/>
          <w:szCs w:val="24"/>
          <w:lang w:val="en" w:eastAsia="en-GB"/>
        </w:rPr>
        <w:t>, further focus is required to deliver a balanced financial position.</w:t>
      </w:r>
      <w:r w:rsidRPr="005E0453">
        <w:rPr>
          <w:rFonts w:ascii="Arial" w:eastAsia="Times New Roman" w:hAnsi="Arial" w:cs="Arial"/>
          <w:color w:val="333333"/>
          <w:sz w:val="24"/>
          <w:szCs w:val="24"/>
          <w:lang w:val="en" w:eastAsia="en-GB"/>
        </w:rPr>
        <w:br/>
      </w:r>
      <w:r w:rsidRPr="005E0453">
        <w:rPr>
          <w:rFonts w:ascii="Arial" w:eastAsia="Times New Roman" w:hAnsi="Arial" w:cs="Arial"/>
          <w:color w:val="333333"/>
          <w:sz w:val="24"/>
          <w:szCs w:val="24"/>
          <w:lang w:val="en" w:eastAsia="en-GB"/>
        </w:rPr>
        <w:br/>
        <w:t xml:space="preserve">Cardiff and Vale is developing a one year annual operating plan, and officials will </w:t>
      </w:r>
      <w:r w:rsidRPr="005E0453">
        <w:rPr>
          <w:rFonts w:ascii="Arial" w:eastAsia="Times New Roman" w:hAnsi="Arial" w:cs="Arial"/>
          <w:color w:val="333333"/>
          <w:sz w:val="24"/>
          <w:szCs w:val="24"/>
          <w:lang w:val="en" w:eastAsia="en-GB"/>
        </w:rPr>
        <w:lastRenderedPageBreak/>
        <w:t>continue to work closely with the health board as they develop sustainable longer term solutions.</w:t>
      </w:r>
      <w:r w:rsidRPr="005E0453">
        <w:rPr>
          <w:rFonts w:ascii="Arial" w:eastAsia="Times New Roman" w:hAnsi="Arial" w:cs="Arial"/>
          <w:color w:val="333333"/>
          <w:sz w:val="24"/>
          <w:szCs w:val="24"/>
          <w:lang w:val="en" w:eastAsia="en-GB"/>
        </w:rPr>
        <w:br/>
      </w:r>
      <w:r w:rsidRPr="005E0453">
        <w:rPr>
          <w:rFonts w:ascii="Arial" w:eastAsia="Times New Roman" w:hAnsi="Arial" w:cs="Arial"/>
          <w:color w:val="333333"/>
          <w:sz w:val="24"/>
          <w:szCs w:val="24"/>
          <w:lang w:val="en" w:eastAsia="en-GB"/>
        </w:rPr>
        <w:br/>
        <w:t xml:space="preserve">The three year IMTPs are critical statements of the strategic and delivery intentions of NHS </w:t>
      </w:r>
      <w:proofErr w:type="spellStart"/>
      <w:r w:rsidRPr="005E0453">
        <w:rPr>
          <w:rFonts w:ascii="Arial" w:eastAsia="Times New Roman" w:hAnsi="Arial" w:cs="Arial"/>
          <w:color w:val="333333"/>
          <w:sz w:val="24"/>
          <w:szCs w:val="24"/>
          <w:lang w:val="en" w:eastAsia="en-GB"/>
        </w:rPr>
        <w:t>organisations</w:t>
      </w:r>
      <w:proofErr w:type="spellEnd"/>
      <w:r w:rsidRPr="005E0453">
        <w:rPr>
          <w:rFonts w:ascii="Arial" w:eastAsia="Times New Roman" w:hAnsi="Arial" w:cs="Arial"/>
          <w:color w:val="333333"/>
          <w:sz w:val="24"/>
          <w:szCs w:val="24"/>
          <w:lang w:val="en" w:eastAsia="en-GB"/>
        </w:rPr>
        <w:t xml:space="preserve">.  They must reflect the level of </w:t>
      </w:r>
      <w:proofErr w:type="spellStart"/>
      <w:r w:rsidRPr="005E0453">
        <w:rPr>
          <w:rFonts w:ascii="Arial" w:eastAsia="Times New Roman" w:hAnsi="Arial" w:cs="Arial"/>
          <w:color w:val="333333"/>
          <w:sz w:val="24"/>
          <w:szCs w:val="24"/>
          <w:lang w:val="en" w:eastAsia="en-GB"/>
        </w:rPr>
        <w:t>organisational</w:t>
      </w:r>
      <w:proofErr w:type="spellEnd"/>
      <w:r w:rsidRPr="005E0453">
        <w:rPr>
          <w:rFonts w:ascii="Arial" w:eastAsia="Times New Roman" w:hAnsi="Arial" w:cs="Arial"/>
          <w:color w:val="333333"/>
          <w:sz w:val="24"/>
          <w:szCs w:val="24"/>
          <w:lang w:val="en" w:eastAsia="en-GB"/>
        </w:rPr>
        <w:t xml:space="preserve"> maturity and control that is required in a planned whole system approach.  Therefore the approval process and ongoing monitoring for such important plans must be rigorous.  I expect Boards to ensure their </w:t>
      </w:r>
      <w:proofErr w:type="spellStart"/>
      <w:r w:rsidRPr="005E0453">
        <w:rPr>
          <w:rFonts w:ascii="Arial" w:eastAsia="Times New Roman" w:hAnsi="Arial" w:cs="Arial"/>
          <w:color w:val="333333"/>
          <w:sz w:val="24"/>
          <w:szCs w:val="24"/>
          <w:lang w:val="en" w:eastAsia="en-GB"/>
        </w:rPr>
        <w:t>organisations</w:t>
      </w:r>
      <w:proofErr w:type="spellEnd"/>
      <w:r w:rsidRPr="005E0453">
        <w:rPr>
          <w:rFonts w:ascii="Arial" w:eastAsia="Times New Roman" w:hAnsi="Arial" w:cs="Arial"/>
          <w:color w:val="333333"/>
          <w:sz w:val="24"/>
          <w:szCs w:val="24"/>
          <w:lang w:val="en" w:eastAsia="en-GB"/>
        </w:rPr>
        <w:t xml:space="preserve"> continually review their plans l and ensure they deliver the commitments within them. </w:t>
      </w:r>
      <w:r w:rsidRPr="005E0453">
        <w:rPr>
          <w:rFonts w:ascii="Arial" w:eastAsia="Times New Roman" w:hAnsi="Arial" w:cs="Arial"/>
          <w:color w:val="333333"/>
          <w:sz w:val="24"/>
          <w:szCs w:val="24"/>
          <w:lang w:val="en" w:eastAsia="en-GB"/>
        </w:rPr>
        <w:br/>
      </w:r>
      <w:r w:rsidRPr="005E0453">
        <w:rPr>
          <w:rFonts w:ascii="Arial" w:eastAsia="Times New Roman" w:hAnsi="Arial" w:cs="Arial"/>
          <w:color w:val="333333"/>
          <w:sz w:val="24"/>
          <w:szCs w:val="24"/>
          <w:lang w:val="en" w:eastAsia="en-GB"/>
        </w:rPr>
        <w:br/>
        <w:t>Where Boards have been unable to provide approvable plans in this planning cycle, my officials will support them to work towards submission of an integrated three year plan for 2019.</w:t>
      </w:r>
    </w:p>
    <w:p w:rsidR="00816ABF" w:rsidRPr="0081371F" w:rsidRDefault="00816ABF" w:rsidP="00C140D9">
      <w:pPr>
        <w:shd w:val="clear" w:color="auto" w:fill="FFFFFF"/>
        <w:spacing w:after="0" w:line="240" w:lineRule="auto"/>
        <w:rPr>
          <w:rFonts w:ascii="Arial" w:eastAsia="Times New Roman" w:hAnsi="Arial" w:cs="Arial"/>
          <w:b/>
          <w:bCs/>
          <w:color w:val="333333"/>
          <w:spacing w:val="-5"/>
          <w:sz w:val="24"/>
          <w:szCs w:val="24"/>
          <w:lang w:val="en" w:eastAsia="en-GB"/>
        </w:rPr>
      </w:pPr>
    </w:p>
    <w:sectPr w:rsidR="00816ABF" w:rsidRPr="0081371F" w:rsidSect="0081371F">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8B2" w:rsidRDefault="004B08B2" w:rsidP="00A31D6D">
      <w:pPr>
        <w:spacing w:after="0" w:line="240" w:lineRule="auto"/>
      </w:pPr>
      <w:r>
        <w:separator/>
      </w:r>
    </w:p>
  </w:endnote>
  <w:endnote w:type="continuationSeparator" w:id="0">
    <w:p w:rsidR="004B08B2" w:rsidRDefault="004B08B2" w:rsidP="00A3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209846"/>
      <w:docPartObj>
        <w:docPartGallery w:val="Page Numbers (Bottom of Page)"/>
        <w:docPartUnique/>
      </w:docPartObj>
    </w:sdtPr>
    <w:sdtEndPr>
      <w:rPr>
        <w:noProof/>
      </w:rPr>
    </w:sdtEndPr>
    <w:sdtContent>
      <w:p w:rsidR="004B08B2" w:rsidRDefault="004B08B2">
        <w:pPr>
          <w:pStyle w:val="Footer"/>
          <w:jc w:val="right"/>
        </w:pPr>
        <w:r>
          <w:fldChar w:fldCharType="begin"/>
        </w:r>
        <w:r>
          <w:instrText xml:space="preserve"> PAGE   \* MERGEFORMAT </w:instrText>
        </w:r>
        <w:r>
          <w:fldChar w:fldCharType="separate"/>
        </w:r>
        <w:r w:rsidR="007B5BE6">
          <w:rPr>
            <w:noProof/>
          </w:rPr>
          <w:t>1</w:t>
        </w:r>
        <w:r>
          <w:rPr>
            <w:noProof/>
          </w:rPr>
          <w:fldChar w:fldCharType="end"/>
        </w:r>
      </w:p>
    </w:sdtContent>
  </w:sdt>
  <w:p w:rsidR="004B08B2" w:rsidRDefault="004B0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8B2" w:rsidRDefault="004B08B2" w:rsidP="00A31D6D">
      <w:pPr>
        <w:spacing w:after="0" w:line="240" w:lineRule="auto"/>
      </w:pPr>
      <w:r>
        <w:separator/>
      </w:r>
    </w:p>
  </w:footnote>
  <w:footnote w:type="continuationSeparator" w:id="0">
    <w:p w:rsidR="004B08B2" w:rsidRDefault="004B08B2" w:rsidP="00A31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CD6"/>
    <w:multiLevelType w:val="multilevel"/>
    <w:tmpl w:val="16DA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C619DD"/>
    <w:multiLevelType w:val="multilevel"/>
    <w:tmpl w:val="B3B4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60295A"/>
    <w:multiLevelType w:val="hybridMultilevel"/>
    <w:tmpl w:val="0F4079DE"/>
    <w:lvl w:ilvl="0" w:tplc="826E28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8E6422"/>
    <w:multiLevelType w:val="multilevel"/>
    <w:tmpl w:val="7D34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B7"/>
    <w:rsid w:val="000977A6"/>
    <w:rsid w:val="000B7218"/>
    <w:rsid w:val="000E32B7"/>
    <w:rsid w:val="00163B70"/>
    <w:rsid w:val="001F24C7"/>
    <w:rsid w:val="001F4510"/>
    <w:rsid w:val="00204CAD"/>
    <w:rsid w:val="002D66AD"/>
    <w:rsid w:val="003544D2"/>
    <w:rsid w:val="0038224B"/>
    <w:rsid w:val="003E7E57"/>
    <w:rsid w:val="004B08B2"/>
    <w:rsid w:val="00583464"/>
    <w:rsid w:val="005C42AD"/>
    <w:rsid w:val="005E0453"/>
    <w:rsid w:val="006E46F4"/>
    <w:rsid w:val="007B5BE6"/>
    <w:rsid w:val="0081371F"/>
    <w:rsid w:val="00816ABF"/>
    <w:rsid w:val="00942CB9"/>
    <w:rsid w:val="009B3FEE"/>
    <w:rsid w:val="00A27F88"/>
    <w:rsid w:val="00A31D6D"/>
    <w:rsid w:val="00B76E85"/>
    <w:rsid w:val="00BA75EF"/>
    <w:rsid w:val="00BB1BF5"/>
    <w:rsid w:val="00BF0CBD"/>
    <w:rsid w:val="00C140D9"/>
    <w:rsid w:val="00C270F2"/>
    <w:rsid w:val="00C8632A"/>
    <w:rsid w:val="00D30124"/>
    <w:rsid w:val="00D6216C"/>
    <w:rsid w:val="00DB45C3"/>
    <w:rsid w:val="00DE7B9F"/>
    <w:rsid w:val="00F03546"/>
    <w:rsid w:val="00F91A0C"/>
    <w:rsid w:val="00FC1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7218"/>
    <w:pPr>
      <w:keepNext/>
      <w:autoSpaceDN w:val="0"/>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E32B7"/>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8224B"/>
    <w:pPr>
      <w:ind w:left="720"/>
      <w:contextualSpacing/>
    </w:pPr>
  </w:style>
  <w:style w:type="paragraph" w:styleId="BalloonText">
    <w:name w:val="Balloon Text"/>
    <w:basedOn w:val="Normal"/>
    <w:link w:val="BalloonTextChar"/>
    <w:uiPriority w:val="99"/>
    <w:semiHidden/>
    <w:unhideWhenUsed/>
    <w:rsid w:val="00382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24B"/>
    <w:rPr>
      <w:rFonts w:ascii="Tahoma" w:hAnsi="Tahoma" w:cs="Tahoma"/>
      <w:sz w:val="16"/>
      <w:szCs w:val="16"/>
    </w:rPr>
  </w:style>
  <w:style w:type="paragraph" w:styleId="Header">
    <w:name w:val="header"/>
    <w:basedOn w:val="Normal"/>
    <w:link w:val="HeaderChar"/>
    <w:uiPriority w:val="99"/>
    <w:unhideWhenUsed/>
    <w:rsid w:val="00A31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D6D"/>
  </w:style>
  <w:style w:type="paragraph" w:styleId="Footer">
    <w:name w:val="footer"/>
    <w:basedOn w:val="Normal"/>
    <w:link w:val="FooterChar"/>
    <w:uiPriority w:val="99"/>
    <w:unhideWhenUsed/>
    <w:rsid w:val="00A31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D6D"/>
  </w:style>
  <w:style w:type="character" w:styleId="CommentReference">
    <w:name w:val="annotation reference"/>
    <w:basedOn w:val="DefaultParagraphFont"/>
    <w:uiPriority w:val="99"/>
    <w:semiHidden/>
    <w:unhideWhenUsed/>
    <w:rsid w:val="00A31D6D"/>
    <w:rPr>
      <w:sz w:val="16"/>
      <w:szCs w:val="16"/>
    </w:rPr>
  </w:style>
  <w:style w:type="paragraph" w:styleId="CommentText">
    <w:name w:val="annotation text"/>
    <w:basedOn w:val="Normal"/>
    <w:link w:val="CommentTextChar"/>
    <w:uiPriority w:val="99"/>
    <w:semiHidden/>
    <w:unhideWhenUsed/>
    <w:rsid w:val="00A31D6D"/>
    <w:pPr>
      <w:spacing w:line="240" w:lineRule="auto"/>
    </w:pPr>
    <w:rPr>
      <w:sz w:val="20"/>
      <w:szCs w:val="20"/>
    </w:rPr>
  </w:style>
  <w:style w:type="character" w:customStyle="1" w:styleId="CommentTextChar">
    <w:name w:val="Comment Text Char"/>
    <w:basedOn w:val="DefaultParagraphFont"/>
    <w:link w:val="CommentText"/>
    <w:uiPriority w:val="99"/>
    <w:semiHidden/>
    <w:rsid w:val="00A31D6D"/>
    <w:rPr>
      <w:sz w:val="20"/>
      <w:szCs w:val="20"/>
    </w:rPr>
  </w:style>
  <w:style w:type="paragraph" w:styleId="CommentSubject">
    <w:name w:val="annotation subject"/>
    <w:basedOn w:val="CommentText"/>
    <w:next w:val="CommentText"/>
    <w:link w:val="CommentSubjectChar"/>
    <w:uiPriority w:val="99"/>
    <w:semiHidden/>
    <w:unhideWhenUsed/>
    <w:rsid w:val="00A31D6D"/>
    <w:rPr>
      <w:b/>
      <w:bCs/>
    </w:rPr>
  </w:style>
  <w:style w:type="character" w:customStyle="1" w:styleId="CommentSubjectChar">
    <w:name w:val="Comment Subject Char"/>
    <w:basedOn w:val="CommentTextChar"/>
    <w:link w:val="CommentSubject"/>
    <w:uiPriority w:val="99"/>
    <w:semiHidden/>
    <w:rsid w:val="00A31D6D"/>
    <w:rPr>
      <w:b/>
      <w:bCs/>
      <w:sz w:val="20"/>
      <w:szCs w:val="20"/>
    </w:rPr>
  </w:style>
  <w:style w:type="character" w:customStyle="1" w:styleId="Heading1Char">
    <w:name w:val="Heading 1 Char"/>
    <w:basedOn w:val="DefaultParagraphFont"/>
    <w:link w:val="Heading1"/>
    <w:rsid w:val="000B7218"/>
    <w:rPr>
      <w:rFonts w:ascii="Arial" w:eastAsia="Times New Roman" w:hAnsi="Arial" w:cs="Arial"/>
      <w:b/>
      <w:bCs/>
      <w:kern w:val="32"/>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7218"/>
    <w:pPr>
      <w:keepNext/>
      <w:autoSpaceDN w:val="0"/>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E32B7"/>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8224B"/>
    <w:pPr>
      <w:ind w:left="720"/>
      <w:contextualSpacing/>
    </w:pPr>
  </w:style>
  <w:style w:type="paragraph" w:styleId="BalloonText">
    <w:name w:val="Balloon Text"/>
    <w:basedOn w:val="Normal"/>
    <w:link w:val="BalloonTextChar"/>
    <w:uiPriority w:val="99"/>
    <w:semiHidden/>
    <w:unhideWhenUsed/>
    <w:rsid w:val="00382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24B"/>
    <w:rPr>
      <w:rFonts w:ascii="Tahoma" w:hAnsi="Tahoma" w:cs="Tahoma"/>
      <w:sz w:val="16"/>
      <w:szCs w:val="16"/>
    </w:rPr>
  </w:style>
  <w:style w:type="paragraph" w:styleId="Header">
    <w:name w:val="header"/>
    <w:basedOn w:val="Normal"/>
    <w:link w:val="HeaderChar"/>
    <w:uiPriority w:val="99"/>
    <w:unhideWhenUsed/>
    <w:rsid w:val="00A31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D6D"/>
  </w:style>
  <w:style w:type="paragraph" w:styleId="Footer">
    <w:name w:val="footer"/>
    <w:basedOn w:val="Normal"/>
    <w:link w:val="FooterChar"/>
    <w:uiPriority w:val="99"/>
    <w:unhideWhenUsed/>
    <w:rsid w:val="00A31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D6D"/>
  </w:style>
  <w:style w:type="character" w:styleId="CommentReference">
    <w:name w:val="annotation reference"/>
    <w:basedOn w:val="DefaultParagraphFont"/>
    <w:uiPriority w:val="99"/>
    <w:semiHidden/>
    <w:unhideWhenUsed/>
    <w:rsid w:val="00A31D6D"/>
    <w:rPr>
      <w:sz w:val="16"/>
      <w:szCs w:val="16"/>
    </w:rPr>
  </w:style>
  <w:style w:type="paragraph" w:styleId="CommentText">
    <w:name w:val="annotation text"/>
    <w:basedOn w:val="Normal"/>
    <w:link w:val="CommentTextChar"/>
    <w:uiPriority w:val="99"/>
    <w:semiHidden/>
    <w:unhideWhenUsed/>
    <w:rsid w:val="00A31D6D"/>
    <w:pPr>
      <w:spacing w:line="240" w:lineRule="auto"/>
    </w:pPr>
    <w:rPr>
      <w:sz w:val="20"/>
      <w:szCs w:val="20"/>
    </w:rPr>
  </w:style>
  <w:style w:type="character" w:customStyle="1" w:styleId="CommentTextChar">
    <w:name w:val="Comment Text Char"/>
    <w:basedOn w:val="DefaultParagraphFont"/>
    <w:link w:val="CommentText"/>
    <w:uiPriority w:val="99"/>
    <w:semiHidden/>
    <w:rsid w:val="00A31D6D"/>
    <w:rPr>
      <w:sz w:val="20"/>
      <w:szCs w:val="20"/>
    </w:rPr>
  </w:style>
  <w:style w:type="paragraph" w:styleId="CommentSubject">
    <w:name w:val="annotation subject"/>
    <w:basedOn w:val="CommentText"/>
    <w:next w:val="CommentText"/>
    <w:link w:val="CommentSubjectChar"/>
    <w:uiPriority w:val="99"/>
    <w:semiHidden/>
    <w:unhideWhenUsed/>
    <w:rsid w:val="00A31D6D"/>
    <w:rPr>
      <w:b/>
      <w:bCs/>
    </w:rPr>
  </w:style>
  <w:style w:type="character" w:customStyle="1" w:styleId="CommentSubjectChar">
    <w:name w:val="Comment Subject Char"/>
    <w:basedOn w:val="CommentTextChar"/>
    <w:link w:val="CommentSubject"/>
    <w:uiPriority w:val="99"/>
    <w:semiHidden/>
    <w:rsid w:val="00A31D6D"/>
    <w:rPr>
      <w:b/>
      <w:bCs/>
      <w:sz w:val="20"/>
      <w:szCs w:val="20"/>
    </w:rPr>
  </w:style>
  <w:style w:type="character" w:customStyle="1" w:styleId="Heading1Char">
    <w:name w:val="Heading 1 Char"/>
    <w:basedOn w:val="DefaultParagraphFont"/>
    <w:link w:val="Heading1"/>
    <w:rsid w:val="000B7218"/>
    <w:rPr>
      <w:rFonts w:ascii="Arial" w:eastAsia="Times New Roman" w:hAnsi="Arial" w:cs="Arial"/>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3109">
      <w:bodyDiv w:val="1"/>
      <w:marLeft w:val="0"/>
      <w:marRight w:val="0"/>
      <w:marTop w:val="0"/>
      <w:marBottom w:val="0"/>
      <w:divBdr>
        <w:top w:val="none" w:sz="0" w:space="0" w:color="auto"/>
        <w:left w:val="none" w:sz="0" w:space="0" w:color="auto"/>
        <w:bottom w:val="none" w:sz="0" w:space="0" w:color="auto"/>
        <w:right w:val="none" w:sz="0" w:space="0" w:color="auto"/>
      </w:divBdr>
    </w:div>
    <w:div w:id="1864899099">
      <w:bodyDiv w:val="1"/>
      <w:marLeft w:val="0"/>
      <w:marRight w:val="0"/>
      <w:marTop w:val="0"/>
      <w:marBottom w:val="0"/>
      <w:divBdr>
        <w:top w:val="none" w:sz="0" w:space="0" w:color="auto"/>
        <w:left w:val="none" w:sz="0" w:space="0" w:color="auto"/>
        <w:bottom w:val="none" w:sz="0" w:space="0" w:color="auto"/>
        <w:right w:val="none" w:sz="0" w:space="0" w:color="auto"/>
      </w:divBdr>
      <w:divsChild>
        <w:div w:id="906378280">
          <w:marLeft w:val="0"/>
          <w:marRight w:val="0"/>
          <w:marTop w:val="0"/>
          <w:marBottom w:val="0"/>
          <w:divBdr>
            <w:top w:val="none" w:sz="0" w:space="0" w:color="auto"/>
            <w:left w:val="none" w:sz="0" w:space="0" w:color="auto"/>
            <w:bottom w:val="none" w:sz="0" w:space="0" w:color="auto"/>
            <w:right w:val="none" w:sz="0" w:space="0" w:color="auto"/>
          </w:divBdr>
          <w:divsChild>
            <w:div w:id="457262123">
              <w:marLeft w:val="0"/>
              <w:marRight w:val="0"/>
              <w:marTop w:val="0"/>
              <w:marBottom w:val="0"/>
              <w:divBdr>
                <w:top w:val="none" w:sz="0" w:space="0" w:color="auto"/>
                <w:left w:val="none" w:sz="0" w:space="0" w:color="auto"/>
                <w:bottom w:val="none" w:sz="0" w:space="0" w:color="auto"/>
                <w:right w:val="none" w:sz="0" w:space="0" w:color="auto"/>
              </w:divBdr>
              <w:divsChild>
                <w:div w:id="650594940">
                  <w:marLeft w:val="0"/>
                  <w:marRight w:val="0"/>
                  <w:marTop w:val="0"/>
                  <w:marBottom w:val="300"/>
                  <w:divBdr>
                    <w:top w:val="none" w:sz="0" w:space="0" w:color="auto"/>
                    <w:left w:val="none" w:sz="0" w:space="0" w:color="auto"/>
                    <w:bottom w:val="none" w:sz="0" w:space="0" w:color="auto"/>
                    <w:right w:val="none" w:sz="0" w:space="0" w:color="auto"/>
                  </w:divBdr>
                  <w:divsChild>
                    <w:div w:id="1736079393">
                      <w:marLeft w:val="0"/>
                      <w:marRight w:val="0"/>
                      <w:marTop w:val="150"/>
                      <w:marBottom w:val="0"/>
                      <w:divBdr>
                        <w:top w:val="none" w:sz="0" w:space="0" w:color="auto"/>
                        <w:left w:val="none" w:sz="0" w:space="0" w:color="auto"/>
                        <w:bottom w:val="none" w:sz="0" w:space="0" w:color="auto"/>
                        <w:right w:val="none" w:sz="0" w:space="0" w:color="auto"/>
                      </w:divBdr>
                      <w:divsChild>
                        <w:div w:id="7435295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825914">
      <w:bodyDiv w:val="1"/>
      <w:marLeft w:val="0"/>
      <w:marRight w:val="0"/>
      <w:marTop w:val="0"/>
      <w:marBottom w:val="0"/>
      <w:divBdr>
        <w:top w:val="none" w:sz="0" w:space="0" w:color="auto"/>
        <w:left w:val="none" w:sz="0" w:space="0" w:color="auto"/>
        <w:bottom w:val="none" w:sz="0" w:space="0" w:color="auto"/>
        <w:right w:val="none" w:sz="0" w:space="0" w:color="auto"/>
      </w:divBdr>
      <w:divsChild>
        <w:div w:id="14230607">
          <w:marLeft w:val="0"/>
          <w:marRight w:val="0"/>
          <w:marTop w:val="0"/>
          <w:marBottom w:val="0"/>
          <w:divBdr>
            <w:top w:val="none" w:sz="0" w:space="0" w:color="auto"/>
            <w:left w:val="none" w:sz="0" w:space="0" w:color="auto"/>
            <w:bottom w:val="none" w:sz="0" w:space="0" w:color="auto"/>
            <w:right w:val="none" w:sz="0" w:space="0" w:color="auto"/>
          </w:divBdr>
          <w:divsChild>
            <w:div w:id="1733112265">
              <w:marLeft w:val="0"/>
              <w:marRight w:val="0"/>
              <w:marTop w:val="0"/>
              <w:marBottom w:val="0"/>
              <w:divBdr>
                <w:top w:val="none" w:sz="0" w:space="0" w:color="auto"/>
                <w:left w:val="none" w:sz="0" w:space="0" w:color="auto"/>
                <w:bottom w:val="none" w:sz="0" w:space="0" w:color="auto"/>
                <w:right w:val="none" w:sz="0" w:space="0" w:color="auto"/>
              </w:divBdr>
              <w:divsChild>
                <w:div w:id="750855353">
                  <w:marLeft w:val="0"/>
                  <w:marRight w:val="0"/>
                  <w:marTop w:val="0"/>
                  <w:marBottom w:val="300"/>
                  <w:divBdr>
                    <w:top w:val="none" w:sz="0" w:space="0" w:color="auto"/>
                    <w:left w:val="none" w:sz="0" w:space="0" w:color="auto"/>
                    <w:bottom w:val="none" w:sz="0" w:space="0" w:color="auto"/>
                    <w:right w:val="none" w:sz="0" w:space="0" w:color="auto"/>
                  </w:divBdr>
                  <w:divsChild>
                    <w:div w:id="1440488598">
                      <w:marLeft w:val="0"/>
                      <w:marRight w:val="0"/>
                      <w:marTop w:val="150"/>
                      <w:marBottom w:val="0"/>
                      <w:divBdr>
                        <w:top w:val="none" w:sz="0" w:space="0" w:color="auto"/>
                        <w:left w:val="none" w:sz="0" w:space="0" w:color="auto"/>
                        <w:bottom w:val="none" w:sz="0" w:space="0" w:color="auto"/>
                        <w:right w:val="none" w:sz="0" w:space="0" w:color="auto"/>
                      </w:divBdr>
                      <w:divsChild>
                        <w:div w:id="6962013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A21804670</value>
    </field>
    <field name="Objective-Title">
      <value order="0">MA - P-VG-1083-18  - IMTP Decisions - Written Statement</value>
    </field>
    <field name="Objective-Description">
      <value order="0"/>
    </field>
    <field name="Objective-CreationStamp">
      <value order="0">2018-03-20T11:12:16Z</value>
    </field>
    <field name="Objective-IsApproved">
      <value order="0">false</value>
    </field>
    <field name="Objective-IsPublished">
      <value order="0">true</value>
    </field>
    <field name="Objective-DatePublished">
      <value order="0">2018-06-12T13:26:01Z</value>
    </field>
    <field name="Objective-ModificationStamp">
      <value order="0">2018-06-12T13:26:01Z</value>
    </field>
    <field name="Objective-Owner">
      <value order="0">Walsh, Sam (HSS - NHS Planning Team)</value>
    </field>
    <field name="Objective-Path">
      <value order="0">Objective Global Folder:Business File Plan:Health &amp; Social Services (HSS):Health &amp; Social Services (HSS) - D&amp;P - Delivery &amp; Performance:1 - Save:Planning:IMTP's/Annual Plans 2018/2019:Assessment:Assessment of Local Health Boards &amp; Trusts - 3 Year Plans - 2018</value>
    </field>
    <field name="Objective-Parent">
      <value order="0">Assessment of Local Health Boards &amp; Trusts - 3 Year Plans - 2018</value>
    </field>
    <field name="Objective-State">
      <value order="0">Published</value>
    </field>
    <field name="Objective-VersionId">
      <value order="0">vA45029258</value>
    </field>
    <field name="Objective-Version">
      <value order="0">22.0</value>
    </field>
    <field name="Objective-VersionNumber">
      <value order="0">23</value>
    </field>
    <field name="Objective-VersionComment">
      <value order="0"/>
    </field>
    <field name="Objective-FileNumber">
      <value order="0">qA1280825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2018-03-20T22:59:59Z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2018-06-12T23:00:00+00:00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99A4C5E-BD53-4853-A2B7-57D2FF1FC72A}"/>
</file>

<file path=customXml/itemProps3.xml><?xml version="1.0" encoding="utf-8"?>
<ds:datastoreItem xmlns:ds="http://schemas.openxmlformats.org/officeDocument/2006/customXml" ds:itemID="{4E286C93-C11D-43BF-AB12-119B4A0A4AB6}"/>
</file>

<file path=customXml/itemProps4.xml><?xml version="1.0" encoding="utf-8"?>
<ds:datastoreItem xmlns:ds="http://schemas.openxmlformats.org/officeDocument/2006/customXml" ds:itemID="{3CF79187-2344-4EF9-89F5-6065EEA2950D}"/>
</file>

<file path=docProps/app.xml><?xml version="1.0" encoding="utf-8"?>
<Properties xmlns="http://schemas.openxmlformats.org/officeDocument/2006/extended-properties" xmlns:vt="http://schemas.openxmlformats.org/officeDocument/2006/docPropsVTypes">
  <Template>717F969D</Template>
  <TotalTime>2</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Term Planning Update</dc:title>
  <dc:creator>Walsh, Sam (HSS - NHS Planning Team)</dc:creator>
  <cp:lastModifiedBy>Jones, Sophie (OFMCO - Cabinet Division)</cp:lastModifiedBy>
  <cp:revision>5</cp:revision>
  <dcterms:created xsi:type="dcterms:W3CDTF">2018-06-12T13:53:00Z</dcterms:created>
  <dcterms:modified xsi:type="dcterms:W3CDTF">2018-06-13T08:51:00Z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A21804670</vt:lpwstr>
  </property>
  <property fmtid="{D5CDD505-2E9C-101B-9397-08002B2CF9AE}" pid="4" name="Objective-Title">
    <vt:lpwstr>MA - P-VG-1083-18  - IMTP Decisions - Written Statement</vt:lpwstr>
  </property>
  <property fmtid="{D5CDD505-2E9C-101B-9397-08002B2CF9AE}" pid="5" name="Objective-Comment">
    <vt:lpwstr/>
  </property>
  <property fmtid="{D5CDD505-2E9C-101B-9397-08002B2CF9AE}" pid="6" name="Objective-CreationStamp">
    <vt:filetime>2018-03-20T11:12:54Z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2018-06-12T13:26:01Z</vt:filetime>
  </property>
  <property fmtid="{D5CDD505-2E9C-101B-9397-08002B2CF9AE}" pid="10" name="Objective-ModificationStamp">
    <vt:filetime>2018-06-12T13:26:01Z</vt:filetime>
  </property>
  <property fmtid="{D5CDD505-2E9C-101B-9397-08002B2CF9AE}" pid="11" name="Objective-Owner">
    <vt:lpwstr>Walsh, Sam (HSS - NHS Planning Team)</vt:lpwstr>
  </property>
  <property fmtid="{D5CDD505-2E9C-101B-9397-08002B2CF9AE}" pid="12" name="Objective-Path">
    <vt:lpwstr>Objective Global Folder:Business File Plan:Health &amp; Social Services (HSS):Health &amp; Social Services (HSS) - D&amp;P - Delivery &amp; Performance:1 - Save:Planning:IMTP's/Annual Plans 2018/2019:Assessment:Assessment of Local Health Boards &amp; Trusts - 3 Year Plans - </vt:lpwstr>
  </property>
  <property fmtid="{D5CDD505-2E9C-101B-9397-08002B2CF9AE}" pid="13" name="Objective-Parent">
    <vt:lpwstr>Assessment of Local Health Boards &amp; Trusts - 3 Year Plans - 2018</vt:lpwstr>
  </property>
  <property fmtid="{D5CDD505-2E9C-101B-9397-08002B2CF9AE}" pid="14" name="Objective-State">
    <vt:lpwstr>Published</vt:lpwstr>
  </property>
  <property fmtid="{D5CDD505-2E9C-101B-9397-08002B2CF9AE}" pid="15" name="Objective-Version">
    <vt:lpwstr>22.0</vt:lpwstr>
  </property>
  <property fmtid="{D5CDD505-2E9C-101B-9397-08002B2CF9AE}" pid="16" name="Objective-VersionNumber">
    <vt:r8>23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2018-03-19T23:00:00Z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vA45029258</vt:lpwstr>
  </property>
  <property fmtid="{D5CDD505-2E9C-101B-9397-08002B2CF9AE}" pid="28" name="Objective-Language">
    <vt:lpwstr>English (eng)</vt:lpwstr>
  </property>
  <property fmtid="{D5CDD505-2E9C-101B-9397-08002B2CF9AE}" pid="29" name="Objective-Date Acquired">
    <vt:filetime>2018-03-20T22:59:59Z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