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0421A" w14:textId="77777777" w:rsidR="001A39E2" w:rsidRDefault="001A39E2" w:rsidP="001A39E2">
      <w:pPr>
        <w:jc w:val="right"/>
        <w:rPr>
          <w:b/>
        </w:rPr>
      </w:pPr>
    </w:p>
    <w:p w14:paraId="2EC4D7A2" w14:textId="77777777" w:rsidR="00A845A9" w:rsidRDefault="00B65484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2C34AD" wp14:editId="53EDC48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995D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09122D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AF171E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BABC42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790AAD1" w14:textId="77777777" w:rsidR="00A845A9" w:rsidRPr="00CE48F3" w:rsidRDefault="00B65484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99A6FD" wp14:editId="18A8355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182D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333E4D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5D29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9BD8D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9C97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1246D3" w14:textId="77777777" w:rsidR="00EA5290" w:rsidRPr="00B65484" w:rsidRDefault="00334DC9" w:rsidP="005D02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Living with Persistent P</w:t>
            </w:r>
            <w:r w:rsidR="005D02D8">
              <w:rPr>
                <w:rFonts w:ascii="Arial" w:hAnsi="Arial" w:cs="Arial"/>
                <w:b/>
                <w:sz w:val="24"/>
                <w:szCs w:val="24"/>
              </w:rPr>
              <w:t>ain in Wales guidance</w:t>
            </w:r>
            <w:bookmarkEnd w:id="0"/>
          </w:p>
        </w:tc>
      </w:tr>
      <w:tr w:rsidR="00EA5290" w:rsidRPr="00A011A1" w14:paraId="0B8E5E9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044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47237" w14:textId="77777777" w:rsidR="00EA5290" w:rsidRPr="00670227" w:rsidRDefault="005C1AE0" w:rsidP="008A538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A538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7545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C3B61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  <w:r w:rsidR="005D02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EA5290" w:rsidRPr="00A011A1" w14:paraId="2F5C957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23B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81C26" w14:textId="77777777" w:rsidR="00EA5290" w:rsidRPr="00670227" w:rsidRDefault="00B65484" w:rsidP="005D02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AM, </w:t>
            </w:r>
            <w:r w:rsidR="005D02D8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</w:t>
            </w:r>
            <w:r w:rsidR="00F503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Social Services </w:t>
            </w:r>
          </w:p>
        </w:tc>
      </w:tr>
    </w:tbl>
    <w:p w14:paraId="0DDF4197" w14:textId="77777777" w:rsidR="001264A0" w:rsidRPr="005913C1" w:rsidRDefault="001264A0" w:rsidP="005913C1">
      <w:pPr>
        <w:jc w:val="both"/>
        <w:rPr>
          <w:rFonts w:ascii="Arial" w:hAnsi="Arial" w:cs="Arial"/>
          <w:sz w:val="24"/>
          <w:szCs w:val="24"/>
        </w:rPr>
      </w:pPr>
    </w:p>
    <w:p w14:paraId="48E3F048" w14:textId="77777777" w:rsidR="00D01A07" w:rsidRPr="00334DC9" w:rsidRDefault="005913C1" w:rsidP="00591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Often</w:t>
      </w:r>
      <w:r w:rsidR="003D6299" w:rsidRPr="005913C1">
        <w:rPr>
          <w:rFonts w:ascii="Arial" w:hAnsi="Arial" w:cs="Arial"/>
          <w:sz w:val="24"/>
          <w:szCs w:val="24"/>
        </w:rPr>
        <w:t xml:space="preserve"> those living with </w:t>
      </w:r>
      <w:r>
        <w:rPr>
          <w:rFonts w:ascii="Arial" w:hAnsi="Arial" w:cs="Arial"/>
          <w:sz w:val="24"/>
          <w:szCs w:val="24"/>
        </w:rPr>
        <w:t>p</w:t>
      </w:r>
      <w:r w:rsidR="005D02D8" w:rsidRPr="005913C1">
        <w:rPr>
          <w:rFonts w:ascii="Arial" w:hAnsi="Arial" w:cs="Arial"/>
          <w:sz w:val="24"/>
          <w:szCs w:val="24"/>
        </w:rPr>
        <w:t xml:space="preserve">ersistent pain </w:t>
      </w:r>
      <w:r w:rsidR="003D6299" w:rsidRPr="005913C1">
        <w:rPr>
          <w:rFonts w:ascii="Arial" w:hAnsi="Arial" w:cs="Arial"/>
          <w:sz w:val="24"/>
          <w:szCs w:val="24"/>
        </w:rPr>
        <w:t xml:space="preserve">can </w:t>
      </w:r>
      <w:r>
        <w:rPr>
          <w:rFonts w:ascii="Arial" w:hAnsi="Arial" w:cs="Arial"/>
          <w:sz w:val="24"/>
          <w:szCs w:val="24"/>
        </w:rPr>
        <w:t>suffer from symptoms which can affect all aspects of their lives</w:t>
      </w:r>
      <w:r w:rsidR="003647E7" w:rsidRPr="005913C1">
        <w:rPr>
          <w:rFonts w:ascii="Arial" w:hAnsi="Arial" w:cs="Arial"/>
          <w:sz w:val="24"/>
          <w:szCs w:val="24"/>
        </w:rPr>
        <w:t xml:space="preserve">. </w:t>
      </w:r>
      <w:r w:rsidR="00334DC9">
        <w:rPr>
          <w:rFonts w:ascii="Arial" w:hAnsi="Arial" w:cs="Arial"/>
          <w:sz w:val="24"/>
          <w:szCs w:val="24"/>
        </w:rPr>
        <w:t xml:space="preserve">It is estimated between 11% and 20% of the </w:t>
      </w:r>
      <w:r w:rsidR="00334DC9" w:rsidRPr="00334DC9">
        <w:rPr>
          <w:rFonts w:ascii="Arial" w:hAnsi="Arial" w:cs="Arial"/>
          <w:sz w:val="24"/>
          <w:szCs w:val="24"/>
        </w:rPr>
        <w:t xml:space="preserve">population live with </w:t>
      </w:r>
      <w:r w:rsidR="00B95D21">
        <w:rPr>
          <w:rFonts w:ascii="Arial" w:hAnsi="Arial" w:cs="Arial"/>
          <w:sz w:val="24"/>
          <w:szCs w:val="24"/>
        </w:rPr>
        <w:t xml:space="preserve">some </w:t>
      </w:r>
      <w:r w:rsidR="00334DC9" w:rsidRPr="00334DC9">
        <w:rPr>
          <w:rFonts w:ascii="Arial" w:hAnsi="Arial" w:cs="Arial"/>
          <w:sz w:val="24"/>
          <w:szCs w:val="24"/>
        </w:rPr>
        <w:t>form of persistent pain</w:t>
      </w:r>
      <w:r w:rsidR="006C6FA5">
        <w:rPr>
          <w:rFonts w:ascii="Arial" w:hAnsi="Arial" w:cs="Arial"/>
          <w:sz w:val="24"/>
          <w:szCs w:val="24"/>
        </w:rPr>
        <w:t xml:space="preserve">, </w:t>
      </w:r>
      <w:r w:rsidR="005B074B" w:rsidRPr="00334DC9">
        <w:rPr>
          <w:rFonts w:ascii="Arial" w:hAnsi="Arial" w:cs="Arial"/>
          <w:sz w:val="24"/>
          <w:szCs w:val="24"/>
        </w:rPr>
        <w:t xml:space="preserve">conditions </w:t>
      </w:r>
      <w:r w:rsidR="006C6FA5">
        <w:rPr>
          <w:rFonts w:ascii="Arial" w:hAnsi="Arial" w:cs="Arial"/>
          <w:sz w:val="24"/>
          <w:szCs w:val="24"/>
        </w:rPr>
        <w:t xml:space="preserve">which </w:t>
      </w:r>
      <w:r w:rsidR="005B074B" w:rsidRPr="00334DC9">
        <w:rPr>
          <w:rFonts w:ascii="Arial" w:hAnsi="Arial" w:cs="Arial"/>
          <w:sz w:val="24"/>
          <w:szCs w:val="24"/>
        </w:rPr>
        <w:t xml:space="preserve">can also have a serious effect on </w:t>
      </w:r>
      <w:r w:rsidRPr="00334DC9">
        <w:rPr>
          <w:rFonts w:ascii="Arial" w:hAnsi="Arial" w:cs="Arial"/>
          <w:sz w:val="24"/>
          <w:szCs w:val="24"/>
        </w:rPr>
        <w:t xml:space="preserve">mental health, ability to work and relationships with friends and </w:t>
      </w:r>
      <w:r w:rsidR="005B074B" w:rsidRPr="00334DC9">
        <w:rPr>
          <w:rFonts w:ascii="Arial" w:hAnsi="Arial" w:cs="Arial"/>
          <w:sz w:val="24"/>
          <w:szCs w:val="24"/>
        </w:rPr>
        <w:t xml:space="preserve">family. </w:t>
      </w:r>
    </w:p>
    <w:p w14:paraId="6B85DD5C" w14:textId="77777777" w:rsidR="003647E7" w:rsidRPr="00334DC9" w:rsidRDefault="003647E7" w:rsidP="005913C1">
      <w:pPr>
        <w:rPr>
          <w:rFonts w:ascii="Arial" w:hAnsi="Arial" w:cs="Arial"/>
          <w:sz w:val="24"/>
          <w:szCs w:val="24"/>
        </w:rPr>
      </w:pPr>
    </w:p>
    <w:p w14:paraId="0989FF25" w14:textId="77777777" w:rsidR="00245FAE" w:rsidRDefault="00C52E5D" w:rsidP="005913C1">
      <w:p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In </w:t>
      </w:r>
      <w:r w:rsidR="00533E5F">
        <w:rPr>
          <w:rFonts w:ascii="Arial" w:hAnsi="Arial" w:cs="Arial"/>
          <w:sz w:val="24"/>
          <w:szCs w:val="24"/>
          <w:lang w:val="en" w:eastAsia="en-GB"/>
        </w:rPr>
        <w:t xml:space="preserve">recognition of the significant impact </w:t>
      </w:r>
      <w:r w:rsidR="00B95D21">
        <w:rPr>
          <w:rFonts w:ascii="Arial" w:hAnsi="Arial" w:cs="Arial"/>
          <w:sz w:val="24"/>
          <w:szCs w:val="24"/>
          <w:lang w:val="en" w:eastAsia="en-GB"/>
        </w:rPr>
        <w:t xml:space="preserve">these conditions </w:t>
      </w:r>
      <w:r w:rsidR="006C6FA5">
        <w:rPr>
          <w:rFonts w:ascii="Arial" w:hAnsi="Arial" w:cs="Arial"/>
          <w:sz w:val="24"/>
          <w:szCs w:val="24"/>
          <w:lang w:val="en" w:eastAsia="en-GB"/>
        </w:rPr>
        <w:t xml:space="preserve">can </w:t>
      </w:r>
      <w:r w:rsidR="00B95D21">
        <w:rPr>
          <w:rFonts w:ascii="Arial" w:hAnsi="Arial" w:cs="Arial"/>
          <w:sz w:val="24"/>
          <w:szCs w:val="24"/>
          <w:lang w:val="en" w:eastAsia="en-GB"/>
        </w:rPr>
        <w:t xml:space="preserve">have </w:t>
      </w:r>
      <w:r w:rsidR="00A33017">
        <w:rPr>
          <w:rFonts w:ascii="Arial" w:hAnsi="Arial" w:cs="Arial"/>
          <w:sz w:val="24"/>
          <w:szCs w:val="24"/>
          <w:lang w:val="en" w:eastAsia="en-GB"/>
        </w:rPr>
        <w:t>on people’s lives</w:t>
      </w:r>
      <w:r w:rsidR="00533E5F">
        <w:rPr>
          <w:rFonts w:ascii="Arial" w:hAnsi="Arial" w:cs="Arial"/>
          <w:sz w:val="24"/>
          <w:szCs w:val="24"/>
          <w:lang w:val="en" w:eastAsia="en-GB"/>
        </w:rPr>
        <w:t>,</w:t>
      </w:r>
      <w:r w:rsidR="00B95D21">
        <w:rPr>
          <w:rFonts w:ascii="Arial" w:hAnsi="Arial" w:cs="Arial"/>
          <w:sz w:val="24"/>
          <w:szCs w:val="24"/>
          <w:lang w:val="en" w:eastAsia="en-GB"/>
        </w:rPr>
        <w:t xml:space="preserve"> t</w:t>
      </w:r>
      <w:r w:rsidR="005913C1" w:rsidRPr="00334DC9">
        <w:rPr>
          <w:rFonts w:ascii="Arial" w:hAnsi="Arial" w:cs="Arial"/>
          <w:sz w:val="24"/>
          <w:szCs w:val="24"/>
          <w:lang w:val="en" w:eastAsia="en-GB"/>
        </w:rPr>
        <w:t xml:space="preserve">he Welsh Government </w:t>
      </w:r>
      <w:r w:rsidR="006C6FA5">
        <w:rPr>
          <w:rFonts w:ascii="Arial" w:hAnsi="Arial" w:cs="Arial"/>
          <w:sz w:val="24"/>
          <w:szCs w:val="24"/>
          <w:lang w:val="en" w:eastAsia="en-GB"/>
        </w:rPr>
        <w:t>asked</w:t>
      </w:r>
      <w:r w:rsidR="006C6FA5" w:rsidRPr="00334DC9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5913C1" w:rsidRPr="00334DC9">
        <w:rPr>
          <w:rFonts w:ascii="Arial" w:hAnsi="Arial" w:cs="Arial"/>
          <w:sz w:val="24"/>
          <w:szCs w:val="24"/>
          <w:lang w:val="en" w:eastAsia="en-GB"/>
        </w:rPr>
        <w:t xml:space="preserve">a task and finish group </w:t>
      </w:r>
      <w:r w:rsidR="00533E5F">
        <w:rPr>
          <w:rFonts w:ascii="Arial" w:hAnsi="Arial" w:cs="Arial"/>
          <w:sz w:val="24"/>
          <w:szCs w:val="24"/>
          <w:lang w:val="en" w:eastAsia="en-GB"/>
        </w:rPr>
        <w:t xml:space="preserve">consisting </w:t>
      </w:r>
      <w:r w:rsidR="005913C1" w:rsidRPr="00334DC9">
        <w:rPr>
          <w:rFonts w:ascii="Arial" w:hAnsi="Arial" w:cs="Arial"/>
          <w:sz w:val="24"/>
          <w:szCs w:val="24"/>
          <w:lang w:val="en" w:eastAsia="en-GB"/>
        </w:rPr>
        <w:t xml:space="preserve">of </w:t>
      </w:r>
      <w:r w:rsidR="005913C1" w:rsidRPr="00334DC9">
        <w:rPr>
          <w:rFonts w:ascii="Arial" w:hAnsi="Arial" w:cs="Arial"/>
          <w:sz w:val="24"/>
          <w:szCs w:val="24"/>
        </w:rPr>
        <w:t>clinical and academic partners</w:t>
      </w:r>
      <w:r w:rsidR="006C6FA5">
        <w:rPr>
          <w:rFonts w:ascii="Arial" w:hAnsi="Arial" w:cs="Arial"/>
          <w:sz w:val="24"/>
          <w:szCs w:val="24"/>
        </w:rPr>
        <w:t xml:space="preserve"> and</w:t>
      </w:r>
      <w:r w:rsidR="005913C1" w:rsidRPr="00334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people living with persistent pain</w:t>
      </w:r>
      <w:r w:rsidR="005913C1" w:rsidRPr="00334DC9">
        <w:rPr>
          <w:rFonts w:ascii="Arial" w:hAnsi="Arial" w:cs="Arial"/>
          <w:sz w:val="24"/>
          <w:szCs w:val="24"/>
        </w:rPr>
        <w:t xml:space="preserve"> to </w:t>
      </w:r>
      <w:r w:rsidR="00245FAE">
        <w:rPr>
          <w:rFonts w:ascii="Arial" w:hAnsi="Arial" w:cs="Arial"/>
          <w:sz w:val="24"/>
          <w:szCs w:val="24"/>
        </w:rPr>
        <w:t>co-</w:t>
      </w:r>
      <w:r w:rsidR="005913C1" w:rsidRPr="00334DC9">
        <w:rPr>
          <w:rFonts w:ascii="Arial" w:hAnsi="Arial" w:cs="Arial"/>
          <w:sz w:val="24"/>
          <w:szCs w:val="24"/>
        </w:rPr>
        <w:t xml:space="preserve">produce guidance relating to persistent pain </w:t>
      </w:r>
      <w:r w:rsidR="006C6FA5">
        <w:rPr>
          <w:rFonts w:ascii="Arial" w:hAnsi="Arial" w:cs="Arial"/>
          <w:sz w:val="24"/>
          <w:szCs w:val="24"/>
        </w:rPr>
        <w:t>management and</w:t>
      </w:r>
      <w:r w:rsidR="005913C1" w:rsidRPr="00334DC9">
        <w:rPr>
          <w:rFonts w:ascii="Arial" w:hAnsi="Arial" w:cs="Arial"/>
          <w:sz w:val="24"/>
          <w:szCs w:val="24"/>
          <w:lang w:val="en" w:eastAsia="en-GB"/>
        </w:rPr>
        <w:t xml:space="preserve"> to make recommend</w:t>
      </w:r>
      <w:r w:rsidR="00334DC9" w:rsidRPr="00334DC9">
        <w:rPr>
          <w:rFonts w:ascii="Arial" w:hAnsi="Arial" w:cs="Arial"/>
          <w:sz w:val="24"/>
          <w:szCs w:val="24"/>
          <w:lang w:val="en" w:eastAsia="en-GB"/>
        </w:rPr>
        <w:t xml:space="preserve">ations for service development. </w:t>
      </w:r>
    </w:p>
    <w:p w14:paraId="0E0DF780" w14:textId="77777777" w:rsidR="00245FAE" w:rsidRDefault="00245FAE" w:rsidP="005913C1">
      <w:pPr>
        <w:rPr>
          <w:rFonts w:ascii="Arial" w:hAnsi="Arial" w:cs="Arial"/>
          <w:sz w:val="24"/>
          <w:szCs w:val="24"/>
          <w:lang w:val="en" w:eastAsia="en-GB"/>
        </w:rPr>
      </w:pPr>
    </w:p>
    <w:p w14:paraId="48DCA0CC" w14:textId="77777777" w:rsidR="0075456F" w:rsidRDefault="005913C1" w:rsidP="005913C1">
      <w:pPr>
        <w:rPr>
          <w:rFonts w:ascii="Arial" w:hAnsi="Arial" w:cs="Arial"/>
          <w:sz w:val="24"/>
          <w:szCs w:val="24"/>
        </w:rPr>
      </w:pPr>
      <w:r w:rsidRPr="00334DC9">
        <w:rPr>
          <w:rFonts w:ascii="Arial" w:hAnsi="Arial" w:cs="Arial"/>
          <w:sz w:val="24"/>
          <w:szCs w:val="24"/>
        </w:rPr>
        <w:t>Th</w:t>
      </w:r>
      <w:r w:rsidR="006C6FA5">
        <w:rPr>
          <w:rFonts w:ascii="Arial" w:hAnsi="Arial" w:cs="Arial"/>
          <w:sz w:val="24"/>
          <w:szCs w:val="24"/>
        </w:rPr>
        <w:t>is new</w:t>
      </w:r>
      <w:r w:rsidR="0075107A">
        <w:rPr>
          <w:rFonts w:ascii="Arial" w:hAnsi="Arial" w:cs="Arial"/>
          <w:sz w:val="24"/>
          <w:szCs w:val="24"/>
        </w:rPr>
        <w:t xml:space="preserve"> </w:t>
      </w:r>
      <w:r w:rsidRPr="00334DC9">
        <w:rPr>
          <w:rFonts w:ascii="Arial" w:hAnsi="Arial" w:cs="Arial"/>
          <w:sz w:val="24"/>
          <w:szCs w:val="24"/>
        </w:rPr>
        <w:t>guidance</w:t>
      </w:r>
      <w:r w:rsidR="00245FAE">
        <w:rPr>
          <w:rFonts w:ascii="Arial" w:hAnsi="Arial" w:cs="Arial"/>
          <w:sz w:val="24"/>
          <w:szCs w:val="24"/>
        </w:rPr>
        <w:t xml:space="preserve"> </w:t>
      </w:r>
      <w:r w:rsidRPr="00334DC9">
        <w:rPr>
          <w:rFonts w:ascii="Arial" w:hAnsi="Arial" w:cs="Arial"/>
          <w:sz w:val="24"/>
          <w:szCs w:val="24"/>
        </w:rPr>
        <w:t>replace</w:t>
      </w:r>
      <w:r w:rsidR="00245FAE">
        <w:rPr>
          <w:rFonts w:ascii="Arial" w:hAnsi="Arial" w:cs="Arial"/>
          <w:sz w:val="24"/>
          <w:szCs w:val="24"/>
        </w:rPr>
        <w:t>s</w:t>
      </w:r>
      <w:r w:rsidRPr="00334DC9">
        <w:rPr>
          <w:rFonts w:ascii="Arial" w:hAnsi="Arial" w:cs="Arial"/>
          <w:sz w:val="24"/>
          <w:szCs w:val="24"/>
        </w:rPr>
        <w:t xml:space="preserve"> the Service Development and Commissioning Directive for Chronic Non-Malignant Pain, whi</w:t>
      </w:r>
      <w:r w:rsidR="00334DC9" w:rsidRPr="00334DC9">
        <w:rPr>
          <w:rFonts w:ascii="Arial" w:hAnsi="Arial" w:cs="Arial"/>
          <w:sz w:val="24"/>
          <w:szCs w:val="24"/>
        </w:rPr>
        <w:t xml:space="preserve">ch was first published in 2008. The </w:t>
      </w:r>
      <w:r w:rsidR="00334DC9" w:rsidRPr="00334DC9">
        <w:rPr>
          <w:rFonts w:ascii="Arial" w:hAnsi="Arial" w:cs="Arial"/>
          <w:i/>
          <w:sz w:val="24"/>
          <w:szCs w:val="24"/>
        </w:rPr>
        <w:t xml:space="preserve">Living with </w:t>
      </w:r>
      <w:r w:rsidR="00334DC9">
        <w:rPr>
          <w:rFonts w:ascii="Arial" w:hAnsi="Arial" w:cs="Arial"/>
          <w:i/>
          <w:sz w:val="24"/>
          <w:szCs w:val="24"/>
        </w:rPr>
        <w:t>P</w:t>
      </w:r>
      <w:r w:rsidR="00334DC9" w:rsidRPr="00334DC9">
        <w:rPr>
          <w:rFonts w:ascii="Arial" w:hAnsi="Arial" w:cs="Arial"/>
          <w:i/>
          <w:sz w:val="24"/>
          <w:szCs w:val="24"/>
        </w:rPr>
        <w:t xml:space="preserve">ersistent </w:t>
      </w:r>
      <w:r w:rsidR="00334DC9">
        <w:rPr>
          <w:rFonts w:ascii="Arial" w:hAnsi="Arial" w:cs="Arial"/>
          <w:i/>
          <w:sz w:val="24"/>
          <w:szCs w:val="24"/>
        </w:rPr>
        <w:t>P</w:t>
      </w:r>
      <w:r w:rsidR="00334DC9" w:rsidRPr="00334DC9">
        <w:rPr>
          <w:rFonts w:ascii="Arial" w:hAnsi="Arial" w:cs="Arial"/>
          <w:i/>
          <w:sz w:val="24"/>
          <w:szCs w:val="24"/>
        </w:rPr>
        <w:t>ain in Wales</w:t>
      </w:r>
      <w:r w:rsidR="00334DC9" w:rsidRPr="00334DC9">
        <w:rPr>
          <w:rFonts w:ascii="Arial" w:hAnsi="Arial" w:cs="Arial"/>
          <w:sz w:val="24"/>
          <w:szCs w:val="24"/>
        </w:rPr>
        <w:t xml:space="preserve"> guidance can be found here: </w:t>
      </w:r>
      <w:hyperlink r:id="rId9" w:history="1">
        <w:r w:rsidR="0075456F" w:rsidRPr="0038666F">
          <w:rPr>
            <w:rStyle w:val="Hyperlink"/>
            <w:rFonts w:ascii="Arial" w:hAnsi="Arial" w:cs="Arial"/>
            <w:sz w:val="24"/>
            <w:szCs w:val="24"/>
          </w:rPr>
          <w:t>https://gov.wales/people-experiencing-persistent-pain-guidance</w:t>
        </w:r>
      </w:hyperlink>
      <w:r w:rsidR="0075456F">
        <w:rPr>
          <w:rFonts w:ascii="Arial" w:hAnsi="Arial" w:cs="Arial"/>
          <w:sz w:val="24"/>
          <w:szCs w:val="24"/>
        </w:rPr>
        <w:t>.</w:t>
      </w:r>
    </w:p>
    <w:p w14:paraId="53118DE5" w14:textId="77777777" w:rsidR="00245FAE" w:rsidRPr="00245FAE" w:rsidRDefault="005D02D8" w:rsidP="005913C1">
      <w:pPr>
        <w:rPr>
          <w:rFonts w:ascii="Arial" w:hAnsi="Arial" w:cs="Arial"/>
          <w:sz w:val="24"/>
          <w:szCs w:val="24"/>
        </w:rPr>
      </w:pPr>
      <w:r w:rsidRPr="00334DC9">
        <w:rPr>
          <w:rFonts w:ascii="Arial" w:hAnsi="Arial" w:cs="Arial"/>
          <w:sz w:val="24"/>
          <w:szCs w:val="24"/>
        </w:rPr>
        <w:t xml:space="preserve">  </w:t>
      </w:r>
    </w:p>
    <w:p w14:paraId="637D7796" w14:textId="77777777" w:rsidR="00245FAE" w:rsidRDefault="005D02D8" w:rsidP="00245FAE">
      <w:pPr>
        <w:rPr>
          <w:rFonts w:ascii="Arial" w:hAnsi="Arial" w:cs="Arial"/>
          <w:sz w:val="24"/>
          <w:szCs w:val="24"/>
          <w:lang w:val="en" w:eastAsia="en-GB"/>
        </w:rPr>
      </w:pPr>
      <w:r w:rsidRPr="00334DC9">
        <w:rPr>
          <w:rFonts w:ascii="Arial" w:hAnsi="Arial" w:cs="Arial"/>
          <w:sz w:val="24"/>
          <w:szCs w:val="24"/>
          <w:lang w:val="en" w:eastAsia="en-GB"/>
        </w:rPr>
        <w:t xml:space="preserve">This </w:t>
      </w:r>
      <w:r w:rsidR="00334DC9" w:rsidRPr="00334DC9">
        <w:rPr>
          <w:rFonts w:ascii="Arial" w:hAnsi="Arial" w:cs="Arial"/>
          <w:sz w:val="24"/>
          <w:szCs w:val="24"/>
          <w:lang w:val="en" w:eastAsia="en-GB"/>
        </w:rPr>
        <w:t>guidance</w:t>
      </w:r>
      <w:r w:rsidR="00245FAE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5B074B" w:rsidRPr="00334DC9">
        <w:rPr>
          <w:rFonts w:ascii="Arial" w:hAnsi="Arial" w:cs="Arial"/>
          <w:sz w:val="24"/>
          <w:szCs w:val="24"/>
          <w:lang w:val="en"/>
        </w:rPr>
        <w:t>recommends a number of actions</w:t>
      </w:r>
      <w:r w:rsidR="00334DC9" w:rsidRPr="00334DC9">
        <w:rPr>
          <w:rFonts w:ascii="Arial" w:hAnsi="Arial" w:cs="Arial"/>
          <w:sz w:val="24"/>
          <w:szCs w:val="24"/>
          <w:lang w:val="en"/>
        </w:rPr>
        <w:t xml:space="preserve"> for the NHS</w:t>
      </w:r>
      <w:r w:rsidR="005B074B" w:rsidRPr="00334DC9">
        <w:rPr>
          <w:rFonts w:ascii="Arial" w:hAnsi="Arial" w:cs="Arial"/>
          <w:sz w:val="24"/>
          <w:szCs w:val="24"/>
          <w:lang w:val="en"/>
        </w:rPr>
        <w:t xml:space="preserve"> to improve pain services and </w:t>
      </w:r>
      <w:r w:rsidR="00334DC9" w:rsidRPr="00334DC9">
        <w:rPr>
          <w:rFonts w:ascii="Arial" w:hAnsi="Arial" w:cs="Arial"/>
          <w:sz w:val="24"/>
          <w:szCs w:val="24"/>
          <w:lang w:val="en"/>
        </w:rPr>
        <w:t>support</w:t>
      </w:r>
      <w:r w:rsidR="005B074B" w:rsidRPr="00334DC9">
        <w:rPr>
          <w:rFonts w:ascii="Arial" w:hAnsi="Arial" w:cs="Arial"/>
          <w:sz w:val="24"/>
          <w:szCs w:val="24"/>
          <w:lang w:val="en"/>
        </w:rPr>
        <w:t xml:space="preserve"> non-specialist staff </w:t>
      </w:r>
      <w:r w:rsidR="00334DC9" w:rsidRPr="00334DC9">
        <w:rPr>
          <w:rFonts w:ascii="Arial" w:hAnsi="Arial" w:cs="Arial"/>
          <w:sz w:val="24"/>
          <w:szCs w:val="24"/>
          <w:lang w:val="en"/>
        </w:rPr>
        <w:t xml:space="preserve">to </w:t>
      </w:r>
      <w:r w:rsidR="005B074B" w:rsidRPr="00334DC9">
        <w:rPr>
          <w:rFonts w:ascii="Arial" w:hAnsi="Arial" w:cs="Arial"/>
          <w:sz w:val="24"/>
          <w:szCs w:val="24"/>
          <w:lang w:val="en"/>
        </w:rPr>
        <w:t xml:space="preserve">understand the </w:t>
      </w:r>
      <w:r w:rsidR="006C6FA5">
        <w:rPr>
          <w:rFonts w:ascii="Arial" w:hAnsi="Arial" w:cs="Arial"/>
          <w:sz w:val="24"/>
          <w:szCs w:val="24"/>
          <w:lang w:val="en"/>
        </w:rPr>
        <w:t>various</w:t>
      </w:r>
      <w:r w:rsidR="005B074B" w:rsidRPr="00334DC9">
        <w:rPr>
          <w:rFonts w:ascii="Arial" w:hAnsi="Arial" w:cs="Arial"/>
          <w:sz w:val="24"/>
          <w:szCs w:val="24"/>
          <w:lang w:val="en"/>
        </w:rPr>
        <w:t xml:space="preserve"> treatments available. Th</w:t>
      </w:r>
      <w:r w:rsidR="006C6FA5">
        <w:rPr>
          <w:rFonts w:ascii="Arial" w:hAnsi="Arial" w:cs="Arial"/>
          <w:sz w:val="24"/>
          <w:szCs w:val="24"/>
          <w:lang w:val="en"/>
        </w:rPr>
        <w:t>ese</w:t>
      </w:r>
      <w:r w:rsidR="005B074B" w:rsidRPr="00334DC9">
        <w:rPr>
          <w:rFonts w:ascii="Arial" w:hAnsi="Arial" w:cs="Arial"/>
          <w:sz w:val="24"/>
          <w:szCs w:val="24"/>
          <w:lang w:val="en"/>
        </w:rPr>
        <w:t xml:space="preserve"> include supported self-management</w:t>
      </w:r>
      <w:r w:rsidR="005B074B" w:rsidRPr="005913C1">
        <w:rPr>
          <w:rFonts w:ascii="Arial" w:hAnsi="Arial" w:cs="Arial"/>
          <w:sz w:val="24"/>
          <w:szCs w:val="24"/>
          <w:lang w:val="en"/>
        </w:rPr>
        <w:t xml:space="preserve">, </w:t>
      </w:r>
      <w:r w:rsidR="005913C1" w:rsidRPr="005913C1">
        <w:rPr>
          <w:rFonts w:ascii="Arial" w:hAnsi="Arial" w:cs="Arial"/>
          <w:sz w:val="24"/>
          <w:szCs w:val="24"/>
          <w:lang w:val="en"/>
        </w:rPr>
        <w:t>improving</w:t>
      </w:r>
      <w:r w:rsidR="005B074B" w:rsidRPr="005913C1">
        <w:rPr>
          <w:rFonts w:ascii="Arial" w:hAnsi="Arial" w:cs="Arial"/>
          <w:sz w:val="24"/>
          <w:szCs w:val="24"/>
          <w:lang w:val="en"/>
        </w:rPr>
        <w:t xml:space="preserve"> awareness of persistent pain</w:t>
      </w:r>
      <w:r w:rsidR="005913C1" w:rsidRPr="005913C1">
        <w:rPr>
          <w:rFonts w:ascii="Arial" w:hAnsi="Arial" w:cs="Arial"/>
          <w:sz w:val="24"/>
          <w:szCs w:val="24"/>
          <w:lang w:val="en"/>
        </w:rPr>
        <w:t xml:space="preserve"> for </w:t>
      </w:r>
      <w:r w:rsidR="00334DC9">
        <w:rPr>
          <w:rFonts w:ascii="Arial" w:hAnsi="Arial" w:cs="Arial"/>
          <w:sz w:val="24"/>
          <w:szCs w:val="24"/>
          <w:lang w:val="en"/>
        </w:rPr>
        <w:t>primary care staff and the public</w:t>
      </w:r>
      <w:r w:rsidR="005B074B" w:rsidRPr="005913C1">
        <w:rPr>
          <w:rFonts w:ascii="Arial" w:hAnsi="Arial" w:cs="Arial"/>
          <w:sz w:val="24"/>
          <w:szCs w:val="24"/>
          <w:lang w:val="en"/>
        </w:rPr>
        <w:t xml:space="preserve">, </w:t>
      </w:r>
      <w:r w:rsidR="00334DC9">
        <w:rPr>
          <w:rFonts w:ascii="Arial" w:hAnsi="Arial" w:cs="Arial"/>
          <w:sz w:val="24"/>
          <w:szCs w:val="24"/>
          <w:lang w:val="en"/>
        </w:rPr>
        <w:t>advis</w:t>
      </w:r>
      <w:r w:rsidR="00C52E5D">
        <w:rPr>
          <w:rFonts w:ascii="Arial" w:hAnsi="Arial" w:cs="Arial"/>
          <w:sz w:val="24"/>
          <w:szCs w:val="24"/>
          <w:lang w:val="en"/>
        </w:rPr>
        <w:t>ing</w:t>
      </w:r>
      <w:r w:rsidR="00334DC9">
        <w:rPr>
          <w:rFonts w:ascii="Arial" w:hAnsi="Arial" w:cs="Arial"/>
          <w:sz w:val="24"/>
          <w:szCs w:val="24"/>
          <w:lang w:val="en"/>
        </w:rPr>
        <w:t xml:space="preserve"> on </w:t>
      </w:r>
      <w:r w:rsidR="005913C1" w:rsidRPr="005913C1">
        <w:rPr>
          <w:rFonts w:ascii="Arial" w:hAnsi="Arial" w:cs="Arial"/>
          <w:sz w:val="24"/>
          <w:szCs w:val="24"/>
          <w:lang w:val="en"/>
        </w:rPr>
        <w:t xml:space="preserve">the range of </w:t>
      </w:r>
      <w:r w:rsidR="005B074B" w:rsidRPr="005913C1">
        <w:rPr>
          <w:rFonts w:ascii="Arial" w:hAnsi="Arial" w:cs="Arial"/>
          <w:sz w:val="24"/>
          <w:szCs w:val="24"/>
          <w:lang w:val="en"/>
        </w:rPr>
        <w:t>treatment techniques</w:t>
      </w:r>
      <w:r w:rsidR="00334DC9">
        <w:rPr>
          <w:rFonts w:ascii="Arial" w:hAnsi="Arial" w:cs="Arial"/>
          <w:sz w:val="24"/>
          <w:szCs w:val="24"/>
          <w:lang w:val="en"/>
        </w:rPr>
        <w:t xml:space="preserve"> available</w:t>
      </w:r>
      <w:r w:rsidR="005B074B" w:rsidRPr="005913C1">
        <w:rPr>
          <w:rFonts w:ascii="Arial" w:hAnsi="Arial" w:cs="Arial"/>
          <w:sz w:val="24"/>
          <w:szCs w:val="24"/>
          <w:lang w:val="en"/>
        </w:rPr>
        <w:t xml:space="preserve"> and improved information sharing.</w:t>
      </w:r>
      <w:r w:rsidR="00245FAE">
        <w:rPr>
          <w:rFonts w:ascii="Arial" w:hAnsi="Arial" w:cs="Arial"/>
          <w:sz w:val="24"/>
          <w:szCs w:val="24"/>
          <w:lang w:val="en"/>
        </w:rPr>
        <w:t xml:space="preserve"> </w:t>
      </w:r>
      <w:r w:rsidR="006C6FA5">
        <w:rPr>
          <w:rFonts w:ascii="Arial" w:hAnsi="Arial" w:cs="Arial"/>
          <w:sz w:val="24"/>
          <w:szCs w:val="24"/>
          <w:lang w:val="en"/>
        </w:rPr>
        <w:t xml:space="preserve"> </w:t>
      </w:r>
      <w:r w:rsidR="00245FAE">
        <w:rPr>
          <w:rFonts w:ascii="Arial" w:hAnsi="Arial" w:cs="Arial"/>
          <w:sz w:val="24"/>
          <w:szCs w:val="24"/>
          <w:lang w:val="en"/>
        </w:rPr>
        <w:t xml:space="preserve">An All Wales Implementation Group will be established to support health boards to implement the </w:t>
      </w:r>
      <w:r w:rsidR="00245FAE">
        <w:rPr>
          <w:rFonts w:ascii="Arial" w:hAnsi="Arial" w:cs="Arial"/>
          <w:sz w:val="24"/>
          <w:szCs w:val="24"/>
          <w:lang w:val="en" w:eastAsia="en-GB"/>
        </w:rPr>
        <w:t xml:space="preserve">recommendations within the guidance. </w:t>
      </w:r>
    </w:p>
    <w:p w14:paraId="5F6196D3" w14:textId="77777777" w:rsidR="00245FAE" w:rsidRDefault="00245FAE" w:rsidP="00245FAE">
      <w:pPr>
        <w:rPr>
          <w:rFonts w:ascii="Arial" w:hAnsi="Arial" w:cs="Arial"/>
          <w:sz w:val="24"/>
          <w:szCs w:val="24"/>
          <w:lang w:val="en" w:eastAsia="en-GB"/>
        </w:rPr>
      </w:pPr>
    </w:p>
    <w:p w14:paraId="3DE3F49E" w14:textId="77777777" w:rsidR="00BD7A2D" w:rsidRPr="005913C1" w:rsidRDefault="00245FAE" w:rsidP="005913C1">
      <w:pPr>
        <w:rPr>
          <w:rFonts w:ascii="Arial" w:hAnsi="Arial" w:cs="Arial"/>
          <w:sz w:val="24"/>
          <w:szCs w:val="24"/>
          <w:lang w:val="en" w:eastAsia="en-GB"/>
        </w:rPr>
      </w:pPr>
      <w:r w:rsidRPr="00245FAE">
        <w:rPr>
          <w:rFonts w:ascii="Arial" w:hAnsi="Arial" w:cs="Arial"/>
          <w:sz w:val="24"/>
          <w:szCs w:val="24"/>
          <w:lang w:val="en" w:eastAsia="en-GB"/>
        </w:rPr>
        <w:t xml:space="preserve">I wish to express my </w:t>
      </w:r>
      <w:r>
        <w:rPr>
          <w:rFonts w:ascii="Arial" w:hAnsi="Arial" w:cs="Arial"/>
          <w:sz w:val="24"/>
          <w:szCs w:val="24"/>
          <w:lang w:val="en" w:eastAsia="en-GB"/>
        </w:rPr>
        <w:t xml:space="preserve">sincere </w:t>
      </w:r>
      <w:r w:rsidRPr="00245FAE">
        <w:rPr>
          <w:rFonts w:ascii="Arial" w:hAnsi="Arial" w:cs="Arial"/>
          <w:sz w:val="24"/>
          <w:szCs w:val="24"/>
          <w:lang w:val="en" w:eastAsia="en-GB"/>
        </w:rPr>
        <w:t xml:space="preserve">thanks to all members of the task and finish group for their hard work in the preparation of the guidance, which I am pleased to publish today. </w:t>
      </w:r>
    </w:p>
    <w:sectPr w:rsidR="00BD7A2D" w:rsidRPr="005913C1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94D5D" w14:textId="77777777" w:rsidR="00230EC1" w:rsidRDefault="00230EC1">
      <w:r>
        <w:separator/>
      </w:r>
    </w:p>
  </w:endnote>
  <w:endnote w:type="continuationSeparator" w:id="0">
    <w:p w14:paraId="5ED65024" w14:textId="77777777" w:rsidR="00230EC1" w:rsidRDefault="0023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1F882" w14:textId="77777777" w:rsidR="00B95D21" w:rsidRDefault="00B95D2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E9745CE" w14:textId="77777777" w:rsidR="00B95D21" w:rsidRDefault="00B95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CFD84" w14:textId="77777777" w:rsidR="00B95D21" w:rsidRDefault="00B95D2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F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267AC1" w14:textId="77777777" w:rsidR="00B95D21" w:rsidRDefault="00B95D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9E504" w14:textId="3AEA4422" w:rsidR="00B95D21" w:rsidRPr="005D2A41" w:rsidRDefault="00B95D2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C1AE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C53A784" w14:textId="77777777" w:rsidR="00B95D21" w:rsidRPr="00A845A9" w:rsidRDefault="00B95D2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BB6B0" w14:textId="77777777" w:rsidR="00230EC1" w:rsidRDefault="00230EC1">
      <w:r>
        <w:separator/>
      </w:r>
    </w:p>
  </w:footnote>
  <w:footnote w:type="continuationSeparator" w:id="0">
    <w:p w14:paraId="451EA8B9" w14:textId="77777777" w:rsidR="00230EC1" w:rsidRDefault="0023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7E0A8" w14:textId="77777777" w:rsidR="00B95D21" w:rsidRDefault="00B95D2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7CC81CA" wp14:editId="4B9BC9D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27E2D" w14:textId="77777777" w:rsidR="00B95D21" w:rsidRDefault="00B95D21">
    <w:pPr>
      <w:pStyle w:val="Header"/>
    </w:pPr>
  </w:p>
  <w:p w14:paraId="0B0F4277" w14:textId="77777777" w:rsidR="00B95D21" w:rsidRDefault="00B95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154CDC"/>
    <w:multiLevelType w:val="hybridMultilevel"/>
    <w:tmpl w:val="6686AB2E"/>
    <w:lvl w:ilvl="0" w:tplc="9578A756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662B"/>
    <w:rsid w:val="000516D9"/>
    <w:rsid w:val="00074717"/>
    <w:rsid w:val="00082B81"/>
    <w:rsid w:val="00090C3D"/>
    <w:rsid w:val="00097118"/>
    <w:rsid w:val="000C3A52"/>
    <w:rsid w:val="000C53DB"/>
    <w:rsid w:val="000D7CE4"/>
    <w:rsid w:val="00107235"/>
    <w:rsid w:val="001264A0"/>
    <w:rsid w:val="00134918"/>
    <w:rsid w:val="001460B1"/>
    <w:rsid w:val="0017102C"/>
    <w:rsid w:val="00176224"/>
    <w:rsid w:val="001A39E2"/>
    <w:rsid w:val="001A6AF1"/>
    <w:rsid w:val="001B027C"/>
    <w:rsid w:val="001B288D"/>
    <w:rsid w:val="001B3B23"/>
    <w:rsid w:val="001C532F"/>
    <w:rsid w:val="00214B25"/>
    <w:rsid w:val="00223E62"/>
    <w:rsid w:val="00230EC1"/>
    <w:rsid w:val="002427A9"/>
    <w:rsid w:val="00245FAE"/>
    <w:rsid w:val="002640A0"/>
    <w:rsid w:val="00274F08"/>
    <w:rsid w:val="002A5310"/>
    <w:rsid w:val="002C57B6"/>
    <w:rsid w:val="002E0721"/>
    <w:rsid w:val="002E571A"/>
    <w:rsid w:val="002F0EB9"/>
    <w:rsid w:val="002F53A9"/>
    <w:rsid w:val="00314E36"/>
    <w:rsid w:val="003220C1"/>
    <w:rsid w:val="00334DC9"/>
    <w:rsid w:val="003464C1"/>
    <w:rsid w:val="00356D7B"/>
    <w:rsid w:val="00357893"/>
    <w:rsid w:val="003647E7"/>
    <w:rsid w:val="003670C1"/>
    <w:rsid w:val="00370471"/>
    <w:rsid w:val="00382E1F"/>
    <w:rsid w:val="003B1503"/>
    <w:rsid w:val="003B3D64"/>
    <w:rsid w:val="003C3B61"/>
    <w:rsid w:val="003C5133"/>
    <w:rsid w:val="003D6299"/>
    <w:rsid w:val="003F70E1"/>
    <w:rsid w:val="00407ADD"/>
    <w:rsid w:val="00412673"/>
    <w:rsid w:val="004200D3"/>
    <w:rsid w:val="0043031D"/>
    <w:rsid w:val="0046757C"/>
    <w:rsid w:val="004933C5"/>
    <w:rsid w:val="005134DC"/>
    <w:rsid w:val="00527CA8"/>
    <w:rsid w:val="00533E5F"/>
    <w:rsid w:val="00560F1F"/>
    <w:rsid w:val="00574BB3"/>
    <w:rsid w:val="005913C1"/>
    <w:rsid w:val="0059740A"/>
    <w:rsid w:val="005A22E2"/>
    <w:rsid w:val="005A44D9"/>
    <w:rsid w:val="005B030B"/>
    <w:rsid w:val="005B074B"/>
    <w:rsid w:val="005C1AE0"/>
    <w:rsid w:val="005D02D8"/>
    <w:rsid w:val="005D2A41"/>
    <w:rsid w:val="005D3C33"/>
    <w:rsid w:val="005D7663"/>
    <w:rsid w:val="005E497E"/>
    <w:rsid w:val="00613384"/>
    <w:rsid w:val="006265F4"/>
    <w:rsid w:val="006361C8"/>
    <w:rsid w:val="00654C0A"/>
    <w:rsid w:val="006633C7"/>
    <w:rsid w:val="00663F04"/>
    <w:rsid w:val="00670227"/>
    <w:rsid w:val="006814BD"/>
    <w:rsid w:val="0069133F"/>
    <w:rsid w:val="006A08C9"/>
    <w:rsid w:val="006B340E"/>
    <w:rsid w:val="006B461D"/>
    <w:rsid w:val="006C6FA5"/>
    <w:rsid w:val="006E0A2C"/>
    <w:rsid w:val="006E4637"/>
    <w:rsid w:val="00703993"/>
    <w:rsid w:val="0070574C"/>
    <w:rsid w:val="0070670E"/>
    <w:rsid w:val="0073380E"/>
    <w:rsid w:val="00743B79"/>
    <w:rsid w:val="0075107A"/>
    <w:rsid w:val="007523BC"/>
    <w:rsid w:val="00752C48"/>
    <w:rsid w:val="0075456F"/>
    <w:rsid w:val="00766875"/>
    <w:rsid w:val="007A05FB"/>
    <w:rsid w:val="007B5260"/>
    <w:rsid w:val="007C24E7"/>
    <w:rsid w:val="007D1402"/>
    <w:rsid w:val="007E5DA8"/>
    <w:rsid w:val="007F5E64"/>
    <w:rsid w:val="00800FA0"/>
    <w:rsid w:val="008061AD"/>
    <w:rsid w:val="00812370"/>
    <w:rsid w:val="0082411A"/>
    <w:rsid w:val="00832B75"/>
    <w:rsid w:val="00841628"/>
    <w:rsid w:val="00846160"/>
    <w:rsid w:val="00866273"/>
    <w:rsid w:val="00877BD2"/>
    <w:rsid w:val="008870A3"/>
    <w:rsid w:val="008A538B"/>
    <w:rsid w:val="008B7927"/>
    <w:rsid w:val="008D1E0B"/>
    <w:rsid w:val="008F0CC6"/>
    <w:rsid w:val="008F789E"/>
    <w:rsid w:val="00905771"/>
    <w:rsid w:val="00921B31"/>
    <w:rsid w:val="00924513"/>
    <w:rsid w:val="0093037D"/>
    <w:rsid w:val="00953A46"/>
    <w:rsid w:val="00967473"/>
    <w:rsid w:val="00973090"/>
    <w:rsid w:val="009847B5"/>
    <w:rsid w:val="0099087C"/>
    <w:rsid w:val="00993BE7"/>
    <w:rsid w:val="00995EEC"/>
    <w:rsid w:val="009B7A5D"/>
    <w:rsid w:val="009C20F0"/>
    <w:rsid w:val="009D26D8"/>
    <w:rsid w:val="009D63E1"/>
    <w:rsid w:val="009E4326"/>
    <w:rsid w:val="009E4974"/>
    <w:rsid w:val="009F06C3"/>
    <w:rsid w:val="00A128EE"/>
    <w:rsid w:val="00A14E4C"/>
    <w:rsid w:val="00A162BA"/>
    <w:rsid w:val="00A204C9"/>
    <w:rsid w:val="00A23742"/>
    <w:rsid w:val="00A25368"/>
    <w:rsid w:val="00A3247B"/>
    <w:rsid w:val="00A33017"/>
    <w:rsid w:val="00A60D15"/>
    <w:rsid w:val="00A72CF3"/>
    <w:rsid w:val="00A82A45"/>
    <w:rsid w:val="00A845A9"/>
    <w:rsid w:val="00A8590B"/>
    <w:rsid w:val="00A86958"/>
    <w:rsid w:val="00A93037"/>
    <w:rsid w:val="00AA5651"/>
    <w:rsid w:val="00AA5848"/>
    <w:rsid w:val="00AA7750"/>
    <w:rsid w:val="00AB763F"/>
    <w:rsid w:val="00AD65F1"/>
    <w:rsid w:val="00AE064D"/>
    <w:rsid w:val="00AE4AF4"/>
    <w:rsid w:val="00AF056B"/>
    <w:rsid w:val="00AF2D38"/>
    <w:rsid w:val="00AF7173"/>
    <w:rsid w:val="00B049B1"/>
    <w:rsid w:val="00B13763"/>
    <w:rsid w:val="00B17937"/>
    <w:rsid w:val="00B239BA"/>
    <w:rsid w:val="00B37AB5"/>
    <w:rsid w:val="00B468BB"/>
    <w:rsid w:val="00B65484"/>
    <w:rsid w:val="00B72BC0"/>
    <w:rsid w:val="00B81F17"/>
    <w:rsid w:val="00B95D21"/>
    <w:rsid w:val="00B95EA5"/>
    <w:rsid w:val="00BA0ED4"/>
    <w:rsid w:val="00BD7A2D"/>
    <w:rsid w:val="00C14945"/>
    <w:rsid w:val="00C43B4A"/>
    <w:rsid w:val="00C52E5D"/>
    <w:rsid w:val="00C56C3F"/>
    <w:rsid w:val="00C64FA5"/>
    <w:rsid w:val="00C824A2"/>
    <w:rsid w:val="00C84A12"/>
    <w:rsid w:val="00CE0894"/>
    <w:rsid w:val="00CF3DC5"/>
    <w:rsid w:val="00D017E2"/>
    <w:rsid w:val="00D01A07"/>
    <w:rsid w:val="00D165E9"/>
    <w:rsid w:val="00D16D97"/>
    <w:rsid w:val="00D27F42"/>
    <w:rsid w:val="00D84713"/>
    <w:rsid w:val="00D94CA9"/>
    <w:rsid w:val="00DD4B82"/>
    <w:rsid w:val="00E1556F"/>
    <w:rsid w:val="00E21978"/>
    <w:rsid w:val="00E26B99"/>
    <w:rsid w:val="00E31B3D"/>
    <w:rsid w:val="00E3419E"/>
    <w:rsid w:val="00E37E1C"/>
    <w:rsid w:val="00E450BB"/>
    <w:rsid w:val="00E47B1A"/>
    <w:rsid w:val="00E631B1"/>
    <w:rsid w:val="00EA36EE"/>
    <w:rsid w:val="00EA5290"/>
    <w:rsid w:val="00EB248F"/>
    <w:rsid w:val="00EB5F93"/>
    <w:rsid w:val="00EC0568"/>
    <w:rsid w:val="00ED5B6E"/>
    <w:rsid w:val="00EE721A"/>
    <w:rsid w:val="00EF4C90"/>
    <w:rsid w:val="00F0272E"/>
    <w:rsid w:val="00F2438B"/>
    <w:rsid w:val="00F46649"/>
    <w:rsid w:val="00F5033E"/>
    <w:rsid w:val="00F81C33"/>
    <w:rsid w:val="00F97613"/>
    <w:rsid w:val="00FD1C18"/>
    <w:rsid w:val="00FE25A6"/>
    <w:rsid w:val="00FF0966"/>
    <w:rsid w:val="00FF236D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34B41A"/>
  <w15:docId w15:val="{6B78406B-F679-49E7-B7D4-86B20881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5E4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97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E5D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D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E5DA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5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DA8"/>
    <w:rPr>
      <w:rFonts w:ascii="TradeGothic" w:hAnsi="TradeGothic"/>
      <w:b/>
      <w:bCs/>
      <w:lang w:eastAsia="en-US"/>
    </w:rPr>
  </w:style>
  <w:style w:type="paragraph" w:styleId="NoSpacing">
    <w:name w:val="No Spacing"/>
    <w:uiPriority w:val="1"/>
    <w:qFormat/>
    <w:rsid w:val="005D02D8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3705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9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04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0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6083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0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1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19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4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97659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7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9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65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01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gov.wales/people-experiencing-persistent-pain-guidan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A26134691</value>
    </field>
    <field name="Objective-Title">
      <value order="0">Written Statement - Living with Persistent Pain - English</value>
    </field>
    <field name="Objective-Description">
      <value order="0"/>
    </field>
    <field name="Objective-CreationStamp">
      <value order="0">2019-04-17T10:29:55Z</value>
    </field>
    <field name="Objective-IsApproved">
      <value order="0">false</value>
    </field>
    <field name="Objective-IsPublished">
      <value order="0">true</value>
    </field>
    <field name="Objective-DatePublished">
      <value order="0">2019-05-03T13:40:31Z</value>
    </field>
    <field name="Objective-ModificationStamp">
      <value order="0">2019-05-03T13:40:31Z</value>
    </field>
    <field name="Objective-Owner">
      <value order="0">Francis, Kevin (HSS-DPH-Business Unit)</value>
    </field>
    <field name="Objective-Path">
      <value order="0">Objective Global Folder:Business File Plan:Health &amp; Social Services (HSS):Health &amp; Social Services (HSS) - DPH - Population Health:1 - Save:Major Health Conditions:Adult and Children's Health:Chronic Pain:Major Health Conditions - Chronic Pain - 2016-2021 :Strategic Framework on Living with Persistent Pain in Wales</value>
    </field>
    <field name="Objective-Parent">
      <value order="0">Strategic Framework on Living with Persistent Pain in Wales</value>
    </field>
    <field name="Objective-State">
      <value order="0">Published</value>
    </field>
    <field name="Objective-VersionId">
      <value order="0">vA51931084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qA1263824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2019-04-17T22:59:59Z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2019-05-06T23:00:00+00:00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9F3355E-623C-4843-87C0-1EC79D3FFD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F50624-2E7F-457E-A5CE-AC93ED4FCA3E}"/>
</file>

<file path=customXml/itemProps4.xml><?xml version="1.0" encoding="utf-8"?>
<ds:datastoreItem xmlns:ds="http://schemas.openxmlformats.org/officeDocument/2006/customXml" ds:itemID="{DC35B094-4740-4EEF-A4FC-3864E87195FE}"/>
</file>

<file path=customXml/itemProps5.xml><?xml version="1.0" encoding="utf-8"?>
<ds:datastoreItem xmlns:ds="http://schemas.openxmlformats.org/officeDocument/2006/customXml" ds:itemID="{28BF5F17-F057-40F3-A52F-B0A53D692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with Persistent Pain in Wales guidance</dc:title>
  <dc:creator>burnsc</dc:creator>
  <cp:lastModifiedBy>Oxenham, James (OFM - Cabinet Division)</cp:lastModifiedBy>
  <cp:revision>2</cp:revision>
  <cp:lastPrinted>2019-05-03T13:39:00Z</cp:lastPrinted>
  <dcterms:created xsi:type="dcterms:W3CDTF">2019-05-03T14:35:00Z</dcterms:created>
  <dcterms:modified xsi:type="dcterms:W3CDTF">2019-05-03T14:35:00Z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A26134691</vt:lpwstr>
  </property>
  <property fmtid="{D5CDD505-2E9C-101B-9397-08002B2CF9AE}" pid="4" name="Objective-Title">
    <vt:lpwstr>Written Statement - Living with Persistent Pain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2019-05-03T11:51:52Z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2019-05-03T13:40:31Z</vt:filetime>
  </property>
  <property fmtid="{D5CDD505-2E9C-101B-9397-08002B2CF9AE}" pid="10" name="Objective-ModificationStamp">
    <vt:filetime>2019-05-03T13:40:31Z</vt:filetime>
  </property>
  <property fmtid="{D5CDD505-2E9C-101B-9397-08002B2CF9AE}" pid="11" name="Objective-Owner">
    <vt:lpwstr>Francis, Kevin (HSS-DPH-Business Unit)</vt:lpwstr>
  </property>
  <property fmtid="{D5CDD505-2E9C-101B-9397-08002B2CF9AE}" pid="12" name="Objective-Path">
    <vt:lpwstr>Objective Global Folder:Business File Plan:Health &amp; Social Services (HSS):Health &amp; Social Services (HSS) - DPH - Population Health:1 - Save:Major Health Conditions:Adult and Children's Health:Chronic Pain:Major Health Conditions - Chronic Pain - 2016-2021</vt:lpwstr>
  </property>
  <property fmtid="{D5CDD505-2E9C-101B-9397-08002B2CF9AE}" pid="13" name="Objective-Parent">
    <vt:lpwstr>Strategic Framework on Living with Persistent Pain in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2019-04-16T23:00:00Z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vA51931084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2019-04-17T22:59:59Z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