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4E3FF" w14:textId="77777777" w:rsidR="00BA6E21" w:rsidRPr="00E2091C" w:rsidRDefault="00BA6E21" w:rsidP="00BA6E21">
      <w:pPr>
        <w:rPr>
          <w:b/>
          <w:color w:val="000000" w:themeColor="text1"/>
        </w:rPr>
      </w:pPr>
    </w:p>
    <w:p w14:paraId="42EB80CF" w14:textId="77777777" w:rsidR="00BA6E21" w:rsidRDefault="00BA6E21" w:rsidP="00BA6E21">
      <w:pPr>
        <w:jc w:val="right"/>
        <w:rPr>
          <w:b/>
        </w:rPr>
      </w:pPr>
      <w:r>
        <w:rPr>
          <w:noProof/>
          <w:lang w:eastAsia="en-GB"/>
        </w:rPr>
        <w:drawing>
          <wp:anchor distT="0" distB="0" distL="114300" distR="114300" simplePos="0" relativeHeight="251662336" behindDoc="1" locked="0" layoutInCell="1" allowOverlap="1" wp14:anchorId="74EC38E4" wp14:editId="254F7399">
            <wp:simplePos x="0" y="0"/>
            <wp:positionH relativeFrom="column">
              <wp:posOffset>4299044</wp:posOffset>
            </wp:positionH>
            <wp:positionV relativeFrom="paragraph">
              <wp:posOffset>54591</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FB95080" w14:textId="77777777" w:rsidR="00BA6E21" w:rsidRDefault="00BA6E21" w:rsidP="00BA6E21">
      <w:pPr>
        <w:jc w:val="right"/>
        <w:rPr>
          <w:b/>
        </w:rPr>
      </w:pPr>
    </w:p>
    <w:p w14:paraId="63522D64" w14:textId="77777777" w:rsidR="00BA6E21" w:rsidRDefault="00BA6E21" w:rsidP="00BA6E21">
      <w:pPr>
        <w:jc w:val="right"/>
        <w:rPr>
          <w:b/>
        </w:rPr>
      </w:pPr>
    </w:p>
    <w:p w14:paraId="62A44EEF" w14:textId="77777777" w:rsidR="00BA6E21" w:rsidRDefault="00BA6E21" w:rsidP="00BA6E21">
      <w:pPr>
        <w:jc w:val="right"/>
        <w:rPr>
          <w:b/>
        </w:rPr>
      </w:pPr>
    </w:p>
    <w:p w14:paraId="54751F75" w14:textId="77777777" w:rsidR="00BA6E21" w:rsidRDefault="00BA6E21" w:rsidP="00BA6E21">
      <w:pPr>
        <w:jc w:val="right"/>
        <w:rPr>
          <w:b/>
        </w:rPr>
      </w:pPr>
    </w:p>
    <w:p w14:paraId="2C44B647" w14:textId="77777777" w:rsidR="00BA6E21" w:rsidRDefault="00BA6E21" w:rsidP="00BA6E21">
      <w:pPr>
        <w:pStyle w:val="Heading1"/>
        <w:rPr>
          <w:color w:val="FF0000"/>
        </w:rPr>
      </w:pPr>
      <w:r>
        <w:rPr>
          <w:noProof/>
        </w:rPr>
        <mc:AlternateContent>
          <mc:Choice Requires="wps">
            <w:drawing>
              <wp:anchor distT="0" distB="0" distL="114300" distR="114300" simplePos="0" relativeHeight="251659264" behindDoc="0" locked="0" layoutInCell="0" allowOverlap="1" wp14:anchorId="7412764B" wp14:editId="0351008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E2CC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3119569" w14:textId="77777777" w:rsidR="00BA6E21" w:rsidRDefault="00BA6E21" w:rsidP="00BA6E21">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49DD242" w14:textId="77777777" w:rsidR="00BA6E21" w:rsidRDefault="00BA6E21" w:rsidP="00BA6E21">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5980425" w14:textId="77777777" w:rsidR="00BA6E21" w:rsidRDefault="00BA6E21" w:rsidP="00BA6E21">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3E3D4EF" w14:textId="77777777" w:rsidR="00BA6E21" w:rsidRPr="00CE48F3" w:rsidRDefault="00BA6E21" w:rsidP="00BA6E21">
      <w:pPr>
        <w:rPr>
          <w:b/>
          <w:color w:val="FF0000"/>
        </w:rPr>
      </w:pPr>
      <w:r>
        <w:rPr>
          <w:b/>
          <w:noProof/>
          <w:lang w:eastAsia="en-GB"/>
        </w:rPr>
        <mc:AlternateContent>
          <mc:Choice Requires="wps">
            <w:drawing>
              <wp:anchor distT="0" distB="0" distL="114300" distR="114300" simplePos="0" relativeHeight="251660288" behindDoc="0" locked="0" layoutInCell="0" allowOverlap="1" wp14:anchorId="558EEAE0" wp14:editId="66D5826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DA26B"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BA6E21" w:rsidRPr="00A011A1" w14:paraId="326E8E3F" w14:textId="77777777" w:rsidTr="006053DD">
        <w:tc>
          <w:tcPr>
            <w:tcW w:w="1383" w:type="dxa"/>
            <w:tcBorders>
              <w:top w:val="nil"/>
              <w:left w:val="nil"/>
              <w:bottom w:val="nil"/>
              <w:right w:val="nil"/>
            </w:tcBorders>
            <w:vAlign w:val="center"/>
          </w:tcPr>
          <w:p w14:paraId="666CB854" w14:textId="77777777" w:rsidR="00BA6E21" w:rsidRPr="00BB62A8" w:rsidRDefault="00BA6E21" w:rsidP="006053DD">
            <w:pPr>
              <w:spacing w:before="120" w:after="120"/>
              <w:rPr>
                <w:rFonts w:cs="Arial"/>
                <w:b/>
                <w:bCs/>
                <w:szCs w:val="24"/>
              </w:rPr>
            </w:pPr>
            <w:r>
              <w:rPr>
                <w:rFonts w:cs="Arial"/>
                <w:b/>
                <w:bCs/>
                <w:szCs w:val="24"/>
              </w:rPr>
              <w:t>TITLE</w:t>
            </w:r>
            <w:r w:rsidRPr="00BB62A8">
              <w:rPr>
                <w:rFonts w:cs="Arial"/>
                <w:b/>
                <w:bCs/>
                <w:szCs w:val="24"/>
              </w:rPr>
              <w:t xml:space="preserve"> </w:t>
            </w:r>
          </w:p>
        </w:tc>
        <w:tc>
          <w:tcPr>
            <w:tcW w:w="7656" w:type="dxa"/>
            <w:tcBorders>
              <w:top w:val="nil"/>
              <w:left w:val="nil"/>
              <w:bottom w:val="nil"/>
              <w:right w:val="nil"/>
            </w:tcBorders>
            <w:vAlign w:val="center"/>
          </w:tcPr>
          <w:p w14:paraId="73E850BE" w14:textId="77777777" w:rsidR="00BA6E21" w:rsidRPr="00670227" w:rsidRDefault="00BA6E21" w:rsidP="006053DD">
            <w:pPr>
              <w:spacing w:before="120" w:after="120"/>
              <w:rPr>
                <w:rFonts w:cs="Arial"/>
                <w:b/>
                <w:bCs/>
                <w:szCs w:val="24"/>
              </w:rPr>
            </w:pPr>
            <w:bookmarkStart w:id="0" w:name="_GoBack"/>
            <w:r>
              <w:rPr>
                <w:rFonts w:cs="Arial"/>
                <w:b/>
                <w:bCs/>
                <w:szCs w:val="24"/>
              </w:rPr>
              <w:t>Healthy &amp; Active Fund</w:t>
            </w:r>
            <w:bookmarkEnd w:id="0"/>
          </w:p>
        </w:tc>
      </w:tr>
      <w:tr w:rsidR="00BA6E21" w:rsidRPr="00A011A1" w14:paraId="39DF0B1A" w14:textId="77777777" w:rsidTr="006053DD">
        <w:tc>
          <w:tcPr>
            <w:tcW w:w="1383" w:type="dxa"/>
            <w:tcBorders>
              <w:top w:val="nil"/>
              <w:left w:val="nil"/>
              <w:bottom w:val="nil"/>
              <w:right w:val="nil"/>
            </w:tcBorders>
            <w:vAlign w:val="center"/>
          </w:tcPr>
          <w:p w14:paraId="5653DF3A" w14:textId="77777777" w:rsidR="00BA6E21" w:rsidRPr="00B60D05" w:rsidRDefault="00BA6E21" w:rsidP="006053DD">
            <w:pPr>
              <w:spacing w:before="120" w:after="120"/>
              <w:rPr>
                <w:rFonts w:cs="Arial"/>
                <w:b/>
                <w:bCs/>
                <w:szCs w:val="24"/>
              </w:rPr>
            </w:pPr>
            <w:r w:rsidRPr="00B60D05">
              <w:rPr>
                <w:rFonts w:cs="Arial"/>
                <w:b/>
                <w:bCs/>
                <w:szCs w:val="24"/>
              </w:rPr>
              <w:t xml:space="preserve">DATE </w:t>
            </w:r>
          </w:p>
        </w:tc>
        <w:tc>
          <w:tcPr>
            <w:tcW w:w="7656" w:type="dxa"/>
            <w:tcBorders>
              <w:top w:val="nil"/>
              <w:left w:val="nil"/>
              <w:bottom w:val="nil"/>
              <w:right w:val="nil"/>
            </w:tcBorders>
            <w:vAlign w:val="center"/>
          </w:tcPr>
          <w:p w14:paraId="6AA793D4" w14:textId="77777777" w:rsidR="00BA6E21" w:rsidRPr="0008278A" w:rsidRDefault="00BD7D33" w:rsidP="006053DD">
            <w:pPr>
              <w:spacing w:before="120" w:after="120"/>
              <w:rPr>
                <w:rFonts w:cs="Arial"/>
                <w:b/>
                <w:bCs/>
                <w:szCs w:val="24"/>
              </w:rPr>
            </w:pPr>
            <w:r w:rsidRPr="0008278A">
              <w:rPr>
                <w:rFonts w:cs="Arial"/>
                <w:b/>
                <w:bCs/>
                <w:szCs w:val="24"/>
              </w:rPr>
              <w:t>13</w:t>
            </w:r>
            <w:r w:rsidR="000A2A2D" w:rsidRPr="0008278A">
              <w:rPr>
                <w:rFonts w:cs="Arial"/>
                <w:b/>
                <w:bCs/>
                <w:szCs w:val="24"/>
              </w:rPr>
              <w:t xml:space="preserve"> June</w:t>
            </w:r>
            <w:r w:rsidR="00BA6E21" w:rsidRPr="0008278A">
              <w:rPr>
                <w:rFonts w:cs="Arial"/>
                <w:b/>
                <w:bCs/>
                <w:szCs w:val="24"/>
              </w:rPr>
              <w:t xml:space="preserve"> 2019</w:t>
            </w:r>
          </w:p>
        </w:tc>
      </w:tr>
      <w:tr w:rsidR="00BA6E21" w:rsidRPr="00A011A1" w14:paraId="1B9E1753" w14:textId="77777777" w:rsidTr="006053DD">
        <w:tc>
          <w:tcPr>
            <w:tcW w:w="1383" w:type="dxa"/>
            <w:tcBorders>
              <w:top w:val="nil"/>
              <w:left w:val="nil"/>
              <w:bottom w:val="nil"/>
              <w:right w:val="nil"/>
            </w:tcBorders>
          </w:tcPr>
          <w:p w14:paraId="3CB9AB2E" w14:textId="77777777" w:rsidR="00BA6E21" w:rsidRPr="008D3F6B" w:rsidRDefault="00BA6E21" w:rsidP="006053DD">
            <w:pPr>
              <w:spacing w:before="120" w:after="120"/>
              <w:rPr>
                <w:rFonts w:cs="Arial"/>
                <w:b/>
                <w:bCs/>
                <w:szCs w:val="24"/>
              </w:rPr>
            </w:pPr>
            <w:r w:rsidRPr="008D3F6B">
              <w:rPr>
                <w:rFonts w:cs="Arial"/>
                <w:b/>
                <w:bCs/>
                <w:szCs w:val="24"/>
              </w:rPr>
              <w:t>BY</w:t>
            </w:r>
          </w:p>
        </w:tc>
        <w:tc>
          <w:tcPr>
            <w:tcW w:w="7656" w:type="dxa"/>
            <w:tcBorders>
              <w:top w:val="nil"/>
              <w:left w:val="nil"/>
              <w:bottom w:val="nil"/>
              <w:right w:val="nil"/>
            </w:tcBorders>
            <w:vAlign w:val="center"/>
          </w:tcPr>
          <w:p w14:paraId="39E8C92C" w14:textId="77777777" w:rsidR="00BA6E21" w:rsidRPr="008D3F6B" w:rsidRDefault="0008278A" w:rsidP="006053DD">
            <w:pPr>
              <w:tabs>
                <w:tab w:val="left" w:pos="993"/>
              </w:tabs>
              <w:spacing w:before="120" w:after="120"/>
              <w:ind w:left="851" w:hanging="851"/>
              <w:rPr>
                <w:b/>
              </w:rPr>
            </w:pPr>
            <w:r>
              <w:rPr>
                <w:b/>
              </w:rPr>
              <w:t xml:space="preserve">Vaughan Gething, </w:t>
            </w:r>
            <w:r w:rsidR="00BA6E21" w:rsidRPr="008D3F6B">
              <w:rPr>
                <w:b/>
              </w:rPr>
              <w:t>Minister for Health and Social Services</w:t>
            </w:r>
          </w:p>
          <w:p w14:paraId="327A5F13" w14:textId="77777777" w:rsidR="00BA6E21" w:rsidRPr="0008278A" w:rsidRDefault="0008278A" w:rsidP="0008278A">
            <w:pPr>
              <w:tabs>
                <w:tab w:val="left" w:pos="993"/>
              </w:tabs>
              <w:spacing w:before="120" w:after="120"/>
              <w:ind w:left="851" w:hanging="851"/>
              <w:rPr>
                <w:b/>
                <w:color w:val="000000" w:themeColor="text1"/>
              </w:rPr>
            </w:pPr>
            <w:r>
              <w:rPr>
                <w:b/>
                <w:color w:val="000000" w:themeColor="text1"/>
              </w:rPr>
              <w:t xml:space="preserve">Dafydd Elis-Thomas, </w:t>
            </w:r>
            <w:r w:rsidR="00BA6E21" w:rsidRPr="008D3F6B">
              <w:rPr>
                <w:b/>
                <w:color w:val="000000" w:themeColor="text1"/>
              </w:rPr>
              <w:t>Deputy Minister Culture, Sport and Tourism</w:t>
            </w:r>
          </w:p>
        </w:tc>
      </w:tr>
    </w:tbl>
    <w:p w14:paraId="1AF18034" w14:textId="77777777" w:rsidR="00BA6E21" w:rsidRDefault="00BA6E21" w:rsidP="0008278A">
      <w:pPr>
        <w:spacing w:after="0" w:line="240" w:lineRule="auto"/>
        <w:contextualSpacing/>
        <w:jc w:val="both"/>
        <w:rPr>
          <w:rFonts w:eastAsia="Calibri" w:cs="Arial"/>
          <w:szCs w:val="24"/>
        </w:rPr>
      </w:pPr>
      <w:r>
        <w:rPr>
          <w:rFonts w:eastAsia="Calibri" w:cs="Arial"/>
          <w:szCs w:val="24"/>
        </w:rPr>
        <w:t xml:space="preserve">Today we are </w:t>
      </w:r>
      <w:r w:rsidR="007D1F63">
        <w:rPr>
          <w:rFonts w:eastAsia="Calibri" w:cs="Arial"/>
          <w:szCs w:val="24"/>
        </w:rPr>
        <w:t>announcing</w:t>
      </w:r>
      <w:r>
        <w:rPr>
          <w:rFonts w:eastAsia="Calibri" w:cs="Arial"/>
          <w:szCs w:val="24"/>
        </w:rPr>
        <w:t xml:space="preserve">, in partnership with Sport Wales and Public Health Wales, </w:t>
      </w:r>
      <w:r w:rsidR="007D1F63">
        <w:rPr>
          <w:rFonts w:eastAsia="Calibri" w:cs="Arial"/>
          <w:szCs w:val="24"/>
        </w:rPr>
        <w:t xml:space="preserve">the </w:t>
      </w:r>
      <w:r>
        <w:rPr>
          <w:rFonts w:eastAsia="Calibri" w:cs="Arial"/>
          <w:szCs w:val="24"/>
        </w:rPr>
        <w:t>1</w:t>
      </w:r>
      <w:r w:rsidR="00523DD1">
        <w:rPr>
          <w:rFonts w:eastAsia="Calibri" w:cs="Arial"/>
          <w:szCs w:val="24"/>
        </w:rPr>
        <w:t>7</w:t>
      </w:r>
      <w:r>
        <w:rPr>
          <w:rFonts w:eastAsia="Calibri" w:cs="Arial"/>
          <w:szCs w:val="24"/>
        </w:rPr>
        <w:t xml:space="preserve"> projects </w:t>
      </w:r>
      <w:r w:rsidR="003F5311">
        <w:rPr>
          <w:rFonts w:eastAsia="Calibri" w:cs="Arial"/>
          <w:szCs w:val="24"/>
        </w:rPr>
        <w:t>which</w:t>
      </w:r>
      <w:r>
        <w:rPr>
          <w:rFonts w:eastAsia="Calibri" w:cs="Arial"/>
          <w:szCs w:val="24"/>
        </w:rPr>
        <w:t xml:space="preserve"> will all benefit from our £5</w:t>
      </w:r>
      <w:r w:rsidR="0059371D">
        <w:rPr>
          <w:rFonts w:eastAsia="Calibri" w:cs="Arial"/>
          <w:szCs w:val="24"/>
        </w:rPr>
        <w:t>.4</w:t>
      </w:r>
      <w:r>
        <w:rPr>
          <w:rFonts w:eastAsia="Calibri" w:cs="Arial"/>
          <w:szCs w:val="24"/>
        </w:rPr>
        <w:t>m Healthy and Active Fund</w:t>
      </w:r>
      <w:r w:rsidR="007D1F63">
        <w:rPr>
          <w:rFonts w:eastAsia="Calibri" w:cs="Arial"/>
          <w:szCs w:val="24"/>
        </w:rPr>
        <w:t>.  E</w:t>
      </w:r>
      <w:r>
        <w:rPr>
          <w:rFonts w:eastAsia="Calibri" w:cs="Arial"/>
          <w:szCs w:val="24"/>
        </w:rPr>
        <w:t xml:space="preserve">ach of these projects </w:t>
      </w:r>
      <w:r w:rsidR="007D1F63">
        <w:rPr>
          <w:rFonts w:eastAsia="Calibri" w:cs="Arial"/>
          <w:szCs w:val="24"/>
        </w:rPr>
        <w:t xml:space="preserve">will </w:t>
      </w:r>
      <w:r>
        <w:rPr>
          <w:rFonts w:eastAsia="Calibri" w:cs="Arial"/>
          <w:szCs w:val="24"/>
        </w:rPr>
        <w:t>contribut</w:t>
      </w:r>
      <w:r w:rsidR="007D1F63">
        <w:rPr>
          <w:rFonts w:eastAsia="Calibri" w:cs="Arial"/>
          <w:szCs w:val="24"/>
        </w:rPr>
        <w:t>e</w:t>
      </w:r>
      <w:r>
        <w:rPr>
          <w:rFonts w:eastAsia="Calibri" w:cs="Arial"/>
          <w:szCs w:val="24"/>
        </w:rPr>
        <w:t xml:space="preserve"> to the strengthening of c</w:t>
      </w:r>
      <w:r w:rsidR="007D1F63">
        <w:rPr>
          <w:rFonts w:eastAsia="Calibri" w:cs="Arial"/>
          <w:szCs w:val="24"/>
        </w:rPr>
        <w:t xml:space="preserve">ommunity assets and enabling people </w:t>
      </w:r>
      <w:r>
        <w:rPr>
          <w:rFonts w:eastAsia="Calibri" w:cs="Arial"/>
          <w:szCs w:val="24"/>
        </w:rPr>
        <w:t>adopt healthier lifestyles.</w:t>
      </w:r>
    </w:p>
    <w:p w14:paraId="3DD01572" w14:textId="77777777" w:rsidR="00BA6E21" w:rsidRDefault="00BA6E21" w:rsidP="0008278A">
      <w:pPr>
        <w:spacing w:after="0" w:line="240" w:lineRule="auto"/>
        <w:contextualSpacing/>
        <w:jc w:val="both"/>
        <w:rPr>
          <w:rFonts w:eastAsia="Calibri" w:cs="Arial"/>
          <w:szCs w:val="24"/>
        </w:rPr>
      </w:pPr>
    </w:p>
    <w:p w14:paraId="72D385FC" w14:textId="77777777" w:rsidR="00BA6E21" w:rsidRDefault="00BA6E21" w:rsidP="0008278A">
      <w:pPr>
        <w:spacing w:after="0" w:line="240" w:lineRule="auto"/>
        <w:contextualSpacing/>
        <w:jc w:val="both"/>
        <w:rPr>
          <w:rFonts w:eastAsia="Calibri" w:cs="Arial"/>
          <w:szCs w:val="24"/>
        </w:rPr>
      </w:pPr>
      <w:r>
        <w:rPr>
          <w:rFonts w:eastAsia="Calibri" w:cs="Arial"/>
          <w:szCs w:val="24"/>
        </w:rPr>
        <w:t>When we launched</w:t>
      </w:r>
      <w:r w:rsidR="007D1F63">
        <w:rPr>
          <w:rFonts w:eastAsia="Calibri" w:cs="Arial"/>
          <w:szCs w:val="24"/>
        </w:rPr>
        <w:t xml:space="preserve"> the Healthy &amp; Active Fund last</w:t>
      </w:r>
      <w:r>
        <w:rPr>
          <w:rFonts w:eastAsia="Calibri" w:cs="Arial"/>
          <w:szCs w:val="24"/>
        </w:rPr>
        <w:t xml:space="preserve"> July it was with the message that the benefits to our mental and physical health of healthy and active lifestyles are clear. </w:t>
      </w:r>
      <w:r w:rsidR="007D1F63">
        <w:rPr>
          <w:rFonts w:eastAsia="Calibri" w:cs="Arial"/>
          <w:szCs w:val="24"/>
        </w:rPr>
        <w:t xml:space="preserve"> </w:t>
      </w:r>
      <w:r>
        <w:rPr>
          <w:rFonts w:eastAsia="Calibri" w:cs="Arial"/>
          <w:szCs w:val="24"/>
        </w:rPr>
        <w:t xml:space="preserve">These projects show a </w:t>
      </w:r>
      <w:r w:rsidR="007D1F63">
        <w:rPr>
          <w:rFonts w:eastAsia="Calibri" w:cs="Arial"/>
          <w:szCs w:val="24"/>
        </w:rPr>
        <w:t>new, innovative approach to supporting</w:t>
      </w:r>
      <w:r>
        <w:rPr>
          <w:rFonts w:eastAsia="Calibri" w:cs="Arial"/>
          <w:szCs w:val="24"/>
        </w:rPr>
        <w:t xml:space="preserve"> people of all ages and backgrounds</w:t>
      </w:r>
      <w:r w:rsidR="007D1F63">
        <w:rPr>
          <w:rFonts w:eastAsia="Calibri" w:cs="Arial"/>
          <w:szCs w:val="24"/>
        </w:rPr>
        <w:t>.</w:t>
      </w:r>
      <w:r>
        <w:rPr>
          <w:rFonts w:eastAsia="Calibri" w:cs="Arial"/>
          <w:szCs w:val="24"/>
        </w:rPr>
        <w:t xml:space="preserve"> </w:t>
      </w:r>
    </w:p>
    <w:p w14:paraId="37C81101" w14:textId="77777777" w:rsidR="00BA6E21" w:rsidRDefault="00BA6E21" w:rsidP="0008278A">
      <w:pPr>
        <w:spacing w:after="0" w:line="240" w:lineRule="auto"/>
        <w:contextualSpacing/>
        <w:jc w:val="both"/>
        <w:rPr>
          <w:rFonts w:eastAsia="Calibri" w:cs="Arial"/>
          <w:szCs w:val="24"/>
        </w:rPr>
      </w:pPr>
    </w:p>
    <w:p w14:paraId="114121F7" w14:textId="77777777" w:rsidR="00BA6E21" w:rsidRDefault="00305D90" w:rsidP="0008278A">
      <w:pPr>
        <w:spacing w:after="0" w:line="240" w:lineRule="auto"/>
        <w:contextualSpacing/>
        <w:jc w:val="both"/>
        <w:rPr>
          <w:rFonts w:eastAsia="Calibri" w:cs="Arial"/>
          <w:szCs w:val="24"/>
        </w:rPr>
      </w:pPr>
      <w:r>
        <w:rPr>
          <w:rFonts w:eastAsia="Calibri" w:cs="Arial"/>
          <w:szCs w:val="24"/>
        </w:rPr>
        <w:t>All</w:t>
      </w:r>
      <w:r w:rsidR="00BA6E21">
        <w:rPr>
          <w:rFonts w:eastAsia="Calibri" w:cs="Arial"/>
          <w:szCs w:val="24"/>
        </w:rPr>
        <w:t xml:space="preserve"> successful projects </w:t>
      </w:r>
      <w:r>
        <w:rPr>
          <w:rFonts w:eastAsia="Calibri" w:cs="Arial"/>
          <w:szCs w:val="24"/>
        </w:rPr>
        <w:t xml:space="preserve">are collaborative in their approach and will be delivered by a range of partners.  They </w:t>
      </w:r>
      <w:r w:rsidR="00BA6E21">
        <w:rPr>
          <w:rFonts w:eastAsia="Calibri" w:cs="Arial"/>
          <w:szCs w:val="24"/>
        </w:rPr>
        <w:t>provide a diversity of geographical repre</w:t>
      </w:r>
      <w:r w:rsidR="00BA6E21">
        <w:rPr>
          <w:rFonts w:eastAsia="Calibri" w:cs="Arial"/>
          <w:szCs w:val="24"/>
        </w:rPr>
        <w:lastRenderedPageBreak/>
        <w:t>sentation across Wales, including within the Valley Task Force area. The projects selected seek to reduce inequalities in outcomes and barriers in a variety of ways</w:t>
      </w:r>
      <w:r w:rsidR="007D1F63">
        <w:rPr>
          <w:rFonts w:eastAsia="Calibri" w:cs="Arial"/>
          <w:szCs w:val="24"/>
        </w:rPr>
        <w:t xml:space="preserve">.  </w:t>
      </w:r>
      <w:r w:rsidR="00BA6E21">
        <w:rPr>
          <w:rFonts w:eastAsia="Calibri" w:cs="Arial"/>
          <w:szCs w:val="24"/>
        </w:rPr>
        <w:t xml:space="preserve"> </w:t>
      </w:r>
      <w:r w:rsidR="007D1F63">
        <w:rPr>
          <w:rFonts w:eastAsia="Calibri" w:cs="Arial"/>
          <w:szCs w:val="24"/>
        </w:rPr>
        <w:t>From</w:t>
      </w:r>
      <w:r w:rsidR="00BA6E21">
        <w:rPr>
          <w:rFonts w:eastAsia="Calibri" w:cs="Arial"/>
          <w:szCs w:val="24"/>
        </w:rPr>
        <w:t xml:space="preserve"> intergenerational approach</w:t>
      </w:r>
      <w:r w:rsidR="007D1F63">
        <w:rPr>
          <w:rFonts w:eastAsia="Calibri" w:cs="Arial"/>
          <w:szCs w:val="24"/>
        </w:rPr>
        <w:t xml:space="preserve">es to gardening; </w:t>
      </w:r>
      <w:r w:rsidR="00BA6E21">
        <w:rPr>
          <w:rFonts w:eastAsia="Calibri" w:cs="Arial"/>
          <w:szCs w:val="24"/>
        </w:rPr>
        <w:t>encouraging families to get active with their new born babies; to increasing physical and social activities for people living in care homes. There are other projects that look to support people with mental health issues to lead independent and long term active lifestyles, and one that uses sport</w:t>
      </w:r>
      <w:r w:rsidR="007D1F63">
        <w:rPr>
          <w:rFonts w:eastAsia="Calibri" w:cs="Arial"/>
          <w:szCs w:val="24"/>
        </w:rPr>
        <w:t>ing memories</w:t>
      </w:r>
      <w:r w:rsidR="00BA6E21">
        <w:rPr>
          <w:rFonts w:eastAsia="Calibri" w:cs="Arial"/>
          <w:szCs w:val="24"/>
        </w:rPr>
        <w:t xml:space="preserve"> to help people with dementia. </w:t>
      </w:r>
    </w:p>
    <w:p w14:paraId="0AC0C8F7" w14:textId="77777777" w:rsidR="00BA6E21" w:rsidRDefault="00BA6E21" w:rsidP="0008278A">
      <w:pPr>
        <w:spacing w:after="0" w:line="240" w:lineRule="auto"/>
        <w:contextualSpacing/>
        <w:jc w:val="both"/>
        <w:rPr>
          <w:rFonts w:eastAsia="Calibri" w:cs="Arial"/>
          <w:szCs w:val="24"/>
        </w:rPr>
      </w:pPr>
    </w:p>
    <w:p w14:paraId="20EA631B" w14:textId="77777777" w:rsidR="007D1F63" w:rsidRDefault="007D1F63" w:rsidP="0008278A">
      <w:pPr>
        <w:spacing w:after="0" w:line="240" w:lineRule="auto"/>
      </w:pPr>
      <w:r>
        <w:t xml:space="preserve">The </w:t>
      </w:r>
      <w:r w:rsidR="006053DD">
        <w:t xml:space="preserve">17 </w:t>
      </w:r>
      <w:r>
        <w:t>suc</w:t>
      </w:r>
      <w:r w:rsidR="00523DD1">
        <w:t>cessful projects are as follows</w:t>
      </w:r>
      <w:r>
        <w:t>:-</w:t>
      </w:r>
    </w:p>
    <w:p w14:paraId="5AE8BF33" w14:textId="77777777" w:rsidR="0008278A" w:rsidRDefault="0008278A" w:rsidP="0008278A">
      <w:pPr>
        <w:spacing w:after="0" w:line="240" w:lineRule="auto"/>
      </w:pPr>
    </w:p>
    <w:p w14:paraId="2DFBF0CE" w14:textId="77777777" w:rsidR="002B38F3" w:rsidRPr="006053DD" w:rsidRDefault="00CB6458" w:rsidP="0008278A">
      <w:pPr>
        <w:pStyle w:val="ListParagraph"/>
        <w:numPr>
          <w:ilvl w:val="0"/>
          <w:numId w:val="1"/>
        </w:numPr>
        <w:spacing w:after="0"/>
        <w:rPr>
          <w:color w:val="000000" w:themeColor="text1"/>
        </w:rPr>
      </w:pPr>
      <w:r w:rsidRPr="00CB6458">
        <w:rPr>
          <w:b/>
          <w:color w:val="000000" w:themeColor="text1"/>
        </w:rPr>
        <w:t>‘</w:t>
      </w:r>
      <w:r w:rsidR="006053DD" w:rsidRPr="00CB6458">
        <w:rPr>
          <w:b/>
          <w:color w:val="000000" w:themeColor="text1"/>
        </w:rPr>
        <w:t>Sporting Memories</w:t>
      </w:r>
      <w:r w:rsidRPr="00CB6458">
        <w:rPr>
          <w:b/>
          <w:color w:val="000000" w:themeColor="text1"/>
        </w:rPr>
        <w:t>’</w:t>
      </w:r>
      <w:r>
        <w:rPr>
          <w:color w:val="000000" w:themeColor="text1"/>
        </w:rPr>
        <w:t xml:space="preserve"> – Led by </w:t>
      </w:r>
      <w:r w:rsidRPr="006053DD">
        <w:rPr>
          <w:color w:val="000000" w:themeColor="text1"/>
        </w:rPr>
        <w:t>Sporting Memories Network CIC</w:t>
      </w:r>
    </w:p>
    <w:p w14:paraId="3551CA2E" w14:textId="77777777" w:rsidR="006053DD" w:rsidRDefault="00CB6458" w:rsidP="0008278A">
      <w:pPr>
        <w:pStyle w:val="ListParagraph"/>
        <w:numPr>
          <w:ilvl w:val="0"/>
          <w:numId w:val="1"/>
        </w:numPr>
        <w:spacing w:after="0"/>
      </w:pPr>
      <w:r w:rsidRPr="00CB6458">
        <w:rPr>
          <w:b/>
          <w:color w:val="000000" w:themeColor="text1"/>
        </w:rPr>
        <w:t>‘</w:t>
      </w:r>
      <w:r w:rsidR="006053DD" w:rsidRPr="00CB6458">
        <w:rPr>
          <w:b/>
          <w:color w:val="000000" w:themeColor="text1"/>
        </w:rPr>
        <w:t>Growing Together</w:t>
      </w:r>
      <w:r w:rsidRPr="00CB6458">
        <w:rPr>
          <w:b/>
          <w:color w:val="000000" w:themeColor="text1"/>
        </w:rPr>
        <w:t>’</w:t>
      </w:r>
      <w:r>
        <w:rPr>
          <w:color w:val="000000" w:themeColor="text1"/>
        </w:rPr>
        <w:t xml:space="preserve"> – Led by </w:t>
      </w:r>
      <w:r w:rsidRPr="006053DD">
        <w:rPr>
          <w:color w:val="000000" w:themeColor="text1"/>
        </w:rPr>
        <w:t>Keep Wales Tidy</w:t>
      </w:r>
    </w:p>
    <w:p w14:paraId="1DC61B28" w14:textId="77777777" w:rsidR="006053DD" w:rsidRDefault="00CB6458" w:rsidP="0008278A">
      <w:pPr>
        <w:pStyle w:val="ListParagraph"/>
        <w:numPr>
          <w:ilvl w:val="0"/>
          <w:numId w:val="1"/>
        </w:numPr>
        <w:spacing w:after="0"/>
      </w:pPr>
      <w:r w:rsidRPr="00CB6458">
        <w:rPr>
          <w:b/>
          <w:color w:val="000000" w:themeColor="text1"/>
        </w:rPr>
        <w:t>‘</w:t>
      </w:r>
      <w:r w:rsidR="006053DD" w:rsidRPr="00CB6458">
        <w:rPr>
          <w:b/>
          <w:color w:val="000000" w:themeColor="text1"/>
        </w:rPr>
        <w:t>Balanced Lives for Care Homes</w:t>
      </w:r>
      <w:r w:rsidRPr="00CB6458">
        <w:rPr>
          <w:b/>
          <w:color w:val="000000" w:themeColor="text1"/>
        </w:rPr>
        <w:t>’</w:t>
      </w:r>
      <w:r>
        <w:rPr>
          <w:color w:val="000000" w:themeColor="text1"/>
        </w:rPr>
        <w:t xml:space="preserve"> – Led by </w:t>
      </w:r>
      <w:r w:rsidRPr="006053DD">
        <w:rPr>
          <w:color w:val="000000" w:themeColor="text1"/>
        </w:rPr>
        <w:t>Action for Elders Trust</w:t>
      </w:r>
    </w:p>
    <w:p w14:paraId="540C9C34" w14:textId="77777777" w:rsidR="006053DD" w:rsidRPr="006053DD" w:rsidRDefault="00CB6458" w:rsidP="0008278A">
      <w:pPr>
        <w:pStyle w:val="ListParagraph"/>
        <w:numPr>
          <w:ilvl w:val="0"/>
          <w:numId w:val="1"/>
        </w:numPr>
        <w:spacing w:after="0"/>
        <w:rPr>
          <w:color w:val="000000" w:themeColor="text1"/>
        </w:rPr>
      </w:pPr>
      <w:r w:rsidRPr="00CB6458">
        <w:rPr>
          <w:b/>
          <w:color w:val="000000" w:themeColor="text1"/>
        </w:rPr>
        <w:t>‘</w:t>
      </w:r>
      <w:proofErr w:type="spellStart"/>
      <w:r w:rsidR="006053DD" w:rsidRPr="00CB6458">
        <w:rPr>
          <w:b/>
          <w:color w:val="000000" w:themeColor="text1"/>
        </w:rPr>
        <w:t>HAPPy</w:t>
      </w:r>
      <w:proofErr w:type="spellEnd"/>
      <w:r w:rsidRPr="00CB6458">
        <w:rPr>
          <w:b/>
          <w:color w:val="000000" w:themeColor="text1"/>
        </w:rPr>
        <w:t>’</w:t>
      </w:r>
      <w:r>
        <w:rPr>
          <w:color w:val="000000" w:themeColor="text1"/>
        </w:rPr>
        <w:t xml:space="preserve"> </w:t>
      </w:r>
      <w:r w:rsidR="00305D90">
        <w:rPr>
          <w:color w:val="000000" w:themeColor="text1"/>
        </w:rPr>
        <w:t>–</w:t>
      </w:r>
      <w:r>
        <w:rPr>
          <w:color w:val="000000" w:themeColor="text1"/>
        </w:rPr>
        <w:t xml:space="preserve"> </w:t>
      </w:r>
      <w:r w:rsidR="00305D90">
        <w:rPr>
          <w:color w:val="000000" w:themeColor="text1"/>
        </w:rPr>
        <w:t xml:space="preserve">Led by the </w:t>
      </w:r>
      <w:r w:rsidRPr="006053DD">
        <w:rPr>
          <w:color w:val="000000" w:themeColor="text1"/>
        </w:rPr>
        <w:t>National Trust</w:t>
      </w:r>
    </w:p>
    <w:p w14:paraId="02D16C75" w14:textId="77777777" w:rsidR="006053DD" w:rsidRPr="006053DD" w:rsidRDefault="00CB6458" w:rsidP="0008278A">
      <w:pPr>
        <w:pStyle w:val="ListParagraph"/>
        <w:numPr>
          <w:ilvl w:val="0"/>
          <w:numId w:val="1"/>
        </w:numPr>
        <w:spacing w:after="0"/>
        <w:rPr>
          <w:color w:val="000000" w:themeColor="text1"/>
        </w:rPr>
      </w:pPr>
      <w:r w:rsidRPr="00CB6458">
        <w:rPr>
          <w:b/>
          <w:color w:val="000000" w:themeColor="text1"/>
        </w:rPr>
        <w:t>‘</w:t>
      </w:r>
      <w:r w:rsidR="006053DD" w:rsidRPr="00CB6458">
        <w:rPr>
          <w:b/>
          <w:color w:val="000000" w:themeColor="text1"/>
        </w:rPr>
        <w:t>Super-Agers</w:t>
      </w:r>
      <w:r w:rsidRPr="00CB6458">
        <w:rPr>
          <w:b/>
          <w:color w:val="000000" w:themeColor="text1"/>
        </w:rPr>
        <w:t>’</w:t>
      </w:r>
      <w:r>
        <w:rPr>
          <w:color w:val="000000" w:themeColor="text1"/>
        </w:rPr>
        <w:t xml:space="preserve"> – Led by </w:t>
      </w:r>
      <w:r w:rsidRPr="006053DD">
        <w:rPr>
          <w:color w:val="000000" w:themeColor="text1"/>
        </w:rPr>
        <w:t>Bridgend C</w:t>
      </w:r>
      <w:r>
        <w:rPr>
          <w:color w:val="000000" w:themeColor="text1"/>
        </w:rPr>
        <w:t xml:space="preserve">ounty </w:t>
      </w:r>
      <w:r w:rsidRPr="006053DD">
        <w:rPr>
          <w:color w:val="000000" w:themeColor="text1"/>
        </w:rPr>
        <w:t>B</w:t>
      </w:r>
      <w:r>
        <w:rPr>
          <w:color w:val="000000" w:themeColor="text1"/>
        </w:rPr>
        <w:t xml:space="preserve">orough </w:t>
      </w:r>
      <w:r w:rsidRPr="006053DD">
        <w:rPr>
          <w:color w:val="000000" w:themeColor="text1"/>
        </w:rPr>
        <w:t>C</w:t>
      </w:r>
      <w:r>
        <w:rPr>
          <w:color w:val="000000" w:themeColor="text1"/>
        </w:rPr>
        <w:t>ouncil</w:t>
      </w:r>
    </w:p>
    <w:p w14:paraId="373A77C1" w14:textId="77777777" w:rsidR="006053DD" w:rsidRPr="006053DD" w:rsidRDefault="00CB6458" w:rsidP="0008278A">
      <w:pPr>
        <w:pStyle w:val="ListParagraph"/>
        <w:numPr>
          <w:ilvl w:val="0"/>
          <w:numId w:val="1"/>
        </w:numPr>
        <w:spacing w:after="0"/>
        <w:rPr>
          <w:color w:val="000000" w:themeColor="text1"/>
        </w:rPr>
      </w:pPr>
      <w:r w:rsidRPr="00CB6458">
        <w:rPr>
          <w:b/>
          <w:color w:val="000000" w:themeColor="text1"/>
        </w:rPr>
        <w:t>‘</w:t>
      </w:r>
      <w:r w:rsidR="006053DD" w:rsidRPr="00CB6458">
        <w:rPr>
          <w:b/>
          <w:color w:val="000000" w:themeColor="text1"/>
        </w:rPr>
        <w:t>West Wales Let’s Walk</w:t>
      </w:r>
      <w:r w:rsidRPr="00CB6458">
        <w:rPr>
          <w:b/>
          <w:color w:val="000000" w:themeColor="text1"/>
        </w:rPr>
        <w:t>’</w:t>
      </w:r>
      <w:r>
        <w:rPr>
          <w:color w:val="000000" w:themeColor="text1"/>
        </w:rPr>
        <w:t xml:space="preserve"> </w:t>
      </w:r>
      <w:r w:rsidR="00305D90">
        <w:rPr>
          <w:color w:val="000000" w:themeColor="text1"/>
        </w:rPr>
        <w:t>–</w:t>
      </w:r>
      <w:r>
        <w:rPr>
          <w:color w:val="000000" w:themeColor="text1"/>
        </w:rPr>
        <w:t xml:space="preserve"> </w:t>
      </w:r>
      <w:r w:rsidR="00305D90">
        <w:rPr>
          <w:color w:val="000000" w:themeColor="text1"/>
        </w:rPr>
        <w:t xml:space="preserve">Led by </w:t>
      </w:r>
      <w:r w:rsidRPr="006053DD">
        <w:rPr>
          <w:color w:val="000000" w:themeColor="text1"/>
        </w:rPr>
        <w:t>Pembrokeshire Coast N</w:t>
      </w:r>
      <w:r>
        <w:rPr>
          <w:color w:val="000000" w:themeColor="text1"/>
        </w:rPr>
        <w:t xml:space="preserve">ational </w:t>
      </w:r>
      <w:r w:rsidRPr="006053DD">
        <w:rPr>
          <w:color w:val="000000" w:themeColor="text1"/>
        </w:rPr>
        <w:t>P</w:t>
      </w:r>
      <w:r>
        <w:rPr>
          <w:color w:val="000000" w:themeColor="text1"/>
        </w:rPr>
        <w:t xml:space="preserve">ark </w:t>
      </w:r>
      <w:r w:rsidRPr="006053DD">
        <w:rPr>
          <w:color w:val="000000" w:themeColor="text1"/>
        </w:rPr>
        <w:t>A</w:t>
      </w:r>
      <w:r>
        <w:rPr>
          <w:color w:val="000000" w:themeColor="text1"/>
        </w:rPr>
        <w:t>uthority</w:t>
      </w:r>
    </w:p>
    <w:p w14:paraId="59110A3F" w14:textId="77777777" w:rsidR="006053DD" w:rsidRPr="006053DD" w:rsidRDefault="00CB6458" w:rsidP="0008278A">
      <w:pPr>
        <w:pStyle w:val="ListParagraph"/>
        <w:numPr>
          <w:ilvl w:val="0"/>
          <w:numId w:val="1"/>
        </w:numPr>
        <w:spacing w:after="0"/>
        <w:rPr>
          <w:color w:val="000000" w:themeColor="text1"/>
        </w:rPr>
      </w:pPr>
      <w:r w:rsidRPr="00CB6458">
        <w:rPr>
          <w:b/>
          <w:color w:val="000000" w:themeColor="text1"/>
        </w:rPr>
        <w:t>‘</w:t>
      </w:r>
      <w:proofErr w:type="spellStart"/>
      <w:r w:rsidR="006053DD" w:rsidRPr="00CB6458">
        <w:rPr>
          <w:b/>
          <w:color w:val="000000" w:themeColor="text1"/>
        </w:rPr>
        <w:t>Actif</w:t>
      </w:r>
      <w:proofErr w:type="spellEnd"/>
      <w:r w:rsidR="006053DD" w:rsidRPr="00CB6458">
        <w:rPr>
          <w:b/>
          <w:color w:val="000000" w:themeColor="text1"/>
        </w:rPr>
        <w:t xml:space="preserve"> Woods</w:t>
      </w:r>
      <w:r w:rsidR="00AA532E">
        <w:rPr>
          <w:b/>
          <w:color w:val="000000" w:themeColor="text1"/>
        </w:rPr>
        <w:t xml:space="preserve"> Wales</w:t>
      </w:r>
      <w:r w:rsidRPr="00CB6458">
        <w:rPr>
          <w:b/>
          <w:color w:val="000000" w:themeColor="text1"/>
        </w:rPr>
        <w:t>’</w:t>
      </w:r>
      <w:r>
        <w:rPr>
          <w:color w:val="000000" w:themeColor="text1"/>
        </w:rPr>
        <w:t xml:space="preserve"> </w:t>
      </w:r>
      <w:r w:rsidR="00305D90">
        <w:rPr>
          <w:color w:val="000000" w:themeColor="text1"/>
        </w:rPr>
        <w:t>–</w:t>
      </w:r>
      <w:r>
        <w:rPr>
          <w:color w:val="000000" w:themeColor="text1"/>
        </w:rPr>
        <w:t xml:space="preserve"> </w:t>
      </w:r>
      <w:r w:rsidR="00305D90">
        <w:rPr>
          <w:color w:val="000000" w:themeColor="text1"/>
        </w:rPr>
        <w:t xml:space="preserve">Led by </w:t>
      </w:r>
      <w:proofErr w:type="spellStart"/>
      <w:r w:rsidRPr="006053DD">
        <w:rPr>
          <w:color w:val="000000" w:themeColor="text1"/>
        </w:rPr>
        <w:t>Smallwoods</w:t>
      </w:r>
      <w:proofErr w:type="spellEnd"/>
      <w:r w:rsidRPr="006053DD">
        <w:rPr>
          <w:color w:val="000000" w:themeColor="text1"/>
        </w:rPr>
        <w:t xml:space="preserve"> Association</w:t>
      </w:r>
      <w:r w:rsidR="00AA532E">
        <w:rPr>
          <w:color w:val="000000" w:themeColor="text1"/>
        </w:rPr>
        <w:t xml:space="preserve"> – </w:t>
      </w:r>
      <w:proofErr w:type="spellStart"/>
      <w:r w:rsidR="00AA532E">
        <w:rPr>
          <w:color w:val="000000" w:themeColor="text1"/>
        </w:rPr>
        <w:t>Coed</w:t>
      </w:r>
      <w:proofErr w:type="spellEnd"/>
      <w:r w:rsidR="00AA532E">
        <w:rPr>
          <w:color w:val="000000" w:themeColor="text1"/>
        </w:rPr>
        <w:t xml:space="preserve"> Lleol</w:t>
      </w:r>
    </w:p>
    <w:p w14:paraId="7DC2E947" w14:textId="77777777" w:rsidR="006053DD" w:rsidRPr="006053DD" w:rsidRDefault="00CB6458" w:rsidP="0008278A">
      <w:pPr>
        <w:pStyle w:val="ListParagraph"/>
        <w:numPr>
          <w:ilvl w:val="0"/>
          <w:numId w:val="1"/>
        </w:numPr>
        <w:spacing w:after="0"/>
        <w:rPr>
          <w:color w:val="000000" w:themeColor="text1"/>
        </w:rPr>
      </w:pPr>
      <w:r w:rsidRPr="00CB6458">
        <w:rPr>
          <w:b/>
          <w:color w:val="000000" w:themeColor="text1"/>
        </w:rPr>
        <w:t>‘</w:t>
      </w:r>
      <w:r w:rsidR="006053DD" w:rsidRPr="00CB6458">
        <w:rPr>
          <w:b/>
          <w:color w:val="000000" w:themeColor="text1"/>
        </w:rPr>
        <w:t>Welsh Active Early Years Programme</w:t>
      </w:r>
      <w:r w:rsidRPr="00CB6458">
        <w:rPr>
          <w:b/>
          <w:color w:val="000000" w:themeColor="text1"/>
        </w:rPr>
        <w:t>’</w:t>
      </w:r>
      <w:r>
        <w:rPr>
          <w:color w:val="000000" w:themeColor="text1"/>
        </w:rPr>
        <w:t xml:space="preserve"> </w:t>
      </w:r>
      <w:r w:rsidR="00305D90">
        <w:rPr>
          <w:color w:val="000000" w:themeColor="text1"/>
        </w:rPr>
        <w:t>–</w:t>
      </w:r>
      <w:r>
        <w:rPr>
          <w:color w:val="000000" w:themeColor="text1"/>
        </w:rPr>
        <w:t xml:space="preserve"> </w:t>
      </w:r>
      <w:r w:rsidR="00305D90">
        <w:rPr>
          <w:color w:val="000000" w:themeColor="text1"/>
        </w:rPr>
        <w:t xml:space="preserve">Led by </w:t>
      </w:r>
      <w:r w:rsidRPr="006053DD">
        <w:rPr>
          <w:color w:val="000000" w:themeColor="text1"/>
        </w:rPr>
        <w:t>Early Years Wales</w:t>
      </w:r>
    </w:p>
    <w:p w14:paraId="397C3331" w14:textId="77777777" w:rsidR="006053DD" w:rsidRPr="006053DD" w:rsidRDefault="00CB6458" w:rsidP="0008278A">
      <w:pPr>
        <w:pStyle w:val="ListParagraph"/>
        <w:numPr>
          <w:ilvl w:val="0"/>
          <w:numId w:val="1"/>
        </w:numPr>
        <w:spacing w:after="0"/>
        <w:rPr>
          <w:color w:val="000000" w:themeColor="text1"/>
        </w:rPr>
      </w:pPr>
      <w:r w:rsidRPr="00CB6458">
        <w:rPr>
          <w:b/>
          <w:color w:val="000000" w:themeColor="text1"/>
        </w:rPr>
        <w:t>‘</w:t>
      </w:r>
      <w:r w:rsidR="006053DD" w:rsidRPr="00CB6458">
        <w:rPr>
          <w:b/>
          <w:color w:val="000000" w:themeColor="text1"/>
        </w:rPr>
        <w:t>Healthy &amp; Active Newport</w:t>
      </w:r>
      <w:r w:rsidRPr="00CB6458">
        <w:rPr>
          <w:b/>
          <w:color w:val="000000" w:themeColor="text1"/>
        </w:rPr>
        <w:t>’</w:t>
      </w:r>
      <w:r>
        <w:rPr>
          <w:color w:val="000000" w:themeColor="text1"/>
        </w:rPr>
        <w:t xml:space="preserve"> </w:t>
      </w:r>
      <w:r w:rsidR="00305D90">
        <w:rPr>
          <w:color w:val="000000" w:themeColor="text1"/>
        </w:rPr>
        <w:t>–</w:t>
      </w:r>
      <w:r>
        <w:rPr>
          <w:color w:val="000000" w:themeColor="text1"/>
        </w:rPr>
        <w:t xml:space="preserve"> </w:t>
      </w:r>
      <w:r w:rsidR="00305D90">
        <w:rPr>
          <w:color w:val="000000" w:themeColor="text1"/>
        </w:rPr>
        <w:t xml:space="preserve">Led by </w:t>
      </w:r>
      <w:r w:rsidRPr="006053DD">
        <w:rPr>
          <w:color w:val="000000" w:themeColor="text1"/>
        </w:rPr>
        <w:t>Newport Live</w:t>
      </w:r>
    </w:p>
    <w:p w14:paraId="6CC4B5F1" w14:textId="77777777" w:rsidR="006053DD" w:rsidRPr="006053DD" w:rsidRDefault="00CB6458" w:rsidP="0008278A">
      <w:pPr>
        <w:pStyle w:val="ListParagraph"/>
        <w:numPr>
          <w:ilvl w:val="0"/>
          <w:numId w:val="1"/>
        </w:numPr>
        <w:spacing w:after="0"/>
        <w:rPr>
          <w:color w:val="000000" w:themeColor="text1"/>
        </w:rPr>
      </w:pPr>
      <w:r w:rsidRPr="00CB6458">
        <w:rPr>
          <w:b/>
          <w:color w:val="000000" w:themeColor="text1"/>
        </w:rPr>
        <w:t>‘</w:t>
      </w:r>
      <w:r w:rsidR="006053DD" w:rsidRPr="00CB6458">
        <w:rPr>
          <w:b/>
          <w:color w:val="000000" w:themeColor="text1"/>
        </w:rPr>
        <w:t>Play Ambassadors</w:t>
      </w:r>
      <w:r w:rsidRPr="00CB6458">
        <w:rPr>
          <w:b/>
          <w:color w:val="000000" w:themeColor="text1"/>
        </w:rPr>
        <w:t>’</w:t>
      </w:r>
      <w:r>
        <w:rPr>
          <w:color w:val="000000" w:themeColor="text1"/>
        </w:rPr>
        <w:t xml:space="preserve"> </w:t>
      </w:r>
      <w:r w:rsidR="00305D90">
        <w:rPr>
          <w:color w:val="000000" w:themeColor="text1"/>
        </w:rPr>
        <w:t>–</w:t>
      </w:r>
      <w:r>
        <w:rPr>
          <w:color w:val="000000" w:themeColor="text1"/>
        </w:rPr>
        <w:t xml:space="preserve"> </w:t>
      </w:r>
      <w:r w:rsidR="00305D90">
        <w:rPr>
          <w:color w:val="000000" w:themeColor="text1"/>
        </w:rPr>
        <w:t xml:space="preserve">Led by </w:t>
      </w:r>
      <w:r w:rsidRPr="006053DD">
        <w:rPr>
          <w:color w:val="000000" w:themeColor="text1"/>
        </w:rPr>
        <w:t>Play Wales</w:t>
      </w:r>
    </w:p>
    <w:p w14:paraId="5184C1E8" w14:textId="77777777" w:rsidR="006053DD" w:rsidRPr="006053DD" w:rsidRDefault="00CB6458" w:rsidP="0008278A">
      <w:pPr>
        <w:pStyle w:val="ListParagraph"/>
        <w:numPr>
          <w:ilvl w:val="0"/>
          <w:numId w:val="1"/>
        </w:numPr>
        <w:spacing w:after="0"/>
        <w:rPr>
          <w:color w:val="000000" w:themeColor="text1"/>
        </w:rPr>
      </w:pPr>
      <w:r w:rsidRPr="00305D90">
        <w:rPr>
          <w:b/>
          <w:color w:val="000000" w:themeColor="text1"/>
        </w:rPr>
        <w:t>‘</w:t>
      </w:r>
      <w:r w:rsidR="006053DD" w:rsidRPr="00305D90">
        <w:rPr>
          <w:b/>
          <w:color w:val="000000" w:themeColor="text1"/>
        </w:rPr>
        <w:t xml:space="preserve">Babi </w:t>
      </w:r>
      <w:proofErr w:type="spellStart"/>
      <w:r w:rsidR="006053DD" w:rsidRPr="00305D90">
        <w:rPr>
          <w:b/>
          <w:color w:val="000000" w:themeColor="text1"/>
        </w:rPr>
        <w:t>Actif</w:t>
      </w:r>
      <w:proofErr w:type="spellEnd"/>
      <w:r w:rsidRPr="00305D90">
        <w:rPr>
          <w:b/>
          <w:color w:val="000000" w:themeColor="text1"/>
        </w:rPr>
        <w:t>’</w:t>
      </w:r>
      <w:r>
        <w:rPr>
          <w:color w:val="000000" w:themeColor="text1"/>
        </w:rPr>
        <w:t xml:space="preserve"> </w:t>
      </w:r>
      <w:r w:rsidR="00305D90">
        <w:rPr>
          <w:color w:val="000000" w:themeColor="text1"/>
        </w:rPr>
        <w:t>–</w:t>
      </w:r>
      <w:r>
        <w:rPr>
          <w:color w:val="000000" w:themeColor="text1"/>
        </w:rPr>
        <w:t xml:space="preserve"> </w:t>
      </w:r>
      <w:r w:rsidR="00305D90">
        <w:rPr>
          <w:color w:val="000000" w:themeColor="text1"/>
        </w:rPr>
        <w:t xml:space="preserve">Led by </w:t>
      </w:r>
      <w:proofErr w:type="spellStart"/>
      <w:r w:rsidR="00AA532E">
        <w:rPr>
          <w:color w:val="000000" w:themeColor="text1"/>
        </w:rPr>
        <w:t>Eryri-</w:t>
      </w:r>
      <w:r w:rsidRPr="006053DD">
        <w:rPr>
          <w:color w:val="000000" w:themeColor="text1"/>
        </w:rPr>
        <w:t>Bywiol</w:t>
      </w:r>
      <w:proofErr w:type="spellEnd"/>
      <w:r w:rsidR="00AA532E">
        <w:rPr>
          <w:color w:val="000000" w:themeColor="text1"/>
        </w:rPr>
        <w:t xml:space="preserve"> </w:t>
      </w:r>
      <w:proofErr w:type="spellStart"/>
      <w:r w:rsidR="00AA532E">
        <w:rPr>
          <w:color w:val="000000" w:themeColor="text1"/>
        </w:rPr>
        <w:t>Cyf</w:t>
      </w:r>
      <w:proofErr w:type="spellEnd"/>
    </w:p>
    <w:p w14:paraId="6D0FB5B9" w14:textId="77777777" w:rsidR="006053DD" w:rsidRPr="006053DD" w:rsidRDefault="00CB6458" w:rsidP="0008278A">
      <w:pPr>
        <w:pStyle w:val="ListParagraph"/>
        <w:numPr>
          <w:ilvl w:val="0"/>
          <w:numId w:val="1"/>
        </w:numPr>
        <w:spacing w:after="0"/>
        <w:rPr>
          <w:color w:val="000000" w:themeColor="text1"/>
        </w:rPr>
      </w:pPr>
      <w:r w:rsidRPr="00305D90">
        <w:rPr>
          <w:b/>
          <w:color w:val="000000" w:themeColor="text1"/>
        </w:rPr>
        <w:t>‘</w:t>
      </w:r>
      <w:r w:rsidR="006053DD" w:rsidRPr="00305D90">
        <w:rPr>
          <w:b/>
          <w:color w:val="000000" w:themeColor="text1"/>
        </w:rPr>
        <w:t>Healthy Body – Healthy Mind Project</w:t>
      </w:r>
      <w:r w:rsidRPr="00305D90">
        <w:rPr>
          <w:b/>
          <w:color w:val="000000" w:themeColor="text1"/>
        </w:rPr>
        <w:t>’</w:t>
      </w:r>
      <w:r>
        <w:rPr>
          <w:color w:val="000000" w:themeColor="text1"/>
        </w:rPr>
        <w:t xml:space="preserve"> </w:t>
      </w:r>
      <w:r w:rsidR="00305D90">
        <w:rPr>
          <w:color w:val="000000" w:themeColor="text1"/>
        </w:rPr>
        <w:t>–</w:t>
      </w:r>
      <w:r>
        <w:rPr>
          <w:color w:val="000000" w:themeColor="text1"/>
        </w:rPr>
        <w:t xml:space="preserve"> </w:t>
      </w:r>
      <w:r w:rsidR="00305D90">
        <w:rPr>
          <w:color w:val="000000" w:themeColor="text1"/>
        </w:rPr>
        <w:t xml:space="preserve">Led by </w:t>
      </w:r>
      <w:r w:rsidRPr="006053DD">
        <w:rPr>
          <w:color w:val="000000" w:themeColor="text1"/>
        </w:rPr>
        <w:t>Women Connect First</w:t>
      </w:r>
    </w:p>
    <w:p w14:paraId="0EBB6F40" w14:textId="77777777" w:rsidR="006053DD" w:rsidRPr="006053DD" w:rsidRDefault="00CB6458" w:rsidP="0008278A">
      <w:pPr>
        <w:pStyle w:val="ListParagraph"/>
        <w:numPr>
          <w:ilvl w:val="0"/>
          <w:numId w:val="1"/>
        </w:numPr>
        <w:spacing w:after="0"/>
        <w:rPr>
          <w:color w:val="000000" w:themeColor="text1"/>
        </w:rPr>
      </w:pPr>
      <w:r w:rsidRPr="00305D90">
        <w:rPr>
          <w:b/>
          <w:color w:val="000000" w:themeColor="text1"/>
        </w:rPr>
        <w:t>‘</w:t>
      </w:r>
      <w:r w:rsidR="006053DD" w:rsidRPr="00305D90">
        <w:rPr>
          <w:b/>
          <w:color w:val="000000" w:themeColor="text1"/>
        </w:rPr>
        <w:t>5 Ways to Wellbeing</w:t>
      </w:r>
      <w:r w:rsidRPr="00305D90">
        <w:rPr>
          <w:b/>
          <w:color w:val="000000" w:themeColor="text1"/>
        </w:rPr>
        <w:t>’</w:t>
      </w:r>
      <w:r>
        <w:rPr>
          <w:color w:val="000000" w:themeColor="text1"/>
        </w:rPr>
        <w:t xml:space="preserve"> </w:t>
      </w:r>
      <w:r w:rsidR="00305D90">
        <w:rPr>
          <w:color w:val="000000" w:themeColor="text1"/>
        </w:rPr>
        <w:t>–</w:t>
      </w:r>
      <w:r>
        <w:rPr>
          <w:color w:val="000000" w:themeColor="text1"/>
        </w:rPr>
        <w:t xml:space="preserve"> </w:t>
      </w:r>
      <w:r w:rsidR="00305D90">
        <w:rPr>
          <w:color w:val="000000" w:themeColor="text1"/>
        </w:rPr>
        <w:t xml:space="preserve">Led by </w:t>
      </w:r>
      <w:r w:rsidRPr="006053DD">
        <w:rPr>
          <w:color w:val="000000" w:themeColor="text1"/>
        </w:rPr>
        <w:t>Betsi Cadwaladr U</w:t>
      </w:r>
      <w:r>
        <w:rPr>
          <w:color w:val="000000" w:themeColor="text1"/>
        </w:rPr>
        <w:t xml:space="preserve">niversity </w:t>
      </w:r>
      <w:r w:rsidRPr="006053DD">
        <w:rPr>
          <w:color w:val="000000" w:themeColor="text1"/>
        </w:rPr>
        <w:t>H</w:t>
      </w:r>
      <w:r>
        <w:rPr>
          <w:color w:val="000000" w:themeColor="text1"/>
        </w:rPr>
        <w:t xml:space="preserve">ealth </w:t>
      </w:r>
      <w:r w:rsidRPr="006053DD">
        <w:rPr>
          <w:color w:val="000000" w:themeColor="text1"/>
        </w:rPr>
        <w:t>B</w:t>
      </w:r>
      <w:r>
        <w:rPr>
          <w:color w:val="000000" w:themeColor="text1"/>
        </w:rPr>
        <w:t>oard</w:t>
      </w:r>
    </w:p>
    <w:p w14:paraId="47A7933C" w14:textId="77777777" w:rsidR="006053DD" w:rsidRPr="006053DD" w:rsidRDefault="00CB6458" w:rsidP="0008278A">
      <w:pPr>
        <w:pStyle w:val="ListParagraph"/>
        <w:numPr>
          <w:ilvl w:val="0"/>
          <w:numId w:val="1"/>
        </w:numPr>
        <w:spacing w:after="0"/>
        <w:rPr>
          <w:color w:val="000000" w:themeColor="text1"/>
        </w:rPr>
      </w:pPr>
      <w:r w:rsidRPr="00305D90">
        <w:rPr>
          <w:b/>
          <w:color w:val="000000" w:themeColor="text1"/>
        </w:rPr>
        <w:t>‘</w:t>
      </w:r>
      <w:proofErr w:type="spellStart"/>
      <w:r w:rsidR="006053DD" w:rsidRPr="00305D90">
        <w:rPr>
          <w:b/>
          <w:color w:val="000000" w:themeColor="text1"/>
        </w:rPr>
        <w:t>StreetGames</w:t>
      </w:r>
      <w:proofErr w:type="spellEnd"/>
      <w:r w:rsidRPr="00305D90">
        <w:rPr>
          <w:b/>
          <w:color w:val="000000" w:themeColor="text1"/>
        </w:rPr>
        <w:t>’</w:t>
      </w:r>
      <w:r w:rsidR="00305D90">
        <w:rPr>
          <w:color w:val="000000" w:themeColor="text1"/>
        </w:rPr>
        <w:t xml:space="preserve"> - L</w:t>
      </w:r>
      <w:r>
        <w:rPr>
          <w:color w:val="000000" w:themeColor="text1"/>
        </w:rPr>
        <w:t>ed by Street Games UK Ltd</w:t>
      </w:r>
    </w:p>
    <w:p w14:paraId="02C84C5A" w14:textId="77777777" w:rsidR="006053DD" w:rsidRPr="006053DD" w:rsidRDefault="00CB6458" w:rsidP="0008278A">
      <w:pPr>
        <w:pStyle w:val="ListParagraph"/>
        <w:numPr>
          <w:ilvl w:val="0"/>
          <w:numId w:val="1"/>
        </w:numPr>
        <w:spacing w:after="0"/>
        <w:rPr>
          <w:color w:val="000000" w:themeColor="text1"/>
        </w:rPr>
      </w:pPr>
      <w:r w:rsidRPr="00305D90">
        <w:rPr>
          <w:b/>
          <w:color w:val="000000" w:themeColor="text1"/>
        </w:rPr>
        <w:t>‘</w:t>
      </w:r>
      <w:r w:rsidR="006053DD" w:rsidRPr="00305D90">
        <w:rPr>
          <w:b/>
          <w:color w:val="000000" w:themeColor="text1"/>
        </w:rPr>
        <w:t>Opening Doors to the Outdoors</w:t>
      </w:r>
      <w:r w:rsidRPr="00305D90">
        <w:rPr>
          <w:b/>
          <w:color w:val="000000" w:themeColor="text1"/>
        </w:rPr>
        <w:t xml:space="preserve">’ </w:t>
      </w:r>
      <w:r w:rsidR="00305D90">
        <w:rPr>
          <w:color w:val="000000" w:themeColor="text1"/>
        </w:rPr>
        <w:t>–</w:t>
      </w:r>
      <w:r>
        <w:rPr>
          <w:color w:val="000000" w:themeColor="text1"/>
        </w:rPr>
        <w:t xml:space="preserve"> </w:t>
      </w:r>
      <w:r w:rsidR="00305D90">
        <w:rPr>
          <w:color w:val="000000" w:themeColor="text1"/>
        </w:rPr>
        <w:t xml:space="preserve">Led by </w:t>
      </w:r>
      <w:r w:rsidRPr="006053DD">
        <w:rPr>
          <w:color w:val="000000" w:themeColor="text1"/>
        </w:rPr>
        <w:t>The Outdoor Partnership</w:t>
      </w:r>
    </w:p>
    <w:p w14:paraId="5925CD38" w14:textId="77777777" w:rsidR="006053DD" w:rsidRPr="006053DD" w:rsidRDefault="00CB6458" w:rsidP="0008278A">
      <w:pPr>
        <w:pStyle w:val="ListParagraph"/>
        <w:numPr>
          <w:ilvl w:val="0"/>
          <w:numId w:val="1"/>
        </w:numPr>
        <w:spacing w:after="0"/>
        <w:rPr>
          <w:color w:val="000000" w:themeColor="text1"/>
        </w:rPr>
      </w:pPr>
      <w:r w:rsidRPr="00305D90">
        <w:rPr>
          <w:b/>
          <w:color w:val="000000" w:themeColor="text1"/>
        </w:rPr>
        <w:t>‘</w:t>
      </w:r>
      <w:proofErr w:type="spellStart"/>
      <w:r w:rsidR="006053DD" w:rsidRPr="00305D90">
        <w:rPr>
          <w:b/>
          <w:color w:val="000000" w:themeColor="text1"/>
        </w:rPr>
        <w:t>Cyfellion</w:t>
      </w:r>
      <w:proofErr w:type="spellEnd"/>
      <w:r w:rsidR="006053DD" w:rsidRPr="00305D90">
        <w:rPr>
          <w:b/>
          <w:color w:val="000000" w:themeColor="text1"/>
        </w:rPr>
        <w:t xml:space="preserve"> </w:t>
      </w:r>
      <w:proofErr w:type="spellStart"/>
      <w:r w:rsidR="006053DD" w:rsidRPr="00305D90">
        <w:rPr>
          <w:b/>
          <w:color w:val="000000" w:themeColor="text1"/>
        </w:rPr>
        <w:t>Cerdded</w:t>
      </w:r>
      <w:proofErr w:type="spellEnd"/>
      <w:r w:rsidR="006053DD" w:rsidRPr="00305D90">
        <w:rPr>
          <w:b/>
          <w:color w:val="000000" w:themeColor="text1"/>
        </w:rPr>
        <w:t xml:space="preserve"> Cymru</w:t>
      </w:r>
      <w:r w:rsidRPr="00305D90">
        <w:rPr>
          <w:b/>
          <w:color w:val="000000" w:themeColor="text1"/>
        </w:rPr>
        <w:t>’</w:t>
      </w:r>
      <w:r>
        <w:rPr>
          <w:color w:val="000000" w:themeColor="text1"/>
        </w:rPr>
        <w:t xml:space="preserve"> </w:t>
      </w:r>
      <w:r w:rsidR="00305D90">
        <w:rPr>
          <w:color w:val="000000" w:themeColor="text1"/>
        </w:rPr>
        <w:t>–</w:t>
      </w:r>
      <w:r>
        <w:rPr>
          <w:color w:val="000000" w:themeColor="text1"/>
        </w:rPr>
        <w:t xml:space="preserve"> </w:t>
      </w:r>
      <w:r w:rsidR="00305D90">
        <w:rPr>
          <w:color w:val="000000" w:themeColor="text1"/>
        </w:rPr>
        <w:t xml:space="preserve">Led by </w:t>
      </w:r>
      <w:r w:rsidRPr="006053DD">
        <w:rPr>
          <w:color w:val="000000" w:themeColor="text1"/>
        </w:rPr>
        <w:t>Living Streets</w:t>
      </w:r>
      <w:r w:rsidR="00AA532E">
        <w:rPr>
          <w:color w:val="000000" w:themeColor="text1"/>
        </w:rPr>
        <w:t xml:space="preserve"> Cymru</w:t>
      </w:r>
    </w:p>
    <w:p w14:paraId="1A3EC3DA" w14:textId="77777777" w:rsidR="006053DD" w:rsidRDefault="00CB6458" w:rsidP="0008278A">
      <w:pPr>
        <w:pStyle w:val="ListParagraph"/>
        <w:numPr>
          <w:ilvl w:val="0"/>
          <w:numId w:val="1"/>
        </w:numPr>
        <w:spacing w:after="0"/>
      </w:pPr>
      <w:r w:rsidRPr="00305D90">
        <w:rPr>
          <w:b/>
          <w:color w:val="000000" w:themeColor="text1"/>
        </w:rPr>
        <w:t>‘</w:t>
      </w:r>
      <w:proofErr w:type="spellStart"/>
      <w:r w:rsidR="006053DD" w:rsidRPr="00305D90">
        <w:rPr>
          <w:b/>
          <w:color w:val="000000" w:themeColor="text1"/>
        </w:rPr>
        <w:t>BeActive</w:t>
      </w:r>
      <w:proofErr w:type="spellEnd"/>
      <w:r w:rsidR="006053DD" w:rsidRPr="00305D90">
        <w:rPr>
          <w:b/>
          <w:color w:val="000000" w:themeColor="text1"/>
        </w:rPr>
        <w:t xml:space="preserve"> RCT</w:t>
      </w:r>
      <w:r w:rsidRPr="00305D90">
        <w:rPr>
          <w:b/>
          <w:color w:val="000000" w:themeColor="text1"/>
        </w:rPr>
        <w:t>’</w:t>
      </w:r>
      <w:r>
        <w:rPr>
          <w:color w:val="000000" w:themeColor="text1"/>
        </w:rPr>
        <w:t xml:space="preserve"> </w:t>
      </w:r>
      <w:r w:rsidR="00305D90">
        <w:rPr>
          <w:color w:val="000000" w:themeColor="text1"/>
        </w:rPr>
        <w:t>–</w:t>
      </w:r>
      <w:r>
        <w:rPr>
          <w:color w:val="000000" w:themeColor="text1"/>
        </w:rPr>
        <w:t xml:space="preserve"> </w:t>
      </w:r>
      <w:r w:rsidR="00305D90">
        <w:rPr>
          <w:color w:val="000000" w:themeColor="text1"/>
        </w:rPr>
        <w:t xml:space="preserve">Led </w:t>
      </w:r>
      <w:r w:rsidRPr="006053DD">
        <w:rPr>
          <w:color w:val="000000" w:themeColor="text1"/>
        </w:rPr>
        <w:t>Interlink RCT</w:t>
      </w:r>
    </w:p>
    <w:sectPr w:rsidR="006053DD" w:rsidSect="006053DD">
      <w:pgSz w:w="11906" w:h="16838"/>
      <w:pgMar w:top="425"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50333"/>
    <w:multiLevelType w:val="hybridMultilevel"/>
    <w:tmpl w:val="CBE0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21"/>
    <w:rsid w:val="0008278A"/>
    <w:rsid w:val="000A2A2D"/>
    <w:rsid w:val="002B38F3"/>
    <w:rsid w:val="00305D90"/>
    <w:rsid w:val="003F5311"/>
    <w:rsid w:val="00404DAC"/>
    <w:rsid w:val="004C1952"/>
    <w:rsid w:val="00523DD1"/>
    <w:rsid w:val="0059371D"/>
    <w:rsid w:val="006053DD"/>
    <w:rsid w:val="007D1F63"/>
    <w:rsid w:val="009C56C7"/>
    <w:rsid w:val="00AA087D"/>
    <w:rsid w:val="00AA532E"/>
    <w:rsid w:val="00B60D05"/>
    <w:rsid w:val="00BA6E21"/>
    <w:rsid w:val="00BD7D33"/>
    <w:rsid w:val="00CB6458"/>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B6E3"/>
  <w15:docId w15:val="{F629B2FD-765B-4AA9-A599-D84D3D51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E21"/>
    <w:pPr>
      <w:spacing w:after="200" w:line="276" w:lineRule="auto"/>
    </w:pPr>
    <w:rPr>
      <w:rFonts w:ascii="Arial" w:hAnsi="Arial"/>
      <w:sz w:val="24"/>
    </w:rPr>
  </w:style>
  <w:style w:type="paragraph" w:styleId="Heading1">
    <w:name w:val="heading 1"/>
    <w:basedOn w:val="Normal"/>
    <w:next w:val="Normal"/>
    <w:link w:val="Heading1Char"/>
    <w:qFormat/>
    <w:rsid w:val="00BA6E21"/>
    <w:pPr>
      <w:keepNext/>
      <w:spacing w:after="0" w:line="240" w:lineRule="auto"/>
      <w:outlineLvl w:val="0"/>
    </w:pPr>
    <w:rPr>
      <w:rFonts w:eastAsia="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E21"/>
    <w:rPr>
      <w:rFonts w:ascii="Arial" w:eastAsia="Times New Roman" w:hAnsi="Arial" w:cs="Times New Roman"/>
      <w:b/>
      <w:sz w:val="24"/>
      <w:szCs w:val="20"/>
      <w:lang w:eastAsia="en-GB"/>
    </w:rPr>
  </w:style>
  <w:style w:type="character" w:styleId="CommentReference">
    <w:name w:val="annotation reference"/>
    <w:basedOn w:val="DefaultParagraphFont"/>
    <w:uiPriority w:val="99"/>
    <w:semiHidden/>
    <w:unhideWhenUsed/>
    <w:rsid w:val="007D1F63"/>
    <w:rPr>
      <w:sz w:val="16"/>
      <w:szCs w:val="16"/>
    </w:rPr>
  </w:style>
  <w:style w:type="paragraph" w:styleId="CommentText">
    <w:name w:val="annotation text"/>
    <w:basedOn w:val="Normal"/>
    <w:link w:val="CommentTextChar"/>
    <w:uiPriority w:val="99"/>
    <w:semiHidden/>
    <w:unhideWhenUsed/>
    <w:rsid w:val="007D1F63"/>
    <w:pPr>
      <w:spacing w:line="240" w:lineRule="auto"/>
    </w:pPr>
    <w:rPr>
      <w:sz w:val="20"/>
      <w:szCs w:val="20"/>
    </w:rPr>
  </w:style>
  <w:style w:type="character" w:customStyle="1" w:styleId="CommentTextChar">
    <w:name w:val="Comment Text Char"/>
    <w:basedOn w:val="DefaultParagraphFont"/>
    <w:link w:val="CommentText"/>
    <w:uiPriority w:val="99"/>
    <w:semiHidden/>
    <w:rsid w:val="007D1F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1F63"/>
    <w:rPr>
      <w:b/>
      <w:bCs/>
    </w:rPr>
  </w:style>
  <w:style w:type="character" w:customStyle="1" w:styleId="CommentSubjectChar">
    <w:name w:val="Comment Subject Char"/>
    <w:basedOn w:val="CommentTextChar"/>
    <w:link w:val="CommentSubject"/>
    <w:uiPriority w:val="99"/>
    <w:semiHidden/>
    <w:rsid w:val="007D1F63"/>
    <w:rPr>
      <w:rFonts w:ascii="Arial" w:hAnsi="Arial"/>
      <w:b/>
      <w:bCs/>
      <w:sz w:val="20"/>
      <w:szCs w:val="20"/>
    </w:rPr>
  </w:style>
  <w:style w:type="paragraph" w:styleId="BalloonText">
    <w:name w:val="Balloon Text"/>
    <w:basedOn w:val="Normal"/>
    <w:link w:val="BalloonTextChar"/>
    <w:uiPriority w:val="99"/>
    <w:semiHidden/>
    <w:unhideWhenUsed/>
    <w:rsid w:val="007D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F63"/>
    <w:rPr>
      <w:rFonts w:ascii="Tahoma" w:hAnsi="Tahoma" w:cs="Tahoma"/>
      <w:sz w:val="16"/>
      <w:szCs w:val="16"/>
    </w:rPr>
  </w:style>
  <w:style w:type="table" w:styleId="TableGrid">
    <w:name w:val="Table Grid"/>
    <w:basedOn w:val="TableNormal"/>
    <w:uiPriority w:val="39"/>
    <w:rsid w:val="004C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A25743317</value>
    </field>
    <field name="Objective-Title">
      <value order="0">MA-(P) VG-1024-19 Doc 4 Written Statement</value>
    </field>
    <field name="Objective-Description">
      <value order="0"/>
    </field>
    <field name="Objective-CreationStamp">
      <value order="0">2019-03-28T15:28:35Z</value>
    </field>
    <field name="Objective-IsApproved">
      <value order="0">false</value>
    </field>
    <field name="Objective-IsPublished">
      <value order="0">false</value>
    </field>
    <field name="Objective-DatePublished">
      <value order="0"/>
    </field>
    <field name="Objective-ModificationStamp">
      <value order="0">2019-06-07T09:55:15Z</value>
    </field>
    <field name="Objective-Owner">
      <value order="0">Bristow, Christopher (HSS-DHP Public Health)</value>
    </field>
    <field name="Objective-Path">
      <value order="0">Objective Global Folder:Business File Plan:Health &amp; Social Services (HSS):Health &amp; Social Services (HSS) - DPH - Public Health:1 - Save:1 - Head of Division - Neil Surman:Divisional Ministerial Business:Vaughan Gething:Ministerial Business - 2019:Vaughan Gething - Cabinet Secretary for Health and Social Services - Ministerial Advice - Policy - Public Health Division - 2019 - HSS - PHD:MA-P-VG-1024-19 - Projects recommended for funding under the HAF</value>
    </field>
    <field name="Objective-Parent">
      <value order="0">MA-P-VG-1024-19 - Projects recommended for funding under the HAF</value>
    </field>
    <field name="Objective-State">
      <value order="0">Being Edited</value>
    </field>
    <field name="Objective-VersionId">
      <value order="0">vA52607347</value>
    </field>
    <field name="Objective-Version">
      <value order="0">13.1</value>
    </field>
    <field name="Objective-VersionNumber">
      <value order="0">15</value>
    </field>
    <field name="Objective-VersionComment">
      <value order="0"/>
    </field>
    <field name="Objective-FileNumber">
      <value order="0">qA1376292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2019-03-28T22:59:59Z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2019-06-12T23:00:00+00:00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B403B1A-452B-44A0-87C4-9DC68AA3E417}"/>
</file>

<file path=customXml/itemProps3.xml><?xml version="1.0" encoding="utf-8"?>
<ds:datastoreItem xmlns:ds="http://schemas.openxmlformats.org/officeDocument/2006/customXml" ds:itemID="{73B0F833-56A2-487E-B276-4C361BD31025}"/>
</file>

<file path=customXml/itemProps4.xml><?xml version="1.0" encoding="utf-8"?>
<ds:datastoreItem xmlns:ds="http://schemas.openxmlformats.org/officeDocument/2006/customXml" ds:itemID="{091D00B6-07B3-4545-9E61-096C122B401F}"/>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&amp; Active Fund</dc:title>
  <dc:subject/>
  <dc:creator>Bristow, Christopher (HSS-DHP Public Health)</dc:creator>
  <cp:keywords/>
  <dc:description/>
  <cp:lastModifiedBy>Oxenham, James (OFM - Cabinet Division)</cp:lastModifiedBy>
  <cp:revision>2</cp:revision>
  <dcterms:created xsi:type="dcterms:W3CDTF">2019-06-12T08:38:00Z</dcterms:created>
  <dcterms:modified xsi:type="dcterms:W3CDTF">2019-06-12T08:38:00Z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A25743317</vt:lpwstr>
  </property>
  <property fmtid="{D5CDD505-2E9C-101B-9397-08002B2CF9AE}" pid="4" name="Objective-Title">
    <vt:lpwstr>MA-(P) VG-1024-19 Doc 4 Written Statement</vt:lpwstr>
  </property>
  <property fmtid="{D5CDD505-2E9C-101B-9397-08002B2CF9AE}" pid="5" name="Objective-Description">
    <vt:lpwstr/>
  </property>
  <property fmtid="{D5CDD505-2E9C-101B-9397-08002B2CF9AE}" pid="6" name="Objective-CreationStamp">
    <vt:filetime>2019-03-28T15:28:40Z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2019-06-07T09:55:29Z</vt:filetime>
  </property>
  <property fmtid="{D5CDD505-2E9C-101B-9397-08002B2CF9AE}" pid="10" name="Objective-ModificationStamp">
    <vt:filetime>2019-06-10T09:28:12Z</vt:filetime>
  </property>
  <property fmtid="{D5CDD505-2E9C-101B-9397-08002B2CF9AE}" pid="11" name="Objective-Owner">
    <vt:lpwstr>Bristow, Christopher (HSS-DHP Public Health)</vt:lpwstr>
  </property>
  <property fmtid="{D5CDD505-2E9C-101B-9397-08002B2CF9AE}" pid="12" name="Objective-Path">
    <vt:lpwstr>Objective Global Folder:Business File Plan:Health &amp; Social Services (HSS):Health &amp; Social Services (HSS) - DPH - Public Health:1 - Save:1 - Head of Division - Neil Surman:Divisional Ministerial Business:Vaughan Gething:Ministerial Business - 2019:Vaughan </vt:lpwstr>
  </property>
  <property fmtid="{D5CDD505-2E9C-101B-9397-08002B2CF9AE}" pid="13" name="Objective-Parent">
    <vt:lpwstr>MA-P-VG-1024-19 - Projects recommended for funding under the HAF</vt:lpwstr>
  </property>
  <property fmtid="{D5CDD505-2E9C-101B-9397-08002B2CF9AE}" pid="14" name="Objective-State">
    <vt:lpwstr>Published</vt:lpwstr>
  </property>
  <property fmtid="{D5CDD505-2E9C-101B-9397-08002B2CF9AE}" pid="15" name="Objective-VersionId">
    <vt:lpwstr>vA52607347</vt:lpwstr>
  </property>
  <property fmtid="{D5CDD505-2E9C-101B-9397-08002B2CF9AE}" pid="16" name="Objective-Version">
    <vt:lpwstr>14.0</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2019-03-27T23:00:00Z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2019-03-27T23:00:00Z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