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5B51" w14:textId="77777777" w:rsidR="001A39E2" w:rsidRDefault="001A39E2" w:rsidP="00892274">
      <w:pPr>
        <w:jc w:val="both"/>
        <w:rPr>
          <w:b/>
        </w:rPr>
      </w:pPr>
    </w:p>
    <w:p w14:paraId="5491E5F7" w14:textId="77777777" w:rsidR="0077486B" w:rsidRDefault="0077486B" w:rsidP="00A845A9">
      <w:pPr>
        <w:pStyle w:val="Heading1"/>
        <w:rPr>
          <w:color w:val="FF0000"/>
        </w:rPr>
      </w:pPr>
    </w:p>
    <w:p w14:paraId="2A85211C" w14:textId="77777777" w:rsidR="0077486B" w:rsidRDefault="0077486B" w:rsidP="00A845A9">
      <w:pPr>
        <w:pStyle w:val="Heading1"/>
        <w:rPr>
          <w:color w:val="FF0000"/>
        </w:rPr>
      </w:pPr>
    </w:p>
    <w:p w14:paraId="7B0F675E" w14:textId="77777777" w:rsidR="0077486B" w:rsidRDefault="0077486B" w:rsidP="00A845A9">
      <w:pPr>
        <w:pStyle w:val="Heading1"/>
        <w:rPr>
          <w:color w:val="FF0000"/>
        </w:rPr>
      </w:pPr>
    </w:p>
    <w:p w14:paraId="5FE5712D" w14:textId="77777777" w:rsidR="0077486B" w:rsidRDefault="0077486B" w:rsidP="00A845A9">
      <w:pPr>
        <w:pStyle w:val="Heading1"/>
        <w:rPr>
          <w:color w:val="FF0000"/>
        </w:rPr>
      </w:pPr>
    </w:p>
    <w:p w14:paraId="6378CA71" w14:textId="77777777" w:rsidR="0077486B" w:rsidRDefault="0077486B" w:rsidP="00A845A9">
      <w:pPr>
        <w:pStyle w:val="Heading1"/>
        <w:rPr>
          <w:color w:val="FF0000"/>
        </w:rPr>
      </w:pPr>
    </w:p>
    <w:p w14:paraId="189E5231" w14:textId="77777777" w:rsidR="0077486B" w:rsidRDefault="0077486B" w:rsidP="00A845A9">
      <w:pPr>
        <w:pStyle w:val="Heading1"/>
        <w:rPr>
          <w:color w:val="FF0000"/>
        </w:rPr>
      </w:pPr>
    </w:p>
    <w:p w14:paraId="7DE2F3AF" w14:textId="287B2DF2" w:rsidR="00A845A9" w:rsidRDefault="000C5E9B" w:rsidP="0077486B">
      <w:pPr>
        <w:pStyle w:val="Heading1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84B7CD" wp14:editId="2A3C2CFC">
                <wp:simplePos x="0" y="0"/>
                <wp:positionH relativeFrom="column">
                  <wp:posOffset>405325</wp:posOffset>
                </wp:positionH>
                <wp:positionV relativeFrom="paragraph">
                  <wp:posOffset>38637</wp:posOffset>
                </wp:positionV>
                <wp:extent cx="5310554" cy="0"/>
                <wp:effectExtent l="0" t="0" r="2349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055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FFD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3.05pt" to="450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" o:allowincell="f" strokecolor="red" strokeweight="1.5pt"/>
            </w:pict>
          </mc:Fallback>
        </mc:AlternateContent>
      </w:r>
    </w:p>
    <w:p w14:paraId="06AB88CC" w14:textId="3773F8AC" w:rsidR="00A845A9" w:rsidRDefault="003B3D64" w:rsidP="007748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7DABB646" w14:textId="77777777" w:rsidR="00A845A9" w:rsidRDefault="00A845A9" w:rsidP="007748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F7C962A" w14:textId="77777777" w:rsidR="00A845A9" w:rsidRDefault="00A845A9" w:rsidP="007748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999911E" w14:textId="77777777" w:rsidR="00A845A9" w:rsidRPr="00CE48F3" w:rsidRDefault="000C5E9B" w:rsidP="0077486B">
      <w:pPr>
        <w:jc w:val="center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EFA4D1" wp14:editId="279AD701">
                <wp:simplePos x="0" y="0"/>
                <wp:positionH relativeFrom="column">
                  <wp:posOffset>426818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F56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10.1pt" to="451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87D95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E6C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82CAB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C26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379C8C" w14:textId="77777777" w:rsidR="00EA5290" w:rsidRPr="00670227" w:rsidRDefault="005B53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</w:rPr>
              <w:t xml:space="preserve">Future </w:t>
            </w:r>
            <w:r w:rsidR="00F13C89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b/>
                <w:sz w:val="24"/>
              </w:rPr>
              <w:t>riorities relating to the Feasibility Studies on a Sport Museum and Contemporary Art Gallery</w:t>
            </w:r>
            <w:bookmarkEnd w:id="0"/>
          </w:p>
        </w:tc>
      </w:tr>
      <w:tr w:rsidR="00EA5290" w:rsidRPr="00A011A1" w14:paraId="796DD3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120C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E7A7" w14:textId="53D93361" w:rsidR="00EA5290" w:rsidRPr="00670227" w:rsidRDefault="008416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067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  <w:r w:rsidR="005B5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2E0EFAA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BE3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285B" w14:textId="53635653" w:rsidR="00EA5290" w:rsidRPr="001A7AC0" w:rsidRDefault="00642A95" w:rsidP="00E25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Dafydd Elis-</w:t>
            </w:r>
            <w:r w:rsidR="005B5345" w:rsidRPr="001A7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Thomas, </w:t>
            </w:r>
            <w:r w:rsidR="005B5345" w:rsidRPr="006431E0">
              <w:rPr>
                <w:rFonts w:ascii="Arial" w:hAnsi="Arial" w:cs="Arial"/>
                <w:b/>
                <w:bCs/>
                <w:color w:val="000000"/>
                <w:sz w:val="24"/>
              </w:rPr>
              <w:t>Deputy Minister for Culture, Sport and Tourism</w:t>
            </w:r>
          </w:p>
        </w:tc>
      </w:tr>
    </w:tbl>
    <w:p w14:paraId="0FB1EEF3" w14:textId="77777777" w:rsidR="00A845A9" w:rsidRDefault="00A845A9" w:rsidP="00A845A9"/>
    <w:p w14:paraId="50D1D9DB" w14:textId="77777777" w:rsidR="00166010" w:rsidRDefault="00166010" w:rsidP="00892274">
      <w:pPr>
        <w:jc w:val="both"/>
        <w:rPr>
          <w:rFonts w:ascii="Calibri" w:hAnsi="Calibri"/>
        </w:rPr>
      </w:pPr>
    </w:p>
    <w:p w14:paraId="1D9F7B28" w14:textId="35769976" w:rsidR="00166010" w:rsidRDefault="00166010" w:rsidP="006431E0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year saw the publication of two feasibility studies, considering a National Contemporary Art Gallery for </w:t>
      </w:r>
      <w:r w:rsidRPr="00166010">
        <w:rPr>
          <w:rFonts w:ascii="Arial" w:hAnsi="Arial" w:cs="Arial"/>
          <w:sz w:val="24"/>
          <w:szCs w:val="24"/>
        </w:rPr>
        <w:t xml:space="preserve">Wales and a National football / sports museum. The Welsh Government has set aside </w:t>
      </w:r>
      <w:r w:rsidR="005C21A4">
        <w:rPr>
          <w:rFonts w:ascii="Arial" w:hAnsi="Arial" w:cs="Arial"/>
          <w:sz w:val="24"/>
          <w:szCs w:val="24"/>
        </w:rPr>
        <w:t xml:space="preserve">£10 million in </w:t>
      </w:r>
      <w:r w:rsidRPr="00166010">
        <w:rPr>
          <w:rFonts w:ascii="Arial" w:hAnsi="Arial" w:cs="Arial"/>
          <w:sz w:val="24"/>
          <w:szCs w:val="24"/>
        </w:rPr>
        <w:t xml:space="preserve">capital funds </w:t>
      </w:r>
      <w:r w:rsidR="005C21A4">
        <w:rPr>
          <w:rFonts w:ascii="Arial" w:hAnsi="Arial" w:cs="Arial"/>
          <w:sz w:val="24"/>
          <w:szCs w:val="24"/>
        </w:rPr>
        <w:t>to</w:t>
      </w:r>
      <w:r w:rsidRPr="00166010">
        <w:rPr>
          <w:rFonts w:ascii="Arial" w:hAnsi="Arial" w:cs="Arial"/>
          <w:sz w:val="24"/>
          <w:szCs w:val="24"/>
        </w:rPr>
        <w:t xml:space="preserve"> progressing both studies</w:t>
      </w:r>
      <w:r w:rsidR="00C21AEA">
        <w:rPr>
          <w:rFonts w:ascii="Arial" w:hAnsi="Arial" w:cs="Arial"/>
          <w:sz w:val="24"/>
          <w:szCs w:val="24"/>
        </w:rPr>
        <w:t xml:space="preserve">, </w:t>
      </w:r>
      <w:r w:rsidR="00C21AEA" w:rsidRPr="004B124B">
        <w:rPr>
          <w:rFonts w:ascii="Arial" w:hAnsi="Arial" w:cs="Arial"/>
          <w:sz w:val="24"/>
          <w:szCs w:val="24"/>
        </w:rPr>
        <w:t xml:space="preserve">honouring the budget agreement with Plaid Cymru. </w:t>
      </w:r>
      <w:r w:rsidR="005C21A4" w:rsidRPr="004B124B">
        <w:rPr>
          <w:rFonts w:ascii="Arial" w:hAnsi="Arial" w:cs="Arial"/>
          <w:sz w:val="24"/>
          <w:szCs w:val="24"/>
        </w:rPr>
        <w:t>T</w:t>
      </w:r>
      <w:r w:rsidRPr="004B124B">
        <w:rPr>
          <w:rFonts w:ascii="Arial" w:hAnsi="Arial" w:cs="Arial"/>
          <w:sz w:val="24"/>
          <w:szCs w:val="24"/>
        </w:rPr>
        <w:t xml:space="preserve">his </w:t>
      </w:r>
      <w:r w:rsidRPr="00166010">
        <w:rPr>
          <w:rFonts w:ascii="Arial" w:hAnsi="Arial" w:cs="Arial"/>
          <w:sz w:val="24"/>
          <w:szCs w:val="24"/>
        </w:rPr>
        <w:t>statement outlines initial actions.</w:t>
      </w:r>
    </w:p>
    <w:p w14:paraId="0A4463C8" w14:textId="77777777" w:rsidR="00166010" w:rsidRDefault="00166010" w:rsidP="006431E0">
      <w:pPr>
        <w:spacing w:line="264" w:lineRule="auto"/>
        <w:rPr>
          <w:rFonts w:ascii="Arial" w:hAnsi="Arial" w:cs="Arial"/>
          <w:sz w:val="24"/>
          <w:szCs w:val="24"/>
        </w:rPr>
      </w:pPr>
    </w:p>
    <w:p w14:paraId="7CB4B69C" w14:textId="7724EF63" w:rsidR="00166010" w:rsidRDefault="00166010" w:rsidP="006431E0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Arts feasibility study set out </w:t>
      </w:r>
      <w:r w:rsidRPr="00166010">
        <w:rPr>
          <w:rFonts w:ascii="Arial" w:hAnsi="Arial" w:cs="Arial"/>
          <w:sz w:val="24"/>
          <w:szCs w:val="24"/>
        </w:rPr>
        <w:t xml:space="preserve">an innovative </w:t>
      </w:r>
      <w:r>
        <w:rPr>
          <w:rFonts w:ascii="Arial" w:hAnsi="Arial" w:cs="Arial"/>
          <w:sz w:val="24"/>
          <w:szCs w:val="24"/>
        </w:rPr>
        <w:t>and ambitious vision for growing and celebrating the contemporary arts sector in Wales. It promotes the concept of a ‘distributed model’, with a phased approach to implementation.</w:t>
      </w:r>
      <w:r w:rsidR="00774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proposed model would build upon the many excellent art galleries we already have across Wales.</w:t>
      </w:r>
      <w:r w:rsidR="00774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consultants also identified the need for further feasibility work, related to the recommendations.</w:t>
      </w:r>
      <w:r w:rsidR="0077486B">
        <w:rPr>
          <w:rFonts w:ascii="Arial" w:hAnsi="Arial" w:cs="Arial"/>
          <w:sz w:val="24"/>
          <w:szCs w:val="24"/>
        </w:rPr>
        <w:t xml:space="preserve"> </w:t>
      </w:r>
    </w:p>
    <w:p w14:paraId="3BCE7F66" w14:textId="77777777" w:rsidR="00166010" w:rsidRDefault="00166010" w:rsidP="006431E0">
      <w:pPr>
        <w:spacing w:line="264" w:lineRule="auto"/>
        <w:rPr>
          <w:rFonts w:ascii="Arial" w:hAnsi="Arial" w:cs="Arial"/>
          <w:sz w:val="24"/>
          <w:szCs w:val="24"/>
        </w:rPr>
      </w:pPr>
    </w:p>
    <w:p w14:paraId="1882C21A" w14:textId="6FBE38B6" w:rsidR="006A3770" w:rsidRPr="006A3770" w:rsidRDefault="00166010" w:rsidP="006431E0">
      <w:pPr>
        <w:spacing w:line="264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Firstly, the report called for a full exploration of how to secure the capital funds required, but also of how such a gallery would impact on existing funding streams, to ensure that it would benefit, not harm, the wider sector. Secondly, it recommended </w:t>
      </w:r>
      <w:r>
        <w:rPr>
          <w:rFonts w:ascii="Arial" w:hAnsi="Arial" w:cs="Arial"/>
          <w:bCs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audience research, to develop ‘a more sophisticated understanding’ of the market for contemporary visual arts in Wales.</w:t>
      </w:r>
      <w:r w:rsidR="00774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have asked officials to identify what the specification for this should include, and</w:t>
      </w:r>
      <w:r w:rsidRPr="00166010">
        <w:rPr>
          <w:rFonts w:ascii="Arial" w:hAnsi="Arial" w:cs="Arial"/>
          <w:sz w:val="24"/>
          <w:szCs w:val="24"/>
        </w:rPr>
        <w:t xml:space="preserve"> to commission the research as soon as possible.</w:t>
      </w:r>
      <w:r w:rsidR="0077486B">
        <w:rPr>
          <w:rFonts w:ascii="Arial" w:hAnsi="Arial" w:cs="Arial"/>
          <w:sz w:val="24"/>
          <w:szCs w:val="24"/>
        </w:rPr>
        <w:t xml:space="preserve"> </w:t>
      </w:r>
      <w:r w:rsidR="006A3770" w:rsidRPr="006A3770">
        <w:rPr>
          <w:rFonts w:ascii="Arial" w:hAnsi="Arial" w:cs="Arial"/>
          <w:bCs/>
          <w:sz w:val="24"/>
          <w:szCs w:val="24"/>
        </w:rPr>
        <w:t>Both the Arts Council</w:t>
      </w:r>
      <w:r w:rsidR="006A3770">
        <w:rPr>
          <w:rFonts w:ascii="Arial" w:hAnsi="Arial" w:cs="Arial"/>
          <w:bCs/>
          <w:sz w:val="24"/>
          <w:szCs w:val="24"/>
        </w:rPr>
        <w:t xml:space="preserve"> of Wales</w:t>
      </w:r>
      <w:r w:rsidR="006A3770" w:rsidRPr="006A3770">
        <w:rPr>
          <w:rFonts w:ascii="Arial" w:hAnsi="Arial" w:cs="Arial"/>
          <w:bCs/>
          <w:sz w:val="24"/>
          <w:szCs w:val="24"/>
        </w:rPr>
        <w:t xml:space="preserve">, and </w:t>
      </w:r>
      <w:proofErr w:type="spellStart"/>
      <w:r w:rsidR="006A3770" w:rsidRPr="006A3770">
        <w:rPr>
          <w:rFonts w:ascii="Arial" w:hAnsi="Arial" w:cs="Arial"/>
          <w:bCs/>
          <w:sz w:val="24"/>
          <w:szCs w:val="24"/>
        </w:rPr>
        <w:t>Amgueddfa</w:t>
      </w:r>
      <w:proofErr w:type="spellEnd"/>
      <w:r w:rsidR="006A3770" w:rsidRPr="006A3770">
        <w:rPr>
          <w:rFonts w:ascii="Arial" w:hAnsi="Arial" w:cs="Arial"/>
          <w:bCs/>
          <w:sz w:val="24"/>
          <w:szCs w:val="24"/>
        </w:rPr>
        <w:t xml:space="preserve"> Cymru, will play a central role in steering this project, as it develops.</w:t>
      </w:r>
    </w:p>
    <w:p w14:paraId="4BB42FB9" w14:textId="77777777" w:rsidR="00166010" w:rsidRDefault="00166010" w:rsidP="006431E0">
      <w:pPr>
        <w:spacing w:line="264" w:lineRule="auto"/>
        <w:rPr>
          <w:rFonts w:ascii="Arial" w:hAnsi="Arial" w:cs="Arial"/>
          <w:sz w:val="24"/>
          <w:szCs w:val="24"/>
        </w:rPr>
      </w:pPr>
    </w:p>
    <w:p w14:paraId="50DA1272" w14:textId="77777777" w:rsidR="0077486B" w:rsidRDefault="00166010" w:rsidP="006431E0">
      <w:pPr>
        <w:spacing w:line="264" w:lineRule="auto"/>
        <w:rPr>
          <w:rFonts w:ascii="Arial" w:hAnsi="Arial" w:cs="Arial"/>
          <w:sz w:val="24"/>
          <w:szCs w:val="24"/>
        </w:rPr>
      </w:pPr>
      <w:r w:rsidRPr="00166010">
        <w:rPr>
          <w:rFonts w:ascii="Arial" w:hAnsi="Arial" w:cs="Arial"/>
          <w:sz w:val="24"/>
          <w:szCs w:val="24"/>
        </w:rPr>
        <w:t xml:space="preserve">I recognise that there is a need for early action and that there is a case for investment in our distributed galleries across Wales. </w:t>
      </w:r>
      <w:r w:rsidR="005C21A4">
        <w:rPr>
          <w:rFonts w:ascii="Arial" w:hAnsi="Arial" w:cs="Arial"/>
          <w:sz w:val="24"/>
          <w:szCs w:val="24"/>
        </w:rPr>
        <w:t>I am thinking, for example, of the Gregynog gallery at National Library Wales, with its potential to house excellent contemporary art exhibitions.</w:t>
      </w:r>
      <w:r w:rsidR="007748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6010">
        <w:rPr>
          <w:rFonts w:ascii="Arial" w:hAnsi="Arial" w:cs="Arial"/>
          <w:sz w:val="24"/>
          <w:szCs w:val="24"/>
        </w:rPr>
        <w:t>Therefore</w:t>
      </w:r>
      <w:proofErr w:type="gramEnd"/>
      <w:r w:rsidRPr="00166010">
        <w:rPr>
          <w:rFonts w:ascii="Arial" w:hAnsi="Arial" w:cs="Arial"/>
          <w:sz w:val="24"/>
          <w:szCs w:val="24"/>
        </w:rPr>
        <w:t xml:space="preserve"> I have asked my officials to develop the framework for a capital </w:t>
      </w:r>
      <w:r w:rsidRPr="00166010">
        <w:rPr>
          <w:rFonts w:ascii="Arial" w:hAnsi="Arial" w:cs="Arial"/>
          <w:sz w:val="24"/>
          <w:szCs w:val="24"/>
        </w:rPr>
        <w:lastRenderedPageBreak/>
        <w:t>grant fund into which galleries can bid, making their case to be part of this distributed offer.</w:t>
      </w:r>
      <w:r w:rsidR="0077486B">
        <w:rPr>
          <w:rFonts w:ascii="Arial" w:hAnsi="Arial" w:cs="Arial"/>
          <w:sz w:val="24"/>
          <w:szCs w:val="24"/>
        </w:rPr>
        <w:t xml:space="preserve"> </w:t>
      </w:r>
      <w:r w:rsidRPr="00166010">
        <w:rPr>
          <w:rFonts w:ascii="Arial" w:hAnsi="Arial" w:cs="Arial"/>
          <w:sz w:val="24"/>
          <w:szCs w:val="24"/>
        </w:rPr>
        <w:t xml:space="preserve">This will deliver improvements for the display of contemporary art across Wales. </w:t>
      </w:r>
    </w:p>
    <w:p w14:paraId="5C28D7EF" w14:textId="77777777" w:rsidR="0077486B" w:rsidRDefault="0077486B" w:rsidP="006431E0">
      <w:pPr>
        <w:spacing w:line="264" w:lineRule="auto"/>
        <w:rPr>
          <w:rFonts w:ascii="Arial" w:hAnsi="Arial" w:cs="Arial"/>
          <w:sz w:val="24"/>
          <w:szCs w:val="24"/>
        </w:rPr>
      </w:pPr>
    </w:p>
    <w:p w14:paraId="5AA0476E" w14:textId="5BDA6FE7" w:rsidR="0077486B" w:rsidRPr="0077486B" w:rsidRDefault="0077486B" w:rsidP="006431E0">
      <w:pPr>
        <w:spacing w:line="264" w:lineRule="auto"/>
        <w:rPr>
          <w:rFonts w:ascii="Arial" w:hAnsi="Arial" w:cs="Arial"/>
          <w:sz w:val="24"/>
          <w:szCs w:val="24"/>
        </w:rPr>
      </w:pPr>
      <w:r w:rsidRPr="0077486B">
        <w:rPr>
          <w:rFonts w:ascii="Arial" w:hAnsi="Arial" w:cs="Arial"/>
          <w:sz w:val="24"/>
          <w:szCs w:val="24"/>
        </w:rPr>
        <w:t>I also</w:t>
      </w:r>
      <w:r>
        <w:rPr>
          <w:rFonts w:ascii="Arial" w:hAnsi="Arial" w:cs="Arial"/>
          <w:sz w:val="24"/>
          <w:szCs w:val="24"/>
        </w:rPr>
        <w:t xml:space="preserve"> recognise and am committed to </w:t>
      </w:r>
      <w:r w:rsidRPr="0077486B">
        <w:rPr>
          <w:rFonts w:ascii="Arial" w:hAnsi="Arial" w:cs="Arial"/>
          <w:sz w:val="24"/>
          <w:szCs w:val="24"/>
        </w:rPr>
        <w:t xml:space="preserve">the three-phase approach set out in the feasibility study which includes </w:t>
      </w:r>
      <w:r w:rsidR="00B4140F">
        <w:rPr>
          <w:rFonts w:ascii="Arial" w:hAnsi="Arial" w:cs="Arial"/>
          <w:sz w:val="24"/>
          <w:szCs w:val="24"/>
        </w:rPr>
        <w:t xml:space="preserve">exploring </w:t>
      </w:r>
      <w:r w:rsidRPr="0077486B">
        <w:rPr>
          <w:rFonts w:ascii="Arial" w:hAnsi="Arial" w:cs="Arial"/>
          <w:sz w:val="24"/>
          <w:szCs w:val="24"/>
        </w:rPr>
        <w:t>an ultimate Headquarters for the distributed gallery. My officials will carry out more detailed business planning this financial year to progress this.</w:t>
      </w:r>
    </w:p>
    <w:p w14:paraId="2F7D05BC" w14:textId="6BBCFBE9" w:rsidR="0077486B" w:rsidRDefault="0077486B" w:rsidP="006431E0">
      <w:pPr>
        <w:spacing w:line="264" w:lineRule="auto"/>
        <w:rPr>
          <w:rFonts w:ascii="Arial" w:hAnsi="Arial" w:cs="Arial"/>
          <w:sz w:val="24"/>
          <w:szCs w:val="24"/>
        </w:rPr>
      </w:pPr>
    </w:p>
    <w:p w14:paraId="5A97BB53" w14:textId="185C2B15" w:rsidR="00166010" w:rsidRPr="00166010" w:rsidRDefault="0077486B" w:rsidP="006431E0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aware that the</w:t>
      </w:r>
      <w:r w:rsidR="00166010" w:rsidRPr="001660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="00166010" w:rsidRPr="00166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="00166010" w:rsidRPr="00166010">
        <w:rPr>
          <w:rFonts w:ascii="Arial" w:hAnsi="Arial" w:cs="Arial"/>
          <w:sz w:val="24"/>
          <w:szCs w:val="24"/>
        </w:rPr>
        <w:t xml:space="preserve"> just the first step</w:t>
      </w:r>
      <w:r>
        <w:rPr>
          <w:rFonts w:ascii="Arial" w:hAnsi="Arial" w:cs="Arial"/>
          <w:sz w:val="24"/>
          <w:szCs w:val="24"/>
        </w:rPr>
        <w:t>s</w:t>
      </w:r>
      <w:r w:rsidR="00166010" w:rsidRPr="00166010">
        <w:rPr>
          <w:rFonts w:ascii="Arial" w:hAnsi="Arial" w:cs="Arial"/>
          <w:sz w:val="24"/>
          <w:szCs w:val="24"/>
        </w:rPr>
        <w:t xml:space="preserve"> towards developing the vision set out in the feasibility study, and that the completion of further feasibility work is key to identifying long-term actions.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FA474E" w14:textId="77777777" w:rsidR="00166010" w:rsidRDefault="00166010" w:rsidP="006431E0">
      <w:pPr>
        <w:spacing w:line="264" w:lineRule="auto"/>
        <w:rPr>
          <w:i/>
        </w:rPr>
      </w:pPr>
    </w:p>
    <w:p w14:paraId="618E413E" w14:textId="29AA69B7" w:rsidR="00166010" w:rsidRDefault="00166010" w:rsidP="006431E0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case for creating a football related museum and visitor attraction was set out clearly in the consultants’ report. This concluded that developing new facilities at Wrexham Museum would be the best option to create a showcase for our football heritage. The study also recommended that this be done in partnership with </w:t>
      </w:r>
      <w:proofErr w:type="spellStart"/>
      <w:r>
        <w:rPr>
          <w:rFonts w:ascii="Arial" w:hAnsi="Arial" w:cs="Arial"/>
          <w:sz w:val="24"/>
          <w:szCs w:val="24"/>
        </w:rPr>
        <w:t>Amgueddfa</w:t>
      </w:r>
      <w:proofErr w:type="spellEnd"/>
      <w:r>
        <w:rPr>
          <w:rFonts w:ascii="Arial" w:hAnsi="Arial" w:cs="Arial"/>
          <w:sz w:val="24"/>
          <w:szCs w:val="24"/>
        </w:rPr>
        <w:t xml:space="preserve"> Cymru, which continues to collect and promote sporting heritage as an integral part of the cultural life and national </w:t>
      </w:r>
      <w:r w:rsidRPr="00166010">
        <w:rPr>
          <w:rFonts w:ascii="Arial" w:hAnsi="Arial" w:cs="Arial"/>
          <w:sz w:val="24"/>
          <w:szCs w:val="24"/>
        </w:rPr>
        <w:t>history of Wales. As I outlined in the plenary debate in November, I do see investment in the local museum in Wrexham as a pragmatic and achievable approach that can deliver a high quality result.</w:t>
      </w:r>
      <w:r w:rsidR="0077486B">
        <w:rPr>
          <w:rFonts w:ascii="Arial" w:hAnsi="Arial" w:cs="Arial"/>
          <w:sz w:val="24"/>
          <w:szCs w:val="24"/>
        </w:rPr>
        <w:t xml:space="preserve"> </w:t>
      </w:r>
      <w:r w:rsidRPr="00166010">
        <w:rPr>
          <w:rFonts w:ascii="Arial" w:hAnsi="Arial" w:cs="Arial"/>
          <w:sz w:val="24"/>
          <w:szCs w:val="24"/>
        </w:rPr>
        <w:t xml:space="preserve">The realisation of this, however, lies not just with the Welsh Government and discussions </w:t>
      </w:r>
      <w:r>
        <w:rPr>
          <w:rFonts w:ascii="Arial" w:hAnsi="Arial" w:cs="Arial"/>
          <w:sz w:val="24"/>
          <w:szCs w:val="24"/>
        </w:rPr>
        <w:t>have now begun with the key partners.</w:t>
      </w:r>
      <w:r w:rsidR="00774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have asked my officials to determine an agreed way forward by the end of the summer.</w:t>
      </w:r>
    </w:p>
    <w:p w14:paraId="2969D36C" w14:textId="77777777" w:rsidR="00166010" w:rsidRDefault="00166010" w:rsidP="006431E0">
      <w:pPr>
        <w:spacing w:line="264" w:lineRule="auto"/>
        <w:rPr>
          <w:rFonts w:ascii="Arial" w:hAnsi="Arial" w:cs="Arial"/>
          <w:sz w:val="24"/>
          <w:szCs w:val="24"/>
        </w:rPr>
      </w:pPr>
    </w:p>
    <w:p w14:paraId="5BE09F4A" w14:textId="77777777" w:rsidR="00166010" w:rsidRDefault="00166010" w:rsidP="006431E0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issue a further statement once more progress has been made.</w:t>
      </w:r>
    </w:p>
    <w:p w14:paraId="534BB78B" w14:textId="77777777" w:rsidR="00166010" w:rsidRDefault="00166010" w:rsidP="00892274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70788B4B" w14:textId="77777777" w:rsidR="000F1EB8" w:rsidRDefault="000F1EB8" w:rsidP="00A845A9">
      <w:pPr>
        <w:rPr>
          <w:rFonts w:ascii="Arial" w:hAnsi="Arial" w:cs="Arial"/>
          <w:sz w:val="24"/>
          <w:szCs w:val="24"/>
        </w:rPr>
      </w:pPr>
    </w:p>
    <w:sectPr w:rsidR="000F1EB8" w:rsidSect="0077486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2750" w14:textId="77777777" w:rsidR="00527390" w:rsidRDefault="00527390">
      <w:r>
        <w:separator/>
      </w:r>
    </w:p>
  </w:endnote>
  <w:endnote w:type="continuationSeparator" w:id="0">
    <w:p w14:paraId="3F7A767E" w14:textId="77777777" w:rsidR="00527390" w:rsidRDefault="005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8824" w14:textId="77777777" w:rsidR="005F54AE" w:rsidRDefault="005F54A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7A052" w14:textId="77777777" w:rsidR="005F54AE" w:rsidRDefault="005F5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B402" w14:textId="5C37CA21" w:rsidR="005F54AE" w:rsidRDefault="005F54A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1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508459" w14:textId="77777777" w:rsidR="005F54AE" w:rsidRDefault="005F5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1396" w14:textId="427D0CFC" w:rsidR="005F54AE" w:rsidRPr="005D2A41" w:rsidRDefault="005F54A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431E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B939AF" w14:textId="77777777" w:rsidR="005F54AE" w:rsidRPr="00A845A9" w:rsidRDefault="005F54A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1BC82" w14:textId="77777777" w:rsidR="00527390" w:rsidRDefault="00527390">
      <w:r>
        <w:separator/>
      </w:r>
    </w:p>
  </w:footnote>
  <w:footnote w:type="continuationSeparator" w:id="0">
    <w:p w14:paraId="46EDDBE2" w14:textId="77777777" w:rsidR="00527390" w:rsidRDefault="0052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910CC" w14:textId="77777777" w:rsidR="005F54AE" w:rsidRDefault="005F54A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4A5E7CC" wp14:editId="7BBA6F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6379B" w14:textId="77777777" w:rsidR="005F54AE" w:rsidRDefault="005F54AE">
    <w:pPr>
      <w:pStyle w:val="Header"/>
    </w:pPr>
  </w:p>
  <w:p w14:paraId="624FF273" w14:textId="77777777" w:rsidR="005F54AE" w:rsidRDefault="005F5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33E"/>
    <w:rsid w:val="00023B69"/>
    <w:rsid w:val="0004014F"/>
    <w:rsid w:val="000516D9"/>
    <w:rsid w:val="00062B45"/>
    <w:rsid w:val="00067281"/>
    <w:rsid w:val="0006774B"/>
    <w:rsid w:val="00082B81"/>
    <w:rsid w:val="00090C3D"/>
    <w:rsid w:val="00097118"/>
    <w:rsid w:val="000A7DFF"/>
    <w:rsid w:val="000C3072"/>
    <w:rsid w:val="000C3A52"/>
    <w:rsid w:val="000C53DB"/>
    <w:rsid w:val="000C5E9B"/>
    <w:rsid w:val="000F1EB8"/>
    <w:rsid w:val="00123EA1"/>
    <w:rsid w:val="00134918"/>
    <w:rsid w:val="001460B1"/>
    <w:rsid w:val="00166010"/>
    <w:rsid w:val="0017102C"/>
    <w:rsid w:val="001A39E2"/>
    <w:rsid w:val="001A6AF1"/>
    <w:rsid w:val="001A7AC0"/>
    <w:rsid w:val="001B027C"/>
    <w:rsid w:val="001B288D"/>
    <w:rsid w:val="001C532F"/>
    <w:rsid w:val="001E53BF"/>
    <w:rsid w:val="00214B25"/>
    <w:rsid w:val="00223E62"/>
    <w:rsid w:val="002620B2"/>
    <w:rsid w:val="00274F08"/>
    <w:rsid w:val="002A5310"/>
    <w:rsid w:val="002C57B6"/>
    <w:rsid w:val="002F0EB9"/>
    <w:rsid w:val="002F53A9"/>
    <w:rsid w:val="00314E36"/>
    <w:rsid w:val="003220C1"/>
    <w:rsid w:val="0033669A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59D2"/>
    <w:rsid w:val="00453E1D"/>
    <w:rsid w:val="0046757C"/>
    <w:rsid w:val="004B124B"/>
    <w:rsid w:val="004D4145"/>
    <w:rsid w:val="00527390"/>
    <w:rsid w:val="00560F1F"/>
    <w:rsid w:val="00565CFB"/>
    <w:rsid w:val="00567F76"/>
    <w:rsid w:val="00574BB3"/>
    <w:rsid w:val="0059786A"/>
    <w:rsid w:val="005A22E2"/>
    <w:rsid w:val="005B030B"/>
    <w:rsid w:val="005B5345"/>
    <w:rsid w:val="005C21A4"/>
    <w:rsid w:val="005D2A41"/>
    <w:rsid w:val="005D7663"/>
    <w:rsid w:val="005F1659"/>
    <w:rsid w:val="005F54AE"/>
    <w:rsid w:val="00603548"/>
    <w:rsid w:val="00642A95"/>
    <w:rsid w:val="006431E0"/>
    <w:rsid w:val="006510BC"/>
    <w:rsid w:val="00654C0A"/>
    <w:rsid w:val="006633C7"/>
    <w:rsid w:val="00663F04"/>
    <w:rsid w:val="00670227"/>
    <w:rsid w:val="00677A98"/>
    <w:rsid w:val="006814BD"/>
    <w:rsid w:val="0069133F"/>
    <w:rsid w:val="006A3770"/>
    <w:rsid w:val="006B340E"/>
    <w:rsid w:val="006B461D"/>
    <w:rsid w:val="006C6247"/>
    <w:rsid w:val="006E0A2C"/>
    <w:rsid w:val="006F018D"/>
    <w:rsid w:val="00703993"/>
    <w:rsid w:val="0073380E"/>
    <w:rsid w:val="00743B79"/>
    <w:rsid w:val="007523BC"/>
    <w:rsid w:val="00752C48"/>
    <w:rsid w:val="0077486B"/>
    <w:rsid w:val="007A05FB"/>
    <w:rsid w:val="007A5B7B"/>
    <w:rsid w:val="007B4D8D"/>
    <w:rsid w:val="007B5260"/>
    <w:rsid w:val="007C24E7"/>
    <w:rsid w:val="007D1402"/>
    <w:rsid w:val="007E4278"/>
    <w:rsid w:val="007F5E64"/>
    <w:rsid w:val="00800FA0"/>
    <w:rsid w:val="00812370"/>
    <w:rsid w:val="008228D9"/>
    <w:rsid w:val="0082411A"/>
    <w:rsid w:val="00841628"/>
    <w:rsid w:val="0084167C"/>
    <w:rsid w:val="00846160"/>
    <w:rsid w:val="00877BD2"/>
    <w:rsid w:val="00892274"/>
    <w:rsid w:val="008B7927"/>
    <w:rsid w:val="008D1E0B"/>
    <w:rsid w:val="008F0CC6"/>
    <w:rsid w:val="008F789E"/>
    <w:rsid w:val="00905771"/>
    <w:rsid w:val="0095098C"/>
    <w:rsid w:val="00953A46"/>
    <w:rsid w:val="00967473"/>
    <w:rsid w:val="00973090"/>
    <w:rsid w:val="00995EEC"/>
    <w:rsid w:val="009C520E"/>
    <w:rsid w:val="009D07F3"/>
    <w:rsid w:val="009D26D8"/>
    <w:rsid w:val="009E4974"/>
    <w:rsid w:val="009F06C3"/>
    <w:rsid w:val="009F7DB7"/>
    <w:rsid w:val="00A204C9"/>
    <w:rsid w:val="00A23742"/>
    <w:rsid w:val="00A3247B"/>
    <w:rsid w:val="00A7121D"/>
    <w:rsid w:val="00A72CF3"/>
    <w:rsid w:val="00A82A45"/>
    <w:rsid w:val="00A845A9"/>
    <w:rsid w:val="00A86958"/>
    <w:rsid w:val="00AA5651"/>
    <w:rsid w:val="00AA5848"/>
    <w:rsid w:val="00AA607B"/>
    <w:rsid w:val="00AA7750"/>
    <w:rsid w:val="00AD65F1"/>
    <w:rsid w:val="00AE01E5"/>
    <w:rsid w:val="00AE064D"/>
    <w:rsid w:val="00AE7392"/>
    <w:rsid w:val="00AF056B"/>
    <w:rsid w:val="00AF38A5"/>
    <w:rsid w:val="00B049B1"/>
    <w:rsid w:val="00B14EA5"/>
    <w:rsid w:val="00B239BA"/>
    <w:rsid w:val="00B4140F"/>
    <w:rsid w:val="00B468BB"/>
    <w:rsid w:val="00B81F17"/>
    <w:rsid w:val="00BA1982"/>
    <w:rsid w:val="00BB17C5"/>
    <w:rsid w:val="00C12678"/>
    <w:rsid w:val="00C21AEA"/>
    <w:rsid w:val="00C43B4A"/>
    <w:rsid w:val="00C64FA5"/>
    <w:rsid w:val="00C738EE"/>
    <w:rsid w:val="00C84A12"/>
    <w:rsid w:val="00CA1290"/>
    <w:rsid w:val="00CD1D27"/>
    <w:rsid w:val="00CF3DC5"/>
    <w:rsid w:val="00D017E2"/>
    <w:rsid w:val="00D16D97"/>
    <w:rsid w:val="00D27F42"/>
    <w:rsid w:val="00D84713"/>
    <w:rsid w:val="00D90DA5"/>
    <w:rsid w:val="00DD4B82"/>
    <w:rsid w:val="00DE674A"/>
    <w:rsid w:val="00E1556F"/>
    <w:rsid w:val="00E20917"/>
    <w:rsid w:val="00E25632"/>
    <w:rsid w:val="00E3419E"/>
    <w:rsid w:val="00E47B1A"/>
    <w:rsid w:val="00E631B1"/>
    <w:rsid w:val="00E8287D"/>
    <w:rsid w:val="00EA13B2"/>
    <w:rsid w:val="00EA5290"/>
    <w:rsid w:val="00EB248F"/>
    <w:rsid w:val="00EB5F93"/>
    <w:rsid w:val="00EC0568"/>
    <w:rsid w:val="00EE721A"/>
    <w:rsid w:val="00F0272E"/>
    <w:rsid w:val="00F13C89"/>
    <w:rsid w:val="00F2438B"/>
    <w:rsid w:val="00F24E70"/>
    <w:rsid w:val="00F74F63"/>
    <w:rsid w:val="00F81C33"/>
    <w:rsid w:val="00F923C2"/>
    <w:rsid w:val="00F97613"/>
    <w:rsid w:val="00FD7B3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F6027"/>
  <w15:docId w15:val="{4B24C273-084D-4E79-9D05-BC58412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6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20B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C30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307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30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3072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A25649902</value>
    </field>
    <field name="Objective-Title">
      <value order="0">CyMAL - Ministerial Advice - MA-P-DET-1170-19 - Written Statement - Future Priorities For Sport Museum and Art Gallery - Doc 1 Statement en - 2019-03-21</value>
    </field>
    <field name="Objective-Description">
      <value order="0"/>
    </field>
    <field name="Objective-CreationStamp">
      <value order="0">2019-03-21T09:23:31Z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2019-05-10T10:25:59Z</value>
    </field>
    <field name="Objective-Owner">
      <value order="0">Whittaker, Carol (ESNR-Tourism, Heritage &amp; Sport-MALD)</value>
    </field>
    <field name="Objective-Path">
      <value order="0">Objective Global Folder:Business File Plan:Economy, Skills &amp; Natural Resources (ESNR):Economy, Skills &amp; Natural Resources (ESNR) - Culture, Sport &amp; Tourism - CYMAL:1 - Save:Corporate Governance:Minister:NAfW - Term 5 - Cabinet - 2018-12:Dafydd Elis Thomas - Deputy Minister for Culture, Sport &amp; Tourism:Dafydd Elis Thomas - Deputy Minister for Culture, Sport  &amp; Tourism - Plenary Business - MALD - 2019:CyMAL - Ministerial - Plenary Business - 2019 - Written Statement - Future Priorities related to the Feasibility Studies for Sport Museum &amp; Contemporary Art Gallery</value>
    </field>
    <field name="Objective-Parent">
      <value order="0">CyMAL - Ministerial - Plenary Business - 2019 - Written Statement - Future Priorities related to the Feasibility Studies for Sport Museum &amp; Contemporary Art Gallery</value>
    </field>
    <field name="Objective-State">
      <value order="0">Being Edited</value>
    </field>
    <field name="Objective-VersionId">
      <value order="0">vA52048496</value>
    </field>
    <field name="Objective-Version">
      <value order="0">29.1</value>
    </field>
    <field name="Objective-VersionNumber">
      <value order="0">32</value>
    </field>
    <field name="Objective-VersionComment">
      <value order="0"/>
    </field>
    <field name="Objective-FileNumber">
      <value order="0">qA1381611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2493E0F-6C8E-49C6-B59E-32833744793E}"/>
</file>

<file path=customXml/itemProps3.xml><?xml version="1.0" encoding="utf-8"?>
<ds:datastoreItem xmlns:ds="http://schemas.openxmlformats.org/officeDocument/2006/customXml" ds:itemID="{93F898E8-B077-45B3-9650-4537FD127C8F}"/>
</file>

<file path=customXml/itemProps4.xml><?xml version="1.0" encoding="utf-8"?>
<ds:datastoreItem xmlns:ds="http://schemas.openxmlformats.org/officeDocument/2006/customXml" ds:itemID="{CCFE5C1A-5AF1-4692-8E9A-09AD01CE0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Blaenoriaethau'r dyfodol mewn cysylltiad ag Astudiaethau Dichonoldeb o Amgueddfa Chwaraeon ac Oriel Celf Gyfoes</dc:title>
  <dc:creator>burnsc</dc:creator>
  <cp:lastModifiedBy>Carey, Helen (OFM - Cabinet Division)</cp:lastModifiedBy>
  <cp:revision>2</cp:revision>
  <cp:lastPrinted>2019-03-21T11:13:00Z</cp:lastPrinted>
  <dcterms:created xsi:type="dcterms:W3CDTF">2019-05-10T13:03:00Z</dcterms:created>
  <dcterms:modified xsi:type="dcterms:W3CDTF">2019-05-10T13:03:00Z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A25649902</vt:lpwstr>
  </property>
  <property fmtid="{D5CDD505-2E9C-101B-9397-08002B2CF9AE}" pid="4" name="Objective-Title">
    <vt:lpwstr>CyMAL - Ministerial Advice - MA-P-DET-1170-19 - Written Statement - Future Priorities For Sport Museum and Art Gallery - Doc 1 Statement en - 2019-03-21</vt:lpwstr>
  </property>
  <property fmtid="{D5CDD505-2E9C-101B-9397-08002B2CF9AE}" pid="5" name="Objective-Comment">
    <vt:lpwstr/>
  </property>
  <property fmtid="{D5CDD505-2E9C-101B-9397-08002B2CF9AE}" pid="6" name="Objective-CreationStamp">
    <vt:filetime>2019-03-21T09:23:35Z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2019-05-10T10:25:59Z</vt:filetime>
  </property>
  <property fmtid="{D5CDD505-2E9C-101B-9397-08002B2CF9AE}" pid="11" name="Objective-Owner">
    <vt:lpwstr>Whittaker, Carol (ESNR-Tourism, Heritage &amp; Sport-MALD)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CYMAL:1 - Save:Corporate Governance:Minister:NAfW - Term 5 - Cabinet - 2018-12:Dafydd Elis Thomas</vt:lpwstr>
  </property>
  <property fmtid="{D5CDD505-2E9C-101B-9397-08002B2CF9AE}" pid="13" name="Objective-Parent">
    <vt:lpwstr>CyMAL - Ministerial - Plenary Business - 2019 - Written Statement - Future Priorities related to the Feasibility Studies for Sport Museum &amp; Contemporary Art Gallery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29.1</vt:lpwstr>
  </property>
  <property fmtid="{D5CDD505-2E9C-101B-9397-08002B2CF9AE}" pid="16" name="Objective-VersionNumber">
    <vt:r8>32</vt:r8>
  </property>
  <property fmtid="{D5CDD505-2E9C-101B-9397-08002B2CF9AE}" pid="17" name="Objective-VersionComment">
    <vt:lpwstr/>
  </property>
  <property fmtid="{D5CDD505-2E9C-101B-9397-08002B2CF9AE}" pid="18" name="Objective-FileNumber">
    <vt:lpwstr>qA1381611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vA52048496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