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E8BB" w14:textId="77777777" w:rsidR="001A39E2" w:rsidRDefault="00887DF5" w:rsidP="001A39E2">
      <w:pPr>
        <w:jc w:val="right"/>
        <w:rPr>
          <w:b/>
        </w:rPr>
      </w:pPr>
      <w:bookmarkStart w:id="0" w:name="_GoBack"/>
      <w:bookmarkEnd w:id="0"/>
    </w:p>
    <w:p w14:paraId="3016F25A" w14:textId="77777777" w:rsidR="00513276" w:rsidRPr="00513276" w:rsidRDefault="00887DF5" w:rsidP="00A845A9">
      <w:pPr>
        <w:pStyle w:val="Heading1"/>
      </w:pPr>
    </w:p>
    <w:p w14:paraId="7B5C24CF" w14:textId="77777777" w:rsidR="00513276" w:rsidRPr="00513276" w:rsidRDefault="00887DF5" w:rsidP="00A845A9">
      <w:pPr>
        <w:pStyle w:val="Heading1"/>
      </w:pPr>
    </w:p>
    <w:p w14:paraId="18FD094B" w14:textId="77777777" w:rsidR="00513276" w:rsidRPr="00513276" w:rsidRDefault="00887DF5" w:rsidP="00A845A9">
      <w:pPr>
        <w:pStyle w:val="Heading1"/>
      </w:pPr>
    </w:p>
    <w:p w14:paraId="3E5A51E5" w14:textId="77777777" w:rsidR="00513276" w:rsidRPr="00513276" w:rsidRDefault="00887DF5" w:rsidP="00A845A9">
      <w:pPr>
        <w:pStyle w:val="Heading1"/>
      </w:pPr>
    </w:p>
    <w:p w14:paraId="2A049B41" w14:textId="77777777" w:rsidR="00513276" w:rsidRPr="00513276" w:rsidRDefault="00887DF5" w:rsidP="00A845A9">
      <w:pPr>
        <w:pStyle w:val="Heading1"/>
      </w:pPr>
    </w:p>
    <w:p w14:paraId="0DC4D705" w14:textId="77777777" w:rsidR="00A845A9" w:rsidRDefault="008525B9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A3FE21" wp14:editId="2E58E4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53799C74" w14:textId="77777777" w:rsidR="00A845A9" w:rsidRDefault="008525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</w:p>
    <w:p w14:paraId="7B73EC79" w14:textId="77777777" w:rsidR="00A845A9" w:rsidRDefault="008525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943D219" w14:textId="77777777" w:rsidR="00A845A9" w:rsidRDefault="008525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9DFD18A" w14:textId="77777777" w:rsidR="00A845A9" w:rsidRPr="00CE48F3" w:rsidRDefault="008525B9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345294" wp14:editId="2950CA8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14FF3" w14:paraId="1801B7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676A" w14:textId="77777777" w:rsidR="00EA5290" w:rsidRDefault="00887DF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69FD89" w14:textId="77777777" w:rsidR="00EA5290" w:rsidRPr="00BB62A8" w:rsidRDefault="008525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05B2B" w14:textId="77777777" w:rsidR="00EA5290" w:rsidRPr="00670227" w:rsidRDefault="00887DF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2657C3" w14:textId="77777777" w:rsidR="00EA5290" w:rsidRPr="00524937" w:rsidRDefault="008525B9" w:rsidP="0052493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967F4">
              <w:rPr>
                <w:rFonts w:ascii="Arial" w:hAnsi="Arial" w:cs="Arial"/>
                <w:b/>
                <w:bCs/>
                <w:sz w:val="24"/>
                <w:lang w:val="cy-GB"/>
              </w:rPr>
              <w:t>Rheoliadau Hylendid a Diogelwch Bwyd a Bwyd Anifeiliaid (Diwygiadau Amrywiol) (Ymadael â'r UE) 2019</w:t>
            </w:r>
          </w:p>
        </w:tc>
      </w:tr>
      <w:tr w:rsidR="00214FF3" w14:paraId="0F2B59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CD76" w14:textId="77777777" w:rsidR="00EA5290" w:rsidRPr="00BB62A8" w:rsidRDefault="008525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E89C" w14:textId="0CD580D4" w:rsidR="00EA5290" w:rsidRPr="00670227" w:rsidRDefault="001C2359" w:rsidP="001C23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</w:t>
            </w:r>
            <w:r w:rsidR="008525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443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="008525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2019</w:t>
            </w:r>
          </w:p>
        </w:tc>
      </w:tr>
      <w:tr w:rsidR="00214FF3" w14:paraId="53CBB1D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EF39E" w14:textId="77777777" w:rsidR="00EA5290" w:rsidRPr="00BB62A8" w:rsidRDefault="008525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B835" w14:textId="7CCE0722" w:rsidR="00EA5290" w:rsidRPr="00670227" w:rsidRDefault="004B1997" w:rsidP="00B222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4872E7EA" w14:textId="77777777" w:rsidR="00EA5290" w:rsidRPr="00A011A1" w:rsidRDefault="00887DF5" w:rsidP="00EA5290"/>
    <w:p w14:paraId="7B37CF2D" w14:textId="77777777" w:rsidR="0064431F" w:rsidRPr="002C2AF8" w:rsidRDefault="0064431F" w:rsidP="0064431F">
      <w:pPr>
        <w:rPr>
          <w:rFonts w:ascii="Arial" w:hAnsi="Arial" w:cs="Arial"/>
          <w:bCs/>
          <w:noProof/>
          <w:sz w:val="24"/>
          <w:szCs w:val="24"/>
          <w:lang w:val="cy-GB"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Mae’r datganiad ysgrifenedig hwn wedi cael ei ail-osod gan fod fersiwn wreiddiol y Rheoliadau drafft y mae’r datganiad yn cyfeirio ati wedi’i thynnu’n ôl ar 8 Ebrill. Gosodwyd Rheoliadau diwygiedig ar yr un dyddiad. Mae’r diwygiadau i’r Offeryn Statudol (OS) yn fân ddiwygiadau technegol nad ydynt yn newid diben nac effaith y Rheoliadau.</w:t>
      </w:r>
    </w:p>
    <w:p w14:paraId="2713E304" w14:textId="77777777" w:rsidR="0064431F" w:rsidRDefault="0064431F" w:rsidP="00524937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0F8D90F" w14:textId="77777777" w:rsidR="00524937" w:rsidRDefault="008525B9" w:rsidP="00524937">
      <w:pPr>
        <w:jc w:val="both"/>
        <w:rPr>
          <w:rFonts w:ascii="Arial" w:hAnsi="Arial" w:cs="Arial"/>
          <w:b/>
          <w:sz w:val="24"/>
          <w:szCs w:val="24"/>
        </w:rPr>
      </w:pPr>
      <w:r w:rsidRPr="003344A1">
        <w:rPr>
          <w:rFonts w:ascii="Arial" w:hAnsi="Arial" w:cs="Arial"/>
          <w:b/>
          <w:bCs/>
          <w:sz w:val="24"/>
          <w:szCs w:val="24"/>
          <w:lang w:val="cy-GB"/>
        </w:rPr>
        <w:t>Cyfraith yr Undeb Ewropeaidd (UE) a ddargedwir sy'n cael ei diwygio</w:t>
      </w:r>
    </w:p>
    <w:p w14:paraId="4FEFBDE8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(CEE) Rhif 315/93 yn gosod gweithdrefnau ar gyfer halogion mewn bwyd*</w:t>
      </w:r>
    </w:p>
    <w:p w14:paraId="3B55586E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(CE) Rhif 178/2002 yn gosod egwyddorion a gofynion cyffredinol cyfraith bwyd, gan sefydlu Awdurdod Diogelwch Bwyd Ewrop a gosod gweithdrefnau mewn materion o ddiogelwch bwyd*</w:t>
      </w:r>
    </w:p>
    <w:p w14:paraId="542E440F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 xml:space="preserve">Rheoliad (CE) Rhif 1829/2003 ar fwyd a bwyd anifeiliaid a addaswyd yn enetig* </w:t>
      </w:r>
    </w:p>
    <w:p w14:paraId="0DF5D3F6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(CE) Rhif 1831/2003 ar ychwanegion i'w defnyddio mewn maeth anifeiliaid*</w:t>
      </w:r>
    </w:p>
    <w:p w14:paraId="2AD1360C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(CE) Rhif 2065/2003 ar gyflasynnau mwg a ddefnyddir neu a fwriedir i'w defnyddio mewn bwyd neu ar fwyd</w:t>
      </w:r>
    </w:p>
    <w:p w14:paraId="37132E3F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(CE) Rhif 852/2004 ar hylendid deunyddiau bwyd*</w:t>
      </w:r>
    </w:p>
    <w:p w14:paraId="75E1F017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(CE) Rhif 853/2004 sy'n gosod rheolau hylendid penodol ar gyfer bwyd sy'n dod o anifeiliaid</w:t>
      </w:r>
    </w:p>
    <w:p w14:paraId="77C48DF3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(CE) Rhif 854/2004 yn gosod rheolau penodol ar gyfer trefnu rheolaethau swyddogol ar gynhyrchion sy'n dod o anifeiliaid sydd i'w bwyta gan bobl</w:t>
      </w:r>
    </w:p>
    <w:p w14:paraId="4A869D2F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(CE) Rhif 882/2004 ar reolaethau swyddogol a gyflawnir i gadarnhau cydymffurfiaeth â chyfraith bwyd a bwyd anifeiliaid, rheolau iechyd anifeiliaid a rheolau lles anifeiliaid*</w:t>
      </w:r>
    </w:p>
    <w:p w14:paraId="2949024C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(CE) Rhif 1935/2004 ar ddeunyddiau ac eitemau y bwriedir iddynt ddod i gysylltiad â bwyd*</w:t>
      </w:r>
    </w:p>
    <w:p w14:paraId="70E9D880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 xml:space="preserve">Rheoliad (CE) Rhif 183/2005 yn gosod gofynion ar gyfer hylendid bwyd anifeiliaid* </w:t>
      </w:r>
    </w:p>
    <w:p w14:paraId="56239DDC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 xml:space="preserve">Rheoliad (CE) Rhif 378/2005 ar reolau manwl ar gyfer gweithredu Rheoliad (CE) Rhif 1831/2003 o ran dyletswyddau a thasgau'r Labordy Cyfeirio Cymunedol sy'n ymwneud â cheisiadau am awdurdodiadau ar gyfer ychwanegion bwyd anifeiliaid* </w:t>
      </w:r>
    </w:p>
    <w:p w14:paraId="2F6BE866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lastRenderedPageBreak/>
        <w:t xml:space="preserve">Rheoliad (CE) Rhif 2073/2005 ar feini prawf microbiolegol ar gyfer bwyd </w:t>
      </w:r>
    </w:p>
    <w:p w14:paraId="59BF64F9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 xml:space="preserve">Rheoliad (CE) Rhif 2074/2005 yn gosod mesurau gweithredu ar gyfer cynhyrchion penodol o dan Reoliad (CE) Rhif 853/2004 ac ar gyfer trefnu rheolaethau swyddogol o dan Reoliad (CE) Rhif 854/2004 a Rheoliad (CE) Rhif 882/2004, yn rhanddirymu o Reoliad (CE) Rhif 852/2004 a diwygio Rheoliadau (CE) Rhif 853/2004 a (CE) Rhif 854/2004 </w:t>
      </w:r>
    </w:p>
    <w:p w14:paraId="1E918F15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 xml:space="preserve">Rheoliad (CE) Rhif 282/2008 ar ddeunyddiau ac eitemau plastig wedi'u hailgylchu y bwriedir iddynt ddod i gysylltiad â bwyd a diwygio Rheoliad (CE) Rhif 2023/2006* </w:t>
      </w:r>
    </w:p>
    <w:p w14:paraId="512ADE50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 xml:space="preserve">Rheoliad (CE) Rhif 733/2008 ar yr amodau sy'n llywodraethu mewnforio cynhyrchion amaethyddol sy'n deillio o drydydd gwledydd yn dilyn y ddamwain yn orsaf bŵer niwclear Chernobyl* </w:t>
      </w:r>
    </w:p>
    <w:p w14:paraId="749F7A0D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(CE) Rhif 1331/2008 sy'n sefydlu gweithdrefn awdurdodi gyffredin ar gyfer ychwanegion bwyd, ensymau bwyd a chyflasynnau bwyd*</w:t>
      </w:r>
    </w:p>
    <w:p w14:paraId="251A4082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 xml:space="preserve">Rheoliad (CE) Rhif 1332/2008 ar ensymau bwyd a diwygio Cyfarwyddeb y Cyngor 83/417/EEC, Rheoliad y Cyngor (CE) Rhif 1493/1999, Cyfarwyddeb 2000/13/EC, Cyfarwyddeb y Cyngor 2001/112/EC a Rheoliad (CE) Rhif 258/97* </w:t>
      </w:r>
    </w:p>
    <w:p w14:paraId="7B297165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(CE) Rhif 1333/2008 ar ychwanegion bwyd</w:t>
      </w:r>
    </w:p>
    <w:p w14:paraId="7FF03C67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(CE) Rhif 1334/2008 ar gyflasynnau a chynhwysion bwyd penodol gyda nodweddion rhoi blas (</w:t>
      </w:r>
      <w:r w:rsidRPr="00D87B23">
        <w:rPr>
          <w:rFonts w:ascii="Arial" w:hAnsi="Arial" w:cs="Arial"/>
          <w:i/>
          <w:iCs/>
          <w:sz w:val="24"/>
          <w:szCs w:val="24"/>
          <w:lang w:val="cy-GB"/>
        </w:rPr>
        <w:t>flavouring</w:t>
      </w:r>
      <w:r w:rsidRPr="00D87B23">
        <w:rPr>
          <w:rFonts w:ascii="Arial" w:hAnsi="Arial" w:cs="Arial"/>
          <w:sz w:val="24"/>
          <w:szCs w:val="24"/>
          <w:lang w:val="cy-GB"/>
        </w:rPr>
        <w:t>) i'w defnyddio mewn bwyd ac ar fwyd*</w:t>
      </w:r>
    </w:p>
    <w:p w14:paraId="3E4A406B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(CE) Rhif 767/2009 ar osod bwyd anifeiliaid ar y farchnad a'i ddefnyddio*</w:t>
      </w:r>
    </w:p>
    <w:p w14:paraId="41960C3B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 xml:space="preserve">Rheoliad (UE) Rhif 10/2011 ar ddeunyddiau ac eitemau plastig y bwriedir iddynt ddod i gysylltiad â bwyd* </w:t>
      </w:r>
    </w:p>
    <w:p w14:paraId="34601896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 xml:space="preserve">Rheoliad (UE) 2015/1375 yn gosod rheolau penodol ar gyfer rheolaethau swyddogol ar gyfer </w:t>
      </w:r>
      <w:r w:rsidRPr="00D87B23">
        <w:rPr>
          <w:rFonts w:ascii="Arial" w:hAnsi="Arial" w:cs="Arial"/>
          <w:i/>
          <w:iCs/>
          <w:sz w:val="24"/>
          <w:szCs w:val="24"/>
          <w:lang w:val="cy-GB"/>
        </w:rPr>
        <w:t>Trichinella</w:t>
      </w:r>
      <w:r w:rsidRPr="00D87B23">
        <w:rPr>
          <w:rFonts w:ascii="Arial" w:hAnsi="Arial" w:cs="Arial"/>
          <w:sz w:val="24"/>
          <w:szCs w:val="24"/>
          <w:lang w:val="cy-GB"/>
        </w:rPr>
        <w:t xml:space="preserve"> mewn cig </w:t>
      </w:r>
    </w:p>
    <w:p w14:paraId="659C1492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(UE) 2015/2283 ar fwydydd newydd, gan ddiwygio Rheoliad (UE) Rhif 1169/2011 a diddymu Rheoliad (CE) Rhif 258/97 a Rheoliad y Comisiwn (CE) Rhif 1852/2001*</w:t>
      </w:r>
    </w:p>
    <w:p w14:paraId="2FCE1C54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(Euratom) 2016/52 sy'n pennu'r lefelau uchaf o halogiad ymbelydrol a ganiateir mewn bwyd a bwyd anifeiliaid yn dilyn damwain niwclear neu unrhyw achos arall o argyfwng radiolegol, a diddymu Rheoliad (Euratom) Rhif 3954/87 a Rheoliadau'r Comisiwn (Euratom) Rhif 944/89 ac (Euratom) Rhif 770/90*</w:t>
      </w:r>
    </w:p>
    <w:p w14:paraId="11217C97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 xml:space="preserve">Rheoliad (UE) 2016/759 yn llunio rhestrau o drydydd gwledydd, rhannau o drydydd gwledydd a thiriogaethau lle mae Aelod-wladwriaethau i awdurdodi ar gyfer cyflwyno rhai cynhyrchion sy'n dod o anifeiliaid y bwriedir eu bwyta gan bobl, yn gosod gofynion tystysgrif </w:t>
      </w:r>
    </w:p>
    <w:p w14:paraId="4CB55790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(UE) 2016/1843 ar fesurau pontio ar gyfer cymhwyso Rheoliad (CE) Rhif 882/2004 o ran achredu labordai swyddogol sy'n cynnal profion swyddogol ar gyfer Trichinella</w:t>
      </w:r>
    </w:p>
    <w:p w14:paraId="63ED1DAE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(UE) 2017/185 yn gosod mesurau pontio ar gyfer cymhwyso darpariaethau penodol o Reoliadau (CE) Rhif 853/2004 a (CE) Rhif 854/2004 Rheoliad y Comisiwn (UE) 2017/185 yn gosod mesurau pontio ar gyfer cymhwyso darpariaethau penodol o Reoliadau (CE) Rhif 853/2004 a (CE) Rhif 854/2004</w:t>
      </w:r>
    </w:p>
    <w:p w14:paraId="1A988B68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Rheoliad (UE) 2017/625 ar reolaethau swyddogol a gweithgareddau swyddogol eraill a gyflawnir i sicrhau y cymhwysir cyfraith bwyd a bwyd anifeiliaid, rheolau ar iechyd a lles anifeiliaid, iechyd planhigion a chynhyrchion diogelu planhigion*</w:t>
      </w:r>
    </w:p>
    <w:p w14:paraId="6928DD89" w14:textId="77777777" w:rsidR="00524937" w:rsidRPr="00D87B23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Penderfyniad Gweithredu'r Comisiwn (UE) 2018/2045</w:t>
      </w:r>
    </w:p>
    <w:p w14:paraId="5FC7B8EB" w14:textId="77777777" w:rsidR="00524937" w:rsidRDefault="008525B9" w:rsidP="0052493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87B23">
        <w:rPr>
          <w:rFonts w:ascii="Arial" w:hAnsi="Arial" w:cs="Arial"/>
          <w:sz w:val="24"/>
          <w:szCs w:val="24"/>
          <w:lang w:val="cy-GB"/>
        </w:rPr>
        <w:t>Penderfyniad Gweithredu'r Comisiwn (UE) 2018/2046</w:t>
      </w:r>
    </w:p>
    <w:p w14:paraId="0C0DFBA5" w14:textId="77777777" w:rsidR="00524937" w:rsidRPr="00D87B23" w:rsidRDefault="00887DF5" w:rsidP="00524937">
      <w:pPr>
        <w:jc w:val="both"/>
        <w:rPr>
          <w:rFonts w:ascii="Arial" w:hAnsi="Arial" w:cs="Arial"/>
          <w:sz w:val="24"/>
          <w:szCs w:val="24"/>
        </w:rPr>
      </w:pPr>
    </w:p>
    <w:p w14:paraId="0F7BAE7A" w14:textId="77777777" w:rsidR="00524937" w:rsidRDefault="008525B9" w:rsidP="00524937">
      <w:pPr>
        <w:pStyle w:val="N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Yr unig ddiwygiadau sy'n cael eu gwneud i gyfraith uniongyrchol yr UE a ddargedwir sydd wedi'u marcio â * yw mân newidiadau mewn perthynas â'r diffiniad o 'awdurdod priodol' yng Ngogledd Iwerddon a/neu newidiadau i eiriad sy'n ymwneud â'r weithdrefn penderfyniad negyddol yng Nghynulliad Gogledd Iwerddon. Nid yw'r diwygiadau hyn yn gwneud unrhyw newidiadau sy'n berthnasol i Gymru. </w:t>
      </w:r>
    </w:p>
    <w:p w14:paraId="16E14761" w14:textId="77777777" w:rsidR="00524937" w:rsidRPr="0017637D" w:rsidRDefault="008525B9" w:rsidP="00524937">
      <w:pPr>
        <w:pStyle w:val="N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Mae'r Offeryn Statudol (OS) hefyd yn diwygio cyfraith ddomestig yr UE mewn perthynas â Lloegr a Gogledd Iwerddon, ond nid mewn perthynas â Chymru. </w:t>
      </w:r>
    </w:p>
    <w:p w14:paraId="5B7C0B89" w14:textId="77777777" w:rsidR="00524937" w:rsidRPr="00D5040C" w:rsidRDefault="00887DF5" w:rsidP="00524937">
      <w:pPr>
        <w:pStyle w:val="Pre"/>
        <w:spacing w:before="0"/>
      </w:pPr>
    </w:p>
    <w:p w14:paraId="40D3628F" w14:textId="77777777" w:rsidR="00524937" w:rsidRPr="003344A1" w:rsidRDefault="008525B9" w:rsidP="00524937">
      <w:pPr>
        <w:jc w:val="both"/>
        <w:rPr>
          <w:rFonts w:ascii="Arial" w:hAnsi="Arial" w:cs="Arial"/>
          <w:b/>
          <w:sz w:val="24"/>
          <w:szCs w:val="24"/>
        </w:rPr>
      </w:pPr>
      <w:r w:rsidRPr="003344A1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gymhwysedd gweithredol Gweinidogion Cymru</w:t>
      </w:r>
    </w:p>
    <w:p w14:paraId="0878CEFC" w14:textId="77777777" w:rsidR="00524937" w:rsidRDefault="008525B9" w:rsidP="00524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OS yn gwneud mân gywiriadau technegol i gyfraith uniongyrchol yr UE a ddargedwir ac nid yw'n trosglwyddo unrhyw un o swyddogaethau'r Comisiwn Ewropeaidd. O ganlyniad, nid oes unrhyw effaith ar gymhwysedd gweithredol Gweinidogion Cymru na chymhwysedd deddfwriaethol y Cynulliad Cenedlaethol.</w:t>
      </w:r>
    </w:p>
    <w:p w14:paraId="1DA95485" w14:textId="77777777" w:rsidR="00524937" w:rsidRPr="003344A1" w:rsidRDefault="00887DF5" w:rsidP="00524937">
      <w:pPr>
        <w:jc w:val="both"/>
        <w:rPr>
          <w:rFonts w:ascii="Arial" w:hAnsi="Arial" w:cs="Arial"/>
          <w:sz w:val="24"/>
          <w:szCs w:val="24"/>
        </w:rPr>
      </w:pPr>
    </w:p>
    <w:p w14:paraId="041C23EC" w14:textId="77777777" w:rsidR="00524937" w:rsidRDefault="008525B9" w:rsidP="00524937">
      <w:pPr>
        <w:jc w:val="both"/>
        <w:rPr>
          <w:rFonts w:ascii="Arial" w:hAnsi="Arial" w:cs="Arial"/>
          <w:b/>
          <w:sz w:val="24"/>
          <w:szCs w:val="24"/>
        </w:rPr>
      </w:pPr>
      <w:r w:rsidRPr="003344A1">
        <w:rPr>
          <w:rFonts w:ascii="Arial" w:hAnsi="Arial" w:cs="Arial"/>
          <w:b/>
          <w:bCs/>
          <w:sz w:val="24"/>
          <w:szCs w:val="24"/>
          <w:lang w:val="cy-GB"/>
        </w:rPr>
        <w:t>Diben y diwygiadau</w:t>
      </w:r>
    </w:p>
    <w:p w14:paraId="3C69C0FF" w14:textId="77777777" w:rsidR="00524937" w:rsidRDefault="008525B9" w:rsidP="00524937">
      <w:pPr>
        <w:jc w:val="both"/>
        <w:rPr>
          <w:rFonts w:ascii="Arial" w:hAnsi="Arial" w:cs="Arial"/>
          <w:sz w:val="24"/>
          <w:szCs w:val="24"/>
        </w:rPr>
      </w:pPr>
      <w:r w:rsidRPr="003344A1">
        <w:rPr>
          <w:rFonts w:ascii="Arial" w:hAnsi="Arial" w:cs="Arial"/>
          <w:sz w:val="24"/>
          <w:szCs w:val="24"/>
          <w:lang w:val="cy-GB"/>
        </w:rPr>
        <w:t xml:space="preserve">Diben y diwygiadau yw cywiro diffygion mewn deddfwriaeth sy'n deillio o'r Deyrnas Unedig (DU) yn ymadael â'r UE mewn cysylltiad â diogelwch a hylendid bwyd a bwyd anifeiliaid cyffredinol. Bydd y Rheoliadau'n gwneud diwygiadau technegol bach iawn i gyfraith uniongyrchol yr UE a ddargedwir heb wneud unrhyw newid sylweddol i lefelau diogelu iechyd pobl neu i safon uchel y bwyd a'r bwyd anifeiliaid y mae defnyddwyr yn ei disgwyl o gynhyrchion a gynhyrchir yn ddomestig a chynhyrchion a fewnforir. </w:t>
      </w:r>
    </w:p>
    <w:p w14:paraId="401DBB7F" w14:textId="77777777" w:rsidR="00524937" w:rsidRPr="003344A1" w:rsidRDefault="00887DF5" w:rsidP="00524937">
      <w:pPr>
        <w:jc w:val="both"/>
        <w:rPr>
          <w:rFonts w:ascii="Arial" w:hAnsi="Arial" w:cs="Arial"/>
          <w:i/>
          <w:sz w:val="24"/>
          <w:szCs w:val="24"/>
        </w:rPr>
      </w:pPr>
    </w:p>
    <w:p w14:paraId="4FAECE34" w14:textId="77777777" w:rsidR="00524937" w:rsidRDefault="008525B9" w:rsidP="00524937">
      <w:pPr>
        <w:jc w:val="both"/>
        <w:rPr>
          <w:rFonts w:ascii="Arial" w:hAnsi="Arial" w:cs="Arial"/>
          <w:sz w:val="24"/>
          <w:szCs w:val="24"/>
        </w:rPr>
      </w:pPr>
      <w:r w:rsidRPr="003344A1">
        <w:rPr>
          <w:rFonts w:ascii="Arial" w:hAnsi="Arial" w:cs="Arial"/>
          <w:sz w:val="24"/>
          <w:szCs w:val="24"/>
          <w:lang w:val="cy-GB"/>
        </w:rPr>
        <w:t xml:space="preserve">Bydd y Rheoliadau'n gwneud cywiriadau technegol megis cael gwared ar gyfeiriadau at sefydliadau'r UE ac Aelod-wladwriaethau eraill, dileu gofynion i ddarparu gwybodaeth ar wefan yr UE, a bydd yn diffinio 'trydydd gwledydd' fel unrhyw wlad y tu allan i'r DU. </w:t>
      </w:r>
    </w:p>
    <w:p w14:paraId="00297D48" w14:textId="77777777" w:rsidR="00524937" w:rsidRDefault="00887DF5" w:rsidP="00524937">
      <w:pPr>
        <w:jc w:val="both"/>
        <w:rPr>
          <w:rFonts w:ascii="Arial" w:hAnsi="Arial" w:cs="Arial"/>
          <w:sz w:val="24"/>
          <w:szCs w:val="24"/>
        </w:rPr>
      </w:pPr>
    </w:p>
    <w:p w14:paraId="52B7E535" w14:textId="77777777" w:rsidR="00524937" w:rsidRDefault="008525B9" w:rsidP="00524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20 darn o gyfraith uniongyrchol yr UE a ddargedwir yn cael eu diwygio i wneud mân newidiadau a newidiadau technegol yn unig er mwyn egluro'n glir pwy yw'r 'awdurdod priodol' yng Ngogledd Iwerddon a/neu addasu geiriad sy'n ymwneud â'r weithdrefn negyddol yng Nghynulliad Gogledd Iwerddon. </w:t>
      </w:r>
    </w:p>
    <w:p w14:paraId="73E108FB" w14:textId="77777777" w:rsidR="00524937" w:rsidRPr="0000547C" w:rsidRDefault="00887DF5" w:rsidP="00524937">
      <w:pPr>
        <w:jc w:val="both"/>
        <w:rPr>
          <w:rFonts w:ascii="Arial" w:hAnsi="Arial" w:cs="Arial"/>
          <w:sz w:val="24"/>
          <w:szCs w:val="24"/>
        </w:rPr>
      </w:pPr>
    </w:p>
    <w:p w14:paraId="1B226E89" w14:textId="77777777" w:rsidR="00524937" w:rsidRDefault="008525B9" w:rsidP="00524937">
      <w:pPr>
        <w:jc w:val="both"/>
        <w:rPr>
          <w:rFonts w:ascii="Arial" w:hAnsi="Arial" w:cs="Arial"/>
          <w:sz w:val="24"/>
          <w:szCs w:val="24"/>
        </w:rPr>
      </w:pPr>
      <w:r w:rsidRPr="00BE2F59">
        <w:rPr>
          <w:rFonts w:ascii="Arial" w:hAnsi="Arial" w:cs="Arial"/>
          <w:sz w:val="24"/>
          <w:szCs w:val="24"/>
          <w:lang w:val="cy-GB"/>
        </w:rPr>
        <w:t>Mae diwygiad technegol i Reoliad (UE) 2016/759 (ar fewnforio mathau penodol o gynhyrchion sy'n dod o anifeiliaid o drydydd gwledydd) yn darparu bod yn rhaid i'r dystysgrif sy'n cyd-fynd â mewnforion penodol fod yn Saesneg / Cymraeg a Saesneg, neu gynnwys cyfieithiad ardystiedig. Ar hyn o bryd, y gofyniad yw bod y dystysgrif wedi'i llunio yn iaith swyddogol yr Aelod-wladwriaeth sy'n mewnforio'r cynnyrch.</w:t>
      </w:r>
    </w:p>
    <w:p w14:paraId="12F7403C" w14:textId="77777777" w:rsidR="00524937" w:rsidRDefault="00887DF5" w:rsidP="00524937">
      <w:pPr>
        <w:jc w:val="both"/>
        <w:rPr>
          <w:rFonts w:ascii="Arial" w:hAnsi="Arial" w:cs="Arial"/>
          <w:sz w:val="24"/>
          <w:szCs w:val="24"/>
        </w:rPr>
      </w:pPr>
    </w:p>
    <w:p w14:paraId="3267F5B2" w14:textId="77777777" w:rsidR="00524937" w:rsidRDefault="008525B9" w:rsidP="00524937">
      <w:pPr>
        <w:jc w:val="both"/>
        <w:rPr>
          <w:rFonts w:ascii="Arial" w:hAnsi="Arial" w:cs="Arial"/>
          <w:sz w:val="24"/>
          <w:szCs w:val="24"/>
        </w:rPr>
      </w:pPr>
      <w:r w:rsidRPr="0000547C">
        <w:rPr>
          <w:rFonts w:ascii="Arial" w:hAnsi="Arial" w:cs="Arial"/>
          <w:sz w:val="24"/>
          <w:szCs w:val="24"/>
          <w:lang w:val="cy-GB"/>
        </w:rPr>
        <w:t>Bydd yr OS hefyd yn gwneud mân newidiadau i ddau Benderfyniad yr UE (2018/2045 a 2018/2046) i sicrhau bod awdurdodiadau ar gyfer dau gynnyrch GM penodol yn parhau'n ddilys fel y gallant barhau i gael eu rhoi ar farchnad y DU ar ôl ymadael â'r UE.</w:t>
      </w:r>
    </w:p>
    <w:p w14:paraId="59497478" w14:textId="77777777" w:rsidR="00524937" w:rsidRPr="0000547C" w:rsidRDefault="00887DF5" w:rsidP="00524937">
      <w:pPr>
        <w:jc w:val="both"/>
        <w:rPr>
          <w:rFonts w:ascii="Arial" w:hAnsi="Arial" w:cs="Arial"/>
          <w:sz w:val="24"/>
          <w:szCs w:val="24"/>
        </w:rPr>
      </w:pPr>
    </w:p>
    <w:p w14:paraId="72061262" w14:textId="77777777" w:rsidR="00524937" w:rsidRDefault="008525B9" w:rsidP="00524937">
      <w:pPr>
        <w:jc w:val="both"/>
        <w:rPr>
          <w:rFonts w:ascii="Arial" w:hAnsi="Arial" w:cs="Arial"/>
          <w:sz w:val="24"/>
        </w:rPr>
      </w:pPr>
      <w:r w:rsidRPr="00230EDA">
        <w:rPr>
          <w:rFonts w:ascii="Arial" w:hAnsi="Arial" w:cs="Arial"/>
          <w:sz w:val="24"/>
          <w:lang w:val="cy-GB"/>
        </w:rPr>
        <w:t xml:space="preserve">Diwygir Rheoliadau (CE) 853/2004 ac 854/2004 i addasu ychydig ar y gofynion newydd ar gyfer cymhwyso marciau iechyd ac adnabod i garcasau a chynhyrchion eraill sy'n dod o anifeiliaid. Mae'r diwygiadau i'w gwneud gan Reoliadau Hylendid Bwyd Penodol (Diwygio ac ati) (Ymadael â'r UE) 2019 yn darparu bod yn rhaid i farciau iechyd ac adnabod arddangos 'United Kingdom' neu 'UK' i ddynodi tarddiad y cig ar ôl ymadael â'r UE. Bydd yr OS yn gwneud diwygiad pellach er mwyn caniatáu'r defnydd o 'GB' (y cod ISO ar gyfer y Deyrnas Unedig) a bydd cyfraith yr UE yn mynnu ei fod yn cael ei arddangos ar gig sy'n cael ei allforio o'r DU i'r UE ar ôl ymadael. </w:t>
      </w:r>
    </w:p>
    <w:p w14:paraId="6DFC1DEE" w14:textId="77777777" w:rsidR="00524937" w:rsidRDefault="00887DF5" w:rsidP="00524937">
      <w:pPr>
        <w:jc w:val="both"/>
        <w:rPr>
          <w:rFonts w:ascii="Arial" w:hAnsi="Arial" w:cs="Arial"/>
          <w:sz w:val="24"/>
        </w:rPr>
      </w:pPr>
    </w:p>
    <w:p w14:paraId="7C1515B0" w14:textId="048A7D95" w:rsidR="00524937" w:rsidRDefault="008525B9" w:rsidP="00524937">
      <w:pPr>
        <w:jc w:val="both"/>
        <w:rPr>
          <w:rFonts w:ascii="Arial" w:hAnsi="Arial" w:cs="Arial"/>
          <w:sz w:val="24"/>
          <w:lang w:val="cy-GB"/>
        </w:rPr>
      </w:pPr>
      <w:r w:rsidRPr="003344A1">
        <w:rPr>
          <w:rFonts w:ascii="Arial" w:hAnsi="Arial" w:cs="Arial"/>
          <w:sz w:val="24"/>
          <w:lang w:val="cy-GB"/>
        </w:rPr>
        <w:t xml:space="preserve">Gellir gweld yr OS a'r Memorandwm Esboniadol cysylltiedig, sy'n nodi effaith bob diwygiad, yma: </w:t>
      </w:r>
      <w:hyperlink r:id="rId11" w:history="1">
        <w:r w:rsidR="001C2359" w:rsidRPr="00FE0962">
          <w:rPr>
            <w:rStyle w:val="Hyperlink"/>
            <w:rFonts w:ascii="Arial" w:hAnsi="Arial" w:cs="Arial"/>
            <w:sz w:val="24"/>
            <w:lang w:val="cy-GB"/>
          </w:rPr>
          <w:t>https://beta.parliament.uk/work-packages/VDbicUyI</w:t>
        </w:r>
      </w:hyperlink>
    </w:p>
    <w:p w14:paraId="4FEE063C" w14:textId="77777777" w:rsidR="00524937" w:rsidRDefault="00887DF5" w:rsidP="00524937">
      <w:pPr>
        <w:jc w:val="both"/>
        <w:rPr>
          <w:rFonts w:ascii="Arial" w:hAnsi="Arial" w:cs="Arial"/>
          <w:b/>
          <w:sz w:val="24"/>
          <w:szCs w:val="24"/>
        </w:rPr>
      </w:pPr>
    </w:p>
    <w:p w14:paraId="79720B07" w14:textId="77777777" w:rsidR="00524937" w:rsidRPr="003344A1" w:rsidRDefault="008525B9" w:rsidP="00524937">
      <w:pPr>
        <w:jc w:val="both"/>
        <w:rPr>
          <w:rFonts w:ascii="Arial" w:hAnsi="Arial" w:cs="Arial"/>
          <w:b/>
          <w:sz w:val="24"/>
          <w:szCs w:val="24"/>
        </w:rPr>
      </w:pPr>
      <w:r w:rsidRPr="003344A1">
        <w:rPr>
          <w:rFonts w:ascii="Arial" w:hAnsi="Arial" w:cs="Arial"/>
          <w:b/>
          <w:bCs/>
          <w:sz w:val="24"/>
          <w:szCs w:val="24"/>
          <w:lang w:val="cy-GB"/>
        </w:rPr>
        <w:t>Pam rhoddwyd caniatâd</w:t>
      </w:r>
    </w:p>
    <w:p w14:paraId="45EF1922" w14:textId="77777777" w:rsidR="00DB5A56" w:rsidRPr="00524937" w:rsidRDefault="008525B9" w:rsidP="00524937">
      <w:pPr>
        <w:rPr>
          <w:rFonts w:ascii="Arial" w:hAnsi="Arial" w:cs="Arial"/>
          <w:b/>
          <w:sz w:val="24"/>
          <w:szCs w:val="24"/>
          <w:lang w:val="en-US"/>
        </w:rPr>
      </w:pPr>
      <w:r w:rsidRPr="00524937">
        <w:rPr>
          <w:rFonts w:ascii="Arial" w:hAnsi="Arial" w:cs="Arial"/>
          <w:noProof/>
          <w:sz w:val="24"/>
          <w:szCs w:val="24"/>
          <w:lang w:val="cy-GB" w:eastAsia="en-GB"/>
        </w:rPr>
        <w:t xml:space="preserve">Nid oes unrhyw wahaniaeth rhwng Llywodraeth Cymru/ASB Cymru a Llywodraeth y DU (ASB y DU) o ran y polisi ar gyfer y cywiriadau. Felly, byddai creu OSau ar wahân yng Nghymru ac yn Lloegr yn arwain at ddyblygu, a chymhlethu'r </w:t>
      </w:r>
      <w:r w:rsidRPr="00524937">
        <w:rPr>
          <w:rFonts w:ascii="Arial" w:hAnsi="Arial" w:cs="Arial"/>
          <w:noProof/>
          <w:sz w:val="24"/>
          <w:szCs w:val="24"/>
          <w:lang w:val="cy-GB" w:eastAsia="en-GB"/>
        </w:rPr>
        <w:lastRenderedPageBreak/>
        <w:t xml:space="preserve">llyfr statud heb fod angen. Bydd cydsynio i OS ar gyfer y DU gyfan yn sicrhau bod un fframwaith deddfwriaethol ar draws y DU sy'n hyrwyddo eglurder a hygyrchedd yn ystod y cyfnod hwn o newid. Yn yr amgylchiadau eithriadol hyn, mae ASB Cymru/Llywodraeth Cymru yn ystyried ei bod yn briodol i Lywodraeth y DU ddeddfu ar ein rhan yn yr achos hwn. </w:t>
      </w:r>
    </w:p>
    <w:sectPr w:rsidR="00DB5A56" w:rsidRPr="00524937" w:rsidSect="00513276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FD394" w14:textId="77777777" w:rsidR="008525B9" w:rsidRDefault="008525B9">
      <w:r>
        <w:separator/>
      </w:r>
    </w:p>
  </w:endnote>
  <w:endnote w:type="continuationSeparator" w:id="0">
    <w:p w14:paraId="1D37C687" w14:textId="77777777" w:rsidR="008525B9" w:rsidRDefault="0085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B12A" w14:textId="77777777" w:rsidR="00DD17A4" w:rsidRDefault="008525B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956D3" w14:textId="77777777" w:rsidR="00DD17A4" w:rsidRDefault="00887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074C" w14:textId="0709FC79" w:rsidR="00DD17A4" w:rsidRDefault="008525B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D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58F45B" w14:textId="77777777" w:rsidR="00DD17A4" w:rsidRDefault="00887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128E5" w14:textId="06D832CF" w:rsidR="00DD17A4" w:rsidRPr="005D2A41" w:rsidRDefault="008525B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87DF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8AB0F0" w14:textId="77777777" w:rsidR="00DD17A4" w:rsidRPr="00A845A9" w:rsidRDefault="00887DF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7D077" w14:textId="77777777" w:rsidR="008525B9" w:rsidRDefault="008525B9">
      <w:r>
        <w:separator/>
      </w:r>
    </w:p>
  </w:footnote>
  <w:footnote w:type="continuationSeparator" w:id="0">
    <w:p w14:paraId="0FB622E2" w14:textId="77777777" w:rsidR="008525B9" w:rsidRDefault="0085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19F7" w14:textId="77777777" w:rsidR="00DD17A4" w:rsidRDefault="008525B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5003513" wp14:editId="240121E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7" name="Picture 2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41FE8F" w14:textId="77777777" w:rsidR="00DD17A4" w:rsidRDefault="00887DF5">
    <w:pPr>
      <w:pStyle w:val="Header"/>
    </w:pPr>
  </w:p>
  <w:p w14:paraId="3DCF8805" w14:textId="77777777" w:rsidR="00DD17A4" w:rsidRDefault="00887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6A629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68E9B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7CA2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4479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D817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90A9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765B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F0C9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FA2F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4D534F"/>
    <w:multiLevelType w:val="hybridMultilevel"/>
    <w:tmpl w:val="976A32CE"/>
    <w:lvl w:ilvl="0" w:tplc="DBC6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64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66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B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8E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E2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2E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6B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601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C4D0554"/>
    <w:multiLevelType w:val="hybridMultilevel"/>
    <w:tmpl w:val="E66A0CEC"/>
    <w:lvl w:ilvl="0" w:tplc="A0B0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6D364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4104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4B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094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51C5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208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FFA7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3"/>
    <w:rsid w:val="001C2359"/>
    <w:rsid w:val="00214FF3"/>
    <w:rsid w:val="004B1997"/>
    <w:rsid w:val="0064431F"/>
    <w:rsid w:val="00724C81"/>
    <w:rsid w:val="008525B9"/>
    <w:rsid w:val="00887DF5"/>
    <w:rsid w:val="00C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ADF93"/>
  <w15:docId w15:val="{C2D87CF4-19BA-4480-AF8A-9AD1E6A6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t1">
    <w:name w:val="st1"/>
    <w:basedOn w:val="DefaultParagraphFont"/>
    <w:rsid w:val="00494BC4"/>
  </w:style>
  <w:style w:type="paragraph" w:styleId="BalloonText">
    <w:name w:val="Balloon Text"/>
    <w:basedOn w:val="Normal"/>
    <w:link w:val="BalloonTextChar"/>
    <w:semiHidden/>
    <w:unhideWhenUsed/>
    <w:rsid w:val="00716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609A"/>
    <w:rPr>
      <w:rFonts w:ascii="Tahoma" w:hAnsi="Tahoma" w:cs="Tahoma"/>
      <w:sz w:val="16"/>
      <w:szCs w:val="16"/>
      <w:lang w:eastAsia="en-US"/>
    </w:rPr>
  </w:style>
  <w:style w:type="character" w:styleId="SubtleReference">
    <w:name w:val="Subtle Reference"/>
    <w:uiPriority w:val="31"/>
    <w:qFormat/>
    <w:rsid w:val="00524937"/>
    <w:rPr>
      <w:smallCaps/>
      <w:color w:val="5A5A5A"/>
    </w:rPr>
  </w:style>
  <w:style w:type="paragraph" w:customStyle="1" w:styleId="N1">
    <w:name w:val="N1"/>
    <w:basedOn w:val="Normal"/>
    <w:link w:val="N1Char"/>
    <w:rsid w:val="00524937"/>
    <w:pPr>
      <w:numPr>
        <w:numId w:val="3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524937"/>
    <w:pPr>
      <w:numPr>
        <w:ilvl w:val="1"/>
      </w:numPr>
      <w:tabs>
        <w:tab w:val="clear" w:pos="720"/>
        <w:tab w:val="num" w:pos="360"/>
      </w:tabs>
      <w:spacing w:before="80"/>
      <w:ind w:left="1080" w:hanging="360"/>
    </w:pPr>
  </w:style>
  <w:style w:type="paragraph" w:customStyle="1" w:styleId="N3">
    <w:name w:val="N3"/>
    <w:basedOn w:val="N2"/>
    <w:rsid w:val="00524937"/>
    <w:pPr>
      <w:numPr>
        <w:ilvl w:val="2"/>
      </w:numPr>
      <w:tabs>
        <w:tab w:val="clear" w:pos="737"/>
        <w:tab w:val="num" w:pos="360"/>
      </w:tabs>
      <w:ind w:left="1800" w:hanging="360"/>
    </w:pPr>
  </w:style>
  <w:style w:type="paragraph" w:customStyle="1" w:styleId="N4">
    <w:name w:val="N4"/>
    <w:basedOn w:val="N3"/>
    <w:rsid w:val="00524937"/>
    <w:pPr>
      <w:numPr>
        <w:ilvl w:val="3"/>
      </w:numPr>
      <w:tabs>
        <w:tab w:val="clear" w:pos="1134"/>
        <w:tab w:val="num" w:pos="360"/>
      </w:tabs>
      <w:ind w:left="2520" w:hanging="360"/>
    </w:pPr>
  </w:style>
  <w:style w:type="paragraph" w:customStyle="1" w:styleId="N5">
    <w:name w:val="N5"/>
    <w:basedOn w:val="N4"/>
    <w:rsid w:val="00524937"/>
    <w:pPr>
      <w:numPr>
        <w:ilvl w:val="4"/>
      </w:numPr>
      <w:tabs>
        <w:tab w:val="clear" w:pos="1701"/>
        <w:tab w:val="num" w:pos="360"/>
      </w:tabs>
      <w:ind w:left="3240" w:hanging="360"/>
    </w:pPr>
  </w:style>
  <w:style w:type="paragraph" w:customStyle="1" w:styleId="Pre">
    <w:name w:val="Pre"/>
    <w:basedOn w:val="Normal"/>
    <w:rsid w:val="00524937"/>
    <w:pPr>
      <w:spacing w:before="360" w:line="220" w:lineRule="atLeast"/>
      <w:jc w:val="both"/>
    </w:pPr>
    <w:rPr>
      <w:rFonts w:ascii="Times New Roman" w:hAnsi="Times New Roman"/>
      <w:sz w:val="21"/>
    </w:rPr>
  </w:style>
  <w:style w:type="character" w:customStyle="1" w:styleId="N1Char">
    <w:name w:val="N1 Char"/>
    <w:link w:val="N1"/>
    <w:rsid w:val="00524937"/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parliament.uk/work-packages/VDbicUy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A25466956</value>
    </field>
    <field name="Objective-Title">
      <value order="0">Eye care - Ministers written statement</value>
    </field>
    <field name="Objective-Description">
      <value order="0"/>
    </field>
    <field name="Objective-CreationStamp">
      <value order="0">2019-03-06T08:19:33Z</value>
    </field>
    <field name="Objective-IsApproved">
      <value order="0">false</value>
    </field>
    <field name="Objective-IsPublished">
      <value order="0">true</value>
    </field>
    <field name="Objective-DatePublished">
      <value order="0">2019-03-13T08:47:11Z</value>
    </field>
    <field name="Objective-ModificationStamp">
      <value order="0">2019-03-13T08:47:11Z</value>
    </field>
    <field name="Objective-Owner">
      <value order="0">Freeman, Julie   (HSS-Primary Care)</value>
    </field>
    <field name="Objective-Path">
      <value order="0">Objective Global Folder:Business File Plan:Health &amp; Social Services (HSS):Health &amp; Social Services (HSS) - PCI - Primary Care:1 - Save:Sensory Health Branch:Sensory Branch Admin:Briefings, AQs, Jackets &amp; Submissions:Vaughan Gething - 2018-19:Vaughan Gething - Cabinet Secretary for Health and Social Services - Primary Care Division - Ministerial Advice - 2018:MA-P-VG-4362-18 - Funding for Opthalmic Eye Care Digital System</value>
    </field>
    <field name="Objective-Parent">
      <value order="0">MA-P-VG-4362-18 - Funding for Opthalmic Eye Care Digital System</value>
    </field>
    <field name="Objective-State">
      <value order="0">Published</value>
    </field>
    <field name="Objective-VersionId">
      <value order="0">vA50765111</value>
    </field>
    <field name="Objective-Version">
      <value order="0">18.0</value>
    </field>
    <field name="Objective-VersionNumber">
      <value order="0">19</value>
    </field>
    <field name="Objective-VersionComment">
      <value order="0"/>
    </field>
    <field name="Objective-FileNumber">
      <value order="0">qA1326950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2019-03-06T23:59:59Z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2019-04-14T23:00:00+00:00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E7021F23-7EF1-4BAA-802B-C36F21483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8B672-5C1C-4529-95A4-1059B6DE3A91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D796B25-301C-4883-B03C-C39353C34C6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3b1f6a6-78d0-4a70-add7-ad818a04d74f"/>
    <ds:schemaRef ds:uri="http://schemas.openxmlformats.org/package/2006/metadata/core-properties"/>
    <ds:schemaRef ds:uri="cc0c286c-d62a-42d2-b47d-0446267c62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7937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Hylendid a Diogelwch Bwyd a Bwyd Anifeiliaid (Diwygiadau Amrywiol) (Ymadael â'r UE) 2019</dc:title>
  <dc:creator>burnsc</dc:creator>
  <cp:lastModifiedBy>Oxenham, James (OFM - Cabinet Division)</cp:lastModifiedBy>
  <cp:revision>2</cp:revision>
  <cp:lastPrinted>2019-03-11T15:04:00Z</cp:lastPrinted>
  <dcterms:created xsi:type="dcterms:W3CDTF">2019-04-15T10:47:00Z</dcterms:created>
  <dcterms:modified xsi:type="dcterms:W3CDTF">2019-04-15T10:47:00Z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2019-03-06T08:19:39Z</vt:filetime>
  </property>
  <property fmtid="{D5CDD505-2E9C-101B-9397-08002B2CF9AE}" pid="9" name="Objective-Date Acquired">
    <vt:filetime>2019-03-06T23:59:59Z</vt:filetime>
  </property>
  <property fmtid="{D5CDD505-2E9C-101B-9397-08002B2CF9AE}" pid="10" name="Objective-Date Acquired [system]">
    <vt:filetime>2019-03-06T00:00:00Z</vt:filetime>
  </property>
  <property fmtid="{D5CDD505-2E9C-101B-9397-08002B2CF9AE}" pid="11" name="Objective-DatePublished">
    <vt:filetime>2019-03-13T08:47:11Z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A25466956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2019-03-13T08:47:11Z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Freeman, Julie   (HSS-Primary Care)</vt:lpwstr>
  </property>
  <property fmtid="{D5CDD505-2E9C-101B-9397-08002B2CF9AE}" pid="23" name="Objective-Parent">
    <vt:lpwstr>MA-P-VG-4362-18 - Funding for Opthalmic Eye Care Digital System</vt:lpwstr>
  </property>
  <property fmtid="{D5CDD505-2E9C-101B-9397-08002B2CF9AE}" pid="24" name="Objective-Path">
    <vt:lpwstr>Objective Global Folder:Business File Plan:Health &amp; Social Services (HSS):Health &amp; Social Services (HSS) - PCI - Primary Care:1 - Save:Sensory Health Branch:Sensory Branch Admin:Briefings, AQs, Jackets &amp; Submissions:Vaughan Gething - 2018-19:Vaughan Gethi</vt:lpwstr>
  </property>
  <property fmtid="{D5CDD505-2E9C-101B-9397-08002B2CF9AE}" pid="25" name="Objective-State">
    <vt:lpwstr>Published</vt:lpwstr>
  </property>
  <property fmtid="{D5CDD505-2E9C-101B-9397-08002B2CF9AE}" pid="26" name="Objective-Title">
    <vt:lpwstr>Eye care - Ministers written statement</vt:lpwstr>
  </property>
  <property fmtid="{D5CDD505-2E9C-101B-9397-08002B2CF9AE}" pid="27" name="Objective-Version">
    <vt:lpwstr>18.0</vt:lpwstr>
  </property>
  <property fmtid="{D5CDD505-2E9C-101B-9397-08002B2CF9AE}" pid="28" name="Objective-VersionComment">
    <vt:lpwstr/>
  </property>
  <property fmtid="{D5CDD505-2E9C-101B-9397-08002B2CF9AE}" pid="29" name="Objective-VersionId">
    <vt:lpwstr>vA50765111</vt:lpwstr>
  </property>
  <property fmtid="{D5CDD505-2E9C-101B-9397-08002B2CF9AE}" pid="30" name="Objective-VersionNumber">
    <vt:r8>19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