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4B84B" w14:textId="77777777" w:rsidR="001A39E2" w:rsidRDefault="001A39E2" w:rsidP="001A39E2">
      <w:pPr>
        <w:jc w:val="right"/>
        <w:rPr>
          <w:b/>
        </w:rPr>
      </w:pPr>
    </w:p>
    <w:p w14:paraId="363EFEAC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6882564" wp14:editId="200F4B8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9A5B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9BCD5C4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4C618C6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5554413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C56566A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5D0C6CC" wp14:editId="35672A4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BE72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7D6454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DD0E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84618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E1437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7A6736" w14:textId="77777777" w:rsidR="00EA5290" w:rsidRPr="00670227" w:rsidRDefault="00181E14" w:rsidP="00181E1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Fair Work Commission </w:t>
            </w:r>
            <w:r w:rsidR="00E80C25">
              <w:rPr>
                <w:rFonts w:ascii="Arial" w:hAnsi="Arial" w:cs="Arial"/>
                <w:b/>
                <w:bCs/>
                <w:sz w:val="24"/>
                <w:szCs w:val="24"/>
              </w:rPr>
              <w:t>Call for Evidence</w:t>
            </w:r>
            <w:bookmarkEnd w:id="0"/>
          </w:p>
        </w:tc>
      </w:tr>
      <w:tr w:rsidR="00EA5290" w:rsidRPr="00A011A1" w14:paraId="4AEAA33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D8E2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2B587" w14:textId="77777777" w:rsidR="00EA5290" w:rsidRPr="00670227" w:rsidRDefault="00714B72" w:rsidP="00E80C2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  <w:r w:rsidR="00F203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80C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October </w:t>
            </w:r>
            <w:r w:rsidR="00181E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2018 </w:t>
            </w:r>
          </w:p>
        </w:tc>
      </w:tr>
      <w:tr w:rsidR="00EA5290" w:rsidRPr="00A011A1" w14:paraId="6F9E2FF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4E83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CB73B" w14:textId="21160F5E" w:rsidR="00EA5290" w:rsidRPr="00670227" w:rsidRDefault="00181E14" w:rsidP="00181E1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James, Leader of the House</w:t>
            </w:r>
            <w:r w:rsidR="00050E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Chief Whip</w:t>
            </w:r>
          </w:p>
        </w:tc>
      </w:tr>
    </w:tbl>
    <w:p w14:paraId="22A224C4" w14:textId="77777777" w:rsidR="00EA5290" w:rsidRPr="00A011A1" w:rsidRDefault="00EA5290" w:rsidP="00EA5290"/>
    <w:p w14:paraId="4169428D" w14:textId="77777777" w:rsidR="00181E14" w:rsidRPr="00CE48F3" w:rsidRDefault="00181E14" w:rsidP="00181E14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1CE6333" wp14:editId="75C0813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8DFAD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aP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KcR&#10;to8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7E2B02C5" w14:textId="77777777" w:rsidR="00181E14" w:rsidRDefault="00181E14" w:rsidP="00181E14">
      <w:pPr>
        <w:rPr>
          <w:rFonts w:ascii="Arial" w:hAnsi="Arial"/>
          <w:b/>
          <w:sz w:val="24"/>
          <w:lang w:val="en-US" w:eastAsia="en-GB"/>
        </w:rPr>
      </w:pPr>
    </w:p>
    <w:p w14:paraId="531640D1" w14:textId="77777777" w:rsidR="00181E14" w:rsidRDefault="00844226" w:rsidP="00E80C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the 31 </w:t>
      </w:r>
      <w:r w:rsidR="00E80C25">
        <w:rPr>
          <w:rFonts w:ascii="Arial" w:hAnsi="Arial" w:cs="Arial"/>
          <w:sz w:val="24"/>
          <w:szCs w:val="24"/>
        </w:rPr>
        <w:t xml:space="preserve">July I informed you of the appointment of the </w:t>
      </w:r>
      <w:r w:rsidR="00181E14" w:rsidRPr="00C86403">
        <w:rPr>
          <w:rFonts w:ascii="Arial" w:hAnsi="Arial" w:cs="Arial"/>
          <w:sz w:val="24"/>
          <w:szCs w:val="24"/>
        </w:rPr>
        <w:t>Fair Work Commission</w:t>
      </w:r>
      <w:r w:rsidR="00E80C25">
        <w:rPr>
          <w:rFonts w:ascii="Arial" w:hAnsi="Arial" w:cs="Arial"/>
          <w:sz w:val="24"/>
          <w:szCs w:val="24"/>
        </w:rPr>
        <w:t xml:space="preserve">, Chaired by Professor Linda Dickens.   </w:t>
      </w:r>
    </w:p>
    <w:p w14:paraId="17C17881" w14:textId="77777777" w:rsidR="00181E14" w:rsidRDefault="00181E14" w:rsidP="00181E14">
      <w:pPr>
        <w:rPr>
          <w:rFonts w:ascii="Arial" w:hAnsi="Arial" w:cs="Arial"/>
          <w:sz w:val="24"/>
          <w:szCs w:val="24"/>
        </w:rPr>
      </w:pPr>
    </w:p>
    <w:p w14:paraId="7438B9E3" w14:textId="77777777" w:rsidR="00181E14" w:rsidRDefault="00181E14" w:rsidP="00181E14">
      <w:pPr>
        <w:rPr>
          <w:rFonts w:ascii="Arial" w:hAnsi="Arial" w:cs="Arial"/>
          <w:sz w:val="24"/>
          <w:szCs w:val="24"/>
        </w:rPr>
      </w:pPr>
      <w:r w:rsidRPr="00C86403">
        <w:rPr>
          <w:rFonts w:ascii="Arial" w:hAnsi="Arial" w:cs="Arial"/>
          <w:sz w:val="24"/>
          <w:szCs w:val="24"/>
        </w:rPr>
        <w:t>The Terms of Reference of the Commission are</w:t>
      </w:r>
      <w:r>
        <w:rPr>
          <w:rFonts w:ascii="Arial" w:hAnsi="Arial" w:cs="Arial"/>
          <w:sz w:val="24"/>
          <w:szCs w:val="24"/>
        </w:rPr>
        <w:t>:</w:t>
      </w:r>
    </w:p>
    <w:p w14:paraId="3F402F2D" w14:textId="77777777" w:rsidR="00181E14" w:rsidRPr="00AE185F" w:rsidRDefault="00181E14" w:rsidP="00181E14">
      <w:pPr>
        <w:shd w:val="clear" w:color="auto" w:fill="FFFFFF" w:themeFill="background1"/>
        <w:ind w:left="1146" w:hanging="720"/>
        <w:rPr>
          <w:rFonts w:ascii="Arial" w:hAnsi="Arial" w:cs="Arial"/>
          <w:sz w:val="24"/>
          <w:szCs w:val="24"/>
        </w:rPr>
      </w:pPr>
    </w:p>
    <w:p w14:paraId="1C5EB8FA" w14:textId="77777777" w:rsidR="00181E14" w:rsidRPr="00AE185F" w:rsidRDefault="00181E14" w:rsidP="009A4BCE">
      <w:pPr>
        <w:shd w:val="clear" w:color="auto" w:fill="FFFFFF" w:themeFill="background1"/>
        <w:ind w:left="142"/>
        <w:rPr>
          <w:rFonts w:ascii="Arial" w:hAnsi="Arial" w:cs="Arial"/>
          <w:sz w:val="24"/>
          <w:szCs w:val="24"/>
          <w:lang w:val="en-US"/>
        </w:rPr>
      </w:pPr>
      <w:r w:rsidRPr="00AE185F">
        <w:rPr>
          <w:rFonts w:ascii="Arial" w:hAnsi="Arial" w:cs="Arial"/>
          <w:color w:val="000000"/>
          <w:sz w:val="24"/>
          <w:szCs w:val="24"/>
        </w:rPr>
        <w:t xml:space="preserve">“On the basis of evidence and analysis the Commission is to make recommendations to promote and encourage fair work in Wales.  </w:t>
      </w:r>
    </w:p>
    <w:p w14:paraId="78EB0A4F" w14:textId="77777777" w:rsidR="00181E14" w:rsidRPr="00E54B88" w:rsidRDefault="00181E14" w:rsidP="009A4BCE">
      <w:pPr>
        <w:pStyle w:val="xmsonormal"/>
        <w:ind w:left="142"/>
        <w:rPr>
          <w:rFonts w:ascii="Arial" w:hAnsi="Arial" w:cs="Arial"/>
          <w:color w:val="000000"/>
        </w:rPr>
      </w:pPr>
    </w:p>
    <w:p w14:paraId="6BF78171" w14:textId="77777777" w:rsidR="00181E14" w:rsidRPr="00E54B88" w:rsidRDefault="00181E14" w:rsidP="009A4BCE">
      <w:pPr>
        <w:pStyle w:val="xmsonormal"/>
        <w:ind w:left="142"/>
        <w:rPr>
          <w:rFonts w:ascii="Arial" w:hAnsi="Arial" w:cs="Arial"/>
          <w:color w:val="000000"/>
        </w:rPr>
      </w:pPr>
      <w:r w:rsidRPr="00E54B88">
        <w:rPr>
          <w:rFonts w:ascii="Arial" w:hAnsi="Arial" w:cs="Arial"/>
          <w:color w:val="000000"/>
        </w:rPr>
        <w:t xml:space="preserve">The Commission will develop indicators and measures of fair work and </w:t>
      </w:r>
      <w:r>
        <w:rPr>
          <w:rFonts w:ascii="Arial" w:hAnsi="Arial" w:cs="Arial"/>
          <w:color w:val="000000"/>
        </w:rPr>
        <w:t>I</w:t>
      </w:r>
      <w:r w:rsidRPr="00E54B88">
        <w:rPr>
          <w:rFonts w:ascii="Arial" w:hAnsi="Arial" w:cs="Arial"/>
          <w:color w:val="000000"/>
        </w:rPr>
        <w:t>dentify</w:t>
      </w:r>
      <w:r>
        <w:rPr>
          <w:rFonts w:ascii="Arial" w:hAnsi="Arial" w:cs="Arial"/>
          <w:color w:val="000000"/>
        </w:rPr>
        <w:t xml:space="preserve"> </w:t>
      </w:r>
      <w:r w:rsidRPr="00E54B88">
        <w:rPr>
          <w:rFonts w:ascii="Arial" w:hAnsi="Arial" w:cs="Arial"/>
          <w:color w:val="000000"/>
        </w:rPr>
        <w:t xml:space="preserve">data sources to help monitor progress. It will consider whether measures to promote fair work currently available to the Welsh government </w:t>
      </w:r>
      <w:proofErr w:type="gramStart"/>
      <w:r w:rsidRPr="00E54B88">
        <w:rPr>
          <w:rFonts w:ascii="Arial" w:hAnsi="Arial" w:cs="Arial"/>
          <w:color w:val="000000"/>
        </w:rPr>
        <w:t>could be taken</w:t>
      </w:r>
      <w:proofErr w:type="gramEnd"/>
      <w:r w:rsidRPr="00E54B88">
        <w:rPr>
          <w:rFonts w:ascii="Arial" w:hAnsi="Arial" w:cs="Arial"/>
          <w:color w:val="000000"/>
        </w:rPr>
        <w:t xml:space="preserve"> further and identify what new or additional steps might be taken, including new legislation, and make recommendations.</w:t>
      </w:r>
    </w:p>
    <w:p w14:paraId="112DB8ED" w14:textId="77777777" w:rsidR="00181E14" w:rsidRDefault="00181E14" w:rsidP="009A4BCE">
      <w:pPr>
        <w:pStyle w:val="xmsonormal"/>
        <w:ind w:left="142"/>
        <w:rPr>
          <w:rFonts w:ascii="Arial" w:hAnsi="Arial" w:cs="Arial"/>
          <w:color w:val="000000"/>
        </w:rPr>
      </w:pPr>
    </w:p>
    <w:p w14:paraId="221C0CBA" w14:textId="77777777" w:rsidR="00181E14" w:rsidRDefault="009A4BCE" w:rsidP="00181E14">
      <w:pPr>
        <w:pStyle w:val="xmsonormal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This statement is to </w:t>
      </w:r>
      <w:r w:rsidR="00E80C25">
        <w:rPr>
          <w:rFonts w:ascii="Arial" w:hAnsi="Arial" w:cs="Arial"/>
          <w:color w:val="000000"/>
        </w:rPr>
        <w:t xml:space="preserve">draw your attention to the Fair Work Commission’s call for </w:t>
      </w:r>
      <w:proofErr w:type="gramStart"/>
      <w:r w:rsidR="00E80C25">
        <w:rPr>
          <w:rFonts w:ascii="Arial" w:hAnsi="Arial" w:cs="Arial"/>
          <w:color w:val="000000"/>
        </w:rPr>
        <w:t>evidence which</w:t>
      </w:r>
      <w:proofErr w:type="gramEnd"/>
      <w:r w:rsidR="00E80C25">
        <w:rPr>
          <w:rFonts w:ascii="Arial" w:hAnsi="Arial" w:cs="Arial"/>
          <w:color w:val="000000"/>
        </w:rPr>
        <w:t xml:space="preserve"> was launched on the 12 October.  The call is being made via the Fair Work Commission website </w:t>
      </w:r>
      <w:proofErr w:type="gramStart"/>
      <w:r w:rsidR="00E80C25">
        <w:rPr>
          <w:rFonts w:ascii="Arial" w:hAnsi="Arial" w:cs="Arial"/>
          <w:color w:val="000000"/>
        </w:rPr>
        <w:t xml:space="preserve">at </w:t>
      </w:r>
      <w:r w:rsidR="00EF2220">
        <w:t xml:space="preserve"> </w:t>
      </w:r>
      <w:proofErr w:type="gramEnd"/>
      <w:r w:rsidR="00050E1A">
        <w:rPr>
          <w:rStyle w:val="Hyperlink"/>
          <w:rFonts w:ascii="Arial" w:hAnsi="Arial" w:cs="Arial"/>
          <w:color w:val="000000"/>
        </w:rPr>
        <w:fldChar w:fldCharType="begin"/>
      </w:r>
      <w:r w:rsidR="00050E1A">
        <w:rPr>
          <w:rStyle w:val="Hyperlink"/>
          <w:rFonts w:ascii="Arial" w:hAnsi="Arial" w:cs="Arial"/>
          <w:color w:val="000000"/>
        </w:rPr>
        <w:instrText xml:space="preserve"> HYPERLINK "https://beta.gov.wales/fair-work-commission-call-evidence" </w:instrText>
      </w:r>
      <w:r w:rsidR="00050E1A">
        <w:rPr>
          <w:rStyle w:val="Hyperlink"/>
          <w:rFonts w:ascii="Arial" w:hAnsi="Arial" w:cs="Arial"/>
          <w:color w:val="000000"/>
        </w:rPr>
        <w:fldChar w:fldCharType="separate"/>
      </w:r>
      <w:r w:rsidR="00EF2220" w:rsidRPr="00EF2220">
        <w:rPr>
          <w:rStyle w:val="Hyperlink"/>
          <w:rFonts w:ascii="Arial" w:hAnsi="Arial" w:cs="Arial"/>
          <w:color w:val="000000"/>
        </w:rPr>
        <w:t>https://beta.gov.wales/fair-work-commission-call-evidence</w:t>
      </w:r>
      <w:r w:rsidR="00050E1A">
        <w:rPr>
          <w:rStyle w:val="Hyperlink"/>
          <w:rFonts w:ascii="Arial" w:hAnsi="Arial" w:cs="Arial"/>
          <w:color w:val="000000"/>
        </w:rPr>
        <w:fldChar w:fldCharType="end"/>
      </w:r>
      <w:r w:rsidR="00E80C25">
        <w:rPr>
          <w:rFonts w:ascii="Arial" w:hAnsi="Arial" w:cs="Arial"/>
          <w:color w:val="000000"/>
        </w:rPr>
        <w:t xml:space="preserve"> and will be open until 19 November 2018.  </w:t>
      </w:r>
    </w:p>
    <w:p w14:paraId="292110FE" w14:textId="77777777" w:rsidR="00E80C25" w:rsidRDefault="00E80C25" w:rsidP="00181E14">
      <w:pPr>
        <w:pStyle w:val="xmsonormal"/>
        <w:rPr>
          <w:rFonts w:ascii="Arial" w:hAnsi="Arial" w:cs="Arial"/>
          <w:color w:val="000000"/>
        </w:rPr>
      </w:pPr>
    </w:p>
    <w:p w14:paraId="74959672" w14:textId="77777777" w:rsidR="009A4BCE" w:rsidRDefault="00E80C25" w:rsidP="00181E14">
      <w:pPr>
        <w:pStyle w:val="xmsonormal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r w:rsidR="009A4BCE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 xml:space="preserve">all for </w:t>
      </w:r>
      <w:r w:rsidR="009A4BCE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vidence </w:t>
      </w:r>
      <w:proofErr w:type="gramStart"/>
      <w:r>
        <w:rPr>
          <w:rFonts w:ascii="Arial" w:hAnsi="Arial" w:cs="Arial"/>
          <w:color w:val="000000"/>
        </w:rPr>
        <w:t>is aimed</w:t>
      </w:r>
      <w:proofErr w:type="gramEnd"/>
      <w:r>
        <w:rPr>
          <w:rFonts w:ascii="Arial" w:hAnsi="Arial" w:cs="Arial"/>
          <w:color w:val="000000"/>
        </w:rPr>
        <w:t xml:space="preserve"> at a wide range of organisations and individuals across the public, private and third sectors.  The Commission wishes to tap into a</w:t>
      </w:r>
      <w:r w:rsidR="009A4BC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wide range of experience, views and research relevant to the Fair Work Commission’s terms of reference.  It is not a consultation on developed proposals but rather an early stage request for input to help the Commission formulate its proposals and shape the recommendations it will make to Welsh</w:t>
      </w:r>
      <w:r w:rsidR="009A4BCE">
        <w:rPr>
          <w:rFonts w:ascii="Arial" w:hAnsi="Arial" w:cs="Arial"/>
          <w:color w:val="000000"/>
        </w:rPr>
        <w:t xml:space="preserve"> Ministers. </w:t>
      </w:r>
    </w:p>
    <w:p w14:paraId="29B979C5" w14:textId="77777777" w:rsidR="009A4BCE" w:rsidRDefault="009A4BCE" w:rsidP="00181E14">
      <w:pPr>
        <w:pStyle w:val="xmsonormal"/>
        <w:rPr>
          <w:rFonts w:ascii="Arial" w:hAnsi="Arial" w:cs="Arial"/>
          <w:color w:val="000000"/>
        </w:rPr>
      </w:pPr>
    </w:p>
    <w:p w14:paraId="4B8132D6" w14:textId="77777777" w:rsidR="00EA5290" w:rsidRDefault="009A4BCE" w:rsidP="009A4BCE">
      <w:pPr>
        <w:pStyle w:val="xmsonormal"/>
        <w:rPr>
          <w:rFonts w:ascii="Arial" w:hAnsi="Arial"/>
          <w:b/>
          <w:color w:val="FF0000"/>
        </w:rPr>
      </w:pPr>
      <w:r>
        <w:rPr>
          <w:rFonts w:ascii="Arial" w:hAnsi="Arial" w:cs="Arial"/>
          <w:color w:val="000000"/>
        </w:rPr>
        <w:t xml:space="preserve">The Commission will also be writing to Assembly Committee Chairs as part of the call for </w:t>
      </w:r>
      <w:proofErr w:type="gramStart"/>
      <w:r>
        <w:rPr>
          <w:rFonts w:ascii="Arial" w:hAnsi="Arial" w:cs="Arial"/>
          <w:color w:val="000000"/>
        </w:rPr>
        <w:t>evidence</w:t>
      </w:r>
      <w:proofErr w:type="gramEnd"/>
      <w:r>
        <w:rPr>
          <w:rFonts w:ascii="Arial" w:hAnsi="Arial" w:cs="Arial"/>
          <w:color w:val="000000"/>
        </w:rPr>
        <w:t xml:space="preserve">.   </w:t>
      </w:r>
    </w:p>
    <w:sectPr w:rsidR="00EA5290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BC71B" w14:textId="77777777" w:rsidR="00E80C25" w:rsidRDefault="00E80C25">
      <w:r>
        <w:separator/>
      </w:r>
    </w:p>
  </w:endnote>
  <w:endnote w:type="continuationSeparator" w:id="0">
    <w:p w14:paraId="4ECF4544" w14:textId="77777777" w:rsidR="00E80C25" w:rsidRDefault="00E8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_gothic_fs_bookRg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96BDB" w14:textId="77777777" w:rsidR="00E80C25" w:rsidRDefault="00E80C2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2B9425" w14:textId="77777777" w:rsidR="00E80C25" w:rsidRDefault="00E80C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516F6" w14:textId="77777777" w:rsidR="00E80C25" w:rsidRDefault="00E80C2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4BC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B0EA33A" w14:textId="77777777" w:rsidR="00E80C25" w:rsidRDefault="00E80C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2A55A" w14:textId="49E9B29F" w:rsidR="00E80C25" w:rsidRPr="005D2A41" w:rsidRDefault="00E80C25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50E1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4DE4836" w14:textId="77777777" w:rsidR="00E80C25" w:rsidRPr="00A845A9" w:rsidRDefault="00E80C25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E7467" w14:textId="77777777" w:rsidR="00E80C25" w:rsidRDefault="00E80C25">
      <w:r>
        <w:separator/>
      </w:r>
    </w:p>
  </w:footnote>
  <w:footnote w:type="continuationSeparator" w:id="0">
    <w:p w14:paraId="73B4BE9C" w14:textId="77777777" w:rsidR="00E80C25" w:rsidRDefault="00E80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0AEBB" w14:textId="77777777" w:rsidR="00E80C25" w:rsidRDefault="00E80C25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6017B1B" wp14:editId="51DC66D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2BFCF9" w14:textId="77777777" w:rsidR="00E80C25" w:rsidRDefault="00E80C25">
    <w:pPr>
      <w:pStyle w:val="Header"/>
    </w:pPr>
  </w:p>
  <w:p w14:paraId="1494A969" w14:textId="77777777" w:rsidR="00E80C25" w:rsidRDefault="00E80C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0E1A"/>
    <w:rsid w:val="000516D9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81E14"/>
    <w:rsid w:val="001A39E2"/>
    <w:rsid w:val="001A6AF1"/>
    <w:rsid w:val="001B027C"/>
    <w:rsid w:val="001B288D"/>
    <w:rsid w:val="001C532F"/>
    <w:rsid w:val="001E4CEC"/>
    <w:rsid w:val="00214B25"/>
    <w:rsid w:val="00216231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B480B"/>
    <w:rsid w:val="003C5133"/>
    <w:rsid w:val="00412673"/>
    <w:rsid w:val="0043031D"/>
    <w:rsid w:val="0046757C"/>
    <w:rsid w:val="00560F1F"/>
    <w:rsid w:val="00574BB3"/>
    <w:rsid w:val="00577695"/>
    <w:rsid w:val="005A22E2"/>
    <w:rsid w:val="005B030B"/>
    <w:rsid w:val="005D2A41"/>
    <w:rsid w:val="005D7663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14B72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4226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338E"/>
    <w:rsid w:val="00995EEC"/>
    <w:rsid w:val="009A4BCE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C43B4A"/>
    <w:rsid w:val="00C64FA5"/>
    <w:rsid w:val="00C84A12"/>
    <w:rsid w:val="00CF3DC5"/>
    <w:rsid w:val="00D017E2"/>
    <w:rsid w:val="00D16D97"/>
    <w:rsid w:val="00D27F42"/>
    <w:rsid w:val="00D37B54"/>
    <w:rsid w:val="00D84713"/>
    <w:rsid w:val="00DC4C09"/>
    <w:rsid w:val="00DD4B82"/>
    <w:rsid w:val="00E1556F"/>
    <w:rsid w:val="00E3419E"/>
    <w:rsid w:val="00E47B1A"/>
    <w:rsid w:val="00E631B1"/>
    <w:rsid w:val="00E80C25"/>
    <w:rsid w:val="00EA5290"/>
    <w:rsid w:val="00EB248F"/>
    <w:rsid w:val="00EB5F93"/>
    <w:rsid w:val="00EC0568"/>
    <w:rsid w:val="00EE721A"/>
    <w:rsid w:val="00EF2220"/>
    <w:rsid w:val="00F0272E"/>
    <w:rsid w:val="00F2032F"/>
    <w:rsid w:val="00F2438B"/>
    <w:rsid w:val="00F35957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698F1603"/>
  <w15:docId w15:val="{942D1374-119A-4D01-918D-D02C04D8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ead4">
    <w:name w:val="lead4"/>
    <w:basedOn w:val="DefaultParagraphFont"/>
    <w:rsid w:val="00181E14"/>
    <w:rPr>
      <w:rFonts w:ascii="franklin_gothic_fs_bookRg" w:hAnsi="franklin_gothic_fs_bookRg" w:hint="default"/>
      <w:b w:val="0"/>
      <w:bCs w:val="0"/>
      <w:i w:val="0"/>
      <w:iCs w:val="0"/>
      <w:sz w:val="33"/>
      <w:szCs w:val="33"/>
    </w:rPr>
  </w:style>
  <w:style w:type="paragraph" w:customStyle="1" w:styleId="xmsonormal">
    <w:name w:val="x_msonormal"/>
    <w:basedOn w:val="Normal"/>
    <w:uiPriority w:val="99"/>
    <w:semiHidden/>
    <w:rsid w:val="00181E14"/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A23944706</value>
    </field>
    <field name="Objective-Title">
      <value order="0">Written Statement announcing the Fair Work Commission's Call for Evidence</value>
    </field>
    <field name="Objective-Description">
      <value order="0"/>
    </field>
    <field name="Objective-CreationStamp">
      <value order="0">2018-10-16T11:05:39Z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2018-10-17T14:33:58Z</value>
    </field>
    <field name="Objective-Owner">
      <value order="0">Stapleton, Marion (ESNR)</value>
    </field>
    <field name="Objective-Path">
      <value order="0">Objective Global Folder:Business File Plan:Economy, Skills &amp; Natural Resources (ESNR):Economy, Skills &amp; Natural Resources (ESNR) - Strategy - Strategy Policy:1 - Save:Marion Stapleton's work areas:ESNR - Strategy Policy - Fair Work - 2018-2022. (Restricted access):ESNR - Strategy Policy - Fair Work - Project Management - 2018-2022:Engagement event planning / Call for Evidence</value>
    </field>
    <field name="Objective-Parent">
      <value order="0">Engagement event planning / Call for Evidence</value>
    </field>
    <field name="Objective-State">
      <value order="0">Being Edited</value>
    </field>
    <field name="Objective-VersionId">
      <value order="0">vA47625189</value>
    </field>
    <field name="Objective-Version">
      <value order="0">8.1</value>
    </field>
    <field name="Objective-VersionNumber">
      <value order="0">10</value>
    </field>
    <field name="Objective-VersionComment">
      <value order="0"/>
    </field>
    <field name="Objective-FileNumber">
      <value order="0">qA1343981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2018-10-17T23:00:00+00:00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59ECF83-FBB2-4C61-98EE-A9BE9A6732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FC2EA8-D014-434C-A704-83A0129BB734}"/>
</file>

<file path=customXml/itemProps4.xml><?xml version="1.0" encoding="utf-8"?>
<ds:datastoreItem xmlns:ds="http://schemas.openxmlformats.org/officeDocument/2006/customXml" ds:itemID="{F9AFD6D9-B101-42B7-957D-76F51E7DF8FC}"/>
</file>

<file path=customXml/itemProps5.xml><?xml version="1.0" encoding="utf-8"?>
<ds:datastoreItem xmlns:ds="http://schemas.openxmlformats.org/officeDocument/2006/customXml" ds:itemID="{6DBF365F-51B9-477A-A825-6B3E60058D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1498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 Work Commission Call for Evidence</dc:title>
  <dc:creator>burnsc</dc:creator>
  <cp:lastModifiedBy>Oxenham, James (OFM - Cabinet Division)</cp:lastModifiedBy>
  <cp:revision>2</cp:revision>
  <cp:lastPrinted>2018-10-16T11:30:00Z</cp:lastPrinted>
  <dcterms:created xsi:type="dcterms:W3CDTF">2018-10-17T14:44:00Z</dcterms:created>
  <dcterms:modified xsi:type="dcterms:W3CDTF">2018-10-17T14:44:00Z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A23944706</vt:lpwstr>
  </property>
  <property fmtid="{D5CDD505-2E9C-101B-9397-08002B2CF9AE}" pid="4" name="Objective-Title">
    <vt:lpwstr>Written Statement announcing the Fair Work Commission's Call for Evidence</vt:lpwstr>
  </property>
  <property fmtid="{D5CDD505-2E9C-101B-9397-08002B2CF9AE}" pid="5" name="Objective-Comment">
    <vt:lpwstr/>
  </property>
  <property fmtid="{D5CDD505-2E9C-101B-9397-08002B2CF9AE}" pid="6" name="Objective-CreationStamp">
    <vt:filetime>2018-10-16T11:05:44Z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2018-10-17T14:33:58Z</vt:filetime>
  </property>
  <property fmtid="{D5CDD505-2E9C-101B-9397-08002B2CF9AE}" pid="11" name="Objective-Owner">
    <vt:lpwstr>Stapleton, Marion (ESNR)</vt:lpwstr>
  </property>
  <property fmtid="{D5CDD505-2E9C-101B-9397-08002B2CF9AE}" pid="12" name="Objective-Path">
    <vt:lpwstr>Objective Global Folder:Business File Plan:Economy, Skills &amp; Natural Resources (ESNR):Economy, Skills &amp; Natural Resources (ESNR) - Strategy - Strategy Policy:1 - Save:Marion Stapleton's work areas:ESNR - Strategy Policy - Fair Work - 2018-2022. (Restricte</vt:lpwstr>
  </property>
  <property fmtid="{D5CDD505-2E9C-101B-9397-08002B2CF9AE}" pid="13" name="Objective-Parent">
    <vt:lpwstr>Engagement event planning / Call for Evidence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8.1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qA1343981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vA47625189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