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DB0568" w14:textId="77777777" w:rsidR="00A845A9" w:rsidRDefault="00C633A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4E8A43" wp14:editId="5C1AFDA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AAE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96B30D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03C6C3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910A1E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E211A1A" w14:textId="77777777" w:rsidR="00A845A9" w:rsidRPr="00CE48F3" w:rsidRDefault="00C633A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13321" wp14:editId="0193357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6F0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A6D375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32DD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32552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1D3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2D0B3" w14:textId="77777777" w:rsidR="00EA5290" w:rsidRPr="00670227" w:rsidRDefault="00473077" w:rsidP="00C633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3077">
              <w:rPr>
                <w:rFonts w:ascii="Arial" w:hAnsi="Arial" w:cs="Arial"/>
                <w:b/>
                <w:bCs/>
                <w:sz w:val="24"/>
                <w:lang w:eastAsia="en-GB"/>
              </w:rPr>
              <w:t>Escalation and Intervention Arrangements</w:t>
            </w:r>
            <w:r w:rsidR="009D5B7C">
              <w:rPr>
                <w:rFonts w:ascii="Arial" w:hAnsi="Arial" w:cs="Arial"/>
                <w:b/>
                <w:bCs/>
                <w:sz w:val="24"/>
                <w:lang w:eastAsia="en-GB"/>
              </w:rPr>
              <w:t xml:space="preserve"> </w:t>
            </w:r>
          </w:p>
        </w:tc>
      </w:tr>
      <w:tr w:rsidR="00EA5290" w:rsidRPr="00A011A1" w14:paraId="20C7AC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02BE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0A145" w14:textId="77777777" w:rsidR="00EA5290" w:rsidRPr="00670227" w:rsidRDefault="002166D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DB4F60">
              <w:rPr>
                <w:rFonts w:ascii="Arial" w:hAnsi="Arial" w:cs="Arial"/>
                <w:b/>
                <w:bCs/>
                <w:sz w:val="24"/>
                <w:szCs w:val="24"/>
              </w:rPr>
              <w:t>September 2019</w:t>
            </w:r>
          </w:p>
        </w:tc>
      </w:tr>
      <w:tr w:rsidR="00EA5290" w:rsidRPr="00A011A1" w14:paraId="0548CE8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210A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FF74" w14:textId="77777777" w:rsidR="00EA5290" w:rsidRPr="00670227" w:rsidRDefault="00473077" w:rsidP="00002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AM, 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ocial Services</w:t>
            </w:r>
          </w:p>
        </w:tc>
      </w:tr>
    </w:tbl>
    <w:p w14:paraId="5526B14E" w14:textId="77777777" w:rsidR="00EA5290" w:rsidRPr="00A011A1" w:rsidRDefault="00EA5290" w:rsidP="00EA5290"/>
    <w:p w14:paraId="486CEF01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 xml:space="preserve">Under the Joint Escalation and Intervention Arrangements, Welsh Government </w:t>
      </w:r>
      <w:r w:rsidR="0051300A">
        <w:rPr>
          <w:rFonts w:ascii="Arial" w:eastAsia="Calibri" w:hAnsi="Arial" w:cs="Arial"/>
          <w:sz w:val="24"/>
          <w:szCs w:val="24"/>
        </w:rPr>
        <w:t xml:space="preserve">officials </w:t>
      </w:r>
      <w:r w:rsidRPr="00F85FFA">
        <w:rPr>
          <w:rFonts w:ascii="Arial" w:eastAsia="Calibri" w:hAnsi="Arial" w:cs="Arial"/>
          <w:sz w:val="24"/>
          <w:szCs w:val="24"/>
        </w:rPr>
        <w:t xml:space="preserve">meet with the Wales Audit Office and Healthcare Inspectorate Wales twice a year to discuss the overall position of each health board and NHS trust in respect of quality, service performance and financial management.  A wide range of information and intelligence </w:t>
      </w:r>
      <w:proofErr w:type="gramStart"/>
      <w:r w:rsidRPr="00F85FFA">
        <w:rPr>
          <w:rFonts w:ascii="Arial" w:eastAsia="Calibri" w:hAnsi="Arial" w:cs="Arial"/>
          <w:sz w:val="24"/>
          <w:szCs w:val="24"/>
        </w:rPr>
        <w:t>is considered</w:t>
      </w:r>
      <w:proofErr w:type="gramEnd"/>
      <w:r w:rsidRPr="00F85FFA">
        <w:rPr>
          <w:rFonts w:ascii="Arial" w:eastAsia="Calibri" w:hAnsi="Arial" w:cs="Arial"/>
          <w:sz w:val="24"/>
          <w:szCs w:val="24"/>
        </w:rPr>
        <w:t xml:space="preserve"> to identify any issues and inform the assessment.</w:t>
      </w:r>
    </w:p>
    <w:p w14:paraId="1619C1E6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7530416F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 xml:space="preserve">It </w:t>
      </w:r>
      <w:proofErr w:type="gramStart"/>
      <w:r w:rsidRPr="00F85FFA">
        <w:rPr>
          <w:rFonts w:ascii="Arial" w:eastAsia="Calibri" w:hAnsi="Arial" w:cs="Arial"/>
          <w:sz w:val="24"/>
          <w:szCs w:val="24"/>
        </w:rPr>
        <w:t>was agreed</w:t>
      </w:r>
      <w:proofErr w:type="gramEnd"/>
      <w:r w:rsidRPr="00F85FFA">
        <w:rPr>
          <w:rFonts w:ascii="Arial" w:eastAsia="Calibri" w:hAnsi="Arial" w:cs="Arial"/>
          <w:sz w:val="24"/>
          <w:szCs w:val="24"/>
        </w:rPr>
        <w:t xml:space="preserve"> that the escalation status of each NHS organisation would be published. </w:t>
      </w:r>
    </w:p>
    <w:p w14:paraId="574B37F5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7BAE9CEC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The framework has four escalation levels:</w:t>
      </w:r>
    </w:p>
    <w:p w14:paraId="74C711A7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13FD20B1" w14:textId="77777777" w:rsidR="00C633AE" w:rsidRPr="00F85FFA" w:rsidRDefault="00C633AE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Routine arrangements</w:t>
      </w:r>
    </w:p>
    <w:p w14:paraId="70DBE4DD" w14:textId="77777777" w:rsidR="00C633AE" w:rsidRPr="00F85FFA" w:rsidRDefault="00C633AE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Enhanced monitoring</w:t>
      </w:r>
    </w:p>
    <w:p w14:paraId="3EE7E5D3" w14:textId="77777777" w:rsidR="00C633AE" w:rsidRPr="00F85FFA" w:rsidRDefault="00C633AE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 xml:space="preserve">Targeted intervention </w:t>
      </w:r>
    </w:p>
    <w:p w14:paraId="6168AD16" w14:textId="77777777" w:rsidR="00C633AE" w:rsidRPr="00F85FFA" w:rsidRDefault="00C633AE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Special measures.</w:t>
      </w:r>
    </w:p>
    <w:p w14:paraId="07C5123E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2E59818F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The</w:t>
      </w:r>
      <w:r w:rsidR="00AC5CCA" w:rsidRPr="00F85FFA">
        <w:rPr>
          <w:rFonts w:ascii="Arial" w:eastAsia="Calibri" w:hAnsi="Arial" w:cs="Arial"/>
          <w:sz w:val="24"/>
          <w:szCs w:val="24"/>
        </w:rPr>
        <w:t xml:space="preserve"> latest meeting took place in </w:t>
      </w:r>
      <w:r w:rsidR="00F85FFA" w:rsidRPr="00F85FFA">
        <w:rPr>
          <w:rFonts w:ascii="Arial" w:eastAsia="Calibri" w:hAnsi="Arial" w:cs="Arial"/>
          <w:sz w:val="24"/>
          <w:szCs w:val="24"/>
        </w:rPr>
        <w:t>August</w:t>
      </w:r>
      <w:r w:rsidR="00AC5CCA" w:rsidRPr="00F85FFA">
        <w:rPr>
          <w:rFonts w:ascii="Arial" w:eastAsia="Calibri" w:hAnsi="Arial" w:cs="Arial"/>
          <w:sz w:val="24"/>
          <w:szCs w:val="24"/>
        </w:rPr>
        <w:t xml:space="preserve"> 2019 and the</w:t>
      </w:r>
      <w:r w:rsidRPr="00F85FFA">
        <w:rPr>
          <w:rFonts w:ascii="Arial" w:eastAsia="Calibri" w:hAnsi="Arial" w:cs="Arial"/>
          <w:sz w:val="24"/>
          <w:szCs w:val="24"/>
        </w:rPr>
        <w:t xml:space="preserve"> tripartite group considered that progress </w:t>
      </w:r>
      <w:proofErr w:type="gramStart"/>
      <w:r w:rsidRPr="00F85FFA">
        <w:rPr>
          <w:rFonts w:ascii="Arial" w:eastAsia="Calibri" w:hAnsi="Arial" w:cs="Arial"/>
          <w:sz w:val="24"/>
          <w:szCs w:val="24"/>
        </w:rPr>
        <w:t>had been demonstrated</w:t>
      </w:r>
      <w:proofErr w:type="gramEnd"/>
      <w:r w:rsidRPr="00F85FFA">
        <w:rPr>
          <w:rFonts w:ascii="Arial" w:eastAsia="Calibri" w:hAnsi="Arial" w:cs="Arial"/>
          <w:sz w:val="24"/>
          <w:szCs w:val="24"/>
        </w:rPr>
        <w:t xml:space="preserve"> since the last meeting in </w:t>
      </w:r>
      <w:r w:rsidR="00F85FFA" w:rsidRPr="00F85FFA">
        <w:rPr>
          <w:rFonts w:ascii="Arial" w:eastAsia="Calibri" w:hAnsi="Arial" w:cs="Arial"/>
          <w:sz w:val="24"/>
          <w:szCs w:val="24"/>
        </w:rPr>
        <w:t>January</w:t>
      </w:r>
      <w:r w:rsidRPr="00F85FFA">
        <w:rPr>
          <w:rFonts w:ascii="Arial" w:eastAsia="Calibri" w:hAnsi="Arial" w:cs="Arial"/>
          <w:sz w:val="24"/>
          <w:szCs w:val="24"/>
        </w:rPr>
        <w:t xml:space="preserve"> 201</w:t>
      </w:r>
      <w:r w:rsidR="00F85FFA" w:rsidRPr="00F85FFA">
        <w:rPr>
          <w:rFonts w:ascii="Arial" w:eastAsia="Calibri" w:hAnsi="Arial" w:cs="Arial"/>
          <w:sz w:val="24"/>
          <w:szCs w:val="24"/>
        </w:rPr>
        <w:t>9</w:t>
      </w:r>
      <w:r w:rsidRPr="00F85FFA">
        <w:rPr>
          <w:rFonts w:ascii="Arial" w:eastAsia="Calibri" w:hAnsi="Arial" w:cs="Arial"/>
          <w:sz w:val="24"/>
          <w:szCs w:val="24"/>
        </w:rPr>
        <w:t xml:space="preserve"> in those organisations in </w:t>
      </w:r>
      <w:r w:rsidR="00F85FFA" w:rsidRPr="00F85FFA">
        <w:rPr>
          <w:rFonts w:ascii="Arial" w:eastAsia="Calibri" w:hAnsi="Arial" w:cs="Arial"/>
          <w:sz w:val="24"/>
          <w:szCs w:val="24"/>
        </w:rPr>
        <w:t>raised levels of escalation</w:t>
      </w:r>
      <w:r w:rsidRPr="00F85FFA">
        <w:rPr>
          <w:rFonts w:ascii="Arial" w:eastAsia="Calibri" w:hAnsi="Arial" w:cs="Arial"/>
          <w:sz w:val="24"/>
          <w:szCs w:val="24"/>
        </w:rPr>
        <w:t>:</w:t>
      </w:r>
    </w:p>
    <w:p w14:paraId="3ACC04CB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3FE0C247" w14:textId="77777777" w:rsidR="00C633AE" w:rsidRPr="00F85FFA" w:rsidRDefault="00F85FFA" w:rsidP="00F85FFA">
      <w:pPr>
        <w:pStyle w:val="ListParagraph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proofErr w:type="gramStart"/>
      <w:r w:rsidRPr="00F85FFA">
        <w:rPr>
          <w:rFonts w:ascii="Arial" w:eastAsia="Calibri" w:hAnsi="Arial" w:cs="Arial"/>
          <w:sz w:val="24"/>
          <w:szCs w:val="24"/>
        </w:rPr>
        <w:t>performance</w:t>
      </w:r>
      <w:proofErr w:type="gramEnd"/>
      <w:r w:rsidRPr="00F85FFA">
        <w:rPr>
          <w:rFonts w:ascii="Arial" w:eastAsia="Calibri" w:hAnsi="Arial" w:cs="Arial"/>
          <w:sz w:val="24"/>
          <w:szCs w:val="24"/>
        </w:rPr>
        <w:t xml:space="preserve"> in Cardiff and Vale UHB has continued to </w:t>
      </w:r>
      <w:r w:rsidR="008D24C2">
        <w:rPr>
          <w:rFonts w:ascii="Arial" w:eastAsia="Calibri" w:hAnsi="Arial" w:cs="Arial"/>
          <w:sz w:val="24"/>
          <w:szCs w:val="24"/>
        </w:rPr>
        <w:t xml:space="preserve">improve </w:t>
      </w:r>
      <w:r w:rsidRPr="00F85FFA">
        <w:rPr>
          <w:rFonts w:ascii="Arial" w:eastAsia="Calibri" w:hAnsi="Arial" w:cs="Arial"/>
          <w:sz w:val="24"/>
          <w:szCs w:val="24"/>
        </w:rPr>
        <w:t xml:space="preserve">in key performance areas and the organisation had </w:t>
      </w:r>
      <w:r w:rsidR="008D24C2">
        <w:rPr>
          <w:rFonts w:ascii="Arial" w:eastAsia="Calibri" w:hAnsi="Arial" w:cs="Arial"/>
          <w:sz w:val="24"/>
          <w:szCs w:val="24"/>
        </w:rPr>
        <w:t xml:space="preserve">made progress </w:t>
      </w:r>
      <w:r w:rsidRPr="00F85FFA">
        <w:rPr>
          <w:rFonts w:ascii="Arial" w:eastAsia="Calibri" w:hAnsi="Arial" w:cs="Arial"/>
          <w:sz w:val="24"/>
          <w:szCs w:val="24"/>
        </w:rPr>
        <w:t xml:space="preserve">against its year end targets.  </w:t>
      </w:r>
      <w:r w:rsidR="008D24C2">
        <w:rPr>
          <w:rFonts w:ascii="Arial" w:eastAsia="Calibri" w:hAnsi="Arial" w:cs="Arial"/>
          <w:sz w:val="24"/>
          <w:szCs w:val="24"/>
        </w:rPr>
        <w:t>Critically, t</w:t>
      </w:r>
      <w:r w:rsidRPr="00F85FFA">
        <w:rPr>
          <w:rFonts w:ascii="Arial" w:eastAsia="Calibri" w:hAnsi="Arial" w:cs="Arial"/>
          <w:sz w:val="24"/>
          <w:szCs w:val="24"/>
        </w:rPr>
        <w:t xml:space="preserve">he health board </w:t>
      </w:r>
      <w:r w:rsidR="0051300A">
        <w:rPr>
          <w:rFonts w:ascii="Arial" w:eastAsia="Calibri" w:hAnsi="Arial" w:cs="Arial"/>
          <w:sz w:val="24"/>
          <w:szCs w:val="24"/>
        </w:rPr>
        <w:t>met</w:t>
      </w:r>
      <w:r w:rsidRPr="00F85FFA">
        <w:rPr>
          <w:rFonts w:ascii="Arial" w:eastAsia="Calibri" w:hAnsi="Arial" w:cs="Arial"/>
          <w:sz w:val="24"/>
          <w:szCs w:val="24"/>
        </w:rPr>
        <w:t xml:space="preserve"> its financial control total at the end of March.  The organisation has </w:t>
      </w:r>
      <w:r w:rsidR="008D24C2">
        <w:rPr>
          <w:rFonts w:ascii="Arial" w:eastAsia="Calibri" w:hAnsi="Arial" w:cs="Arial"/>
          <w:sz w:val="24"/>
          <w:szCs w:val="24"/>
        </w:rPr>
        <w:t xml:space="preserve">also </w:t>
      </w:r>
      <w:r w:rsidRPr="00F85FFA">
        <w:rPr>
          <w:rFonts w:ascii="Arial" w:eastAsia="Calibri" w:hAnsi="Arial" w:cs="Arial"/>
          <w:sz w:val="24"/>
          <w:szCs w:val="24"/>
        </w:rPr>
        <w:t>demonstrated significant progress in its planning</w:t>
      </w:r>
      <w:r w:rsidR="00ED6FD1">
        <w:rPr>
          <w:rFonts w:ascii="Arial" w:eastAsia="Calibri" w:hAnsi="Arial" w:cs="Arial"/>
          <w:sz w:val="24"/>
          <w:szCs w:val="24"/>
        </w:rPr>
        <w:t xml:space="preserve"> approach</w:t>
      </w:r>
      <w:r w:rsidRPr="00F85FFA">
        <w:rPr>
          <w:rFonts w:ascii="Arial" w:eastAsia="Calibri" w:hAnsi="Arial" w:cs="Arial"/>
          <w:sz w:val="24"/>
          <w:szCs w:val="24"/>
        </w:rPr>
        <w:t xml:space="preserve">, and had submitted an Integrated Medium Term Plan (IMTP) to Welsh </w:t>
      </w:r>
      <w:proofErr w:type="gramStart"/>
      <w:r w:rsidRPr="00F85FFA">
        <w:rPr>
          <w:rFonts w:ascii="Arial" w:eastAsia="Calibri" w:hAnsi="Arial" w:cs="Arial"/>
          <w:sz w:val="24"/>
          <w:szCs w:val="24"/>
        </w:rPr>
        <w:t>Government</w:t>
      </w:r>
      <w:r w:rsidR="00ED6FD1">
        <w:rPr>
          <w:rFonts w:ascii="Arial" w:eastAsia="Calibri" w:hAnsi="Arial" w:cs="Arial"/>
          <w:sz w:val="24"/>
          <w:szCs w:val="24"/>
        </w:rPr>
        <w:t xml:space="preserve"> which</w:t>
      </w:r>
      <w:proofErr w:type="gramEnd"/>
      <w:r w:rsidR="00ED6FD1">
        <w:rPr>
          <w:rFonts w:ascii="Arial" w:eastAsia="Calibri" w:hAnsi="Arial" w:cs="Arial"/>
          <w:sz w:val="24"/>
          <w:szCs w:val="24"/>
        </w:rPr>
        <w:t xml:space="preserve"> was approved</w:t>
      </w:r>
      <w:r w:rsidRPr="00F85FFA">
        <w:rPr>
          <w:rFonts w:ascii="Arial" w:eastAsia="Calibri" w:hAnsi="Arial" w:cs="Arial"/>
          <w:sz w:val="24"/>
          <w:szCs w:val="24"/>
        </w:rPr>
        <w:t xml:space="preserve">.  In view of the improvements in service and financial performance, and </w:t>
      </w:r>
      <w:r w:rsidR="00ED6FD1">
        <w:rPr>
          <w:rFonts w:ascii="Arial" w:eastAsia="Calibri" w:hAnsi="Arial" w:cs="Arial"/>
          <w:sz w:val="24"/>
          <w:szCs w:val="24"/>
        </w:rPr>
        <w:t xml:space="preserve">noting that </w:t>
      </w:r>
      <w:r w:rsidR="0051300A">
        <w:rPr>
          <w:rFonts w:ascii="Arial" w:eastAsia="Calibri" w:hAnsi="Arial" w:cs="Arial"/>
          <w:sz w:val="24"/>
          <w:szCs w:val="24"/>
        </w:rPr>
        <w:t xml:space="preserve">in practice </w:t>
      </w:r>
      <w:r w:rsidR="00ED6FD1">
        <w:rPr>
          <w:rFonts w:ascii="Arial" w:eastAsia="Calibri" w:hAnsi="Arial" w:cs="Arial"/>
          <w:sz w:val="24"/>
          <w:szCs w:val="24"/>
        </w:rPr>
        <w:t xml:space="preserve">monitoring had reverted to normal arrangements, </w:t>
      </w:r>
      <w:r w:rsidRPr="00F85FFA">
        <w:rPr>
          <w:rFonts w:ascii="Arial" w:eastAsia="Calibri" w:hAnsi="Arial" w:cs="Arial"/>
          <w:sz w:val="24"/>
          <w:szCs w:val="24"/>
        </w:rPr>
        <w:t xml:space="preserve">it </w:t>
      </w:r>
      <w:proofErr w:type="gramStart"/>
      <w:r w:rsidRPr="00F85FFA">
        <w:rPr>
          <w:rFonts w:ascii="Arial" w:eastAsia="Calibri" w:hAnsi="Arial" w:cs="Arial"/>
          <w:sz w:val="24"/>
          <w:szCs w:val="24"/>
        </w:rPr>
        <w:t>was agreed</w:t>
      </w:r>
      <w:proofErr w:type="gramEnd"/>
      <w:r w:rsidRPr="00F85FFA">
        <w:rPr>
          <w:rFonts w:ascii="Arial" w:eastAsia="Calibri" w:hAnsi="Arial" w:cs="Arial"/>
          <w:sz w:val="24"/>
          <w:szCs w:val="24"/>
        </w:rPr>
        <w:t xml:space="preserve"> that the organisation should be de-escalated to ‘routine arrangements’.</w:t>
      </w:r>
    </w:p>
    <w:p w14:paraId="2C89F22A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431BFCF7" w14:textId="77777777" w:rsidR="00F85FFA" w:rsidRPr="003A7B50" w:rsidRDefault="00F85FFA" w:rsidP="003A7B50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sz w:val="24"/>
          <w:szCs w:val="24"/>
        </w:rPr>
      </w:pPr>
      <w:r w:rsidRPr="00F85FFA">
        <w:rPr>
          <w:rFonts w:ascii="Arial" w:eastAsiaTheme="minorHAnsi" w:hAnsi="Arial" w:cs="Arial"/>
          <w:sz w:val="24"/>
          <w:szCs w:val="24"/>
        </w:rPr>
        <w:t xml:space="preserve">Swansea Bay UHB has demonstrated progress in a number of the areas for which it </w:t>
      </w:r>
      <w:proofErr w:type="gramStart"/>
      <w:r w:rsidRPr="00F85FFA">
        <w:rPr>
          <w:rFonts w:ascii="Arial" w:eastAsiaTheme="minorHAnsi" w:hAnsi="Arial" w:cs="Arial"/>
          <w:sz w:val="24"/>
          <w:szCs w:val="24"/>
        </w:rPr>
        <w:t>was placed</w:t>
      </w:r>
      <w:proofErr w:type="gramEnd"/>
      <w:r w:rsidRPr="00F85FFA">
        <w:rPr>
          <w:rFonts w:ascii="Arial" w:eastAsiaTheme="minorHAnsi" w:hAnsi="Arial" w:cs="Arial"/>
          <w:sz w:val="24"/>
          <w:szCs w:val="24"/>
        </w:rPr>
        <w:t xml:space="preserve"> in targeted intervention, including achieving </w:t>
      </w:r>
      <w:r w:rsidR="0051300A">
        <w:rPr>
          <w:rFonts w:ascii="Arial" w:eastAsiaTheme="minorHAnsi" w:hAnsi="Arial" w:cs="Arial"/>
          <w:sz w:val="24"/>
          <w:szCs w:val="24"/>
        </w:rPr>
        <w:t>its</w:t>
      </w:r>
      <w:r w:rsidR="0051300A" w:rsidRPr="00F85FFA">
        <w:rPr>
          <w:rFonts w:ascii="Arial" w:eastAsiaTheme="minorHAnsi" w:hAnsi="Arial" w:cs="Arial"/>
          <w:sz w:val="24"/>
          <w:szCs w:val="24"/>
        </w:rPr>
        <w:t xml:space="preserve"> </w:t>
      </w:r>
      <w:r w:rsidRPr="00F85FFA">
        <w:rPr>
          <w:rFonts w:ascii="Arial" w:eastAsiaTheme="minorHAnsi" w:hAnsi="Arial" w:cs="Arial"/>
          <w:sz w:val="24"/>
          <w:szCs w:val="24"/>
        </w:rPr>
        <w:t xml:space="preserve">RTT commitment at the </w:t>
      </w:r>
      <w:r w:rsidRPr="00F85FFA">
        <w:rPr>
          <w:rFonts w:ascii="Arial" w:eastAsiaTheme="minorHAnsi" w:hAnsi="Arial" w:cs="Arial"/>
          <w:sz w:val="24"/>
          <w:szCs w:val="24"/>
        </w:rPr>
        <w:lastRenderedPageBreak/>
        <w:t>end of March, though further improvement is required in unscheduled care and finances before the organisation could be de-escalated.</w:t>
      </w:r>
      <w:r w:rsidR="003A7B50">
        <w:rPr>
          <w:rFonts w:ascii="Arial" w:eastAsiaTheme="minorHAnsi" w:hAnsi="Arial" w:cs="Arial"/>
          <w:sz w:val="24"/>
          <w:szCs w:val="24"/>
        </w:rPr>
        <w:t xml:space="preserve">  </w:t>
      </w:r>
      <w:r w:rsidRPr="003A7B50">
        <w:rPr>
          <w:rFonts w:ascii="Arial" w:eastAsiaTheme="minorHAnsi" w:hAnsi="Arial" w:cs="Arial"/>
          <w:sz w:val="24"/>
          <w:szCs w:val="24"/>
        </w:rPr>
        <w:t xml:space="preserve">The health board is preparing a </w:t>
      </w:r>
      <w:proofErr w:type="gramStart"/>
      <w:r w:rsidRPr="003A7B50">
        <w:rPr>
          <w:rFonts w:ascii="Arial" w:eastAsiaTheme="minorHAnsi" w:hAnsi="Arial" w:cs="Arial"/>
          <w:sz w:val="24"/>
          <w:szCs w:val="24"/>
        </w:rPr>
        <w:t>one year</w:t>
      </w:r>
      <w:proofErr w:type="gramEnd"/>
      <w:r w:rsidRPr="003A7B50">
        <w:rPr>
          <w:rFonts w:ascii="Arial" w:eastAsiaTheme="minorHAnsi" w:hAnsi="Arial" w:cs="Arial"/>
          <w:sz w:val="24"/>
          <w:szCs w:val="24"/>
        </w:rPr>
        <w:t xml:space="preserve"> plan for 2019/20 and is continuing to work towards finalising its three year plan in the summer of 2019.</w:t>
      </w:r>
    </w:p>
    <w:p w14:paraId="23C4630E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4018C2F6" w14:textId="77777777" w:rsidR="00833A16" w:rsidRDefault="00833A16" w:rsidP="00833A16">
      <w:pPr>
        <w:pStyle w:val="NoSpacing"/>
        <w:numPr>
          <w:ilvl w:val="0"/>
          <w:numId w:val="8"/>
        </w:numPr>
      </w:pPr>
      <w:r>
        <w:t xml:space="preserve">Hywel </w:t>
      </w:r>
      <w:proofErr w:type="spellStart"/>
      <w:r>
        <w:t>Dda</w:t>
      </w:r>
      <w:proofErr w:type="spellEnd"/>
      <w:r>
        <w:t xml:space="preserve"> UHB has also made progress in key areas</w:t>
      </w:r>
      <w:r w:rsidR="0051300A">
        <w:t>,</w:t>
      </w:r>
      <w:r>
        <w:t xml:space="preserve"> including delivery of its planned care commitments at the end of March 2019, as well as </w:t>
      </w:r>
      <w:r w:rsidR="0051300A">
        <w:t xml:space="preserve">meeting </w:t>
      </w:r>
      <w:r>
        <w:t xml:space="preserve">its financial control total.  The organisation has submitted a </w:t>
      </w:r>
      <w:proofErr w:type="gramStart"/>
      <w:r>
        <w:t>one year</w:t>
      </w:r>
      <w:proofErr w:type="gramEnd"/>
      <w:r>
        <w:t xml:space="preserve"> plan for 2019/20 and will continue to work towards agreement of a three year plan.</w:t>
      </w:r>
    </w:p>
    <w:p w14:paraId="10FC3E06" w14:textId="77777777" w:rsidR="00833A16" w:rsidRDefault="00833A16" w:rsidP="00833A16">
      <w:pPr>
        <w:pStyle w:val="NoSpacing"/>
      </w:pPr>
    </w:p>
    <w:p w14:paraId="37E419D0" w14:textId="77777777" w:rsidR="00833A16" w:rsidRDefault="0051300A" w:rsidP="00833A16">
      <w:pPr>
        <w:pStyle w:val="NoSpacing"/>
      </w:pPr>
      <w:r>
        <w:t>Progress</w:t>
      </w:r>
      <w:r w:rsidR="00833A16">
        <w:t xml:space="preserve"> has been </w:t>
      </w:r>
      <w:r>
        <w:t xml:space="preserve">limited </w:t>
      </w:r>
      <w:r w:rsidR="00833A16">
        <w:t>in Betsi Cadwaladr UHB</w:t>
      </w:r>
      <w:r w:rsidR="005201BD">
        <w:t xml:space="preserve"> over recent months</w:t>
      </w:r>
      <w:r w:rsidR="00833A16">
        <w:t xml:space="preserve">.  Despite improvements in some areas </w:t>
      </w:r>
      <w:r w:rsidR="008E6885">
        <w:t>such as</w:t>
      </w:r>
      <w:r>
        <w:t xml:space="preserve"> mental health and GP out of hours </w:t>
      </w:r>
      <w:r w:rsidR="00833A16">
        <w:t xml:space="preserve">compared to last year, BCUHB still faces a challenging improvement agenda.  </w:t>
      </w:r>
      <w:r w:rsidR="007C4155">
        <w:t>Current</w:t>
      </w:r>
      <w:r w:rsidR="00833A16">
        <w:t xml:space="preserve"> performance in planned and unscheduled care, together with the forecast financial position</w:t>
      </w:r>
      <w:r>
        <w:t>,</w:t>
      </w:r>
      <w:r w:rsidR="00833A16">
        <w:t xml:space="preserve"> </w:t>
      </w:r>
      <w:r w:rsidR="007C4155">
        <w:t>are</w:t>
      </w:r>
      <w:r w:rsidR="00833A16">
        <w:t xml:space="preserve"> of </w:t>
      </w:r>
      <w:r w:rsidR="007C4155">
        <w:t xml:space="preserve">significant </w:t>
      </w:r>
      <w:r w:rsidR="00833A16">
        <w:t>concern</w:t>
      </w:r>
      <w:r w:rsidR="00C54AEC">
        <w:t xml:space="preserve"> and remain key areas </w:t>
      </w:r>
      <w:r>
        <w:t>in which I</w:t>
      </w:r>
      <w:r w:rsidR="00C54AEC">
        <w:t xml:space="preserve"> expect </w:t>
      </w:r>
      <w:r>
        <w:t xml:space="preserve">to see significant </w:t>
      </w:r>
      <w:r w:rsidR="00C54AEC">
        <w:t>improvement</w:t>
      </w:r>
      <w:r w:rsidR="00833A16">
        <w:t>.</w:t>
      </w:r>
      <w:r w:rsidR="009F0BBB">
        <w:t xml:space="preserve">  </w:t>
      </w:r>
      <w:r w:rsidR="009F0BBB" w:rsidRPr="009F0BBB">
        <w:t xml:space="preserve">I will </w:t>
      </w:r>
      <w:r w:rsidR="009F0BBB">
        <w:t xml:space="preserve">be </w:t>
      </w:r>
      <w:r w:rsidR="009F0BBB" w:rsidRPr="009F0BBB">
        <w:t>publish</w:t>
      </w:r>
      <w:r w:rsidR="009F0BBB">
        <w:t>ing</w:t>
      </w:r>
      <w:r w:rsidR="009F0BBB" w:rsidRPr="009F0BBB">
        <w:t xml:space="preserve"> a revised improvement framework to clarify the progress made and the outstanding special measures concerns.</w:t>
      </w:r>
    </w:p>
    <w:p w14:paraId="44BF0BCA" w14:textId="77777777" w:rsidR="00833A16" w:rsidRDefault="00833A16" w:rsidP="00833A16">
      <w:pPr>
        <w:pStyle w:val="NoSpacing"/>
      </w:pPr>
    </w:p>
    <w:p w14:paraId="70342C4E" w14:textId="77777777" w:rsidR="00833A16" w:rsidRDefault="00833A16" w:rsidP="00833A16">
      <w:pPr>
        <w:pStyle w:val="NoSpacing"/>
      </w:pPr>
      <w:proofErr w:type="gramStart"/>
      <w:r>
        <w:t>With regards to</w:t>
      </w:r>
      <w:proofErr w:type="gramEnd"/>
      <w:r>
        <w:t xml:space="preserve"> Cwm Taf Morgannwg, the group </w:t>
      </w:r>
      <w:r w:rsidR="00C54AEC">
        <w:t xml:space="preserve">noted </w:t>
      </w:r>
      <w:r w:rsidR="0051300A">
        <w:t xml:space="preserve">that </w:t>
      </w:r>
      <w:r>
        <w:t xml:space="preserve">the health board </w:t>
      </w:r>
      <w:r w:rsidR="007C4155">
        <w:t>was</w:t>
      </w:r>
      <w:r>
        <w:t xml:space="preserve"> responding </w:t>
      </w:r>
      <w:r w:rsidR="00C54AEC">
        <w:t xml:space="preserve">effectively and openly </w:t>
      </w:r>
      <w:r>
        <w:t>to the joint H</w:t>
      </w:r>
      <w:r w:rsidR="00DB4F60">
        <w:t xml:space="preserve">ealthcare </w:t>
      </w:r>
      <w:r>
        <w:t>I</w:t>
      </w:r>
      <w:r w:rsidR="00DB4F60">
        <w:t xml:space="preserve">nspectorate Wales </w:t>
      </w:r>
      <w:r>
        <w:t>/ W</w:t>
      </w:r>
      <w:r w:rsidR="00DB4F60">
        <w:t xml:space="preserve">ales </w:t>
      </w:r>
      <w:r>
        <w:t>A</w:t>
      </w:r>
      <w:r w:rsidR="00DB4F60">
        <w:t xml:space="preserve">udit </w:t>
      </w:r>
      <w:r>
        <w:t>O</w:t>
      </w:r>
      <w:r w:rsidR="00DB4F60">
        <w:t>ffice</w:t>
      </w:r>
      <w:r>
        <w:t xml:space="preserve"> review</w:t>
      </w:r>
      <w:r w:rsidR="00DB4F60">
        <w:t>.</w:t>
      </w:r>
      <w:r>
        <w:t xml:space="preserve">  </w:t>
      </w:r>
      <w:r w:rsidR="00C54AEC">
        <w:t xml:space="preserve">Links </w:t>
      </w:r>
      <w:r>
        <w:t xml:space="preserve">are working well with the </w:t>
      </w:r>
      <w:r w:rsidR="00C54AEC">
        <w:t xml:space="preserve">recently established </w:t>
      </w:r>
      <w:r>
        <w:t xml:space="preserve">Maternity Oversight </w:t>
      </w:r>
      <w:r w:rsidR="007C4155">
        <w:t>P</w:t>
      </w:r>
      <w:r>
        <w:t xml:space="preserve">anel.  The group </w:t>
      </w:r>
      <w:r w:rsidR="007C4155">
        <w:t>noted</w:t>
      </w:r>
      <w:r>
        <w:t xml:space="preserve"> the impact </w:t>
      </w:r>
      <w:r w:rsidR="000433D7">
        <w:t xml:space="preserve">of </w:t>
      </w:r>
      <w:r w:rsidR="00DB4F60">
        <w:t>the interim</w:t>
      </w:r>
      <w:r>
        <w:t xml:space="preserve"> Chief Executive in the organisation</w:t>
      </w:r>
      <w:r w:rsidR="007C4155">
        <w:t>,</w:t>
      </w:r>
      <w:r>
        <w:t xml:space="preserve"> and </w:t>
      </w:r>
      <w:r w:rsidR="007C4155">
        <w:t>that</w:t>
      </w:r>
      <w:r>
        <w:t xml:space="preserve"> a new Director of Nursing had </w:t>
      </w:r>
      <w:r w:rsidR="007C4155">
        <w:t xml:space="preserve">recently </w:t>
      </w:r>
      <w:r>
        <w:t xml:space="preserve">started and a new Medical Director was due to </w:t>
      </w:r>
      <w:r w:rsidR="007C4155">
        <w:t>take up post</w:t>
      </w:r>
      <w:r>
        <w:t xml:space="preserve"> </w:t>
      </w:r>
      <w:proofErr w:type="gramStart"/>
      <w:r>
        <w:t>shortly</w:t>
      </w:r>
      <w:r w:rsidR="00C54AEC">
        <w:t xml:space="preserve"> which</w:t>
      </w:r>
      <w:proofErr w:type="gramEnd"/>
      <w:r w:rsidR="00C54AEC">
        <w:t xml:space="preserve"> would </w:t>
      </w:r>
      <w:r w:rsidR="0051300A">
        <w:t>strengthen</w:t>
      </w:r>
      <w:r w:rsidR="00C54AEC">
        <w:t xml:space="preserve"> the Executive Team</w:t>
      </w:r>
      <w:r>
        <w:t>.</w:t>
      </w:r>
    </w:p>
    <w:p w14:paraId="1C94AA11" w14:textId="77777777" w:rsidR="00833A16" w:rsidRDefault="00833A16" w:rsidP="00833A16">
      <w:pPr>
        <w:pStyle w:val="NoSpacing"/>
      </w:pPr>
    </w:p>
    <w:p w14:paraId="0E4D203A" w14:textId="77777777" w:rsidR="00833A16" w:rsidRDefault="00833A16" w:rsidP="00833A16">
      <w:pPr>
        <w:pStyle w:val="NoSpacing"/>
      </w:pPr>
      <w:r>
        <w:t xml:space="preserve">The Chief Nursing Officer </w:t>
      </w:r>
      <w:r w:rsidR="0051300A">
        <w:t>advised</w:t>
      </w:r>
      <w:r>
        <w:t xml:space="preserve"> </w:t>
      </w:r>
      <w:r w:rsidR="0051300A">
        <w:t xml:space="preserve">that </w:t>
      </w:r>
      <w:r>
        <w:t xml:space="preserve">the health board was compliant with the Nurse Staffing Act and that this </w:t>
      </w:r>
      <w:proofErr w:type="gramStart"/>
      <w:r>
        <w:t>could be removed</w:t>
      </w:r>
      <w:proofErr w:type="gramEnd"/>
      <w:r>
        <w:t xml:space="preserve"> from enhanced monitoring.  It </w:t>
      </w:r>
      <w:proofErr w:type="gramStart"/>
      <w:r>
        <w:t>was also agreed</w:t>
      </w:r>
      <w:proofErr w:type="gramEnd"/>
      <w:r>
        <w:t xml:space="preserve"> that </w:t>
      </w:r>
      <w:r w:rsidR="00D10BA2">
        <w:t xml:space="preserve">the actions raised in the </w:t>
      </w:r>
      <w:r>
        <w:t>H</w:t>
      </w:r>
      <w:r w:rsidR="000433D7">
        <w:t xml:space="preserve">uman </w:t>
      </w:r>
      <w:r w:rsidR="0051300A">
        <w:t xml:space="preserve">Tissue </w:t>
      </w:r>
      <w:r>
        <w:t>A</w:t>
      </w:r>
      <w:r w:rsidR="000433D7">
        <w:t>uthority</w:t>
      </w:r>
      <w:r w:rsidR="007C4155">
        <w:t xml:space="preserve"> </w:t>
      </w:r>
      <w:r w:rsidR="00D10BA2">
        <w:t xml:space="preserve">report had been </w:t>
      </w:r>
      <w:r w:rsidR="00B56FDA">
        <w:t>progressed</w:t>
      </w:r>
      <w:r w:rsidR="00D10BA2">
        <w:t xml:space="preserve"> and </w:t>
      </w:r>
      <w:r>
        <w:t xml:space="preserve">could be removed from enhanced monitoring and be monitored through the regular quality and delivery meetings.  Despite this </w:t>
      </w:r>
      <w:r w:rsidR="007C4155">
        <w:t>progress</w:t>
      </w:r>
      <w:r>
        <w:t>, the health board was aware of the serious nature of the situation and recognise</w:t>
      </w:r>
      <w:r w:rsidR="0051300A">
        <w:t>d</w:t>
      </w:r>
      <w:r>
        <w:t xml:space="preserve"> there </w:t>
      </w:r>
      <w:r w:rsidR="0051300A">
        <w:t>wa</w:t>
      </w:r>
      <w:r>
        <w:t>s still a great deal of work to do.</w:t>
      </w:r>
    </w:p>
    <w:p w14:paraId="3FDA0093" w14:textId="77777777" w:rsidR="00180227" w:rsidRDefault="00180227" w:rsidP="00833A16">
      <w:pPr>
        <w:pStyle w:val="NoSpacing"/>
      </w:pPr>
    </w:p>
    <w:p w14:paraId="2954E763" w14:textId="77777777" w:rsidR="00180227" w:rsidRDefault="00F446E6" w:rsidP="00833A16">
      <w:pPr>
        <w:pStyle w:val="NoSpacing"/>
      </w:pPr>
      <w:proofErr w:type="gramStart"/>
      <w:r>
        <w:t>With regards to</w:t>
      </w:r>
      <w:proofErr w:type="gramEnd"/>
      <w:r>
        <w:t xml:space="preserve"> </w:t>
      </w:r>
      <w:r w:rsidR="00180227">
        <w:t>Health Education and Improvement Wales</w:t>
      </w:r>
      <w:r>
        <w:t xml:space="preserve"> (HEIW), the group were complimentary</w:t>
      </w:r>
      <w:r w:rsidR="00180227">
        <w:t xml:space="preserve"> following their initial set up and</w:t>
      </w:r>
      <w:r w:rsidR="006340F2">
        <w:t xml:space="preserve"> noted their </w:t>
      </w:r>
      <w:r w:rsidR="001D2E57">
        <w:t xml:space="preserve">approved one year plan.  The group </w:t>
      </w:r>
      <w:r w:rsidR="00180227">
        <w:t xml:space="preserve">agreed the organisation </w:t>
      </w:r>
      <w:proofErr w:type="gramStart"/>
      <w:r w:rsidR="00180227">
        <w:t>should be placed</w:t>
      </w:r>
      <w:proofErr w:type="gramEnd"/>
      <w:r w:rsidR="00180227">
        <w:t xml:space="preserve"> in ‘routine arrangements’.</w:t>
      </w:r>
      <w:r w:rsidR="0051300A">
        <w:t xml:space="preserve"> </w:t>
      </w:r>
    </w:p>
    <w:p w14:paraId="393D8E97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09941797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The table below shows the previous and current escalation status of each organisation.</w:t>
      </w:r>
    </w:p>
    <w:p w14:paraId="1159C271" w14:textId="77777777" w:rsidR="00833A16" w:rsidRDefault="00833A1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897"/>
        <w:gridCol w:w="2897"/>
      </w:tblGrid>
      <w:tr w:rsidR="00F85FFA" w:rsidRPr="00C633AE" w14:paraId="076E2D44" w14:textId="77777777" w:rsidTr="008D24C2">
        <w:tc>
          <w:tcPr>
            <w:tcW w:w="3261" w:type="dxa"/>
            <w:shd w:val="clear" w:color="auto" w:fill="BFBFBF"/>
          </w:tcPr>
          <w:p w14:paraId="3B852093" w14:textId="77777777" w:rsidR="00F85FFA" w:rsidRPr="00C633AE" w:rsidRDefault="00F85FFA" w:rsidP="00C63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3AE">
              <w:rPr>
                <w:rFonts w:ascii="Arial" w:hAnsi="Arial" w:cs="Arial"/>
                <w:b/>
                <w:sz w:val="24"/>
                <w:szCs w:val="24"/>
              </w:rPr>
              <w:lastRenderedPageBreak/>
              <w:t>Organisation</w:t>
            </w:r>
          </w:p>
        </w:tc>
        <w:tc>
          <w:tcPr>
            <w:tcW w:w="2897" w:type="dxa"/>
            <w:shd w:val="clear" w:color="auto" w:fill="BFBFBF"/>
          </w:tcPr>
          <w:p w14:paraId="7D3F71BA" w14:textId="77777777" w:rsidR="00F85FFA" w:rsidRPr="00C633AE" w:rsidRDefault="00F85FFA" w:rsidP="00C633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Previous </w:t>
            </w:r>
            <w:r w:rsidRPr="00C633AE">
              <w:rPr>
                <w:rFonts w:ascii="Arial" w:hAnsi="Arial" w:cs="Arial"/>
                <w:b/>
                <w:sz w:val="24"/>
                <w:szCs w:val="24"/>
              </w:rPr>
              <w:t>Status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(Jan 19)</w:t>
            </w:r>
          </w:p>
        </w:tc>
        <w:tc>
          <w:tcPr>
            <w:tcW w:w="2897" w:type="dxa"/>
            <w:shd w:val="clear" w:color="auto" w:fill="BFBFBF"/>
          </w:tcPr>
          <w:p w14:paraId="05FAF3F8" w14:textId="77777777" w:rsidR="00F85FFA" w:rsidRDefault="00F85FFA" w:rsidP="00C633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Status (Aug 19)</w:t>
            </w:r>
          </w:p>
        </w:tc>
      </w:tr>
      <w:tr w:rsidR="00F85FFA" w:rsidRPr="00C633AE" w14:paraId="0E187EB3" w14:textId="77777777" w:rsidTr="008D24C2">
        <w:tc>
          <w:tcPr>
            <w:tcW w:w="3261" w:type="dxa"/>
          </w:tcPr>
          <w:p w14:paraId="28CB37B6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Aneurin Bevan UHB</w:t>
            </w:r>
          </w:p>
        </w:tc>
        <w:tc>
          <w:tcPr>
            <w:tcW w:w="2897" w:type="dxa"/>
          </w:tcPr>
          <w:p w14:paraId="172508D4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2897" w:type="dxa"/>
          </w:tcPr>
          <w:p w14:paraId="02D059FA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3676113A" w14:textId="77777777" w:rsidTr="008D24C2">
        <w:tc>
          <w:tcPr>
            <w:tcW w:w="3261" w:type="dxa"/>
          </w:tcPr>
          <w:p w14:paraId="5CC15951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Betsi Cadwaladr UHB</w:t>
            </w:r>
          </w:p>
        </w:tc>
        <w:tc>
          <w:tcPr>
            <w:tcW w:w="2897" w:type="dxa"/>
          </w:tcPr>
          <w:p w14:paraId="008C636D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Special Measures</w:t>
            </w:r>
          </w:p>
        </w:tc>
        <w:tc>
          <w:tcPr>
            <w:tcW w:w="2897" w:type="dxa"/>
          </w:tcPr>
          <w:p w14:paraId="24CF0EC3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measures</w:t>
            </w:r>
          </w:p>
        </w:tc>
      </w:tr>
      <w:tr w:rsidR="00F85FFA" w:rsidRPr="00C633AE" w14:paraId="34A78054" w14:textId="77777777" w:rsidTr="008D24C2">
        <w:tc>
          <w:tcPr>
            <w:tcW w:w="3261" w:type="dxa"/>
          </w:tcPr>
          <w:p w14:paraId="6A7FC0DC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Cardiff and Vale UHB</w:t>
            </w:r>
          </w:p>
        </w:tc>
        <w:tc>
          <w:tcPr>
            <w:tcW w:w="2897" w:type="dxa"/>
          </w:tcPr>
          <w:p w14:paraId="4216B7E6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Enhanced monitoring</w:t>
            </w:r>
          </w:p>
        </w:tc>
        <w:tc>
          <w:tcPr>
            <w:tcW w:w="2897" w:type="dxa"/>
          </w:tcPr>
          <w:p w14:paraId="7C99D5AE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539F6350" w14:textId="77777777" w:rsidTr="008D24C2">
        <w:tc>
          <w:tcPr>
            <w:tcW w:w="3261" w:type="dxa"/>
          </w:tcPr>
          <w:p w14:paraId="18F2E3C5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 xml:space="preserve">Cwm Taf </w:t>
            </w:r>
            <w:r>
              <w:rPr>
                <w:rFonts w:ascii="Arial" w:hAnsi="Arial" w:cs="Arial"/>
                <w:sz w:val="24"/>
                <w:szCs w:val="24"/>
              </w:rPr>
              <w:t xml:space="preserve">Morgannwg </w:t>
            </w:r>
            <w:r w:rsidRPr="00C633AE">
              <w:rPr>
                <w:rFonts w:ascii="Arial" w:hAnsi="Arial" w:cs="Arial"/>
                <w:sz w:val="24"/>
                <w:szCs w:val="24"/>
              </w:rPr>
              <w:t>UHB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897" w:type="dxa"/>
          </w:tcPr>
          <w:p w14:paraId="3918BA75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Enhanced monitoring</w:t>
            </w:r>
          </w:p>
        </w:tc>
        <w:tc>
          <w:tcPr>
            <w:tcW w:w="2897" w:type="dxa"/>
          </w:tcPr>
          <w:p w14:paraId="04B5F5B2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measures for maternity, targeted intervention for quality and governance</w:t>
            </w:r>
          </w:p>
        </w:tc>
      </w:tr>
      <w:tr w:rsidR="00180227" w:rsidRPr="00C633AE" w14:paraId="5C407ECA" w14:textId="77777777" w:rsidTr="008D24C2">
        <w:tc>
          <w:tcPr>
            <w:tcW w:w="3261" w:type="dxa"/>
          </w:tcPr>
          <w:p w14:paraId="24B1D000" w14:textId="77777777" w:rsidR="00180227" w:rsidRPr="00C633AE" w:rsidRDefault="00180227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Education and Improvement Wales</w:t>
            </w:r>
          </w:p>
        </w:tc>
        <w:tc>
          <w:tcPr>
            <w:tcW w:w="2897" w:type="dxa"/>
          </w:tcPr>
          <w:p w14:paraId="548564F8" w14:textId="77777777" w:rsidR="00180227" w:rsidRPr="00C633AE" w:rsidRDefault="00180227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97" w:type="dxa"/>
          </w:tcPr>
          <w:p w14:paraId="1C7F5730" w14:textId="77777777" w:rsidR="00180227" w:rsidRDefault="00180227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63474446" w14:textId="77777777" w:rsidTr="008D24C2">
        <w:tc>
          <w:tcPr>
            <w:tcW w:w="3261" w:type="dxa"/>
          </w:tcPr>
          <w:p w14:paraId="314CE79F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 xml:space="preserve">Hywel </w:t>
            </w:r>
            <w:proofErr w:type="spellStart"/>
            <w:r w:rsidRPr="00C633AE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C633AE">
              <w:rPr>
                <w:rFonts w:ascii="Arial" w:hAnsi="Arial" w:cs="Arial"/>
                <w:sz w:val="24"/>
                <w:szCs w:val="24"/>
              </w:rPr>
              <w:t xml:space="preserve"> UHB</w:t>
            </w:r>
          </w:p>
        </w:tc>
        <w:tc>
          <w:tcPr>
            <w:tcW w:w="2897" w:type="dxa"/>
          </w:tcPr>
          <w:p w14:paraId="6E5E893D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Targeted intervention</w:t>
            </w:r>
          </w:p>
        </w:tc>
        <w:tc>
          <w:tcPr>
            <w:tcW w:w="2897" w:type="dxa"/>
          </w:tcPr>
          <w:p w14:paraId="3BC3D821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Targeted intervention</w:t>
            </w:r>
          </w:p>
        </w:tc>
      </w:tr>
      <w:tr w:rsidR="00F85FFA" w:rsidRPr="00C633AE" w14:paraId="461206FD" w14:textId="77777777" w:rsidTr="008D24C2">
        <w:tc>
          <w:tcPr>
            <w:tcW w:w="3261" w:type="dxa"/>
          </w:tcPr>
          <w:p w14:paraId="40132CE9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 xml:space="preserve">Powys </w:t>
            </w:r>
            <w:proofErr w:type="spellStart"/>
            <w:r w:rsidRPr="00C633AE">
              <w:rPr>
                <w:rFonts w:ascii="Arial" w:hAnsi="Arial" w:cs="Arial"/>
                <w:sz w:val="24"/>
                <w:szCs w:val="24"/>
              </w:rPr>
              <w:t>tHB</w:t>
            </w:r>
            <w:proofErr w:type="spellEnd"/>
          </w:p>
        </w:tc>
        <w:tc>
          <w:tcPr>
            <w:tcW w:w="2897" w:type="dxa"/>
          </w:tcPr>
          <w:p w14:paraId="3AAECDAC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2897" w:type="dxa"/>
          </w:tcPr>
          <w:p w14:paraId="5F150FF5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51F8AF8A" w14:textId="77777777" w:rsidTr="008D24C2">
        <w:tc>
          <w:tcPr>
            <w:tcW w:w="3261" w:type="dxa"/>
          </w:tcPr>
          <w:p w14:paraId="3CA301B6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Public Health Wales NHS Trust</w:t>
            </w:r>
          </w:p>
        </w:tc>
        <w:tc>
          <w:tcPr>
            <w:tcW w:w="2897" w:type="dxa"/>
          </w:tcPr>
          <w:p w14:paraId="548568E0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2897" w:type="dxa"/>
          </w:tcPr>
          <w:p w14:paraId="1D153756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2FF322EE" w14:textId="77777777" w:rsidTr="008D24C2">
        <w:tc>
          <w:tcPr>
            <w:tcW w:w="3261" w:type="dxa"/>
          </w:tcPr>
          <w:p w14:paraId="4C731E0B" w14:textId="77777777" w:rsidR="00F85FFA" w:rsidRPr="00C633AE" w:rsidRDefault="00F85FFA" w:rsidP="008D2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Swansea Bay UHB</w:t>
            </w:r>
          </w:p>
        </w:tc>
        <w:tc>
          <w:tcPr>
            <w:tcW w:w="2897" w:type="dxa"/>
          </w:tcPr>
          <w:p w14:paraId="77546ED3" w14:textId="77777777" w:rsidR="00F85FFA" w:rsidRPr="00C633AE" w:rsidRDefault="00F85FFA" w:rsidP="008D24C2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Targeted intervention</w:t>
            </w:r>
          </w:p>
        </w:tc>
        <w:tc>
          <w:tcPr>
            <w:tcW w:w="2897" w:type="dxa"/>
          </w:tcPr>
          <w:p w14:paraId="7D2C84E4" w14:textId="77777777" w:rsidR="00F85FFA" w:rsidRPr="00C633AE" w:rsidRDefault="00F85FFA" w:rsidP="008D2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Targeted intervention</w:t>
            </w:r>
          </w:p>
        </w:tc>
      </w:tr>
      <w:tr w:rsidR="00F85FFA" w:rsidRPr="00C633AE" w14:paraId="1844EB9F" w14:textId="77777777" w:rsidTr="008D24C2">
        <w:tc>
          <w:tcPr>
            <w:tcW w:w="3261" w:type="dxa"/>
          </w:tcPr>
          <w:p w14:paraId="1D8FC0EE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3AE">
              <w:rPr>
                <w:rFonts w:ascii="Arial" w:hAnsi="Arial" w:cs="Arial"/>
                <w:sz w:val="24"/>
                <w:szCs w:val="24"/>
              </w:rPr>
              <w:t>Velindre</w:t>
            </w:r>
            <w:proofErr w:type="spellEnd"/>
            <w:r w:rsidRPr="00C633AE">
              <w:rPr>
                <w:rFonts w:ascii="Arial" w:hAnsi="Arial" w:cs="Arial"/>
                <w:sz w:val="24"/>
                <w:szCs w:val="24"/>
              </w:rPr>
              <w:t xml:space="preserve"> NHS Trust </w:t>
            </w:r>
          </w:p>
        </w:tc>
        <w:tc>
          <w:tcPr>
            <w:tcW w:w="2897" w:type="dxa"/>
          </w:tcPr>
          <w:p w14:paraId="2EE93457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2897" w:type="dxa"/>
          </w:tcPr>
          <w:p w14:paraId="4389CB31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37D662DE" w14:textId="77777777" w:rsidTr="008D24C2">
        <w:tc>
          <w:tcPr>
            <w:tcW w:w="3261" w:type="dxa"/>
          </w:tcPr>
          <w:p w14:paraId="270FFDEB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Welsh Ambulance Services NHS Trust</w:t>
            </w:r>
          </w:p>
        </w:tc>
        <w:tc>
          <w:tcPr>
            <w:tcW w:w="2897" w:type="dxa"/>
          </w:tcPr>
          <w:p w14:paraId="2B8CDAF7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2897" w:type="dxa"/>
          </w:tcPr>
          <w:p w14:paraId="55B91138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</w:tbl>
    <w:p w14:paraId="369BAA1A" w14:textId="77777777" w:rsidR="00833A16" w:rsidRDefault="00833A16" w:rsidP="00C633AE">
      <w:pPr>
        <w:rPr>
          <w:rFonts w:ascii="Arial" w:hAnsi="Arial" w:cs="Arial"/>
          <w:sz w:val="20"/>
          <w:lang w:val="en-US"/>
        </w:rPr>
      </w:pPr>
    </w:p>
    <w:p w14:paraId="0CD97DEA" w14:textId="77777777" w:rsidR="00C633AE" w:rsidRDefault="00C633AE" w:rsidP="00C633AE">
      <w:pPr>
        <w:rPr>
          <w:rFonts w:ascii="Arial" w:hAnsi="Arial" w:cs="Arial"/>
          <w:sz w:val="20"/>
          <w:lang w:val="en-US"/>
        </w:rPr>
      </w:pPr>
      <w:r w:rsidRPr="00C633AE">
        <w:rPr>
          <w:rFonts w:ascii="Arial" w:hAnsi="Arial" w:cs="Arial"/>
          <w:sz w:val="20"/>
          <w:lang w:val="en-US"/>
        </w:rPr>
        <w:t xml:space="preserve">* </w:t>
      </w:r>
      <w:r w:rsidR="00833A16">
        <w:rPr>
          <w:rFonts w:ascii="Arial" w:hAnsi="Arial" w:cs="Arial"/>
          <w:sz w:val="20"/>
          <w:lang w:val="en-US"/>
        </w:rPr>
        <w:t xml:space="preserve">The previous </w:t>
      </w:r>
      <w:r w:rsidRPr="00C633AE">
        <w:rPr>
          <w:rFonts w:ascii="Arial" w:hAnsi="Arial" w:cs="Arial"/>
          <w:sz w:val="20"/>
          <w:lang w:val="en-US"/>
        </w:rPr>
        <w:t xml:space="preserve">Cwm Taf UHB </w:t>
      </w:r>
      <w:proofErr w:type="gramStart"/>
      <w:r w:rsidRPr="00C633AE">
        <w:rPr>
          <w:rFonts w:ascii="Arial" w:hAnsi="Arial" w:cs="Arial"/>
          <w:sz w:val="20"/>
          <w:lang w:val="en-US"/>
        </w:rPr>
        <w:t>was escalated</w:t>
      </w:r>
      <w:proofErr w:type="gramEnd"/>
      <w:r w:rsidRPr="00C633AE">
        <w:rPr>
          <w:rFonts w:ascii="Arial" w:hAnsi="Arial" w:cs="Arial"/>
          <w:sz w:val="20"/>
          <w:lang w:val="en-US"/>
        </w:rPr>
        <w:t xml:space="preserve"> to </w:t>
      </w:r>
      <w:r w:rsidR="00BB37F4">
        <w:rPr>
          <w:rFonts w:ascii="Arial" w:hAnsi="Arial" w:cs="Arial"/>
          <w:sz w:val="20"/>
          <w:lang w:val="en-US"/>
        </w:rPr>
        <w:t>‘</w:t>
      </w:r>
      <w:r w:rsidRPr="00C633AE">
        <w:rPr>
          <w:rFonts w:ascii="Arial" w:hAnsi="Arial" w:cs="Arial"/>
          <w:sz w:val="20"/>
          <w:lang w:val="en-US"/>
        </w:rPr>
        <w:t>enhanced monitoring</w:t>
      </w:r>
      <w:r w:rsidR="00BB37F4">
        <w:rPr>
          <w:rFonts w:ascii="Arial" w:hAnsi="Arial" w:cs="Arial"/>
          <w:sz w:val="20"/>
          <w:lang w:val="en-US"/>
        </w:rPr>
        <w:t>’</w:t>
      </w:r>
      <w:r w:rsidRPr="00C633AE">
        <w:rPr>
          <w:rFonts w:ascii="Arial" w:hAnsi="Arial" w:cs="Arial"/>
          <w:sz w:val="20"/>
          <w:lang w:val="en-US"/>
        </w:rPr>
        <w:t xml:space="preserve"> at a meeting at the beginning of January 2019.</w:t>
      </w:r>
      <w:r w:rsidR="00F85FFA">
        <w:rPr>
          <w:rFonts w:ascii="Arial" w:hAnsi="Arial" w:cs="Arial"/>
          <w:sz w:val="20"/>
          <w:lang w:val="en-US"/>
        </w:rPr>
        <w:t xml:space="preserve">  At a meeting in April 2019, it </w:t>
      </w:r>
      <w:proofErr w:type="gramStart"/>
      <w:r w:rsidR="00F85FFA">
        <w:rPr>
          <w:rFonts w:ascii="Arial" w:hAnsi="Arial" w:cs="Arial"/>
          <w:sz w:val="20"/>
          <w:lang w:val="en-US"/>
        </w:rPr>
        <w:t>was agreed</w:t>
      </w:r>
      <w:proofErr w:type="gramEnd"/>
      <w:r w:rsidR="00F85FFA">
        <w:rPr>
          <w:rFonts w:ascii="Arial" w:hAnsi="Arial" w:cs="Arial"/>
          <w:sz w:val="20"/>
          <w:lang w:val="en-US"/>
        </w:rPr>
        <w:t xml:space="preserve"> to raise the escalation status</w:t>
      </w:r>
      <w:r w:rsidR="00833A16">
        <w:rPr>
          <w:rFonts w:ascii="Arial" w:hAnsi="Arial" w:cs="Arial"/>
          <w:sz w:val="20"/>
          <w:lang w:val="en-US"/>
        </w:rPr>
        <w:t xml:space="preserve"> of Cwm Taf Morgannwg</w:t>
      </w:r>
      <w:r w:rsidR="00F85FFA">
        <w:rPr>
          <w:rFonts w:ascii="Arial" w:hAnsi="Arial" w:cs="Arial"/>
          <w:sz w:val="20"/>
          <w:lang w:val="en-US"/>
        </w:rPr>
        <w:t xml:space="preserve"> to ‘Special measures’ for maternity services following the publication of the Royal College report and to ‘targeted intervention’ for governance and quality.</w:t>
      </w:r>
    </w:p>
    <w:p w14:paraId="0EC04504" w14:textId="77777777" w:rsidR="00DB4F60" w:rsidRDefault="00DB4F60" w:rsidP="00C633AE">
      <w:pPr>
        <w:rPr>
          <w:rFonts w:ascii="Arial" w:hAnsi="Arial" w:cs="Arial"/>
          <w:sz w:val="20"/>
          <w:lang w:val="en-US"/>
        </w:rPr>
      </w:pPr>
    </w:p>
    <w:p w14:paraId="0124571D" w14:textId="77777777" w:rsidR="00DB4F60" w:rsidRPr="00C633AE" w:rsidRDefault="00DB4F60" w:rsidP="00C633A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Following a boundary change in March 2019, Abertawe Bro Morgannwg and Cwm Taf UHBs became Swansea Bay and Cwm Taf Morgannwg UHBs.</w:t>
      </w:r>
    </w:p>
    <w:p w14:paraId="6A2EB0E6" w14:textId="77777777" w:rsidR="00C633AE" w:rsidRPr="00C633AE" w:rsidRDefault="00C633AE" w:rsidP="00C633AE">
      <w:pPr>
        <w:rPr>
          <w:rFonts w:ascii="Arial" w:hAnsi="Arial" w:cs="Arial"/>
          <w:sz w:val="24"/>
          <w:szCs w:val="24"/>
          <w:lang w:val="en-US"/>
        </w:rPr>
      </w:pPr>
    </w:p>
    <w:p w14:paraId="1C455EB2" w14:textId="77777777" w:rsidR="00A845A9" w:rsidRDefault="00A845A9" w:rsidP="00A845A9"/>
    <w:sectPr w:rsidR="00A845A9" w:rsidSect="00B204B7">
      <w:headerReference w:type="first" r:id="rId12"/>
      <w:pgSz w:w="11906" w:h="16838" w:code="9"/>
      <w:pgMar w:top="3261" w:right="709" w:bottom="709" w:left="1418" w:header="709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56E78" w14:textId="77777777" w:rsidR="005D65C7" w:rsidRDefault="005D65C7">
      <w:r>
        <w:separator/>
      </w:r>
    </w:p>
  </w:endnote>
  <w:endnote w:type="continuationSeparator" w:id="0">
    <w:p w14:paraId="4FAA64D3" w14:textId="77777777" w:rsidR="005D65C7" w:rsidRDefault="005D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F430" w14:textId="77777777" w:rsidR="005D65C7" w:rsidRDefault="005D65C7">
      <w:r>
        <w:separator/>
      </w:r>
    </w:p>
  </w:footnote>
  <w:footnote w:type="continuationSeparator" w:id="0">
    <w:p w14:paraId="2FDDAD51" w14:textId="77777777" w:rsidR="005D65C7" w:rsidRDefault="005D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33AD" w14:textId="336BFA93" w:rsidR="00B204B7" w:rsidRDefault="00B204B7">
    <w:pPr>
      <w:pStyle w:val="Header"/>
    </w:pPr>
  </w:p>
  <w:p w14:paraId="132B3DFD" w14:textId="5D017D1D" w:rsidR="00B204B7" w:rsidRDefault="00B204B7" w:rsidP="00B204B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E144A87" wp14:editId="567B8DF3">
          <wp:extent cx="1481455" cy="1396365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D0B"/>
    <w:multiLevelType w:val="hybridMultilevel"/>
    <w:tmpl w:val="EC3E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B4349"/>
    <w:multiLevelType w:val="hybridMultilevel"/>
    <w:tmpl w:val="095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1C1"/>
    <w:multiLevelType w:val="hybridMultilevel"/>
    <w:tmpl w:val="A05C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7B2E"/>
    <w:multiLevelType w:val="hybridMultilevel"/>
    <w:tmpl w:val="E64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67DB"/>
    <w:multiLevelType w:val="hybridMultilevel"/>
    <w:tmpl w:val="36B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D72"/>
    <w:rsid w:val="0001014B"/>
    <w:rsid w:val="00023B69"/>
    <w:rsid w:val="000433D7"/>
    <w:rsid w:val="000516D9"/>
    <w:rsid w:val="000554C7"/>
    <w:rsid w:val="00076BEA"/>
    <w:rsid w:val="00082B81"/>
    <w:rsid w:val="00083CCD"/>
    <w:rsid w:val="00090C3D"/>
    <w:rsid w:val="00097118"/>
    <w:rsid w:val="000B1E50"/>
    <w:rsid w:val="000C3A52"/>
    <w:rsid w:val="000C53DB"/>
    <w:rsid w:val="00134918"/>
    <w:rsid w:val="001460B1"/>
    <w:rsid w:val="001602D1"/>
    <w:rsid w:val="001625BF"/>
    <w:rsid w:val="0017102C"/>
    <w:rsid w:val="00180227"/>
    <w:rsid w:val="0019455D"/>
    <w:rsid w:val="001A39E2"/>
    <w:rsid w:val="001A6AF1"/>
    <w:rsid w:val="001B027C"/>
    <w:rsid w:val="001B288D"/>
    <w:rsid w:val="001C0CEF"/>
    <w:rsid w:val="001C532F"/>
    <w:rsid w:val="001D2E57"/>
    <w:rsid w:val="001E5224"/>
    <w:rsid w:val="00214B25"/>
    <w:rsid w:val="002166D1"/>
    <w:rsid w:val="00223E62"/>
    <w:rsid w:val="00224890"/>
    <w:rsid w:val="0022548B"/>
    <w:rsid w:val="002472E4"/>
    <w:rsid w:val="00273A5F"/>
    <w:rsid w:val="00274F08"/>
    <w:rsid w:val="002A5310"/>
    <w:rsid w:val="002B0735"/>
    <w:rsid w:val="002C11E1"/>
    <w:rsid w:val="002C204F"/>
    <w:rsid w:val="002C57B6"/>
    <w:rsid w:val="002E2F98"/>
    <w:rsid w:val="002F0EB9"/>
    <w:rsid w:val="002F4E7C"/>
    <w:rsid w:val="002F53A9"/>
    <w:rsid w:val="00314E36"/>
    <w:rsid w:val="003220C1"/>
    <w:rsid w:val="00356D7B"/>
    <w:rsid w:val="00357893"/>
    <w:rsid w:val="00365A87"/>
    <w:rsid w:val="003670C1"/>
    <w:rsid w:val="00370471"/>
    <w:rsid w:val="00385436"/>
    <w:rsid w:val="003A7B50"/>
    <w:rsid w:val="003B1503"/>
    <w:rsid w:val="003B3D64"/>
    <w:rsid w:val="003B67F4"/>
    <w:rsid w:val="003C5133"/>
    <w:rsid w:val="003E6C56"/>
    <w:rsid w:val="0040384E"/>
    <w:rsid w:val="00412673"/>
    <w:rsid w:val="0043031D"/>
    <w:rsid w:val="00461958"/>
    <w:rsid w:val="0046757C"/>
    <w:rsid w:val="00473077"/>
    <w:rsid w:val="0047740D"/>
    <w:rsid w:val="004A0683"/>
    <w:rsid w:val="00504A78"/>
    <w:rsid w:val="0051300A"/>
    <w:rsid w:val="005201BD"/>
    <w:rsid w:val="00520E41"/>
    <w:rsid w:val="005358F6"/>
    <w:rsid w:val="00560F1F"/>
    <w:rsid w:val="00574BB3"/>
    <w:rsid w:val="00580094"/>
    <w:rsid w:val="005A22E2"/>
    <w:rsid w:val="005B030B"/>
    <w:rsid w:val="005C3388"/>
    <w:rsid w:val="005D2A41"/>
    <w:rsid w:val="005D65C7"/>
    <w:rsid w:val="005D7663"/>
    <w:rsid w:val="00620957"/>
    <w:rsid w:val="006340F2"/>
    <w:rsid w:val="00652DFA"/>
    <w:rsid w:val="00654C0A"/>
    <w:rsid w:val="006633C7"/>
    <w:rsid w:val="00663F04"/>
    <w:rsid w:val="00667E6C"/>
    <w:rsid w:val="00670227"/>
    <w:rsid w:val="006814BD"/>
    <w:rsid w:val="00682971"/>
    <w:rsid w:val="00684A85"/>
    <w:rsid w:val="0069133F"/>
    <w:rsid w:val="006B1DFE"/>
    <w:rsid w:val="006B340E"/>
    <w:rsid w:val="006B461D"/>
    <w:rsid w:val="006C3905"/>
    <w:rsid w:val="006E0A2C"/>
    <w:rsid w:val="00703993"/>
    <w:rsid w:val="0070437B"/>
    <w:rsid w:val="007105A4"/>
    <w:rsid w:val="00710872"/>
    <w:rsid w:val="00716F46"/>
    <w:rsid w:val="0073380E"/>
    <w:rsid w:val="00743B79"/>
    <w:rsid w:val="007523BC"/>
    <w:rsid w:val="00752C48"/>
    <w:rsid w:val="007A05FB"/>
    <w:rsid w:val="007A2181"/>
    <w:rsid w:val="007B43B1"/>
    <w:rsid w:val="007B5260"/>
    <w:rsid w:val="007C24E7"/>
    <w:rsid w:val="007C4155"/>
    <w:rsid w:val="007C70D9"/>
    <w:rsid w:val="007D1402"/>
    <w:rsid w:val="007F5E64"/>
    <w:rsid w:val="00800FA0"/>
    <w:rsid w:val="00812370"/>
    <w:rsid w:val="0082411A"/>
    <w:rsid w:val="00833A16"/>
    <w:rsid w:val="00835BF5"/>
    <w:rsid w:val="00836F2C"/>
    <w:rsid w:val="00841628"/>
    <w:rsid w:val="00844330"/>
    <w:rsid w:val="00846160"/>
    <w:rsid w:val="00846C49"/>
    <w:rsid w:val="00872DFE"/>
    <w:rsid w:val="00877BD2"/>
    <w:rsid w:val="008B081B"/>
    <w:rsid w:val="008B7927"/>
    <w:rsid w:val="008C19D8"/>
    <w:rsid w:val="008D1E0B"/>
    <w:rsid w:val="008D24C2"/>
    <w:rsid w:val="008E6885"/>
    <w:rsid w:val="008F0CC6"/>
    <w:rsid w:val="008F789E"/>
    <w:rsid w:val="00905771"/>
    <w:rsid w:val="00905877"/>
    <w:rsid w:val="00907CFA"/>
    <w:rsid w:val="00953A46"/>
    <w:rsid w:val="0096108A"/>
    <w:rsid w:val="00967473"/>
    <w:rsid w:val="009729E1"/>
    <w:rsid w:val="00973090"/>
    <w:rsid w:val="00975ED1"/>
    <w:rsid w:val="0099427F"/>
    <w:rsid w:val="00995EEC"/>
    <w:rsid w:val="009A49B2"/>
    <w:rsid w:val="009A5E07"/>
    <w:rsid w:val="009B7221"/>
    <w:rsid w:val="009D26D8"/>
    <w:rsid w:val="009D5B7C"/>
    <w:rsid w:val="009D765B"/>
    <w:rsid w:val="009E100A"/>
    <w:rsid w:val="009E4974"/>
    <w:rsid w:val="009F06C3"/>
    <w:rsid w:val="009F0BBB"/>
    <w:rsid w:val="00A11C9B"/>
    <w:rsid w:val="00A204C9"/>
    <w:rsid w:val="00A23742"/>
    <w:rsid w:val="00A256AF"/>
    <w:rsid w:val="00A3247B"/>
    <w:rsid w:val="00A34BE9"/>
    <w:rsid w:val="00A42547"/>
    <w:rsid w:val="00A72CF3"/>
    <w:rsid w:val="00A82A45"/>
    <w:rsid w:val="00A845A9"/>
    <w:rsid w:val="00A86958"/>
    <w:rsid w:val="00A91C95"/>
    <w:rsid w:val="00AA5651"/>
    <w:rsid w:val="00AA5848"/>
    <w:rsid w:val="00AA7750"/>
    <w:rsid w:val="00AA776B"/>
    <w:rsid w:val="00AC5CCA"/>
    <w:rsid w:val="00AD65F1"/>
    <w:rsid w:val="00AE064D"/>
    <w:rsid w:val="00AF056B"/>
    <w:rsid w:val="00AF6D0C"/>
    <w:rsid w:val="00B0161C"/>
    <w:rsid w:val="00B0429D"/>
    <w:rsid w:val="00B049B1"/>
    <w:rsid w:val="00B07C47"/>
    <w:rsid w:val="00B204B7"/>
    <w:rsid w:val="00B239BA"/>
    <w:rsid w:val="00B468BB"/>
    <w:rsid w:val="00B56FDA"/>
    <w:rsid w:val="00B6694F"/>
    <w:rsid w:val="00B81F17"/>
    <w:rsid w:val="00BB37F4"/>
    <w:rsid w:val="00C02A82"/>
    <w:rsid w:val="00C10F59"/>
    <w:rsid w:val="00C37635"/>
    <w:rsid w:val="00C40AC7"/>
    <w:rsid w:val="00C43B4A"/>
    <w:rsid w:val="00C51EE0"/>
    <w:rsid w:val="00C54AEC"/>
    <w:rsid w:val="00C633AE"/>
    <w:rsid w:val="00C64FA5"/>
    <w:rsid w:val="00C84A12"/>
    <w:rsid w:val="00C851BC"/>
    <w:rsid w:val="00C94A20"/>
    <w:rsid w:val="00C95A13"/>
    <w:rsid w:val="00CA0479"/>
    <w:rsid w:val="00CB5B2D"/>
    <w:rsid w:val="00CF3DC5"/>
    <w:rsid w:val="00D017E2"/>
    <w:rsid w:val="00D10BA2"/>
    <w:rsid w:val="00D10D6B"/>
    <w:rsid w:val="00D16D97"/>
    <w:rsid w:val="00D27F42"/>
    <w:rsid w:val="00D5600A"/>
    <w:rsid w:val="00D731BB"/>
    <w:rsid w:val="00D84713"/>
    <w:rsid w:val="00D85DD1"/>
    <w:rsid w:val="00DA1032"/>
    <w:rsid w:val="00DB2D91"/>
    <w:rsid w:val="00DB4F60"/>
    <w:rsid w:val="00DD4072"/>
    <w:rsid w:val="00DD4B82"/>
    <w:rsid w:val="00E1556F"/>
    <w:rsid w:val="00E16562"/>
    <w:rsid w:val="00E3419E"/>
    <w:rsid w:val="00E47B1A"/>
    <w:rsid w:val="00E631B1"/>
    <w:rsid w:val="00E77CE0"/>
    <w:rsid w:val="00E85339"/>
    <w:rsid w:val="00EA5290"/>
    <w:rsid w:val="00EB248F"/>
    <w:rsid w:val="00EB5F93"/>
    <w:rsid w:val="00EC0568"/>
    <w:rsid w:val="00ED6FD1"/>
    <w:rsid w:val="00EE721A"/>
    <w:rsid w:val="00EF761A"/>
    <w:rsid w:val="00F0272E"/>
    <w:rsid w:val="00F061CD"/>
    <w:rsid w:val="00F2438B"/>
    <w:rsid w:val="00F446E6"/>
    <w:rsid w:val="00F80FBA"/>
    <w:rsid w:val="00F81C33"/>
    <w:rsid w:val="00F85FFA"/>
    <w:rsid w:val="00F97613"/>
    <w:rsid w:val="00FC2000"/>
    <w:rsid w:val="00FC7D0A"/>
    <w:rsid w:val="00FE6C27"/>
    <w:rsid w:val="00FF0966"/>
    <w:rsid w:val="00FF35D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22DA1C5E"/>
  <w15:docId w15:val="{471613A5-491B-401B-BCF6-04281F3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16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4B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A27113196</value>
    </field>
    <field name="Objective-Title">
      <value order="0">MA-P-VG-3003-19 - Joint Escalation and Intervention Arrangements Statement</value>
    </field>
    <field name="Objective-Description">
      <value order="0"/>
    </field>
    <field name="Objective-CreationStamp">
      <value order="0">2019-08-07T15:41:54Z</value>
    </field>
    <field name="Objective-IsApproved">
      <value order="0">false</value>
    </field>
    <field name="Objective-IsPublished">
      <value order="0">true</value>
    </field>
    <field name="Objective-DatePublished">
      <value order="0">2019-09-10T08:37:16Z</value>
    </field>
    <field name="Objective-ModificationStamp">
      <value order="0">2019-09-10T08:37:16Z</value>
    </field>
    <field name="Objective-Owner">
      <value order="0">Rees, Martyn (HSS - Delivery &amp; Performance)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Performance:Ministerials:2019:Vaughan Gething - Minister for Health &amp; Social Services - Ministerial Advice - Delivery &amp; Performance - 2019:MA-P/VG/3003/19 - update escalation levels of NHS organisations</value>
    </field>
    <field name="Objective-Parent">
      <value order="0">MA-P/VG/3003/19 - update escalation levels of NHS organisations</value>
    </field>
    <field name="Objective-State">
      <value order="0">Published</value>
    </field>
    <field name="Objective-VersionId">
      <value order="0">vA54532262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qA1374617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2019-09-16T23:00:00+00:00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5F41-2144-41CF-9C0C-8BD51CCF7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5C5D2-5655-4BDF-B9AA-C3515A09841A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E06D5EE-4CE2-46EA-BBBA-68F210898A6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4DEE5E3-84EA-44B5-BB25-67B6E538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and Intervention Arrangements</dc:title>
  <dc:creator>burnsc</dc:creator>
  <cp:lastModifiedBy>Oxenham, James (OFM - Cabinet Division)</cp:lastModifiedBy>
  <cp:revision>5</cp:revision>
  <cp:lastPrinted>2019-01-04T08:32:00Z</cp:lastPrinted>
  <dcterms:created xsi:type="dcterms:W3CDTF">2019-09-16T11:06:00Z</dcterms:created>
  <dcterms:modified xsi:type="dcterms:W3CDTF">2019-09-17T08:46:00Z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A27113196</vt:lpwstr>
  </property>
  <property fmtid="{D5CDD505-2E9C-101B-9397-08002B2CF9AE}" pid="4" name="Objective-Title">
    <vt:lpwstr>MA-P-VG-3003-19 - Joint Escalation and Intervention Arrangements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2019-08-07T15:42:00Z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2019-09-10T08:37:16Z</vt:filetime>
  </property>
  <property fmtid="{D5CDD505-2E9C-101B-9397-08002B2CF9AE}" pid="10" name="Objective-ModificationStamp">
    <vt:filetime>2019-09-10T08:37:16Z</vt:filetime>
  </property>
  <property fmtid="{D5CDD505-2E9C-101B-9397-08002B2CF9AE}" pid="11" name="Objective-Owner">
    <vt:lpwstr>Rees, Martyn (HSS - Delivery &amp; Performance)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Performance:Ministerials:2019:Vaughan Gething - Minister for Health &amp;</vt:lpwstr>
  </property>
  <property fmtid="{D5CDD505-2E9C-101B-9397-08002B2CF9AE}" pid="13" name="Objective-Parent">
    <vt:lpwstr>MA-P/VG/3003/19 - update escalation levels of NHS organisations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vA54532262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2019-08-06T23:00:00Z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