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4D7EDD" w:rsidP="00C948AF"/>
    <w:p w:rsidR="004D7EDD" w:rsidRDefault="004D7EDD" w:rsidP="00C948AF"/>
    <w:p w:rsidR="004D7EDD" w:rsidRDefault="004D7EDD" w:rsidP="00C948AF"/>
    <w:p w:rsidR="00A845A9" w:rsidRDefault="00535704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53570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A845A9" w:rsidRDefault="0053570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53570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Default="00535704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4D7EDD" w:rsidRPr="00CE48F3" w:rsidRDefault="004D7EDD" w:rsidP="00A845A9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0EB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3570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E90496" w:rsidRDefault="00535704" w:rsidP="007146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Effaith Economaidd Gwasanaeth Rheilffyrdd newydd Cymru a’r Gororau </w:t>
            </w:r>
          </w:p>
        </w:tc>
      </w:tr>
      <w:tr w:rsidR="007110EB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3570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535704" w:rsidP="008820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 Mehefin 2018</w:t>
            </w:r>
          </w:p>
        </w:tc>
      </w:tr>
      <w:tr w:rsidR="007110EB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3570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4D7EDD" w:rsidP="00E9049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Ken Skates, </w:t>
            </w:r>
            <w:r w:rsidR="0053570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Ysgrifennydd y Cabinet dros yr Economi a Thrafnidiaeth</w:t>
            </w:r>
            <w:r w:rsidR="00535704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</w:t>
            </w:r>
          </w:p>
        </w:tc>
      </w:tr>
    </w:tbl>
    <w:p w:rsidR="00EA5290" w:rsidRPr="00A011A1" w:rsidRDefault="004D7EDD" w:rsidP="00EA5290"/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Hoffwn roi'r newyddion diweddaraf i Aelodau ynghylch y budd economaidd anuniongyrchol </w:t>
      </w:r>
      <w:r w:rsidR="009D3022">
        <w:rPr>
          <w:rFonts w:ascii="Arial" w:hAnsi="Arial" w:cs="Arial"/>
          <w:sz w:val="24"/>
          <w:szCs w:val="24"/>
          <w:lang w:val="cy-GB"/>
        </w:rPr>
        <w:t xml:space="preserve">sydd wedi deillio o </w:t>
      </w:r>
      <w:r w:rsidRPr="00E2701F">
        <w:rPr>
          <w:rFonts w:ascii="Arial" w:hAnsi="Arial" w:cs="Arial"/>
          <w:sz w:val="24"/>
          <w:szCs w:val="24"/>
          <w:lang w:val="cy-GB"/>
        </w:rPr>
        <w:t>gaffael y Partner Gweithredu a Datblygu newydd ar gyfer gwasanaeth rheilffyrdd Cymru a'r Gororau</w:t>
      </w:r>
      <w:r w:rsidR="009D3022">
        <w:rPr>
          <w:rFonts w:ascii="Arial" w:hAnsi="Arial" w:cs="Arial"/>
          <w:sz w:val="24"/>
          <w:szCs w:val="24"/>
          <w:lang w:val="cy-GB"/>
        </w:rPr>
        <w:t>.</w:t>
      </w:r>
      <w:r w:rsidRPr="00E2701F">
        <w:rPr>
          <w:rFonts w:ascii="Arial" w:hAnsi="Arial" w:cs="Arial"/>
          <w:sz w:val="24"/>
          <w:szCs w:val="24"/>
          <w:lang w:val="cy-GB"/>
        </w:rPr>
        <w:t xml:space="preserve"> </w:t>
      </w:r>
      <w:r w:rsidR="009D3022">
        <w:rPr>
          <w:rFonts w:ascii="Arial" w:hAnsi="Arial" w:cs="Arial"/>
          <w:sz w:val="24"/>
          <w:szCs w:val="24"/>
          <w:lang w:val="cy-GB"/>
        </w:rPr>
        <w:t>A</w:t>
      </w:r>
      <w:r w:rsidRPr="00E2701F">
        <w:rPr>
          <w:rFonts w:ascii="Arial" w:hAnsi="Arial" w:cs="Arial"/>
          <w:sz w:val="24"/>
          <w:szCs w:val="24"/>
          <w:lang w:val="cy-GB"/>
        </w:rPr>
        <w:t xml:space="preserve">mlinellais </w:t>
      </w:r>
      <w:r w:rsidR="009D3022">
        <w:rPr>
          <w:rFonts w:ascii="Arial" w:hAnsi="Arial" w:cs="Arial"/>
          <w:sz w:val="24"/>
          <w:szCs w:val="24"/>
          <w:lang w:val="cy-GB"/>
        </w:rPr>
        <w:t xml:space="preserve">hyn </w:t>
      </w:r>
      <w:r w:rsidRPr="00E2701F">
        <w:rPr>
          <w:rFonts w:ascii="Arial" w:hAnsi="Arial" w:cs="Arial"/>
          <w:sz w:val="24"/>
          <w:szCs w:val="24"/>
          <w:lang w:val="cy-GB"/>
        </w:rPr>
        <w:t xml:space="preserve">i'r Aelodau yn gynharach yn yr wythnos hon. 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 </w:t>
      </w:r>
      <w:bookmarkStart w:id="0" w:name="_GoBack"/>
      <w:bookmarkEnd w:id="0"/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>Fel y dywedais ar y pryd, rydym wedi cyrraedd carreg filltir hanesyddol i'r rheilffyrdd yng Nghymru.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Yr amcan a osodais i Drafnidiaeth Cymru oedd cynyddu i'r eithaf </w:t>
      </w:r>
      <w:r w:rsidR="009D3022">
        <w:rPr>
          <w:rFonts w:ascii="Arial" w:hAnsi="Arial" w:cs="Arial"/>
          <w:sz w:val="24"/>
          <w:szCs w:val="24"/>
          <w:lang w:val="cy-GB" w:eastAsia="en-GB"/>
        </w:rPr>
        <w:t>f</w:t>
      </w:r>
      <w:r>
        <w:rPr>
          <w:rFonts w:ascii="Arial" w:hAnsi="Arial" w:cs="Arial"/>
          <w:sz w:val="24"/>
          <w:szCs w:val="24"/>
          <w:lang w:val="cy-GB" w:eastAsia="en-GB"/>
        </w:rPr>
        <w:t>anteision economaidd y broses gaffael unigol fwyaf erioed i'w chynnal yng Nghymru, i Gymru.  Heddiw, rydw i eisiau rhoi'r newyddion diweddaraf i'r Aelodau ynghylch sut y bodlonwyd yr amcan hwn.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2701F" w:rsidRPr="00E2701F" w:rsidRDefault="009D3022" w:rsidP="00E27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yr un modd â’n </w:t>
      </w:r>
      <w:r w:rsidR="00535704" w:rsidRPr="00E2701F">
        <w:rPr>
          <w:rFonts w:ascii="Arial" w:hAnsi="Arial" w:cs="Arial"/>
          <w:sz w:val="24"/>
          <w:szCs w:val="24"/>
          <w:lang w:val="cy-GB"/>
        </w:rPr>
        <w:t>Contract Economaidd newydd, buddsoddi cyhoeddus at bwrpas cymdeithasol yw conglfaen ein ffordd newydd o ymdrin â'r rheilffyrdd.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>Yn gynharach yn yr wythnos hon, soniais sut y bydd dros hanner y trenau y bydd eu hangen ar gyfer y gwasanaeth newydd yn cael eu hadeiladu yng Nghymru.  Mae hyn yn newydd da o ran swyddi yn ffatri newydd CAF yng Nghasnewydd. Rhagwelir y bydd hyd at 300 o staff yn gweithio yno a bydd hyn yn darparu llif gwaith sylweddol iddynt yn gynnar.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Gwnaeth cyhoeddiad CAF eu bod wedi dewis Cymru'n ganolfan ar gyfer eu cyfleuster gweithgynhyrchu newydd yn y DU ennyn llawer o ddiddordeb yn y diwydiant rheilffyrdd.  Dyma'r tro cyntaf yn y cyfnod modern i drenau gael eu hadeiladu yma.  Ers y cyhoeddiad cyntaf hwnnw, mae CAF wedi ei gwneud yn amlwg i Lywodraeth Cymru eu bod yn gweld Cymru fel eu canolfan yn y DU ar gyfer amrywiaeth gynyddol o weithgareddau.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>Sail y Contract Economaidd yw egwyddor rhywbeth er lles pawb, ac mae'r gwasanaeth rheilffyrdd newydd hwn yn glynu wrth hynny.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>O ganlyniad, bydd KeolisAmey yn creu 600 o swyddi newydd dros oes y contract.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>Yn ogystal, bydd KeolisAmey yn creu 30 o brentisiaethau'r flwyddyn.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lastRenderedPageBreak/>
        <w:t xml:space="preserve">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Byddwn hefyd yn sicrhau y bydd y Cyflog Byw </w:t>
      </w:r>
      <w:r w:rsidR="00161597">
        <w:rPr>
          <w:rFonts w:ascii="Arial" w:hAnsi="Arial" w:cs="Arial"/>
          <w:sz w:val="24"/>
          <w:szCs w:val="24"/>
          <w:lang w:val="cy-GB"/>
        </w:rPr>
        <w:t xml:space="preserve">gwirioneddol </w:t>
      </w:r>
      <w:r w:rsidRPr="00E2701F">
        <w:rPr>
          <w:rFonts w:ascii="Arial" w:hAnsi="Arial" w:cs="Arial"/>
          <w:sz w:val="24"/>
          <w:szCs w:val="24"/>
          <w:lang w:val="cy-GB"/>
        </w:rPr>
        <w:t>ol yn cael ei raeadru drwy'r gadwyn gyflenwi, a bydd KeolisAmey'n dod yn gyflogwr Cyflog Byw achrededig erbyn 2021.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>Pwysleisiodd ein Cynllun Gweithredu ar yr Economi bwysigrwydd annog mwy o gwmnïau i leoli eu pencadlys yng Nghymru.  Mae busnesau'n dueddol i leoli eu pencadlys lle mae busnesau eraill wedi gwneud hynny ac mae'r 'effaith luosi' hon yn un sylweddol. Rydym yn cydnabod bod hwn yn faes lle mae angen i ni wneud rhagor.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>O ganlyniad i'n dull gweithredu mewn perthynas â'r broses gaffael a lefel y buddsoddi ac arloesi a welir yng Nghymru bydd Keolis ac Amey yn symud rhannau allweddol o'u busnesau i Gymru;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Bydd Keolis yn symud ei bencadlys yn y DU o Lundain i Gymru erbyn 2019. Bydd yn datblygu'r swyddfa newydd i fod yn ganolfan ragoriaeth ar gyfer holl is-gwmnïau Keolis yn y DU ac yn datblygu arbenigedd mewn technoleg newydd, bysiau, beicio a pharcio.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Keolis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yn symud ei isadran rheilffyrdd byd-eang o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Baris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Gymru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erbyn 2020, gan ddarparu arbenigedd i holl weithgaredd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Keolis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o ran rheilffyrdd ledled y byd a helpu i arddangos Cymru fel canolfan arloesi ym maes technoleg rheilffyrdd.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>Ategir y ddau dîm gan Amey, a fydd yn agor canolfan dylunio ac ymgynghori newydd yng Nghymru. Bydd yn cynnig atebion i broblemau peirianyddol ledled y DU.</w:t>
      </w:r>
    </w:p>
    <w:p w:rsidR="00E2701F" w:rsidRPr="00E2701F" w:rsidRDefault="004D7EDD" w:rsidP="00E2701F">
      <w:pPr>
        <w:rPr>
          <w:rFonts w:ascii="Arial" w:hAnsi="Arial" w:cs="Arial"/>
          <w:sz w:val="24"/>
          <w:szCs w:val="24"/>
        </w:rPr>
      </w:pP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>Yn ogystal â'r prosiectau unigol hyn, bydd Keolis ac Amey yn agor canolfan cydwasanaethau newydd a chanolfan gyswllt newydd i gwsmeriaid ar y cyd.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Gyda'i gilydd, bydd y swyddfeydd hyn yn creu tua 130 o swyddi newydd o ansawdd uchel yng Nghymru, yn ogystal â'r 600 </w:t>
      </w:r>
      <w:r w:rsidR="009D3022">
        <w:rPr>
          <w:rFonts w:ascii="Arial" w:hAnsi="Arial" w:cs="Arial"/>
          <w:sz w:val="24"/>
          <w:szCs w:val="24"/>
          <w:lang w:val="cy-GB"/>
        </w:rPr>
        <w:t xml:space="preserve">o </w:t>
      </w:r>
      <w:r w:rsidRPr="00E2701F">
        <w:rPr>
          <w:rFonts w:ascii="Arial" w:hAnsi="Arial" w:cs="Arial"/>
          <w:sz w:val="24"/>
          <w:szCs w:val="24"/>
          <w:lang w:val="cy-GB"/>
        </w:rPr>
        <w:t>swydd</w:t>
      </w:r>
      <w:r w:rsidR="009D3022">
        <w:rPr>
          <w:rFonts w:ascii="Arial" w:hAnsi="Arial" w:cs="Arial"/>
          <w:sz w:val="24"/>
          <w:szCs w:val="24"/>
          <w:lang w:val="cy-GB"/>
        </w:rPr>
        <w:t>i</w:t>
      </w:r>
      <w:r w:rsidRPr="00E2701F">
        <w:rPr>
          <w:rFonts w:ascii="Arial" w:hAnsi="Arial" w:cs="Arial"/>
          <w:sz w:val="24"/>
          <w:szCs w:val="24"/>
          <w:lang w:val="cy-GB"/>
        </w:rPr>
        <w:t xml:space="preserve"> newydd a'r 450 o brentisiaethau a gyhoeddwyd ddydd Llun.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Mae'r bob un o'r rhain yn gryn gamp a byddant yn rhoi hwb gwirioneddol i economi Cymru.  </w:t>
      </w:r>
      <w:r w:rsidR="009D3022">
        <w:rPr>
          <w:rFonts w:ascii="Arial" w:hAnsi="Arial" w:cs="Arial"/>
          <w:sz w:val="24"/>
          <w:szCs w:val="24"/>
          <w:lang w:val="cy-GB"/>
        </w:rPr>
        <w:t xml:space="preserve">Mae hefyd yn tystio i’r modd y mae’r </w:t>
      </w:r>
      <w:r w:rsidRPr="00E2701F">
        <w:rPr>
          <w:rFonts w:ascii="Arial" w:hAnsi="Arial" w:cs="Arial"/>
          <w:sz w:val="24"/>
          <w:szCs w:val="24"/>
          <w:lang w:val="cy-GB"/>
        </w:rPr>
        <w:t xml:space="preserve">cynllun gweithredu </w:t>
      </w:r>
      <w:r w:rsidR="009D3022">
        <w:rPr>
          <w:rFonts w:ascii="Arial" w:hAnsi="Arial" w:cs="Arial"/>
          <w:sz w:val="24"/>
          <w:szCs w:val="24"/>
          <w:lang w:val="cy-GB"/>
        </w:rPr>
        <w:t xml:space="preserve">ar yr </w:t>
      </w:r>
      <w:r w:rsidRPr="00E2701F">
        <w:rPr>
          <w:rFonts w:ascii="Arial" w:hAnsi="Arial" w:cs="Arial"/>
          <w:sz w:val="24"/>
          <w:szCs w:val="24"/>
          <w:lang w:val="cy-GB"/>
        </w:rPr>
        <w:t>econom</w:t>
      </w:r>
      <w:r w:rsidR="009D3022">
        <w:rPr>
          <w:rFonts w:ascii="Arial" w:hAnsi="Arial" w:cs="Arial"/>
          <w:sz w:val="24"/>
          <w:szCs w:val="24"/>
          <w:lang w:val="cy-GB"/>
        </w:rPr>
        <w:t>i’n</w:t>
      </w:r>
      <w:r w:rsidRPr="00E2701F">
        <w:rPr>
          <w:rFonts w:ascii="Arial" w:hAnsi="Arial" w:cs="Arial"/>
          <w:sz w:val="24"/>
          <w:szCs w:val="24"/>
          <w:lang w:val="cy-GB"/>
        </w:rPr>
        <w:t xml:space="preserve">  gweithio'n ymarferol wrth inni weld budd economaidd go iawn ochr yn ochr â'r amcanion trafnidiaeth ac adfywio amlwg. 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 lle Cymru yn hanes rheilffyrdd y byd wedi'i hen sefydlu.  Yn 1804,  yng ngwaith haearn Penydarren ger Merthyr Tudful digwyddodd y daith gyntaf yn y byd i'w gyrru gan ager, pan dynnodd locomotif ager Richard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Trevithick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drên ar hyd tramffordd y gwaith. Agorwyd y gwasanaethau rheilffordd cyntaf i deithwyr rhwng Abertawe a'r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Mwmbwls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yn 1807  </w:t>
      </w:r>
    </w:p>
    <w:p w:rsidR="00E2701F" w:rsidRPr="00E2701F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14C9C" w:rsidRDefault="00535704" w:rsidP="00E2701F">
      <w:pPr>
        <w:rPr>
          <w:rFonts w:ascii="Arial" w:hAnsi="Arial" w:cs="Arial"/>
          <w:sz w:val="24"/>
          <w:szCs w:val="24"/>
        </w:rPr>
      </w:pPr>
      <w:r w:rsidRPr="00E2701F">
        <w:rPr>
          <w:rFonts w:ascii="Arial" w:hAnsi="Arial" w:cs="Arial"/>
          <w:sz w:val="24"/>
          <w:szCs w:val="24"/>
          <w:lang w:val="cy-GB"/>
        </w:rPr>
        <w:t>Ond mae mwy na hanes i Gymru.  Rydym ni eisiau i Gymru fod ar flaen y gad o ran dyfodol y diwydiant rheilffyrdd  hefyd.  Er bod Cymru'n parhau i fod yn gartref i nifer o sefydliadau sy'n gweithio yn y diwydiant, mae cyhoeddiad heddiw'n golygu ein bod yn datblygu'n ganolfan o bwys, sy'n cael effaith ymarferol ac yn gallu llywio digwyddiadau yn y dyfodol.  Dyma sylfeini ardderchog ar gyfer parhau i ddatblygu'r diwydiant  hwn, sy'n  cynyddu mewn pwysigrwydd yng Nghymru. Bydd yn ein galluogi i elwa ar ragor o fanteision economaidd wrth i'r sefydliadau hyn ddatblygu a ffynnu yn eu cartrefi newydd.</w:t>
      </w:r>
    </w:p>
    <w:p w:rsidR="00414C9C" w:rsidRDefault="004D7EDD" w:rsidP="008514A0"/>
    <w:p w:rsidR="006A70DC" w:rsidRPr="008820E4" w:rsidRDefault="004D7EDD" w:rsidP="00A64495">
      <w:pPr>
        <w:rPr>
          <w:rFonts w:ascii="Arial" w:hAnsi="Arial" w:cs="Arial"/>
          <w:sz w:val="24"/>
          <w:szCs w:val="24"/>
        </w:rPr>
      </w:pPr>
    </w:p>
    <w:sectPr w:rsidR="006A70DC" w:rsidRPr="008820E4" w:rsidSect="006F66D8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D9" w:rsidRDefault="006465D9">
      <w:r>
        <w:separator/>
      </w:r>
    </w:p>
  </w:endnote>
  <w:endnote w:type="continuationSeparator" w:id="0">
    <w:p w:rsidR="006465D9" w:rsidRDefault="0064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88" w:rsidRDefault="0053570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888" w:rsidRDefault="004D7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88" w:rsidRDefault="0053570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EDD">
      <w:rPr>
        <w:rStyle w:val="PageNumber"/>
        <w:noProof/>
      </w:rPr>
      <w:t>2</w:t>
    </w:r>
    <w:r>
      <w:rPr>
        <w:rStyle w:val="PageNumber"/>
      </w:rPr>
      <w:fldChar w:fldCharType="end"/>
    </w:r>
  </w:p>
  <w:p w:rsidR="00952888" w:rsidRDefault="004D7E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88" w:rsidRPr="005D2A41" w:rsidRDefault="0053570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D7ED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952888" w:rsidRPr="00A845A9" w:rsidRDefault="004D7ED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D9" w:rsidRDefault="006465D9">
      <w:r>
        <w:separator/>
      </w:r>
    </w:p>
  </w:footnote>
  <w:footnote w:type="continuationSeparator" w:id="0">
    <w:p w:rsidR="006465D9" w:rsidRDefault="00646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88" w:rsidRDefault="00535704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52888" w:rsidRDefault="004D7EDD">
    <w:pPr>
      <w:pStyle w:val="Header"/>
    </w:pPr>
  </w:p>
  <w:p w:rsidR="00952888" w:rsidRDefault="004D7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42F"/>
    <w:multiLevelType w:val="multilevel"/>
    <w:tmpl w:val="358CB776"/>
    <w:lvl w:ilvl="0">
      <w:start w:val="1"/>
      <w:numFmt w:val="none"/>
      <w:pStyle w:val="WBHeadingLevel1"/>
      <w:lvlText w:val=""/>
      <w:lvlJc w:val="left"/>
      <w:pPr>
        <w:ind w:left="709" w:hanging="709"/>
      </w:pPr>
      <w:rPr>
        <w:rFonts w:ascii="Arial" w:hAnsi="Arial" w:cs="Times New Roman" w:hint="default"/>
        <w:b/>
        <w:i w:val="0"/>
        <w:color w:val="00AAC3"/>
        <w:sz w:val="16"/>
      </w:rPr>
    </w:lvl>
    <w:lvl w:ilvl="1">
      <w:start w:val="1"/>
      <w:numFmt w:val="none"/>
      <w:pStyle w:val="WBHeadingLevel2"/>
      <w:lvlText w:val=""/>
      <w:lvlJc w:val="left"/>
      <w:pPr>
        <w:ind w:left="709" w:hanging="709"/>
      </w:pPr>
      <w:rPr>
        <w:b w:val="0"/>
        <w:i w:val="0"/>
      </w:rPr>
    </w:lvl>
    <w:lvl w:ilvl="2">
      <w:start w:val="1"/>
      <w:numFmt w:val="none"/>
      <w:pStyle w:val="WBHeadingLevel3"/>
      <w:lvlText w:val="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Restart w:val="1"/>
      <w:pStyle w:val="WBMaintextstyle"/>
      <w:lvlText w:val="%1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evel5"/>
      <w:lvlText w:val=""/>
      <w:lvlJc w:val="left"/>
      <w:pPr>
        <w:ind w:left="1134" w:hanging="425"/>
      </w:pPr>
      <w:rPr>
        <w:rFonts w:ascii="Symbol" w:hAnsi="Symbol" w:hint="default"/>
      </w:rPr>
    </w:lvl>
    <w:lvl w:ilvl="5">
      <w:start w:val="1"/>
      <w:numFmt w:val="bullet"/>
      <w:pStyle w:val="Level6"/>
      <w:lvlText w:val=""/>
      <w:lvlJc w:val="left"/>
      <w:pPr>
        <w:ind w:left="1134" w:hanging="425"/>
      </w:pPr>
      <w:rPr>
        <w:rFonts w:ascii="Symbol" w:hAnsi="Symbol" w:hint="default"/>
        <w:color w:val="auto"/>
      </w:rPr>
    </w:lvl>
    <w:lvl w:ilvl="6">
      <w:start w:val="1"/>
      <w:numFmt w:val="lowerLetter"/>
      <w:lvlRestart w:val="4"/>
      <w:pStyle w:val="Level7"/>
      <w:lvlText w:val="%7)"/>
      <w:lvlJc w:val="left"/>
      <w:pPr>
        <w:ind w:left="1134" w:hanging="425"/>
      </w:pPr>
    </w:lvl>
    <w:lvl w:ilvl="7">
      <w:start w:val="1"/>
      <w:numFmt w:val="bullet"/>
      <w:pStyle w:val="Level8"/>
      <w:lvlText w:val=""/>
      <w:lvlJc w:val="left"/>
      <w:pPr>
        <w:tabs>
          <w:tab w:val="num" w:pos="1559"/>
        </w:tabs>
        <w:ind w:left="1531" w:hanging="397"/>
      </w:pPr>
      <w:rPr>
        <w:rFonts w:ascii="Symbol" w:hAnsi="Symbol" w:hint="default"/>
      </w:rPr>
    </w:lvl>
    <w:lvl w:ilvl="8">
      <w:start w:val="1"/>
      <w:numFmt w:val="lowerRoman"/>
      <w:pStyle w:val="Level9"/>
      <w:lvlText w:val="%9)"/>
      <w:lvlJc w:val="left"/>
      <w:pPr>
        <w:tabs>
          <w:tab w:val="num" w:pos="1559"/>
        </w:tabs>
        <w:ind w:left="1531" w:hanging="397"/>
      </w:pPr>
      <w:rPr>
        <w:color w:val="auto"/>
      </w:rPr>
    </w:lvl>
  </w:abstractNum>
  <w:abstractNum w:abstractNumId="1">
    <w:nsid w:val="24A04FC3"/>
    <w:multiLevelType w:val="hybridMultilevel"/>
    <w:tmpl w:val="853CB4FE"/>
    <w:lvl w:ilvl="0" w:tplc="BAEED530">
      <w:start w:val="1"/>
      <w:numFmt w:val="decimal"/>
      <w:lvlText w:val="%1."/>
      <w:lvlJc w:val="left"/>
      <w:pPr>
        <w:ind w:left="720" w:hanging="360"/>
      </w:pPr>
    </w:lvl>
    <w:lvl w:ilvl="1" w:tplc="1D20CD7A" w:tentative="1">
      <w:start w:val="1"/>
      <w:numFmt w:val="lowerLetter"/>
      <w:lvlText w:val="%2."/>
      <w:lvlJc w:val="left"/>
      <w:pPr>
        <w:ind w:left="1440" w:hanging="360"/>
      </w:pPr>
    </w:lvl>
    <w:lvl w:ilvl="2" w:tplc="44E6A22A" w:tentative="1">
      <w:start w:val="1"/>
      <w:numFmt w:val="lowerRoman"/>
      <w:lvlText w:val="%3."/>
      <w:lvlJc w:val="right"/>
      <w:pPr>
        <w:ind w:left="2160" w:hanging="180"/>
      </w:pPr>
    </w:lvl>
    <w:lvl w:ilvl="3" w:tplc="CBD41372" w:tentative="1">
      <w:start w:val="1"/>
      <w:numFmt w:val="decimal"/>
      <w:lvlText w:val="%4."/>
      <w:lvlJc w:val="left"/>
      <w:pPr>
        <w:ind w:left="2880" w:hanging="360"/>
      </w:pPr>
    </w:lvl>
    <w:lvl w:ilvl="4" w:tplc="7974F5B0" w:tentative="1">
      <w:start w:val="1"/>
      <w:numFmt w:val="lowerLetter"/>
      <w:lvlText w:val="%5."/>
      <w:lvlJc w:val="left"/>
      <w:pPr>
        <w:ind w:left="3600" w:hanging="360"/>
      </w:pPr>
    </w:lvl>
    <w:lvl w:ilvl="5" w:tplc="1B6EC844" w:tentative="1">
      <w:start w:val="1"/>
      <w:numFmt w:val="lowerRoman"/>
      <w:lvlText w:val="%6."/>
      <w:lvlJc w:val="right"/>
      <w:pPr>
        <w:ind w:left="4320" w:hanging="180"/>
      </w:pPr>
    </w:lvl>
    <w:lvl w:ilvl="6" w:tplc="854E824A" w:tentative="1">
      <w:start w:val="1"/>
      <w:numFmt w:val="decimal"/>
      <w:lvlText w:val="%7."/>
      <w:lvlJc w:val="left"/>
      <w:pPr>
        <w:ind w:left="5040" w:hanging="360"/>
      </w:pPr>
    </w:lvl>
    <w:lvl w:ilvl="7" w:tplc="F2EAC4B0" w:tentative="1">
      <w:start w:val="1"/>
      <w:numFmt w:val="lowerLetter"/>
      <w:lvlText w:val="%8."/>
      <w:lvlJc w:val="left"/>
      <w:pPr>
        <w:ind w:left="5760" w:hanging="360"/>
      </w:pPr>
    </w:lvl>
    <w:lvl w:ilvl="8" w:tplc="06DA3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4321"/>
    <w:multiLevelType w:val="hybridMultilevel"/>
    <w:tmpl w:val="94841772"/>
    <w:lvl w:ilvl="0" w:tplc="EBEC6C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CC86C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BE47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12D6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22B9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AA18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D2B7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4654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0E29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952BFA"/>
    <w:multiLevelType w:val="hybridMultilevel"/>
    <w:tmpl w:val="BB80A32A"/>
    <w:lvl w:ilvl="0" w:tplc="9586B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24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26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EF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42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021A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CB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4F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8D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B5AA4"/>
    <w:multiLevelType w:val="hybridMultilevel"/>
    <w:tmpl w:val="FD5C35A4"/>
    <w:lvl w:ilvl="0" w:tplc="99C245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2CC1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0E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21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CB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88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C6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87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0D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EB"/>
    <w:rsid w:val="00161597"/>
    <w:rsid w:val="004D7EDD"/>
    <w:rsid w:val="00535704"/>
    <w:rsid w:val="006465D9"/>
    <w:rsid w:val="00661A80"/>
    <w:rsid w:val="007110EB"/>
    <w:rsid w:val="00856439"/>
    <w:rsid w:val="009B3212"/>
    <w:rsid w:val="009D3022"/>
    <w:rsid w:val="00C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FF65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5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65F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5F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F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5FF"/>
    <w:rPr>
      <w:rFonts w:ascii="Tahoma" w:hAnsi="Tahoma" w:cs="Tahoma"/>
      <w:sz w:val="16"/>
      <w:szCs w:val="16"/>
      <w:lang w:eastAsia="en-US"/>
    </w:rPr>
  </w:style>
  <w:style w:type="paragraph" w:customStyle="1" w:styleId="WBHeadingLevel2">
    <w:name w:val="WB Heading Level 2"/>
    <w:basedOn w:val="Normal"/>
    <w:autoRedefine/>
    <w:qFormat/>
    <w:rsid w:val="000858EE"/>
    <w:pPr>
      <w:numPr>
        <w:ilvl w:val="1"/>
        <w:numId w:val="3"/>
      </w:numPr>
      <w:tabs>
        <w:tab w:val="left" w:pos="709"/>
      </w:tabs>
      <w:spacing w:before="200" w:after="120" w:line="280" w:lineRule="exact"/>
      <w:ind w:left="0" w:firstLine="0"/>
      <w:outlineLvl w:val="0"/>
    </w:pPr>
    <w:rPr>
      <w:rFonts w:ascii="Arial" w:eastAsiaTheme="minorHAnsi" w:hAnsi="Arial" w:cs="Arial"/>
      <w:color w:val="00AAC3"/>
      <w:sz w:val="28"/>
      <w:szCs w:val="28"/>
    </w:rPr>
  </w:style>
  <w:style w:type="paragraph" w:customStyle="1" w:styleId="WBHeadingLevel3">
    <w:name w:val="WB Heading Level 3"/>
    <w:basedOn w:val="WBHeadingLevel2"/>
    <w:qFormat/>
    <w:rsid w:val="000858EE"/>
    <w:pPr>
      <w:numPr>
        <w:ilvl w:val="2"/>
      </w:numPr>
      <w:ind w:left="0" w:firstLine="0"/>
    </w:pPr>
    <w:rPr>
      <w:b/>
      <w:sz w:val="24"/>
      <w:szCs w:val="24"/>
    </w:rPr>
  </w:style>
  <w:style w:type="paragraph" w:customStyle="1" w:styleId="WBHeadingLevel1">
    <w:name w:val="WB Heading Level 1"/>
    <w:basedOn w:val="Normal"/>
    <w:qFormat/>
    <w:rsid w:val="000858EE"/>
    <w:pPr>
      <w:numPr>
        <w:numId w:val="3"/>
      </w:numPr>
      <w:tabs>
        <w:tab w:val="left" w:pos="0"/>
      </w:tabs>
      <w:spacing w:before="360" w:after="240" w:line="280" w:lineRule="exact"/>
      <w:ind w:left="0" w:firstLine="0"/>
    </w:pPr>
    <w:rPr>
      <w:rFonts w:ascii="Arial" w:eastAsiaTheme="minorHAnsi" w:hAnsi="Arial" w:cs="Arial"/>
      <w:b/>
      <w:bCs/>
      <w:color w:val="00AAC3"/>
      <w:sz w:val="32"/>
      <w:szCs w:val="32"/>
    </w:rPr>
  </w:style>
  <w:style w:type="character" w:customStyle="1" w:styleId="WBMaintextstyleChar">
    <w:name w:val="WB Main text style Char"/>
    <w:basedOn w:val="DefaultParagraphFont"/>
    <w:link w:val="WBMaintextstyle"/>
    <w:locked/>
    <w:rsid w:val="000858EE"/>
    <w:rPr>
      <w:rFonts w:ascii="Arial" w:hAnsi="Arial" w:cstheme="minorHAnsi"/>
      <w:lang w:val="en-US"/>
    </w:rPr>
  </w:style>
  <w:style w:type="paragraph" w:customStyle="1" w:styleId="WBMaintextstyle">
    <w:name w:val="WB Main text style"/>
    <w:basedOn w:val="Normal"/>
    <w:link w:val="WBMaintextstyleChar"/>
    <w:qFormat/>
    <w:rsid w:val="000858EE"/>
    <w:pPr>
      <w:numPr>
        <w:ilvl w:val="3"/>
        <w:numId w:val="3"/>
      </w:numPr>
      <w:spacing w:after="80" w:line="256" w:lineRule="auto"/>
      <w:ind w:left="0" w:firstLine="0"/>
      <w:jc w:val="both"/>
    </w:pPr>
    <w:rPr>
      <w:rFonts w:ascii="Arial" w:hAnsi="Arial" w:cstheme="minorHAnsi"/>
      <w:sz w:val="20"/>
      <w:lang w:val="en-US" w:eastAsia="en-GB"/>
    </w:rPr>
  </w:style>
  <w:style w:type="paragraph" w:customStyle="1" w:styleId="Level6">
    <w:name w:val="Level 6"/>
    <w:basedOn w:val="WBMaintextstyle"/>
    <w:uiPriority w:val="2"/>
    <w:qFormat/>
    <w:rsid w:val="000858EE"/>
    <w:pPr>
      <w:numPr>
        <w:ilvl w:val="5"/>
      </w:numPr>
      <w:tabs>
        <w:tab w:val="num" w:pos="360"/>
      </w:tabs>
      <w:ind w:left="4320" w:hanging="180"/>
    </w:pPr>
  </w:style>
  <w:style w:type="paragraph" w:customStyle="1" w:styleId="Level7">
    <w:name w:val="Level 7"/>
    <w:basedOn w:val="WBMaintextstyle"/>
    <w:uiPriority w:val="2"/>
    <w:qFormat/>
    <w:rsid w:val="000858EE"/>
    <w:pPr>
      <w:numPr>
        <w:ilvl w:val="6"/>
      </w:numPr>
      <w:tabs>
        <w:tab w:val="num" w:pos="360"/>
      </w:tabs>
      <w:ind w:left="5040" w:hanging="360"/>
    </w:pPr>
  </w:style>
  <w:style w:type="paragraph" w:customStyle="1" w:styleId="Level8">
    <w:name w:val="Level 8"/>
    <w:basedOn w:val="WBMaintextstyle"/>
    <w:uiPriority w:val="2"/>
    <w:qFormat/>
    <w:rsid w:val="000858EE"/>
    <w:pPr>
      <w:numPr>
        <w:ilvl w:val="7"/>
      </w:numPr>
      <w:tabs>
        <w:tab w:val="clear" w:pos="1559"/>
        <w:tab w:val="num" w:pos="360"/>
      </w:tabs>
      <w:ind w:left="5760" w:hanging="360"/>
    </w:pPr>
  </w:style>
  <w:style w:type="paragraph" w:customStyle="1" w:styleId="Level9">
    <w:name w:val="Level 9"/>
    <w:basedOn w:val="WBMaintextstyle"/>
    <w:uiPriority w:val="2"/>
    <w:qFormat/>
    <w:rsid w:val="000858EE"/>
    <w:pPr>
      <w:numPr>
        <w:ilvl w:val="8"/>
      </w:numPr>
      <w:tabs>
        <w:tab w:val="clear" w:pos="1559"/>
        <w:tab w:val="num" w:pos="360"/>
      </w:tabs>
      <w:ind w:left="6480" w:hanging="180"/>
    </w:pPr>
  </w:style>
  <w:style w:type="paragraph" w:customStyle="1" w:styleId="WBTableText">
    <w:name w:val="WB Table Text"/>
    <w:qFormat/>
    <w:rsid w:val="000858EE"/>
    <w:pPr>
      <w:spacing w:before="40" w:after="40"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WBTableHeading">
    <w:name w:val="WB Table Heading"/>
    <w:qFormat/>
    <w:rsid w:val="000858EE"/>
    <w:pPr>
      <w:spacing w:before="40" w:after="60"/>
    </w:pPr>
    <w:rPr>
      <w:rFonts w:ascii="Arial" w:eastAsiaTheme="minorHAnsi" w:hAnsi="Arial" w:cstheme="minorBidi"/>
      <w:b/>
      <w:color w:val="FFFFFF"/>
      <w:sz w:val="22"/>
      <w:szCs w:val="22"/>
      <w:lang w:eastAsia="en-US"/>
    </w:rPr>
  </w:style>
  <w:style w:type="character" w:customStyle="1" w:styleId="WBBoldText">
    <w:name w:val="WB Bold Text"/>
    <w:uiPriority w:val="1"/>
    <w:qFormat/>
    <w:rsid w:val="000858EE"/>
    <w:rPr>
      <w:b/>
      <w:bCs w:val="0"/>
    </w:rPr>
  </w:style>
  <w:style w:type="table" w:customStyle="1" w:styleId="WBTableStyle">
    <w:name w:val="WB Table Style"/>
    <w:basedOn w:val="TableNormal"/>
    <w:uiPriority w:val="99"/>
    <w:rsid w:val="000858EE"/>
    <w:rPr>
      <w:rFonts w:asciiTheme="minorHAnsi" w:eastAsiaTheme="minorHAnsi" w:hAnsiTheme="minorHAnsi" w:cs="Gill Sans"/>
      <w:sz w:val="22"/>
      <w:szCs w:val="22"/>
      <w:lang w:eastAsia="en-US"/>
    </w:rPr>
    <w:tblPr>
      <w:tblStyleRowBandSize w:val="1"/>
    </w:tblPr>
    <w:tblStylePr w:type="firstRow">
      <w:tblPr/>
      <w:tcPr>
        <w:tcBorders>
          <w:top w:val="single" w:sz="4" w:space="0" w:color="00AAC3"/>
          <w:left w:val="single" w:sz="4" w:space="0" w:color="00AAC3"/>
          <w:bottom w:val="single" w:sz="4" w:space="0" w:color="00AAC3"/>
          <w:right w:val="single" w:sz="4" w:space="0" w:color="00AAC3"/>
          <w:insideH w:val="single" w:sz="4" w:space="0" w:color="00AAC3"/>
          <w:insideV w:val="single" w:sz="4" w:space="0" w:color="00AAC3"/>
          <w:tl2br w:val="nil"/>
          <w:tr2bl w:val="nil"/>
        </w:tcBorders>
        <w:shd w:val="clear" w:color="auto" w:fill="00AAC3"/>
      </w:tcPr>
    </w:tblStylePr>
    <w:tblStylePr w:type="band1Horz">
      <w:tblPr/>
      <w:tcPr>
        <w:tcBorders>
          <w:top w:val="single" w:sz="4" w:space="0" w:color="59524B"/>
          <w:left w:val="single" w:sz="4" w:space="0" w:color="59524B"/>
          <w:bottom w:val="single" w:sz="4" w:space="0" w:color="59524B"/>
          <w:right w:val="single" w:sz="4" w:space="0" w:color="59524B"/>
          <w:insideH w:val="single" w:sz="4" w:space="0" w:color="59524B"/>
          <w:insideV w:val="single" w:sz="4" w:space="0" w:color="59524B"/>
          <w:tl2br w:val="nil"/>
          <w:tr2bl w:val="nil"/>
        </w:tcBorders>
        <w:shd w:val="clear" w:color="auto" w:fill="D7D2CD"/>
      </w:tcPr>
    </w:tblStylePr>
    <w:tblStylePr w:type="band2Horz">
      <w:tblPr/>
      <w:tcPr>
        <w:tcBorders>
          <w:top w:val="single" w:sz="4" w:space="0" w:color="59524B"/>
          <w:left w:val="single" w:sz="4" w:space="0" w:color="59524B"/>
          <w:bottom w:val="single" w:sz="4" w:space="0" w:color="59524B"/>
          <w:right w:val="single" w:sz="4" w:space="0" w:color="59524B"/>
          <w:insideH w:val="single" w:sz="4" w:space="0" w:color="59524B"/>
          <w:insideV w:val="single" w:sz="4" w:space="0" w:color="59524B"/>
          <w:tl2br w:val="nil"/>
          <w:tr2bl w:val="nil"/>
        </w:tcBorders>
      </w:tcPr>
    </w:tblStylePr>
  </w:style>
  <w:style w:type="paragraph" w:customStyle="1" w:styleId="Level5">
    <w:name w:val="Level 5"/>
    <w:basedOn w:val="WBMaintextstyle"/>
    <w:uiPriority w:val="2"/>
    <w:qFormat/>
    <w:rsid w:val="000858EE"/>
    <w:pPr>
      <w:numPr>
        <w:ilvl w:val="4"/>
      </w:numPr>
      <w:tabs>
        <w:tab w:val="num" w:pos="360"/>
      </w:tabs>
      <w:ind w:left="360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FF65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5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65F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5F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F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5FF"/>
    <w:rPr>
      <w:rFonts w:ascii="Tahoma" w:hAnsi="Tahoma" w:cs="Tahoma"/>
      <w:sz w:val="16"/>
      <w:szCs w:val="16"/>
      <w:lang w:eastAsia="en-US"/>
    </w:rPr>
  </w:style>
  <w:style w:type="paragraph" w:customStyle="1" w:styleId="WBHeadingLevel2">
    <w:name w:val="WB Heading Level 2"/>
    <w:basedOn w:val="Normal"/>
    <w:autoRedefine/>
    <w:qFormat/>
    <w:rsid w:val="000858EE"/>
    <w:pPr>
      <w:numPr>
        <w:ilvl w:val="1"/>
        <w:numId w:val="3"/>
      </w:numPr>
      <w:tabs>
        <w:tab w:val="left" w:pos="709"/>
      </w:tabs>
      <w:spacing w:before="200" w:after="120" w:line="280" w:lineRule="exact"/>
      <w:ind w:left="0" w:firstLine="0"/>
      <w:outlineLvl w:val="0"/>
    </w:pPr>
    <w:rPr>
      <w:rFonts w:ascii="Arial" w:eastAsiaTheme="minorHAnsi" w:hAnsi="Arial" w:cs="Arial"/>
      <w:color w:val="00AAC3"/>
      <w:sz w:val="28"/>
      <w:szCs w:val="28"/>
    </w:rPr>
  </w:style>
  <w:style w:type="paragraph" w:customStyle="1" w:styleId="WBHeadingLevel3">
    <w:name w:val="WB Heading Level 3"/>
    <w:basedOn w:val="WBHeadingLevel2"/>
    <w:qFormat/>
    <w:rsid w:val="000858EE"/>
    <w:pPr>
      <w:numPr>
        <w:ilvl w:val="2"/>
      </w:numPr>
      <w:ind w:left="0" w:firstLine="0"/>
    </w:pPr>
    <w:rPr>
      <w:b/>
      <w:sz w:val="24"/>
      <w:szCs w:val="24"/>
    </w:rPr>
  </w:style>
  <w:style w:type="paragraph" w:customStyle="1" w:styleId="WBHeadingLevel1">
    <w:name w:val="WB Heading Level 1"/>
    <w:basedOn w:val="Normal"/>
    <w:qFormat/>
    <w:rsid w:val="000858EE"/>
    <w:pPr>
      <w:numPr>
        <w:numId w:val="3"/>
      </w:numPr>
      <w:tabs>
        <w:tab w:val="left" w:pos="0"/>
      </w:tabs>
      <w:spacing w:before="360" w:after="240" w:line="280" w:lineRule="exact"/>
      <w:ind w:left="0" w:firstLine="0"/>
    </w:pPr>
    <w:rPr>
      <w:rFonts w:ascii="Arial" w:eastAsiaTheme="minorHAnsi" w:hAnsi="Arial" w:cs="Arial"/>
      <w:b/>
      <w:bCs/>
      <w:color w:val="00AAC3"/>
      <w:sz w:val="32"/>
      <w:szCs w:val="32"/>
    </w:rPr>
  </w:style>
  <w:style w:type="character" w:customStyle="1" w:styleId="WBMaintextstyleChar">
    <w:name w:val="WB Main text style Char"/>
    <w:basedOn w:val="DefaultParagraphFont"/>
    <w:link w:val="WBMaintextstyle"/>
    <w:locked/>
    <w:rsid w:val="000858EE"/>
    <w:rPr>
      <w:rFonts w:ascii="Arial" w:hAnsi="Arial" w:cstheme="minorHAnsi"/>
      <w:lang w:val="en-US"/>
    </w:rPr>
  </w:style>
  <w:style w:type="paragraph" w:customStyle="1" w:styleId="WBMaintextstyle">
    <w:name w:val="WB Main text style"/>
    <w:basedOn w:val="Normal"/>
    <w:link w:val="WBMaintextstyleChar"/>
    <w:qFormat/>
    <w:rsid w:val="000858EE"/>
    <w:pPr>
      <w:numPr>
        <w:ilvl w:val="3"/>
        <w:numId w:val="3"/>
      </w:numPr>
      <w:spacing w:after="80" w:line="256" w:lineRule="auto"/>
      <w:ind w:left="0" w:firstLine="0"/>
      <w:jc w:val="both"/>
    </w:pPr>
    <w:rPr>
      <w:rFonts w:ascii="Arial" w:hAnsi="Arial" w:cstheme="minorHAnsi"/>
      <w:sz w:val="20"/>
      <w:lang w:val="en-US" w:eastAsia="en-GB"/>
    </w:rPr>
  </w:style>
  <w:style w:type="paragraph" w:customStyle="1" w:styleId="Level6">
    <w:name w:val="Level 6"/>
    <w:basedOn w:val="WBMaintextstyle"/>
    <w:uiPriority w:val="2"/>
    <w:qFormat/>
    <w:rsid w:val="000858EE"/>
    <w:pPr>
      <w:numPr>
        <w:ilvl w:val="5"/>
      </w:numPr>
      <w:tabs>
        <w:tab w:val="num" w:pos="360"/>
      </w:tabs>
      <w:ind w:left="4320" w:hanging="180"/>
    </w:pPr>
  </w:style>
  <w:style w:type="paragraph" w:customStyle="1" w:styleId="Level7">
    <w:name w:val="Level 7"/>
    <w:basedOn w:val="WBMaintextstyle"/>
    <w:uiPriority w:val="2"/>
    <w:qFormat/>
    <w:rsid w:val="000858EE"/>
    <w:pPr>
      <w:numPr>
        <w:ilvl w:val="6"/>
      </w:numPr>
      <w:tabs>
        <w:tab w:val="num" w:pos="360"/>
      </w:tabs>
      <w:ind w:left="5040" w:hanging="360"/>
    </w:pPr>
  </w:style>
  <w:style w:type="paragraph" w:customStyle="1" w:styleId="Level8">
    <w:name w:val="Level 8"/>
    <w:basedOn w:val="WBMaintextstyle"/>
    <w:uiPriority w:val="2"/>
    <w:qFormat/>
    <w:rsid w:val="000858EE"/>
    <w:pPr>
      <w:numPr>
        <w:ilvl w:val="7"/>
      </w:numPr>
      <w:tabs>
        <w:tab w:val="clear" w:pos="1559"/>
        <w:tab w:val="num" w:pos="360"/>
      </w:tabs>
      <w:ind w:left="5760" w:hanging="360"/>
    </w:pPr>
  </w:style>
  <w:style w:type="paragraph" w:customStyle="1" w:styleId="Level9">
    <w:name w:val="Level 9"/>
    <w:basedOn w:val="WBMaintextstyle"/>
    <w:uiPriority w:val="2"/>
    <w:qFormat/>
    <w:rsid w:val="000858EE"/>
    <w:pPr>
      <w:numPr>
        <w:ilvl w:val="8"/>
      </w:numPr>
      <w:tabs>
        <w:tab w:val="clear" w:pos="1559"/>
        <w:tab w:val="num" w:pos="360"/>
      </w:tabs>
      <w:ind w:left="6480" w:hanging="180"/>
    </w:pPr>
  </w:style>
  <w:style w:type="paragraph" w:customStyle="1" w:styleId="WBTableText">
    <w:name w:val="WB Table Text"/>
    <w:qFormat/>
    <w:rsid w:val="000858EE"/>
    <w:pPr>
      <w:spacing w:before="40" w:after="40"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WBTableHeading">
    <w:name w:val="WB Table Heading"/>
    <w:qFormat/>
    <w:rsid w:val="000858EE"/>
    <w:pPr>
      <w:spacing w:before="40" w:after="60"/>
    </w:pPr>
    <w:rPr>
      <w:rFonts w:ascii="Arial" w:eastAsiaTheme="minorHAnsi" w:hAnsi="Arial" w:cstheme="minorBidi"/>
      <w:b/>
      <w:color w:val="FFFFFF"/>
      <w:sz w:val="22"/>
      <w:szCs w:val="22"/>
      <w:lang w:eastAsia="en-US"/>
    </w:rPr>
  </w:style>
  <w:style w:type="character" w:customStyle="1" w:styleId="WBBoldText">
    <w:name w:val="WB Bold Text"/>
    <w:uiPriority w:val="1"/>
    <w:qFormat/>
    <w:rsid w:val="000858EE"/>
    <w:rPr>
      <w:b/>
      <w:bCs w:val="0"/>
    </w:rPr>
  </w:style>
  <w:style w:type="table" w:customStyle="1" w:styleId="WBTableStyle">
    <w:name w:val="WB Table Style"/>
    <w:basedOn w:val="TableNormal"/>
    <w:uiPriority w:val="99"/>
    <w:rsid w:val="000858EE"/>
    <w:rPr>
      <w:rFonts w:asciiTheme="minorHAnsi" w:eastAsiaTheme="minorHAnsi" w:hAnsiTheme="minorHAnsi" w:cs="Gill Sans"/>
      <w:sz w:val="22"/>
      <w:szCs w:val="22"/>
      <w:lang w:eastAsia="en-US"/>
    </w:rPr>
    <w:tblPr>
      <w:tblStyleRowBandSize w:val="1"/>
    </w:tblPr>
    <w:tblStylePr w:type="firstRow">
      <w:tblPr/>
      <w:tcPr>
        <w:tcBorders>
          <w:top w:val="single" w:sz="4" w:space="0" w:color="00AAC3"/>
          <w:left w:val="single" w:sz="4" w:space="0" w:color="00AAC3"/>
          <w:bottom w:val="single" w:sz="4" w:space="0" w:color="00AAC3"/>
          <w:right w:val="single" w:sz="4" w:space="0" w:color="00AAC3"/>
          <w:insideH w:val="single" w:sz="4" w:space="0" w:color="00AAC3"/>
          <w:insideV w:val="single" w:sz="4" w:space="0" w:color="00AAC3"/>
          <w:tl2br w:val="nil"/>
          <w:tr2bl w:val="nil"/>
        </w:tcBorders>
        <w:shd w:val="clear" w:color="auto" w:fill="00AAC3"/>
      </w:tcPr>
    </w:tblStylePr>
    <w:tblStylePr w:type="band1Horz">
      <w:tblPr/>
      <w:tcPr>
        <w:tcBorders>
          <w:top w:val="single" w:sz="4" w:space="0" w:color="59524B"/>
          <w:left w:val="single" w:sz="4" w:space="0" w:color="59524B"/>
          <w:bottom w:val="single" w:sz="4" w:space="0" w:color="59524B"/>
          <w:right w:val="single" w:sz="4" w:space="0" w:color="59524B"/>
          <w:insideH w:val="single" w:sz="4" w:space="0" w:color="59524B"/>
          <w:insideV w:val="single" w:sz="4" w:space="0" w:color="59524B"/>
          <w:tl2br w:val="nil"/>
          <w:tr2bl w:val="nil"/>
        </w:tcBorders>
        <w:shd w:val="clear" w:color="auto" w:fill="D7D2CD"/>
      </w:tcPr>
    </w:tblStylePr>
    <w:tblStylePr w:type="band2Horz">
      <w:tblPr/>
      <w:tcPr>
        <w:tcBorders>
          <w:top w:val="single" w:sz="4" w:space="0" w:color="59524B"/>
          <w:left w:val="single" w:sz="4" w:space="0" w:color="59524B"/>
          <w:bottom w:val="single" w:sz="4" w:space="0" w:color="59524B"/>
          <w:right w:val="single" w:sz="4" w:space="0" w:color="59524B"/>
          <w:insideH w:val="single" w:sz="4" w:space="0" w:color="59524B"/>
          <w:insideV w:val="single" w:sz="4" w:space="0" w:color="59524B"/>
          <w:tl2br w:val="nil"/>
          <w:tr2bl w:val="nil"/>
        </w:tcBorders>
      </w:tcPr>
    </w:tblStylePr>
  </w:style>
  <w:style w:type="paragraph" w:customStyle="1" w:styleId="Level5">
    <w:name w:val="Level 5"/>
    <w:basedOn w:val="WBMaintextstyle"/>
    <w:uiPriority w:val="2"/>
    <w:qFormat/>
    <w:rsid w:val="000858EE"/>
    <w:pPr>
      <w:numPr>
        <w:ilvl w:val="4"/>
      </w:numPr>
      <w:tabs>
        <w:tab w:val="num" w:pos="360"/>
      </w:tabs>
      <w:ind w:left="36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A22602770</value>
    </field>
    <field name="Objective-Title">
      <value order="0">Rail - Written Statement - Economic Impact of the new Wales and Borders Rail Service - Doc 1 (W)</value>
    </field>
    <field name="Objective-Description">
      <value order="0"/>
    </field>
    <field name="Objective-CreationStamp">
      <value order="0">2018-06-06T16:06:43Z</value>
    </field>
    <field name="Objective-IsApproved">
      <value order="0">false</value>
    </field>
    <field name="Objective-IsPublished">
      <value order="0">true</value>
    </field>
    <field name="Objective-DatePublished">
      <value order="0">2018-06-06T16:06:55Z</value>
    </field>
    <field name="Objective-ModificationStamp">
      <value order="0">2018-06-06T16:06:55Z</value>
    </field>
    <field name="Objective-Owner">
      <value order="0">Thomas, Samantha (ESNR-Economy Skills and Natural Resources)</value>
    </field>
    <field name="Objective-Path">
      <value order="0">Objective Global Folder:Business File Plan:Economy, Skills &amp; Natural Resources (ESNR):Economy, Skills &amp; Natural Resources (ESNR) - Economic Infrastructure - Transport:1 - Save:Transport - Group:Government Business Files for 2018:Ken Skates - Cabinet Secretary Economy and Transport - Ministerial Advice - Transport - 2018:Rail - MA-P-KS-2083-18 - Written Statement - Economic Impact of the new Wales and Borders Rail Service - 07-06-18 *CANCELLED*</value>
    </field>
    <field name="Objective-Parent">
      <value order="0">Rail - MA-P-KS-2083-18 - Written Statement - Economic Impact of the new Wales and Borders Rail Service - 07-06-18 *CANCELLED*</value>
    </field>
    <field name="Objective-State">
      <value order="0">Published</value>
    </field>
    <field name="Objective-VersionId">
      <value order="0">vA44909105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qA1317736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2018-06-06T22:59:59Z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2018-06-06T23:00:00+00:00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9696FEF-CFD0-4C82-BE60-11777FEF17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4BE123-AD76-4B07-8E6F-1148195C5913}"/>
</file>

<file path=customXml/itemProps4.xml><?xml version="1.0" encoding="utf-8"?>
<ds:datastoreItem xmlns:ds="http://schemas.openxmlformats.org/officeDocument/2006/customXml" ds:itemID="{29721D8F-7F90-409C-9E0D-284B6B01C1AA}"/>
</file>

<file path=customXml/itemProps5.xml><?xml version="1.0" encoding="utf-8"?>
<ds:datastoreItem xmlns:ds="http://schemas.openxmlformats.org/officeDocument/2006/customXml" ds:itemID="{A3292B5D-85C3-4137-81BE-4BC6064B5C5F}"/>
</file>

<file path=docProps/app.xml><?xml version="1.0" encoding="utf-8"?>
<Properties xmlns="http://schemas.openxmlformats.org/officeDocument/2006/extended-properties" xmlns:vt="http://schemas.openxmlformats.org/officeDocument/2006/docPropsVTypes">
  <Template>E58F63DE</Template>
  <TotalTime>0</TotalTime>
  <Pages>2</Pages>
  <Words>737</Words>
  <Characters>4203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Effaith Economaidd Gwasanaeth Rheilffyrdd newydd Cymru a’r Gororau</dc:title>
  <dc:creator>burnsc</dc:creator>
  <cp:lastModifiedBy>Carey, Helen (OFMCO - Cabinet Division)</cp:lastModifiedBy>
  <cp:revision>2</cp:revision>
  <cp:lastPrinted>2011-05-27T10:19:00Z</cp:lastPrinted>
  <dcterms:created xsi:type="dcterms:W3CDTF">2018-06-07T09:39:00Z</dcterms:created>
  <dcterms:modified xsi:type="dcterms:W3CDTF">2018-06-07T09:39:00Z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2018-06-06T16:06:49Z</vt:filetime>
  </property>
  <property fmtid="{D5CDD505-2E9C-101B-9397-08002B2CF9AE}" pid="9" name="Objective-Date Acquired">
    <vt:filetime>2018-06-06T22:59:59Z</vt:filetime>
  </property>
  <property fmtid="{D5CDD505-2E9C-101B-9397-08002B2CF9AE}" pid="10" name="Objective-Date Acquired [system]">
    <vt:filetime>2018-06-05T23:00:00Z</vt:filetime>
  </property>
  <property fmtid="{D5CDD505-2E9C-101B-9397-08002B2CF9AE}" pid="11" name="Objective-DatePublished">
    <vt:filetime>2018-06-06T16:06:55Z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A22602770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2018-06-06T16:06:55Z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Thomas, Samantha (ESNR-Economy Skills and Natural Resources)</vt:lpwstr>
  </property>
  <property fmtid="{D5CDD505-2E9C-101B-9397-08002B2CF9AE}" pid="23" name="Objective-Parent">
    <vt:lpwstr>Rail - MA-P-KS-2083-18 - Written Statement - Economic Impact of the new Wales and Borders Rail Service - 07-06-18 *CANCELLED*</vt:lpwstr>
  </property>
  <property fmtid="{D5CDD505-2E9C-101B-9397-08002B2CF9AE}" pid="24" name="Objective-Path">
    <vt:lpwstr>Objective Global Folder:Business File Plan:Economy, Skills &amp; Natural Resources (ESNR):Economy, Skills &amp; Natural Resources (ESNR) - Economic Infrastructure - Transport:1 - Save:Transport - Group:Government Business Files for 2018:Ken Skates - Cabinet Secre</vt:lpwstr>
  </property>
  <property fmtid="{D5CDD505-2E9C-101B-9397-08002B2CF9AE}" pid="25" name="Objective-State">
    <vt:lpwstr>Published</vt:lpwstr>
  </property>
  <property fmtid="{D5CDD505-2E9C-101B-9397-08002B2CF9AE}" pid="26" name="Objective-Title">
    <vt:lpwstr>Rail - Written Statement - Economic Impact of the new Wales and Borders Rail Service - Doc 1 (W)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vA44909105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