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8038" w14:textId="3EEF4FB8" w:rsidR="00171992" w:rsidRDefault="007C62F8">
      <w:pPr>
        <w:jc w:val="right"/>
        <w:rPr>
          <w:b/>
          <w:color w:val="FF0000"/>
          <w:sz w:val="20"/>
        </w:rPr>
      </w:pPr>
      <w:r>
        <w:rPr>
          <w:b/>
          <w:noProof/>
          <w:color w:val="FF0000"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09371960" wp14:editId="21D53252">
            <wp:simplePos x="0" y="0"/>
            <wp:positionH relativeFrom="column">
              <wp:posOffset>4398010</wp:posOffset>
            </wp:positionH>
            <wp:positionV relativeFrom="paragraph">
              <wp:posOffset>-568960</wp:posOffset>
            </wp:positionV>
            <wp:extent cx="1476375" cy="1400175"/>
            <wp:effectExtent l="0" t="0" r="9525" b="9525"/>
            <wp:wrapNone/>
            <wp:docPr id="6" name="Picture 6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3C2E7" w14:textId="77777777" w:rsidR="00726482" w:rsidRDefault="00726482">
      <w:pPr>
        <w:jc w:val="right"/>
        <w:rPr>
          <w:b/>
          <w:color w:val="FF0000"/>
          <w:sz w:val="20"/>
        </w:rPr>
      </w:pPr>
    </w:p>
    <w:p w14:paraId="2548FA9A" w14:textId="77777777" w:rsidR="00726482" w:rsidRDefault="00726482">
      <w:pPr>
        <w:jc w:val="right"/>
        <w:rPr>
          <w:b/>
          <w:color w:val="FF0000"/>
          <w:sz w:val="20"/>
        </w:rPr>
      </w:pPr>
    </w:p>
    <w:p w14:paraId="7BC2A1E2" w14:textId="77777777" w:rsidR="00726482" w:rsidRDefault="00726482">
      <w:pPr>
        <w:jc w:val="right"/>
        <w:rPr>
          <w:b/>
          <w:color w:val="FF0000"/>
          <w:sz w:val="20"/>
        </w:rPr>
      </w:pPr>
    </w:p>
    <w:p w14:paraId="74C9674A" w14:textId="77777777" w:rsidR="00726482" w:rsidRDefault="00726482">
      <w:pPr>
        <w:jc w:val="right"/>
        <w:rPr>
          <w:b/>
          <w:color w:val="FF0000"/>
          <w:sz w:val="20"/>
        </w:rPr>
      </w:pPr>
    </w:p>
    <w:p w14:paraId="6D8C7C63" w14:textId="77777777" w:rsidR="00726482" w:rsidRDefault="00726482">
      <w:pPr>
        <w:jc w:val="right"/>
        <w:rPr>
          <w:b/>
          <w:color w:val="FF0000"/>
          <w:sz w:val="20"/>
        </w:rPr>
      </w:pPr>
    </w:p>
    <w:p w14:paraId="418CE191" w14:textId="77777777" w:rsidR="00171992" w:rsidRDefault="00171992">
      <w:pPr>
        <w:jc w:val="right"/>
        <w:rPr>
          <w:b/>
        </w:rPr>
      </w:pPr>
    </w:p>
    <w:p w14:paraId="54B65E67" w14:textId="77777777" w:rsidR="004A724A" w:rsidRDefault="004A724A">
      <w:pPr>
        <w:jc w:val="right"/>
        <w:rPr>
          <w:b/>
        </w:rPr>
      </w:pPr>
    </w:p>
    <w:p w14:paraId="73507061" w14:textId="77777777" w:rsidR="004A724A" w:rsidRDefault="004A724A">
      <w:pPr>
        <w:jc w:val="right"/>
        <w:rPr>
          <w:b/>
        </w:rPr>
      </w:pPr>
    </w:p>
    <w:p w14:paraId="15FDDB6B" w14:textId="77777777" w:rsidR="007B558F" w:rsidRPr="004B6BFE" w:rsidRDefault="007B558F" w:rsidP="007B558F">
      <w:pPr>
        <w:jc w:val="right"/>
        <w:rPr>
          <w:rFonts w:ascii="TradeGothic" w:hAnsi="TradeGothic"/>
          <w:b/>
          <w:sz w:val="22"/>
        </w:rPr>
      </w:pPr>
    </w:p>
    <w:p w14:paraId="46D7455A" w14:textId="77777777" w:rsidR="007B558F" w:rsidRPr="004B6BFE" w:rsidRDefault="007B558F" w:rsidP="007B558F">
      <w:pPr>
        <w:keepNext/>
        <w:outlineLvl w:val="0"/>
        <w:rPr>
          <w:b/>
          <w:color w:val="FF0000"/>
          <w:lang w:eastAsia="en-GB"/>
        </w:rPr>
      </w:pPr>
      <w:r w:rsidRPr="004B6BF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632AD8" wp14:editId="096F831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6516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9+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8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LdGf&#10;fh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B8C7159" w14:textId="77777777" w:rsidR="007B558F" w:rsidRPr="004B6BFE" w:rsidRDefault="007B558F" w:rsidP="007B558F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eastAsia="en-GB"/>
        </w:rPr>
      </w:pPr>
      <w:r w:rsidRPr="004B6BFE">
        <w:rPr>
          <w:rFonts w:ascii="Times New Roman" w:hAnsi="Times New Roman"/>
          <w:b/>
          <w:color w:val="FF0000"/>
          <w:sz w:val="40"/>
          <w:szCs w:val="40"/>
          <w:lang w:eastAsia="en-GB"/>
        </w:rPr>
        <w:t xml:space="preserve">WRITTEN STATEMENT </w:t>
      </w:r>
    </w:p>
    <w:p w14:paraId="65E5537F" w14:textId="77777777" w:rsidR="007B558F" w:rsidRPr="004B6BFE" w:rsidRDefault="007B558F" w:rsidP="007B558F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eastAsia="en-GB"/>
        </w:rPr>
      </w:pPr>
      <w:r w:rsidRPr="004B6BFE">
        <w:rPr>
          <w:rFonts w:ascii="Times New Roman" w:hAnsi="Times New Roman"/>
          <w:b/>
          <w:color w:val="FF0000"/>
          <w:sz w:val="40"/>
          <w:szCs w:val="40"/>
          <w:lang w:eastAsia="en-GB"/>
        </w:rPr>
        <w:t>BY</w:t>
      </w:r>
    </w:p>
    <w:p w14:paraId="29C12C1E" w14:textId="77777777" w:rsidR="007B558F" w:rsidRPr="004B6BFE" w:rsidRDefault="007B558F" w:rsidP="007B558F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eastAsia="en-GB"/>
        </w:rPr>
      </w:pPr>
      <w:r w:rsidRPr="004B6BFE">
        <w:rPr>
          <w:rFonts w:ascii="Times New Roman" w:hAnsi="Times New Roman"/>
          <w:b/>
          <w:color w:val="FF0000"/>
          <w:sz w:val="40"/>
          <w:szCs w:val="40"/>
          <w:lang w:eastAsia="en-GB"/>
        </w:rPr>
        <w:t>THE WELSH GOVERNMENT</w:t>
      </w:r>
    </w:p>
    <w:p w14:paraId="72C653D6" w14:textId="77777777" w:rsidR="007B558F" w:rsidRPr="004B6BFE" w:rsidRDefault="007B558F" w:rsidP="007B558F">
      <w:pPr>
        <w:rPr>
          <w:rFonts w:ascii="TradeGothic" w:hAnsi="TradeGothic"/>
          <w:b/>
          <w:color w:val="FF0000"/>
          <w:sz w:val="22"/>
        </w:rPr>
      </w:pPr>
      <w:r w:rsidRPr="004B6BFE">
        <w:rPr>
          <w:rFonts w:ascii="TradeGothic" w:hAnsi="TradeGothic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044B3E" wp14:editId="3DC74D1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3066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Ww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OGS&#10;dbA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B558F" w:rsidRPr="004B6BFE" w14:paraId="7C76B181" w14:textId="77777777" w:rsidTr="00167C8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29E2" w14:textId="77777777" w:rsidR="007B558F" w:rsidRPr="004B6BFE" w:rsidRDefault="007B558F" w:rsidP="00167C8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14:paraId="1ED2A7BC" w14:textId="77777777" w:rsidR="007B558F" w:rsidRPr="004B6BFE" w:rsidRDefault="007B558F" w:rsidP="00167C8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4B6BFE">
              <w:rPr>
                <w:rFonts w:cs="Arial"/>
                <w:b/>
                <w:bCs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9889A" w14:textId="77777777" w:rsidR="007B558F" w:rsidRPr="004B6BFE" w:rsidRDefault="007B558F" w:rsidP="00167C8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14:paraId="5B7A435A" w14:textId="77777777" w:rsidR="007B558F" w:rsidRPr="004B6BFE" w:rsidRDefault="007B558F" w:rsidP="00167C8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Dog Breeding in Wales</w:t>
            </w:r>
          </w:p>
        </w:tc>
      </w:tr>
      <w:tr w:rsidR="007B558F" w:rsidRPr="004B6BFE" w14:paraId="1ECC21F8" w14:textId="77777777" w:rsidTr="00167C8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48B96" w14:textId="77777777" w:rsidR="007B558F" w:rsidRPr="004B6BFE" w:rsidRDefault="007B558F" w:rsidP="00167C8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4B6BFE">
              <w:rPr>
                <w:rFonts w:cs="Arial"/>
                <w:b/>
                <w:bCs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BDEB9" w14:textId="2AA00ECC" w:rsidR="007B558F" w:rsidRPr="004B6BFE" w:rsidRDefault="007A7D5B" w:rsidP="007A7D5B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9</w:t>
            </w:r>
            <w:bookmarkStart w:id="0" w:name="_GoBack"/>
            <w:bookmarkEnd w:id="0"/>
            <w:r w:rsidR="007B558F">
              <w:rPr>
                <w:rFonts w:cs="Arial"/>
                <w:b/>
                <w:bCs/>
                <w:szCs w:val="24"/>
              </w:rPr>
              <w:t xml:space="preserve"> October 2019</w:t>
            </w:r>
          </w:p>
        </w:tc>
      </w:tr>
      <w:tr w:rsidR="007B558F" w:rsidRPr="004B6BFE" w14:paraId="19CF3A63" w14:textId="77777777" w:rsidTr="00167C8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FFADE" w14:textId="77777777" w:rsidR="007B558F" w:rsidRPr="004B6BFE" w:rsidRDefault="007B558F" w:rsidP="00167C8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4B6BFE">
              <w:rPr>
                <w:rFonts w:cs="Arial"/>
                <w:b/>
                <w:bCs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7CCF8" w14:textId="77777777" w:rsidR="007B558F" w:rsidRPr="004B6BFE" w:rsidRDefault="007B558F" w:rsidP="00167C8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Lesley Griffiths, Minister for Environment, Energy and Rural Affairs</w:t>
            </w:r>
          </w:p>
        </w:tc>
      </w:tr>
    </w:tbl>
    <w:p w14:paraId="3DFF97D8" w14:textId="77777777" w:rsidR="007B558F" w:rsidRPr="004B6BFE" w:rsidRDefault="007B558F" w:rsidP="007B558F">
      <w:pPr>
        <w:rPr>
          <w:rFonts w:ascii="TradeGothic" w:hAnsi="TradeGothic"/>
          <w:sz w:val="22"/>
        </w:rPr>
      </w:pPr>
    </w:p>
    <w:p w14:paraId="2E5EE709" w14:textId="77777777" w:rsidR="00171992" w:rsidRDefault="007C62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F1C8737" wp14:editId="747C2690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3035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D8CA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0" to="42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" o:allowincell="f" strokeweight="1.5pt"/>
            </w:pict>
          </mc:Fallback>
        </mc:AlternateContent>
      </w:r>
    </w:p>
    <w:p w14:paraId="09D21FFC" w14:textId="77777777" w:rsidR="008F4BD1" w:rsidRDefault="008F4BD1" w:rsidP="00537262">
      <w:pPr>
        <w:tabs>
          <w:tab w:val="left" w:pos="3544"/>
        </w:tabs>
        <w:rPr>
          <w:b/>
        </w:rPr>
      </w:pPr>
    </w:p>
    <w:p w14:paraId="2FD1B1F8" w14:textId="4E150627" w:rsidR="00C0730B" w:rsidRDefault="00C0730B" w:rsidP="00C0730B">
      <w:pPr>
        <w:autoSpaceDE w:val="0"/>
        <w:autoSpaceDN w:val="0"/>
        <w:adjustRightInd w:val="0"/>
        <w:spacing w:before="100" w:after="100"/>
        <w:rPr>
          <w:b/>
          <w:sz w:val="28"/>
          <w:szCs w:val="28"/>
        </w:rPr>
      </w:pPr>
    </w:p>
    <w:p w14:paraId="37D7FF82" w14:textId="2A6CD533" w:rsidR="001F3F94" w:rsidRDefault="009B5759" w:rsidP="008370CF">
      <w:pPr>
        <w:spacing w:line="360" w:lineRule="auto"/>
        <w:jc w:val="both"/>
        <w:rPr>
          <w:rFonts w:eastAsiaTheme="minorHAnsi" w:cs="Arial"/>
          <w:sz w:val="28"/>
          <w:szCs w:val="28"/>
          <w:lang w:val="en-US"/>
        </w:rPr>
      </w:pPr>
      <w:r>
        <w:rPr>
          <w:rFonts w:eastAsiaTheme="minorHAnsi" w:cs="Arial"/>
          <w:sz w:val="28"/>
          <w:szCs w:val="28"/>
          <w:lang w:val="en-US"/>
        </w:rPr>
        <w:t>A recent documentary regarding puppy farming in Wales has caused</w:t>
      </w:r>
      <w:r w:rsidR="001F3F94" w:rsidRPr="001F3F94">
        <w:rPr>
          <w:rFonts w:eastAsiaTheme="minorHAnsi" w:cs="Arial"/>
          <w:sz w:val="28"/>
          <w:szCs w:val="28"/>
          <w:lang w:val="en-US"/>
        </w:rPr>
        <w:t xml:space="preserve"> </w:t>
      </w:r>
      <w:r w:rsidR="00E30B15">
        <w:rPr>
          <w:rFonts w:eastAsiaTheme="minorHAnsi" w:cs="Arial"/>
          <w:sz w:val="28"/>
          <w:szCs w:val="28"/>
          <w:lang w:val="en-US"/>
        </w:rPr>
        <w:t xml:space="preserve">further </w:t>
      </w:r>
      <w:r w:rsidR="001F3F94" w:rsidRPr="001F3F94">
        <w:rPr>
          <w:rFonts w:eastAsiaTheme="minorHAnsi" w:cs="Arial"/>
          <w:sz w:val="28"/>
          <w:szCs w:val="28"/>
          <w:lang w:val="en-US"/>
        </w:rPr>
        <w:t xml:space="preserve">concern </w:t>
      </w:r>
      <w:r w:rsidR="000A5FC1">
        <w:rPr>
          <w:rFonts w:eastAsiaTheme="minorHAnsi" w:cs="Arial"/>
          <w:sz w:val="28"/>
          <w:szCs w:val="28"/>
          <w:lang w:val="en-US"/>
        </w:rPr>
        <w:t xml:space="preserve">regarding </w:t>
      </w:r>
      <w:r w:rsidR="001F3F94" w:rsidRPr="001F3F94">
        <w:rPr>
          <w:rFonts w:eastAsiaTheme="minorHAnsi" w:cs="Arial"/>
          <w:sz w:val="28"/>
          <w:szCs w:val="28"/>
          <w:lang w:val="en-US"/>
        </w:rPr>
        <w:t xml:space="preserve">welfare standards at some dog breeding establishments in Wales. This is the reason we held a consultation earlier this year to establish where </w:t>
      </w:r>
      <w:r>
        <w:rPr>
          <w:rFonts w:eastAsiaTheme="minorHAnsi" w:cs="Arial"/>
          <w:sz w:val="28"/>
          <w:szCs w:val="28"/>
          <w:lang w:val="en-US"/>
        </w:rPr>
        <w:t>G</w:t>
      </w:r>
      <w:r w:rsidR="001F3F94" w:rsidRPr="001F3F94">
        <w:rPr>
          <w:rFonts w:eastAsiaTheme="minorHAnsi" w:cs="Arial"/>
          <w:sz w:val="28"/>
          <w:szCs w:val="28"/>
          <w:lang w:val="en-US"/>
        </w:rPr>
        <w:t xml:space="preserve">overnment intervention could have the greatest impact. </w:t>
      </w:r>
    </w:p>
    <w:p w14:paraId="2C3BBC9A" w14:textId="77777777" w:rsidR="00152278" w:rsidRDefault="00152278" w:rsidP="008370CF">
      <w:pPr>
        <w:spacing w:line="360" w:lineRule="auto"/>
        <w:jc w:val="both"/>
        <w:rPr>
          <w:rFonts w:eastAsiaTheme="minorHAnsi" w:cs="Arial"/>
          <w:sz w:val="28"/>
          <w:szCs w:val="28"/>
          <w:lang w:val="en-US"/>
        </w:rPr>
      </w:pPr>
    </w:p>
    <w:p w14:paraId="56E054D8" w14:textId="478D9487" w:rsidR="002F4B3B" w:rsidRDefault="00D306A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D192B">
        <w:rPr>
          <w:rFonts w:cs="Arial"/>
          <w:sz w:val="28"/>
          <w:szCs w:val="28"/>
        </w:rPr>
        <w:t xml:space="preserve">While the breeding of dogs for commercial gain is a legitimate business, the welfare requirements of the breeding dogs and their offspring </w:t>
      </w:r>
      <w:r w:rsidR="000A5FC1">
        <w:rPr>
          <w:rFonts w:cs="Arial"/>
          <w:sz w:val="28"/>
          <w:szCs w:val="28"/>
        </w:rPr>
        <w:t xml:space="preserve">are of </w:t>
      </w:r>
      <w:r w:rsidRPr="00ED192B">
        <w:rPr>
          <w:rFonts w:cs="Arial"/>
          <w:sz w:val="28"/>
          <w:szCs w:val="28"/>
        </w:rPr>
        <w:t>paramount importance</w:t>
      </w:r>
      <w:r>
        <w:rPr>
          <w:rFonts w:cs="Arial"/>
          <w:sz w:val="28"/>
          <w:szCs w:val="28"/>
        </w:rPr>
        <w:t xml:space="preserve">. </w:t>
      </w:r>
      <w:r w:rsidR="001F3F94" w:rsidRPr="001F3F94">
        <w:rPr>
          <w:color w:val="000000" w:themeColor="text1"/>
          <w:sz w:val="28"/>
          <w:szCs w:val="28"/>
        </w:rPr>
        <w:t xml:space="preserve">I am deeply disturbed by the accounts of non-compliance raised following BBC Wales’ investigation into the licensing of </w:t>
      </w:r>
      <w:r w:rsidR="000A5FC1">
        <w:rPr>
          <w:color w:val="000000" w:themeColor="text1"/>
          <w:sz w:val="28"/>
          <w:szCs w:val="28"/>
        </w:rPr>
        <w:t xml:space="preserve">dog </w:t>
      </w:r>
      <w:r w:rsidR="001F3F94" w:rsidRPr="001F3F94">
        <w:rPr>
          <w:color w:val="000000" w:themeColor="text1"/>
          <w:sz w:val="28"/>
          <w:szCs w:val="28"/>
        </w:rPr>
        <w:t xml:space="preserve">breeding premises in Wales. </w:t>
      </w:r>
    </w:p>
    <w:p w14:paraId="36C20FA1" w14:textId="2B3E0E8E" w:rsidR="00ED7F8D" w:rsidRDefault="00ED7F8D" w:rsidP="002F4B3B">
      <w:pPr>
        <w:spacing w:line="360" w:lineRule="auto"/>
        <w:rPr>
          <w:rFonts w:eastAsiaTheme="minorHAnsi" w:cs="Arial"/>
          <w:sz w:val="28"/>
          <w:szCs w:val="28"/>
          <w:lang w:val="en-US"/>
        </w:rPr>
      </w:pPr>
    </w:p>
    <w:p w14:paraId="1A8BE307" w14:textId="42C0286A" w:rsidR="002F4B3B" w:rsidRPr="001F3F94" w:rsidRDefault="002F4B3B" w:rsidP="008370CF">
      <w:pPr>
        <w:spacing w:line="360" w:lineRule="auto"/>
        <w:jc w:val="both"/>
        <w:rPr>
          <w:rFonts w:eastAsiaTheme="minorHAnsi" w:cs="Arial"/>
          <w:sz w:val="28"/>
          <w:szCs w:val="28"/>
          <w:lang w:val="en-US"/>
        </w:rPr>
      </w:pPr>
      <w:r w:rsidRPr="001F3F94">
        <w:rPr>
          <w:rFonts w:eastAsiaTheme="minorHAnsi" w:cs="Arial"/>
          <w:sz w:val="28"/>
          <w:szCs w:val="28"/>
          <w:lang w:val="en-US"/>
        </w:rPr>
        <w:lastRenderedPageBreak/>
        <w:t>Changing legislation is not a quick process, and nor should it be</w:t>
      </w:r>
      <w:r w:rsidR="000A5FC1">
        <w:rPr>
          <w:rFonts w:eastAsiaTheme="minorHAnsi" w:cs="Arial"/>
          <w:sz w:val="28"/>
          <w:szCs w:val="28"/>
          <w:lang w:val="en-US"/>
        </w:rPr>
        <w:t>.  T</w:t>
      </w:r>
      <w:r w:rsidRPr="001F3F94">
        <w:rPr>
          <w:rFonts w:eastAsiaTheme="minorHAnsi" w:cs="Arial"/>
          <w:sz w:val="28"/>
          <w:szCs w:val="28"/>
          <w:lang w:val="en-US"/>
        </w:rPr>
        <w:t xml:space="preserve">he correct procedures </w:t>
      </w:r>
      <w:r w:rsidR="000A5FC1">
        <w:rPr>
          <w:rFonts w:eastAsiaTheme="minorHAnsi" w:cs="Arial"/>
          <w:sz w:val="28"/>
          <w:szCs w:val="28"/>
          <w:lang w:val="en-US"/>
        </w:rPr>
        <w:t xml:space="preserve">must be followed to ensure the development of sound, evidence-based, proportionate </w:t>
      </w:r>
      <w:r w:rsidRPr="001F3F94">
        <w:rPr>
          <w:rFonts w:eastAsiaTheme="minorHAnsi" w:cs="Arial"/>
          <w:sz w:val="28"/>
          <w:szCs w:val="28"/>
          <w:lang w:val="en-US"/>
        </w:rPr>
        <w:t xml:space="preserve">legislation </w:t>
      </w:r>
      <w:r w:rsidR="000A5FC1">
        <w:rPr>
          <w:rFonts w:eastAsiaTheme="minorHAnsi" w:cs="Arial"/>
          <w:sz w:val="28"/>
          <w:szCs w:val="28"/>
          <w:lang w:val="en-US"/>
        </w:rPr>
        <w:t>aimed directly at optimising standards of animal welfare and encouraging responsible animal ownership.</w:t>
      </w:r>
    </w:p>
    <w:p w14:paraId="30359D4C" w14:textId="77777777" w:rsidR="002F4B3B" w:rsidRDefault="002F4B3B" w:rsidP="001F3F9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96C0E93" w14:textId="2F896BF5" w:rsidR="001F3F94" w:rsidRPr="001F3F94" w:rsidRDefault="001F3F94" w:rsidP="001F3F9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F3F94">
        <w:rPr>
          <w:color w:val="000000" w:themeColor="text1"/>
          <w:sz w:val="28"/>
          <w:szCs w:val="28"/>
        </w:rPr>
        <w:t xml:space="preserve"> I have already committed to reviewing the Animal Welfare (Breeding of Dogs)(Wales) Regulations 2014 and also made </w:t>
      </w:r>
      <w:r w:rsidR="000A5FC1">
        <w:rPr>
          <w:color w:val="000000" w:themeColor="text1"/>
          <w:sz w:val="28"/>
          <w:szCs w:val="28"/>
        </w:rPr>
        <w:t xml:space="preserve">clear </w:t>
      </w:r>
      <w:r w:rsidRPr="001F3F94">
        <w:rPr>
          <w:color w:val="000000" w:themeColor="text1"/>
          <w:sz w:val="28"/>
          <w:szCs w:val="28"/>
        </w:rPr>
        <w:t>the value I see in banning third party sales of puppies and kittens</w:t>
      </w:r>
      <w:r w:rsidR="00BC1F30" w:rsidRPr="00BC1F30">
        <w:rPr>
          <w:color w:val="000000" w:themeColor="text1"/>
          <w:sz w:val="28"/>
          <w:szCs w:val="28"/>
        </w:rPr>
        <w:t xml:space="preserve"> </w:t>
      </w:r>
      <w:r w:rsidR="00BC1F30">
        <w:rPr>
          <w:color w:val="000000" w:themeColor="text1"/>
          <w:sz w:val="28"/>
          <w:szCs w:val="28"/>
        </w:rPr>
        <w:t>if a ban could deliver the health and welfare standards I wish to see in Wales</w:t>
      </w:r>
      <w:r w:rsidRPr="001F3F94">
        <w:rPr>
          <w:color w:val="000000" w:themeColor="text1"/>
          <w:sz w:val="28"/>
          <w:szCs w:val="28"/>
        </w:rPr>
        <w:t xml:space="preserve">. </w:t>
      </w:r>
      <w:r w:rsidR="009B5759">
        <w:rPr>
          <w:color w:val="000000" w:themeColor="text1"/>
          <w:sz w:val="28"/>
          <w:szCs w:val="28"/>
        </w:rPr>
        <w:t>F</w:t>
      </w:r>
      <w:r w:rsidR="000A5FC1">
        <w:rPr>
          <w:color w:val="000000" w:themeColor="text1"/>
          <w:sz w:val="28"/>
          <w:szCs w:val="28"/>
        </w:rPr>
        <w:t>urther</w:t>
      </w:r>
      <w:r w:rsidRPr="001F3F94">
        <w:rPr>
          <w:color w:val="000000" w:themeColor="text1"/>
          <w:sz w:val="28"/>
          <w:szCs w:val="28"/>
        </w:rPr>
        <w:t xml:space="preserve"> urgent action is needed </w:t>
      </w:r>
      <w:r w:rsidR="009B5759">
        <w:rPr>
          <w:color w:val="000000" w:themeColor="text1"/>
          <w:sz w:val="28"/>
          <w:szCs w:val="28"/>
        </w:rPr>
        <w:t>and the following actions have been undertaken this week:</w:t>
      </w:r>
    </w:p>
    <w:p w14:paraId="41781C08" w14:textId="77777777" w:rsidR="001F3F94" w:rsidRPr="001F3F94" w:rsidRDefault="001F3F94" w:rsidP="001F3F9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905A69D" w14:textId="3026EA3A" w:rsidR="00124479" w:rsidRDefault="001F3F94" w:rsidP="008370CF">
      <w:pPr>
        <w:numPr>
          <w:ilvl w:val="0"/>
          <w:numId w:val="10"/>
        </w:numPr>
        <w:spacing w:line="360" w:lineRule="auto"/>
        <w:jc w:val="both"/>
        <w:rPr>
          <w:rFonts w:cs="Arial"/>
          <w:sz w:val="28"/>
          <w:szCs w:val="28"/>
          <w:lang w:eastAsia="en-GB"/>
        </w:rPr>
      </w:pPr>
      <w:r w:rsidRPr="008370CF">
        <w:rPr>
          <w:rFonts w:cs="Arial"/>
          <w:sz w:val="28"/>
          <w:szCs w:val="28"/>
          <w:lang w:eastAsia="en-GB"/>
        </w:rPr>
        <w:t xml:space="preserve">I have written to the </w:t>
      </w:r>
      <w:r w:rsidR="000A5FC1">
        <w:rPr>
          <w:rFonts w:cs="Arial"/>
          <w:sz w:val="28"/>
          <w:szCs w:val="28"/>
          <w:lang w:eastAsia="en-GB"/>
        </w:rPr>
        <w:t xml:space="preserve">Wales </w:t>
      </w:r>
      <w:r w:rsidRPr="008370CF">
        <w:rPr>
          <w:rFonts w:cs="Arial"/>
          <w:sz w:val="28"/>
          <w:szCs w:val="28"/>
          <w:lang w:eastAsia="en-GB"/>
        </w:rPr>
        <w:t xml:space="preserve">Animal Health and Welfare Framework Group to accept their offer of help and request an urgent and immediate review of </w:t>
      </w:r>
      <w:r w:rsidR="000A5FC1">
        <w:rPr>
          <w:rFonts w:cs="Arial"/>
          <w:sz w:val="28"/>
          <w:szCs w:val="28"/>
          <w:lang w:eastAsia="en-GB"/>
        </w:rPr>
        <w:t>our</w:t>
      </w:r>
      <w:r w:rsidRPr="008370CF">
        <w:rPr>
          <w:rFonts w:cs="Arial"/>
          <w:sz w:val="28"/>
          <w:szCs w:val="28"/>
          <w:lang w:eastAsia="en-GB"/>
        </w:rPr>
        <w:t xml:space="preserve"> dog breeding regulations.</w:t>
      </w:r>
      <w:r w:rsidR="005D43A5" w:rsidRPr="008370CF">
        <w:rPr>
          <w:rFonts w:cs="Arial"/>
          <w:sz w:val="28"/>
          <w:szCs w:val="28"/>
          <w:lang w:eastAsia="en-GB"/>
        </w:rPr>
        <w:t xml:space="preserve"> </w:t>
      </w:r>
      <w:r w:rsidR="00124479" w:rsidRPr="00124479">
        <w:rPr>
          <w:rFonts w:cs="Arial"/>
          <w:sz w:val="28"/>
          <w:szCs w:val="28"/>
          <w:lang w:eastAsia="en-GB"/>
        </w:rPr>
        <w:t>The</w:t>
      </w:r>
      <w:r w:rsidR="005D43A5" w:rsidRPr="008370CF">
        <w:rPr>
          <w:rFonts w:cs="Arial"/>
          <w:sz w:val="28"/>
          <w:szCs w:val="28"/>
          <w:lang w:eastAsia="en-GB"/>
        </w:rPr>
        <w:t xml:space="preserve"> review will include full consideration of any current barriers to enforcement and how impartial veterinary advice is provided during the licensing</w:t>
      </w:r>
      <w:r w:rsidR="000A5FC1">
        <w:rPr>
          <w:rFonts w:cs="Arial"/>
          <w:sz w:val="28"/>
          <w:szCs w:val="28"/>
          <w:lang w:eastAsia="en-GB"/>
        </w:rPr>
        <w:t xml:space="preserve"> and inspection</w:t>
      </w:r>
      <w:r w:rsidR="005D43A5" w:rsidRPr="008370CF">
        <w:rPr>
          <w:rFonts w:cs="Arial"/>
          <w:sz w:val="28"/>
          <w:szCs w:val="28"/>
          <w:lang w:eastAsia="en-GB"/>
        </w:rPr>
        <w:t xml:space="preserve"> process. </w:t>
      </w:r>
    </w:p>
    <w:p w14:paraId="0E041DAF" w14:textId="77777777" w:rsidR="00C4680D" w:rsidRPr="008370CF" w:rsidRDefault="00C4680D" w:rsidP="007B558F">
      <w:pPr>
        <w:spacing w:line="360" w:lineRule="auto"/>
        <w:ind w:left="720"/>
        <w:jc w:val="both"/>
        <w:rPr>
          <w:rFonts w:cs="Arial"/>
          <w:sz w:val="28"/>
          <w:szCs w:val="28"/>
          <w:lang w:eastAsia="en-GB"/>
        </w:rPr>
      </w:pPr>
    </w:p>
    <w:p w14:paraId="7CE34A9B" w14:textId="4042412F" w:rsidR="001F3F94" w:rsidRDefault="001F3F94" w:rsidP="008370CF">
      <w:pPr>
        <w:numPr>
          <w:ilvl w:val="0"/>
          <w:numId w:val="10"/>
        </w:numPr>
        <w:spacing w:line="360" w:lineRule="auto"/>
        <w:jc w:val="both"/>
        <w:rPr>
          <w:rFonts w:cs="Arial"/>
          <w:sz w:val="28"/>
          <w:szCs w:val="28"/>
          <w:lang w:eastAsia="en-GB"/>
        </w:rPr>
      </w:pPr>
      <w:r w:rsidRPr="001F3F94">
        <w:rPr>
          <w:rFonts w:cs="Arial"/>
          <w:sz w:val="28"/>
          <w:szCs w:val="28"/>
          <w:lang w:eastAsia="en-GB"/>
        </w:rPr>
        <w:t xml:space="preserve">I </w:t>
      </w:r>
      <w:r w:rsidR="00D306A8">
        <w:rPr>
          <w:rFonts w:cs="Arial"/>
          <w:sz w:val="28"/>
          <w:szCs w:val="28"/>
          <w:lang w:eastAsia="en-GB"/>
        </w:rPr>
        <w:t>have written</w:t>
      </w:r>
      <w:r w:rsidRPr="001F3F94">
        <w:rPr>
          <w:rFonts w:cs="Arial"/>
          <w:sz w:val="28"/>
          <w:szCs w:val="28"/>
          <w:lang w:eastAsia="en-GB"/>
        </w:rPr>
        <w:t xml:space="preserve"> to all Local Authority CEOs to raise concerns and invite relevant representatives to a meeting with the Chief Veterinary Officer for Wales</w:t>
      </w:r>
      <w:r w:rsidR="005D43A5">
        <w:rPr>
          <w:rFonts w:cs="Arial"/>
          <w:szCs w:val="24"/>
          <w:lang w:eastAsia="en-GB"/>
        </w:rPr>
        <w:t xml:space="preserve"> </w:t>
      </w:r>
      <w:r w:rsidR="00EB2367" w:rsidRPr="008370CF">
        <w:rPr>
          <w:rFonts w:cs="Arial"/>
          <w:sz w:val="28"/>
          <w:szCs w:val="28"/>
          <w:lang w:eastAsia="en-GB"/>
        </w:rPr>
        <w:t>to discuss the licen</w:t>
      </w:r>
      <w:r w:rsidR="00BC1F30">
        <w:rPr>
          <w:rFonts w:cs="Arial"/>
          <w:sz w:val="28"/>
          <w:szCs w:val="28"/>
          <w:lang w:eastAsia="en-GB"/>
        </w:rPr>
        <w:t>s</w:t>
      </w:r>
      <w:r w:rsidR="00EB2367" w:rsidRPr="008370CF">
        <w:rPr>
          <w:rFonts w:cs="Arial"/>
          <w:sz w:val="28"/>
          <w:szCs w:val="28"/>
          <w:lang w:eastAsia="en-GB"/>
        </w:rPr>
        <w:t>ing process, enforcement and barriers to it</w:t>
      </w:r>
      <w:r w:rsidR="00D306A8">
        <w:rPr>
          <w:rFonts w:cs="Arial"/>
          <w:sz w:val="28"/>
          <w:szCs w:val="28"/>
          <w:lang w:eastAsia="en-GB"/>
        </w:rPr>
        <w:t>.</w:t>
      </w:r>
    </w:p>
    <w:p w14:paraId="113026A9" w14:textId="048160E0" w:rsidR="005D43A5" w:rsidRPr="00124479" w:rsidRDefault="005D43A5" w:rsidP="008370CF">
      <w:pPr>
        <w:spacing w:line="360" w:lineRule="auto"/>
        <w:rPr>
          <w:rFonts w:cs="Arial"/>
          <w:sz w:val="28"/>
          <w:szCs w:val="28"/>
          <w:lang w:eastAsia="en-GB"/>
        </w:rPr>
      </w:pPr>
    </w:p>
    <w:p w14:paraId="36B22727" w14:textId="48CB7F5E" w:rsidR="001F3F94" w:rsidRDefault="001F3F94" w:rsidP="008370CF">
      <w:pPr>
        <w:numPr>
          <w:ilvl w:val="0"/>
          <w:numId w:val="10"/>
        </w:numPr>
        <w:spacing w:line="360" w:lineRule="auto"/>
        <w:jc w:val="both"/>
        <w:rPr>
          <w:rFonts w:cs="Arial"/>
          <w:sz w:val="28"/>
          <w:szCs w:val="28"/>
          <w:lang w:eastAsia="en-GB"/>
        </w:rPr>
      </w:pPr>
      <w:r w:rsidRPr="001F3F94">
        <w:rPr>
          <w:rFonts w:cs="Arial"/>
          <w:sz w:val="28"/>
          <w:szCs w:val="28"/>
          <w:lang w:eastAsia="en-GB"/>
        </w:rPr>
        <w:t>The Chief Veterinary Officer</w:t>
      </w:r>
      <w:r w:rsidR="00124479">
        <w:rPr>
          <w:rFonts w:cs="Arial"/>
          <w:sz w:val="28"/>
          <w:szCs w:val="28"/>
          <w:lang w:eastAsia="en-GB"/>
        </w:rPr>
        <w:t xml:space="preserve"> for Wales</w:t>
      </w:r>
      <w:r w:rsidRPr="001F3F94">
        <w:rPr>
          <w:rFonts w:cs="Arial"/>
          <w:sz w:val="28"/>
          <w:szCs w:val="28"/>
          <w:lang w:eastAsia="en-GB"/>
        </w:rPr>
        <w:t xml:space="preserve"> </w:t>
      </w:r>
      <w:r w:rsidR="00D306A8">
        <w:rPr>
          <w:rFonts w:cs="Arial"/>
          <w:sz w:val="28"/>
          <w:szCs w:val="28"/>
          <w:lang w:eastAsia="en-GB"/>
        </w:rPr>
        <w:t>immediately</w:t>
      </w:r>
      <w:r w:rsidR="00D306A8" w:rsidRPr="001F3F94">
        <w:rPr>
          <w:rFonts w:cs="Arial"/>
          <w:sz w:val="28"/>
          <w:szCs w:val="28"/>
          <w:lang w:eastAsia="en-GB"/>
        </w:rPr>
        <w:t xml:space="preserve"> </w:t>
      </w:r>
      <w:r w:rsidRPr="001F3F94">
        <w:rPr>
          <w:rFonts w:cs="Arial"/>
          <w:sz w:val="28"/>
          <w:szCs w:val="28"/>
          <w:lang w:eastAsia="en-GB"/>
        </w:rPr>
        <w:t>referred the BBC programme to the Royal College of Veterinary Surgeons.</w:t>
      </w:r>
    </w:p>
    <w:p w14:paraId="0404ADD7" w14:textId="540BD62E" w:rsidR="005D43A5" w:rsidRPr="001F3F94" w:rsidRDefault="005D43A5" w:rsidP="008370CF">
      <w:pPr>
        <w:spacing w:line="360" w:lineRule="auto"/>
        <w:rPr>
          <w:rFonts w:cs="Arial"/>
          <w:sz w:val="28"/>
          <w:szCs w:val="28"/>
          <w:lang w:eastAsia="en-GB"/>
        </w:rPr>
      </w:pPr>
    </w:p>
    <w:p w14:paraId="6B94CCF8" w14:textId="78C6B706" w:rsidR="001F3F94" w:rsidRPr="001F3F94" w:rsidRDefault="001F3F94" w:rsidP="008370CF">
      <w:pPr>
        <w:numPr>
          <w:ilvl w:val="0"/>
          <w:numId w:val="10"/>
        </w:numPr>
        <w:spacing w:line="360" w:lineRule="auto"/>
        <w:jc w:val="both"/>
        <w:rPr>
          <w:rFonts w:cs="Arial"/>
          <w:sz w:val="28"/>
          <w:szCs w:val="28"/>
          <w:lang w:eastAsia="en-GB"/>
        </w:rPr>
      </w:pPr>
      <w:r w:rsidRPr="001F3F94">
        <w:rPr>
          <w:rFonts w:cs="Arial"/>
          <w:sz w:val="28"/>
          <w:szCs w:val="28"/>
          <w:lang w:eastAsia="en-GB"/>
        </w:rPr>
        <w:lastRenderedPageBreak/>
        <w:t xml:space="preserve">Officials are developing a campaign aimed at </w:t>
      </w:r>
      <w:r w:rsidR="005D43A5">
        <w:rPr>
          <w:rFonts w:cs="Arial"/>
          <w:sz w:val="28"/>
          <w:szCs w:val="28"/>
          <w:lang w:eastAsia="en-GB"/>
        </w:rPr>
        <w:t>members of the public who may be considering purchasing a</w:t>
      </w:r>
      <w:r w:rsidRPr="001F3F94">
        <w:rPr>
          <w:rFonts w:cs="Arial"/>
          <w:sz w:val="28"/>
          <w:szCs w:val="28"/>
          <w:lang w:eastAsia="en-GB"/>
        </w:rPr>
        <w:t xml:space="preserve"> puppy highlighting the importance of sourcing responsibly.</w:t>
      </w:r>
    </w:p>
    <w:p w14:paraId="748208D7" w14:textId="5D45586F" w:rsidR="001F3F94" w:rsidRPr="001F3F94" w:rsidRDefault="001F3F94" w:rsidP="001F3F9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B9A113F" w14:textId="77777777" w:rsidR="001F3F94" w:rsidRPr="001F3F94" w:rsidRDefault="001F3F94" w:rsidP="001F3F9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0948285" w14:textId="77777777" w:rsidR="001F3F94" w:rsidRPr="001F3F94" w:rsidRDefault="001F3F94" w:rsidP="001F3F9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F3F94">
        <w:rPr>
          <w:color w:val="000000" w:themeColor="text1"/>
          <w:sz w:val="28"/>
          <w:szCs w:val="28"/>
        </w:rPr>
        <w:t>The Welsh Government will continue to work with key stakeholders, including Local Authorities and the other Administrations to ensure we introduce changes which will have a lasting impact on the welfare standards of dogs and cats bred in Wales.</w:t>
      </w:r>
    </w:p>
    <w:p w14:paraId="1AA54E03" w14:textId="597A83B2" w:rsidR="00C0730B" w:rsidRPr="001F3F94" w:rsidRDefault="00C0730B" w:rsidP="001F3F94">
      <w:pPr>
        <w:autoSpaceDE w:val="0"/>
        <w:autoSpaceDN w:val="0"/>
        <w:adjustRightInd w:val="0"/>
        <w:spacing w:before="100" w:after="100" w:line="360" w:lineRule="auto"/>
        <w:rPr>
          <w:rFonts w:cs="Arial"/>
          <w:b/>
          <w:sz w:val="28"/>
          <w:szCs w:val="28"/>
        </w:rPr>
      </w:pPr>
    </w:p>
    <w:p w14:paraId="52AE978A" w14:textId="77777777" w:rsidR="00103D27" w:rsidRPr="001F3F94" w:rsidRDefault="00103D27" w:rsidP="008370CF">
      <w:pPr>
        <w:autoSpaceDE w:val="0"/>
        <w:autoSpaceDN w:val="0"/>
        <w:adjustRightInd w:val="0"/>
        <w:spacing w:before="100" w:after="100" w:line="360" w:lineRule="auto"/>
        <w:jc w:val="both"/>
        <w:rPr>
          <w:rFonts w:cs="Arial"/>
          <w:b/>
          <w:sz w:val="28"/>
          <w:szCs w:val="28"/>
        </w:rPr>
      </w:pPr>
    </w:p>
    <w:p w14:paraId="14E751BA" w14:textId="77777777" w:rsidR="00E35E12" w:rsidRPr="001F3F94" w:rsidRDefault="00E35E12" w:rsidP="001F3F94">
      <w:pPr>
        <w:tabs>
          <w:tab w:val="left" w:pos="3544"/>
        </w:tabs>
        <w:spacing w:line="360" w:lineRule="auto"/>
        <w:rPr>
          <w:b/>
          <w:sz w:val="28"/>
          <w:szCs w:val="28"/>
        </w:rPr>
      </w:pPr>
    </w:p>
    <w:sectPr w:rsidR="00E35E12" w:rsidRPr="001F3F94">
      <w:pgSz w:w="11907" w:h="16840" w:code="9"/>
      <w:pgMar w:top="1440" w:right="1797" w:bottom="1440" w:left="1797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1E5EC" w14:textId="77777777" w:rsidR="00124656" w:rsidRDefault="00124656">
      <w:r>
        <w:separator/>
      </w:r>
    </w:p>
  </w:endnote>
  <w:endnote w:type="continuationSeparator" w:id="0">
    <w:p w14:paraId="490159C3" w14:textId="77777777" w:rsidR="00124656" w:rsidRDefault="0012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34148" w14:textId="77777777" w:rsidR="00124656" w:rsidRDefault="00124656">
      <w:r>
        <w:separator/>
      </w:r>
    </w:p>
  </w:footnote>
  <w:footnote w:type="continuationSeparator" w:id="0">
    <w:p w14:paraId="191DD436" w14:textId="77777777" w:rsidR="00124656" w:rsidRDefault="0012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AA621C"/>
    <w:lvl w:ilvl="0">
      <w:numFmt w:val="bullet"/>
      <w:lvlText w:val="*"/>
      <w:lvlJc w:val="left"/>
    </w:lvl>
  </w:abstractNum>
  <w:abstractNum w:abstractNumId="1" w15:restartNumberingAfterBreak="0">
    <w:nsid w:val="1F4E2535"/>
    <w:multiLevelType w:val="hybridMultilevel"/>
    <w:tmpl w:val="5272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5B0B"/>
    <w:multiLevelType w:val="hybridMultilevel"/>
    <w:tmpl w:val="1012FE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C5F44"/>
    <w:multiLevelType w:val="hybridMultilevel"/>
    <w:tmpl w:val="F29AC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25515"/>
    <w:multiLevelType w:val="hybridMultilevel"/>
    <w:tmpl w:val="D7A80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E07E72"/>
    <w:multiLevelType w:val="hybridMultilevel"/>
    <w:tmpl w:val="EC18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326D5"/>
    <w:multiLevelType w:val="hybridMultilevel"/>
    <w:tmpl w:val="2674B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146C8"/>
    <w:multiLevelType w:val="hybridMultilevel"/>
    <w:tmpl w:val="7C2C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211E16"/>
    <w:multiLevelType w:val="hybridMultilevel"/>
    <w:tmpl w:val="ACAE13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10569D"/>
    <w:multiLevelType w:val="hybridMultilevel"/>
    <w:tmpl w:val="1E5AAF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76851D4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2B"/>
    <w:rsid w:val="00004CA5"/>
    <w:rsid w:val="00010D0A"/>
    <w:rsid w:val="00020087"/>
    <w:rsid w:val="0002471D"/>
    <w:rsid w:val="00036005"/>
    <w:rsid w:val="00040C8F"/>
    <w:rsid w:val="00053EF1"/>
    <w:rsid w:val="00056B5A"/>
    <w:rsid w:val="0007560F"/>
    <w:rsid w:val="00094D51"/>
    <w:rsid w:val="000979EC"/>
    <w:rsid w:val="000A58E8"/>
    <w:rsid w:val="000A5FC1"/>
    <w:rsid w:val="000C059D"/>
    <w:rsid w:val="000D03EA"/>
    <w:rsid w:val="000F4D91"/>
    <w:rsid w:val="00102927"/>
    <w:rsid w:val="00103D27"/>
    <w:rsid w:val="0010454E"/>
    <w:rsid w:val="00114C24"/>
    <w:rsid w:val="00124479"/>
    <w:rsid w:val="00124656"/>
    <w:rsid w:val="001425B4"/>
    <w:rsid w:val="00151A6F"/>
    <w:rsid w:val="00152278"/>
    <w:rsid w:val="001533B6"/>
    <w:rsid w:val="00155CB0"/>
    <w:rsid w:val="00163DD1"/>
    <w:rsid w:val="00171992"/>
    <w:rsid w:val="00185711"/>
    <w:rsid w:val="001C0C1A"/>
    <w:rsid w:val="001D1207"/>
    <w:rsid w:val="001D1E80"/>
    <w:rsid w:val="001E4B36"/>
    <w:rsid w:val="001E7C57"/>
    <w:rsid w:val="001F115F"/>
    <w:rsid w:val="001F3F94"/>
    <w:rsid w:val="00200F41"/>
    <w:rsid w:val="002040EF"/>
    <w:rsid w:val="00205A8C"/>
    <w:rsid w:val="00227552"/>
    <w:rsid w:val="00255DAB"/>
    <w:rsid w:val="0025631F"/>
    <w:rsid w:val="002606BB"/>
    <w:rsid w:val="00260CC3"/>
    <w:rsid w:val="002774E1"/>
    <w:rsid w:val="00283AE5"/>
    <w:rsid w:val="002855F1"/>
    <w:rsid w:val="00294582"/>
    <w:rsid w:val="002C6DD3"/>
    <w:rsid w:val="002D77B5"/>
    <w:rsid w:val="002E45D6"/>
    <w:rsid w:val="002F22B1"/>
    <w:rsid w:val="002F4B3B"/>
    <w:rsid w:val="0031202D"/>
    <w:rsid w:val="00313FB9"/>
    <w:rsid w:val="0031410B"/>
    <w:rsid w:val="00322203"/>
    <w:rsid w:val="003312D7"/>
    <w:rsid w:val="003564E7"/>
    <w:rsid w:val="00363B48"/>
    <w:rsid w:val="00365A40"/>
    <w:rsid w:val="00392310"/>
    <w:rsid w:val="0039599D"/>
    <w:rsid w:val="003A0533"/>
    <w:rsid w:val="003A2DA1"/>
    <w:rsid w:val="003A6735"/>
    <w:rsid w:val="003B14D0"/>
    <w:rsid w:val="003D5A36"/>
    <w:rsid w:val="003E19D5"/>
    <w:rsid w:val="003E1A3B"/>
    <w:rsid w:val="003E47F2"/>
    <w:rsid w:val="00400412"/>
    <w:rsid w:val="00406E59"/>
    <w:rsid w:val="004158CB"/>
    <w:rsid w:val="00421BF2"/>
    <w:rsid w:val="00436E26"/>
    <w:rsid w:val="00451A33"/>
    <w:rsid w:val="00465A8E"/>
    <w:rsid w:val="00470038"/>
    <w:rsid w:val="0048528B"/>
    <w:rsid w:val="00495B6B"/>
    <w:rsid w:val="004A3D30"/>
    <w:rsid w:val="004A724A"/>
    <w:rsid w:val="004C3C29"/>
    <w:rsid w:val="004D0F75"/>
    <w:rsid w:val="004E07F9"/>
    <w:rsid w:val="00514A34"/>
    <w:rsid w:val="00516998"/>
    <w:rsid w:val="00533B8E"/>
    <w:rsid w:val="0053432F"/>
    <w:rsid w:val="00537262"/>
    <w:rsid w:val="005566D7"/>
    <w:rsid w:val="005679CD"/>
    <w:rsid w:val="00570656"/>
    <w:rsid w:val="00571690"/>
    <w:rsid w:val="00580AAB"/>
    <w:rsid w:val="005820DC"/>
    <w:rsid w:val="005861A9"/>
    <w:rsid w:val="00587B56"/>
    <w:rsid w:val="005A13A8"/>
    <w:rsid w:val="005A432A"/>
    <w:rsid w:val="005C32B4"/>
    <w:rsid w:val="005D0162"/>
    <w:rsid w:val="005D43A5"/>
    <w:rsid w:val="005E0C80"/>
    <w:rsid w:val="006068DC"/>
    <w:rsid w:val="00621CEE"/>
    <w:rsid w:val="0062624F"/>
    <w:rsid w:val="00640B7D"/>
    <w:rsid w:val="00666AEF"/>
    <w:rsid w:val="006873DD"/>
    <w:rsid w:val="0068752E"/>
    <w:rsid w:val="006B3A48"/>
    <w:rsid w:val="006B558E"/>
    <w:rsid w:val="006C019E"/>
    <w:rsid w:val="006C60D8"/>
    <w:rsid w:val="006D112F"/>
    <w:rsid w:val="006F08F4"/>
    <w:rsid w:val="006F350C"/>
    <w:rsid w:val="006F4177"/>
    <w:rsid w:val="006F4FD0"/>
    <w:rsid w:val="006F5E87"/>
    <w:rsid w:val="00707882"/>
    <w:rsid w:val="00726482"/>
    <w:rsid w:val="00734E00"/>
    <w:rsid w:val="00764742"/>
    <w:rsid w:val="00772BCE"/>
    <w:rsid w:val="00794731"/>
    <w:rsid w:val="007A277B"/>
    <w:rsid w:val="007A4E61"/>
    <w:rsid w:val="007A7D5B"/>
    <w:rsid w:val="007B04AC"/>
    <w:rsid w:val="007B558F"/>
    <w:rsid w:val="007C62F8"/>
    <w:rsid w:val="007C7039"/>
    <w:rsid w:val="007E1C8B"/>
    <w:rsid w:val="007F0490"/>
    <w:rsid w:val="007F0E40"/>
    <w:rsid w:val="00815B81"/>
    <w:rsid w:val="0082367A"/>
    <w:rsid w:val="0083080E"/>
    <w:rsid w:val="0083482D"/>
    <w:rsid w:val="00835002"/>
    <w:rsid w:val="008370CF"/>
    <w:rsid w:val="00837E85"/>
    <w:rsid w:val="008408DB"/>
    <w:rsid w:val="00841A30"/>
    <w:rsid w:val="0084200C"/>
    <w:rsid w:val="00846E79"/>
    <w:rsid w:val="008506E4"/>
    <w:rsid w:val="0085790C"/>
    <w:rsid w:val="00884F84"/>
    <w:rsid w:val="008924FA"/>
    <w:rsid w:val="008977D0"/>
    <w:rsid w:val="008B3B5D"/>
    <w:rsid w:val="008C5973"/>
    <w:rsid w:val="008C6F25"/>
    <w:rsid w:val="008D7977"/>
    <w:rsid w:val="008E0617"/>
    <w:rsid w:val="008F4525"/>
    <w:rsid w:val="008F4BD1"/>
    <w:rsid w:val="00943EC9"/>
    <w:rsid w:val="00967380"/>
    <w:rsid w:val="00977894"/>
    <w:rsid w:val="00980896"/>
    <w:rsid w:val="00985312"/>
    <w:rsid w:val="009A3256"/>
    <w:rsid w:val="009A43A3"/>
    <w:rsid w:val="009A465A"/>
    <w:rsid w:val="009B5759"/>
    <w:rsid w:val="009C4DF7"/>
    <w:rsid w:val="009D2150"/>
    <w:rsid w:val="009E3625"/>
    <w:rsid w:val="00A025A8"/>
    <w:rsid w:val="00A103FF"/>
    <w:rsid w:val="00A11A72"/>
    <w:rsid w:val="00A129EB"/>
    <w:rsid w:val="00A13F10"/>
    <w:rsid w:val="00A25C7C"/>
    <w:rsid w:val="00A325F4"/>
    <w:rsid w:val="00A332B2"/>
    <w:rsid w:val="00A45586"/>
    <w:rsid w:val="00A51CD7"/>
    <w:rsid w:val="00A53ED1"/>
    <w:rsid w:val="00A61E08"/>
    <w:rsid w:val="00A62F2D"/>
    <w:rsid w:val="00A7252B"/>
    <w:rsid w:val="00A72DBC"/>
    <w:rsid w:val="00A85685"/>
    <w:rsid w:val="00AA3C55"/>
    <w:rsid w:val="00AC14F4"/>
    <w:rsid w:val="00AD3DCC"/>
    <w:rsid w:val="00AD5CBF"/>
    <w:rsid w:val="00B05259"/>
    <w:rsid w:val="00B05E1B"/>
    <w:rsid w:val="00B06746"/>
    <w:rsid w:val="00B13CCF"/>
    <w:rsid w:val="00B404D7"/>
    <w:rsid w:val="00B41B21"/>
    <w:rsid w:val="00B52433"/>
    <w:rsid w:val="00B5611F"/>
    <w:rsid w:val="00B655CF"/>
    <w:rsid w:val="00B75295"/>
    <w:rsid w:val="00BC1F30"/>
    <w:rsid w:val="00C00B13"/>
    <w:rsid w:val="00C0730B"/>
    <w:rsid w:val="00C074CF"/>
    <w:rsid w:val="00C32A15"/>
    <w:rsid w:val="00C34952"/>
    <w:rsid w:val="00C40579"/>
    <w:rsid w:val="00C4680D"/>
    <w:rsid w:val="00C52C48"/>
    <w:rsid w:val="00C627AF"/>
    <w:rsid w:val="00C77207"/>
    <w:rsid w:val="00C81F70"/>
    <w:rsid w:val="00C873BA"/>
    <w:rsid w:val="00CA1996"/>
    <w:rsid w:val="00CB2A74"/>
    <w:rsid w:val="00CB46A1"/>
    <w:rsid w:val="00CC10F9"/>
    <w:rsid w:val="00CC2BA3"/>
    <w:rsid w:val="00CF119B"/>
    <w:rsid w:val="00CF6B21"/>
    <w:rsid w:val="00D02974"/>
    <w:rsid w:val="00D306A8"/>
    <w:rsid w:val="00D52027"/>
    <w:rsid w:val="00D56FE2"/>
    <w:rsid w:val="00D6443F"/>
    <w:rsid w:val="00D75851"/>
    <w:rsid w:val="00D97908"/>
    <w:rsid w:val="00DD635F"/>
    <w:rsid w:val="00DE0AE4"/>
    <w:rsid w:val="00DE6C84"/>
    <w:rsid w:val="00DE7961"/>
    <w:rsid w:val="00E07441"/>
    <w:rsid w:val="00E263F3"/>
    <w:rsid w:val="00E30B15"/>
    <w:rsid w:val="00E35E12"/>
    <w:rsid w:val="00E455FB"/>
    <w:rsid w:val="00E80601"/>
    <w:rsid w:val="00EA79D1"/>
    <w:rsid w:val="00EB2367"/>
    <w:rsid w:val="00EB25A9"/>
    <w:rsid w:val="00EB3D2D"/>
    <w:rsid w:val="00ED599A"/>
    <w:rsid w:val="00ED7F8D"/>
    <w:rsid w:val="00EE1B49"/>
    <w:rsid w:val="00EE3C7D"/>
    <w:rsid w:val="00EE448C"/>
    <w:rsid w:val="00EF255F"/>
    <w:rsid w:val="00F03455"/>
    <w:rsid w:val="00F04035"/>
    <w:rsid w:val="00F165F5"/>
    <w:rsid w:val="00F243BD"/>
    <w:rsid w:val="00F353D7"/>
    <w:rsid w:val="00F53A90"/>
    <w:rsid w:val="00F66DF4"/>
    <w:rsid w:val="00F675CA"/>
    <w:rsid w:val="00F77091"/>
    <w:rsid w:val="00FA5B88"/>
    <w:rsid w:val="00FB1BDD"/>
    <w:rsid w:val="00FD1FD3"/>
    <w:rsid w:val="00FD2756"/>
    <w:rsid w:val="00FE0AAE"/>
    <w:rsid w:val="00FE1B62"/>
    <w:rsid w:val="00FE30AF"/>
    <w:rsid w:val="00FE41F3"/>
    <w:rsid w:val="00FE71AB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24FC93"/>
  <w15:docId w15:val="{0FACB4D8-2753-4F0E-A160-0E69B640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Header">
    <w:name w:val="header"/>
    <w:basedOn w:val="Normal"/>
    <w:rsid w:val="007264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648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8F4BD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Emphasis">
    <w:name w:val="Emphasis"/>
    <w:qFormat/>
    <w:rsid w:val="008F4BD1"/>
    <w:rPr>
      <w:i/>
      <w:iCs/>
    </w:rPr>
  </w:style>
  <w:style w:type="character" w:styleId="Strong">
    <w:name w:val="Strong"/>
    <w:uiPriority w:val="22"/>
    <w:qFormat/>
    <w:rsid w:val="008F4525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E35E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977894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977894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9778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05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5A8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247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71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71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71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2019-10-08T23:00:00+00:00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A27715134</value>
    </field>
    <field name="Objective-Title">
      <value order="0">WS Dog Breeding clean copy - Cleared by MEERA</value>
    </field>
    <field name="Objective-Description">
      <value order="0"/>
    </field>
    <field name="Objective-CreationStamp">
      <value order="0">2019-10-08T15:51:53Z</value>
    </field>
    <field name="Objective-IsApproved">
      <value order="0">false</value>
    </field>
    <field name="Objective-IsPublished">
      <value order="0">true</value>
    </field>
    <field name="Objective-DatePublished">
      <value order="0">2019-10-09T07:38:19Z</value>
    </field>
    <field name="Objective-ModificationStamp">
      <value order="0">2019-10-09T07:38:19Z</value>
    </field>
    <field name="Objective-Owner">
      <value order="0">Phillips, Claire (ESNR-OCVO)</value>
    </field>
    <field name="Objective-Path">
      <value order="0">Objective Global Folder:Business File Plan:Economy, Skills &amp; Natural Resources (ESNR):Economy, Skills &amp; Natural Resources (ESNR) - ERA - Office of the Chief Veterinary Officer (OCVO):1 - Save:Office of the Chief Veterinary Officer (OCVO):Animal Welfare and Animal By Products:Policy Issues:Third Party Sales:OCVO - Third Party Sales - Emails/Papers etc -2018</value>
    </field>
    <field name="Objective-Parent">
      <value order="0">OCVO - Third Party Sales - Emails/Papers etc -2018</value>
    </field>
    <field name="Objective-State">
      <value order="0">Published</value>
    </field>
    <field name="Objective-VersionId">
      <value order="0">vA55180208</value>
    </field>
    <field name="Objective-Version">
      <value order="0">2.0</value>
    </field>
    <field name="Objective-VersionNumber">
      <value order="0">3</value>
    </field>
    <field name="Objective-VersionComment">
      <value order="0">Updated by MEERA</value>
    </field>
    <field name="Objective-FileNumber">
      <value order="0">qA1363805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22423-B9E2-4A26-BDF0-402F816703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785D526-D2B8-45BE-B27B-A5B0B2B0E1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999626-9C83-4E10-AADF-CB8834E2A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Double-click here to send your answer to the Business Unit</vt:lpstr>
    </vt:vector>
  </TitlesOfParts>
  <Company>Welsh Office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Breeding in Wales</dc:title>
  <dc:creator>Mike Kemp</dc:creator>
  <cp:lastModifiedBy>Lewis, Mandy (OFM - Cabinet Division)</cp:lastModifiedBy>
  <cp:revision>3</cp:revision>
  <cp:lastPrinted>1999-10-18T09:57:00Z</cp:lastPrinted>
  <dcterms:created xsi:type="dcterms:W3CDTF">2019-10-09T07:37:00Z</dcterms:created>
  <dcterms:modified xsi:type="dcterms:W3CDTF">2019-10-09T08:08:00Z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A27715134</vt:lpwstr>
  </property>
  <property fmtid="{D5CDD505-2E9C-101B-9397-08002B2CF9AE}" pid="3" name="Objective-Title">
    <vt:lpwstr>WS Dog Breeding clean copy - Cleared by MEERA</vt:lpwstr>
  </property>
  <property fmtid="{D5CDD505-2E9C-101B-9397-08002B2CF9AE}" pid="4" name="Objective-Comment">
    <vt:lpwstr/>
  </property>
  <property fmtid="{D5CDD505-2E9C-101B-9397-08002B2CF9AE}" pid="5" name="Objective-CreationStamp">
    <vt:filetime>2019-10-08T15:51:57Z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2019-10-09T07:38:19Z</vt:filetime>
  </property>
  <property fmtid="{D5CDD505-2E9C-101B-9397-08002B2CF9AE}" pid="9" name="Objective-ModificationStamp">
    <vt:filetime>2019-10-09T07:38:19Z</vt:filetime>
  </property>
  <property fmtid="{D5CDD505-2E9C-101B-9397-08002B2CF9AE}" pid="10" name="Objective-Owner">
    <vt:lpwstr>Phillips, Claire (ESNR-OCVO)</vt:lpwstr>
  </property>
  <property fmtid="{D5CDD505-2E9C-101B-9397-08002B2CF9AE}" pid="11" name="Objective-Path">
    <vt:lpwstr>Objective Global Folder:Business File Plan:Economy, Skills &amp; Natural Resources (ESNR):Economy, Skills &amp; Natural Resources (ESNR) - ERA - Office of the Chief Veterinary Officer (OCVO):1 - Save:Office of the Chief Veterinary Officer (OCVO):Animal Welfare an</vt:lpwstr>
  </property>
  <property fmtid="{D5CDD505-2E9C-101B-9397-08002B2CF9AE}" pid="12" name="Objective-Parent">
    <vt:lpwstr>OCVO - Third Party Sales - Emails/Papers etc -2018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>Updated by MEERA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2019-10-07T23:00:00Z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vA55180208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0x010100C32B317B5CB4014E8FDC61FB98CB49750066DDDDA8424970449BEE8C4A4D2809D6</vt:lpwstr>
  </property>
</Properties>
</file>