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CB7C2" w14:textId="6A772704" w:rsidR="00D8206F" w:rsidRPr="005321E9" w:rsidRDefault="009C777E" w:rsidP="00D8206F">
      <w:pPr>
        <w:pStyle w:val="Heading1"/>
        <w:rPr>
          <w:color w:val="FF0000"/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20A82E" wp14:editId="17E0E3D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46B83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17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1T/e+tsAAAAEAQAADwAAAAAAAAAAAAAAAABuBAAAZHJzL2Rvd25yZXYueG1sUEsFBgAAAAAEAAQA&#10;8wAAAHYFAAAAAA==&#10;" o:allowincell="f" strokecolor="red" strokeweight="1.5pt"/>
            </w:pict>
          </mc:Fallback>
        </mc:AlternateContent>
      </w:r>
    </w:p>
    <w:p w14:paraId="46028AD5" w14:textId="56DF9066" w:rsidR="00D8206F" w:rsidRPr="005321E9" w:rsidRDefault="00ED5FD0" w:rsidP="00D8206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</w:t>
      </w:r>
      <w:bookmarkStart w:id="0" w:name="_GoBack"/>
      <w:bookmarkEnd w:id="0"/>
      <w:r w:rsidR="00D8206F" w:rsidRPr="005321E9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  <w:r w:rsidR="00C51D27" w:rsidRPr="00C51D27">
        <w:rPr>
          <w:rFonts w:ascii="Times New Roman" w:hAnsi="Times New Roman"/>
          <w:color w:val="FF0000"/>
          <w:sz w:val="40"/>
          <w:szCs w:val="40"/>
          <w:lang w:val="cy-GB"/>
        </w:rPr>
        <w:t>YSGRIFENEDIG</w:t>
      </w:r>
      <w:r w:rsidR="00D8206F" w:rsidRPr="005321E9">
        <w:rPr>
          <w:rFonts w:ascii="Times New Roman" w:hAnsi="Times New Roman"/>
          <w:color w:val="FF0000"/>
          <w:sz w:val="40"/>
          <w:szCs w:val="40"/>
          <w:lang w:val="cy-GB"/>
        </w:rPr>
        <w:t xml:space="preserve">  </w:t>
      </w:r>
    </w:p>
    <w:p w14:paraId="6A94E2DF" w14:textId="77777777" w:rsidR="00D8206F" w:rsidRPr="005321E9" w:rsidRDefault="00D8206F" w:rsidP="00D8206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321E9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CD06884" w14:textId="77777777" w:rsidR="00D8206F" w:rsidRPr="005321E9" w:rsidRDefault="00D8206F" w:rsidP="00D8206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321E9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2467230" w14:textId="77777777" w:rsidR="00D8206F" w:rsidRPr="005321E9" w:rsidRDefault="00D8206F" w:rsidP="00D8206F">
      <w:pPr>
        <w:rPr>
          <w:b/>
          <w:color w:val="FF0000"/>
          <w:lang w:val="cy-GB"/>
        </w:rPr>
      </w:pPr>
      <w:r w:rsidRPr="005321E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542E45" wp14:editId="2D7FFB5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FD6EA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D8206F" w:rsidRPr="005321E9" w14:paraId="249516D5" w14:textId="77777777" w:rsidTr="000B7F8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75402" w14:textId="77777777" w:rsidR="00D8206F" w:rsidRPr="005321E9" w:rsidRDefault="00D8206F" w:rsidP="000B7F8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F7EAFE3" w14:textId="77777777" w:rsidR="00D8206F" w:rsidRPr="005321E9" w:rsidRDefault="00D8206F" w:rsidP="000B7F8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321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E652A" w14:textId="77777777" w:rsidR="00D8206F" w:rsidRPr="005321E9" w:rsidRDefault="00D8206F" w:rsidP="000B7F8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0EBE3F5" w14:textId="32B7691B" w:rsidR="00D8206F" w:rsidRPr="005321E9" w:rsidRDefault="00D8206F" w:rsidP="000B7F8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321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Penderfyniad ar ‘drosglwyddiad colofn’ o</w:t>
            </w:r>
            <w:r w:rsidR="00441E9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gronfa C</w:t>
            </w:r>
            <w:r w:rsidRPr="005321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ynllun y Taliad Sylfaenol (BPS) 2020 </w:t>
            </w:r>
            <w:r w:rsidR="00C51D2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 w:rsidRPr="005321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gefnogi </w:t>
            </w:r>
            <w:r w:rsidR="00C51D27" w:rsidRPr="005321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datblygiad</w:t>
            </w:r>
            <w:r w:rsidRPr="005321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C51D27" w:rsidRPr="005321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gwledig</w:t>
            </w:r>
          </w:p>
        </w:tc>
      </w:tr>
      <w:tr w:rsidR="00D8206F" w:rsidRPr="005321E9" w14:paraId="14243544" w14:textId="77777777" w:rsidTr="000B7F8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9A15B" w14:textId="77777777" w:rsidR="00D8206F" w:rsidRPr="005321E9" w:rsidRDefault="00D8206F" w:rsidP="000B7F8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321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FC778" w14:textId="744AE71C" w:rsidR="00D8206F" w:rsidRPr="005321E9" w:rsidRDefault="006505FE" w:rsidP="000B7F8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505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 Ionawr 2020</w:t>
            </w:r>
          </w:p>
        </w:tc>
      </w:tr>
      <w:tr w:rsidR="00D8206F" w:rsidRPr="005321E9" w14:paraId="7894AE22" w14:textId="77777777" w:rsidTr="000B7F8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C300B" w14:textId="77777777" w:rsidR="00D8206F" w:rsidRPr="005321E9" w:rsidRDefault="00D8206F" w:rsidP="000B7F8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321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BF4A1" w14:textId="77777777" w:rsidR="00D8206F" w:rsidRPr="005321E9" w:rsidRDefault="00D8206F" w:rsidP="000B7F8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321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 AC, Gweinidog yr Amgylchedd, Ynni a Materion Gwledig</w:t>
            </w:r>
          </w:p>
        </w:tc>
      </w:tr>
    </w:tbl>
    <w:p w14:paraId="7AE9530C" w14:textId="77777777" w:rsidR="00D8206F" w:rsidRPr="005321E9" w:rsidRDefault="00D8206F" w:rsidP="00D8206F">
      <w:pPr>
        <w:pStyle w:val="BodyText"/>
        <w:jc w:val="left"/>
        <w:rPr>
          <w:lang w:val="cy-GB"/>
        </w:rPr>
      </w:pPr>
    </w:p>
    <w:p w14:paraId="0BFC21E6" w14:textId="77777777" w:rsidR="006505FE" w:rsidRDefault="006505FE" w:rsidP="006505FE">
      <w:pPr>
        <w:pStyle w:val="BodyText"/>
        <w:jc w:val="left"/>
        <w:rPr>
          <w:b w:val="0"/>
          <w:lang w:val="cy-GB"/>
        </w:rPr>
      </w:pPr>
      <w:r w:rsidRPr="005321E9">
        <w:rPr>
          <w:b w:val="0"/>
          <w:lang w:val="cy-GB"/>
        </w:rPr>
        <w:t xml:space="preserve">Fel rhan o’r </w:t>
      </w:r>
      <w:r w:rsidRPr="00C51D27">
        <w:rPr>
          <w:b w:val="0"/>
          <w:lang w:val="cy-GB"/>
        </w:rPr>
        <w:t>Polisi Amaethyddol Cyffredin</w:t>
      </w:r>
      <w:r w:rsidRPr="005321E9">
        <w:rPr>
          <w:b w:val="0"/>
          <w:lang w:val="cy-GB"/>
        </w:rPr>
        <w:t>, caiff aelod-wladwriaethau a gweinyddiaethau drosglwyddo hyd at 15% o’u cyllid BPS i’</w:t>
      </w:r>
      <w:r>
        <w:rPr>
          <w:b w:val="0"/>
          <w:lang w:val="cy-GB"/>
        </w:rPr>
        <w:t xml:space="preserve">w cyllid datblygu gwledig, a elwir yn </w:t>
      </w:r>
      <w:r w:rsidRPr="00441E96">
        <w:rPr>
          <w:b w:val="0"/>
          <w:lang w:val="cy-GB"/>
        </w:rPr>
        <w:t>‘</w:t>
      </w:r>
      <w:r>
        <w:rPr>
          <w:b w:val="0"/>
          <w:lang w:val="cy-GB"/>
        </w:rPr>
        <w:t>drosglwyddo rhwng colofnau</w:t>
      </w:r>
      <w:r w:rsidRPr="00441E96">
        <w:rPr>
          <w:b w:val="0"/>
          <w:lang w:val="cy-GB"/>
        </w:rPr>
        <w:t xml:space="preserve">’. </w:t>
      </w:r>
    </w:p>
    <w:p w14:paraId="62AD2987" w14:textId="77777777" w:rsidR="006505FE" w:rsidRDefault="006505FE" w:rsidP="006505FE">
      <w:pPr>
        <w:pStyle w:val="BodyText"/>
        <w:jc w:val="left"/>
        <w:rPr>
          <w:b w:val="0"/>
          <w:lang w:val="cy-GB"/>
        </w:rPr>
      </w:pPr>
    </w:p>
    <w:p w14:paraId="281F09FE" w14:textId="77777777" w:rsidR="006505FE" w:rsidRDefault="006505FE" w:rsidP="006505FE">
      <w:pPr>
        <w:pStyle w:val="BodyText"/>
        <w:jc w:val="left"/>
        <w:rPr>
          <w:b w:val="0"/>
          <w:lang w:val="cy-GB"/>
        </w:rPr>
      </w:pPr>
      <w:r>
        <w:rPr>
          <w:b w:val="0"/>
          <w:lang w:val="cy-GB"/>
        </w:rPr>
        <w:t xml:space="preserve">Mae swyddogion Llywodraeth Cymru wedi hysbysu Llywodraeth y </w:t>
      </w:r>
      <w:r w:rsidRPr="00C51D27">
        <w:rPr>
          <w:b w:val="0"/>
          <w:lang w:val="cy-GB"/>
        </w:rPr>
        <w:t>DU</w:t>
      </w:r>
      <w:r>
        <w:rPr>
          <w:lang w:val="cy-GB"/>
        </w:rPr>
        <w:t xml:space="preserve"> </w:t>
      </w:r>
      <w:r>
        <w:rPr>
          <w:b w:val="0"/>
          <w:lang w:val="cy-GB"/>
        </w:rPr>
        <w:t xml:space="preserve">o’n bwriad i fanteisio i’r eithaf ar y gefnogaeth sydd ar gael i economi wledig ac amgylchedd Cymru ar ôl ymadael </w:t>
      </w:r>
      <w:r>
        <w:rPr>
          <w:rFonts w:cs="Arial"/>
          <w:b w:val="0"/>
          <w:lang w:val="cy-GB"/>
        </w:rPr>
        <w:t>â</w:t>
      </w:r>
      <w:r>
        <w:rPr>
          <w:b w:val="0"/>
          <w:lang w:val="cy-GB"/>
        </w:rPr>
        <w:t>’r UE, drwy drosglwyddo 15% o gyllid y Cynllun Taliad Sylfaenol (BPS) ar gyfer 2020 i gefnogi datblygiad gwledig, fel y gwnaethpwyd yn ystod pob blwyddyn o’r Rhaglen Datblygu Gwledig.</w:t>
      </w:r>
    </w:p>
    <w:p w14:paraId="49CF28F8" w14:textId="77777777" w:rsidR="006505FE" w:rsidRPr="005321E9" w:rsidRDefault="006505FE" w:rsidP="006505FE">
      <w:pPr>
        <w:pStyle w:val="BodyText"/>
        <w:rPr>
          <w:b w:val="0"/>
          <w:lang w:val="cy-GB"/>
        </w:rPr>
      </w:pPr>
    </w:p>
    <w:p w14:paraId="2B6387D0" w14:textId="77777777" w:rsidR="006505FE" w:rsidRPr="005321E9" w:rsidRDefault="006505FE" w:rsidP="006505FE">
      <w:pPr>
        <w:pStyle w:val="BodyText"/>
        <w:jc w:val="left"/>
        <w:rPr>
          <w:b w:val="0"/>
          <w:lang w:val="cy-GB"/>
        </w:rPr>
      </w:pPr>
      <w:r w:rsidRPr="005321E9">
        <w:rPr>
          <w:b w:val="0"/>
          <w:lang w:val="cy-GB"/>
        </w:rPr>
        <w:t>Gwnaethpwyd y penderfyniad</w:t>
      </w:r>
      <w:r>
        <w:rPr>
          <w:b w:val="0"/>
          <w:lang w:val="cy-GB"/>
        </w:rPr>
        <w:t xml:space="preserve"> hwn yn sgil ymrwymiad Llywodraeth y </w:t>
      </w:r>
      <w:r w:rsidRPr="00C51D27">
        <w:rPr>
          <w:b w:val="0"/>
          <w:lang w:val="cy-GB"/>
        </w:rPr>
        <w:t>DU</w:t>
      </w:r>
      <w:r>
        <w:rPr>
          <w:lang w:val="cy-GB"/>
        </w:rPr>
        <w:t xml:space="preserve"> </w:t>
      </w:r>
      <w:r>
        <w:rPr>
          <w:b w:val="0"/>
          <w:lang w:val="cy-GB"/>
        </w:rPr>
        <w:t xml:space="preserve">i ddarparu cyllid llawn yn lle y BPS 2020 ar ôl i’r DU adael yr UE. </w:t>
      </w:r>
    </w:p>
    <w:p w14:paraId="245E089C" w14:textId="77777777" w:rsidR="006505FE" w:rsidRDefault="006505FE" w:rsidP="006505FE">
      <w:pPr>
        <w:rPr>
          <w:rFonts w:ascii="Arial" w:hAnsi="Arial" w:cs="Arial"/>
          <w:i/>
          <w:iCs/>
          <w:shd w:val="clear" w:color="auto" w:fill="FFFFFF"/>
          <w:lang w:val="cy-GB"/>
        </w:rPr>
      </w:pPr>
    </w:p>
    <w:p w14:paraId="4E78FB93" w14:textId="3B1E9675" w:rsidR="00D8206F" w:rsidRPr="00957D66" w:rsidRDefault="006505FE" w:rsidP="006505FE">
      <w:pPr>
        <w:rPr>
          <w:sz w:val="24"/>
          <w:szCs w:val="24"/>
        </w:rPr>
      </w:pPr>
      <w:r w:rsidRPr="00957D66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Caiff y datganiad ei gyhoeddi yn ystod y toriad er mwyn rhoi'r wybodaeth ddiweddaraf i aelodau. Os bydd aelodau eisiau i mi wneud datganiad pellach neu ateb cwestiynau ynglŷn â hyn pan fydd y Cynulliad yn dychwelyd, byddwn yn hapus i wneud hynny</w:t>
      </w:r>
      <w:r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.</w:t>
      </w:r>
    </w:p>
    <w:p w14:paraId="1258248D" w14:textId="77777777" w:rsidR="00AB10B4" w:rsidRPr="00404DAC" w:rsidRDefault="00D91D1F">
      <w:pPr>
        <w:rPr>
          <w:rFonts w:ascii="Arial" w:hAnsi="Arial" w:cs="Arial"/>
          <w:sz w:val="24"/>
          <w:szCs w:val="24"/>
        </w:rPr>
      </w:pPr>
    </w:p>
    <w:sectPr w:rsidR="00AB10B4" w:rsidRPr="00404DAC" w:rsidSect="001A39E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E9ED8" w14:textId="77777777" w:rsidR="00D91D1F" w:rsidRDefault="00D91D1F">
      <w:r>
        <w:separator/>
      </w:r>
    </w:p>
  </w:endnote>
  <w:endnote w:type="continuationSeparator" w:id="0">
    <w:p w14:paraId="2FF9C5E5" w14:textId="77777777" w:rsidR="00D91D1F" w:rsidRDefault="00D9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4733E" w14:textId="77777777" w:rsidR="005D2A41" w:rsidRDefault="00D64D3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95FF12" w14:textId="77777777" w:rsidR="005D2A41" w:rsidRDefault="00D91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D8AE1" w14:textId="77777777" w:rsidR="005D2A41" w:rsidRDefault="00D64D3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295B587" w14:textId="77777777" w:rsidR="005D2A41" w:rsidRDefault="00D91D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955B6" w14:textId="71199CA4" w:rsidR="005D2A41" w:rsidRPr="005D2A41" w:rsidRDefault="00D64D3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D5FD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03A248C" w14:textId="77777777" w:rsidR="00DD4B82" w:rsidRPr="00A845A9" w:rsidRDefault="00D91D1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C642F" w14:textId="77777777" w:rsidR="00D91D1F" w:rsidRDefault="00D91D1F">
      <w:r>
        <w:separator/>
      </w:r>
    </w:p>
  </w:footnote>
  <w:footnote w:type="continuationSeparator" w:id="0">
    <w:p w14:paraId="1AB1BA5F" w14:textId="77777777" w:rsidR="00D91D1F" w:rsidRDefault="00D91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5913C" w14:textId="77777777" w:rsidR="00AE064D" w:rsidRDefault="00D64D35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234C7A" wp14:editId="5A39E66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182C4" w14:textId="77777777" w:rsidR="00DD4B82" w:rsidRDefault="00D91D1F">
    <w:pPr>
      <w:pStyle w:val="Header"/>
    </w:pPr>
  </w:p>
  <w:p w14:paraId="70A2561E" w14:textId="77777777" w:rsidR="00DD4B82" w:rsidRDefault="00D91D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6F"/>
    <w:rsid w:val="000E6536"/>
    <w:rsid w:val="00104D9A"/>
    <w:rsid w:val="0031128D"/>
    <w:rsid w:val="00404DAC"/>
    <w:rsid w:val="00441E96"/>
    <w:rsid w:val="005321E9"/>
    <w:rsid w:val="005B3AE8"/>
    <w:rsid w:val="006505FE"/>
    <w:rsid w:val="009C56C7"/>
    <w:rsid w:val="009C777E"/>
    <w:rsid w:val="00C51D27"/>
    <w:rsid w:val="00D06BB7"/>
    <w:rsid w:val="00D64D35"/>
    <w:rsid w:val="00D8206F"/>
    <w:rsid w:val="00D91D1F"/>
    <w:rsid w:val="00DE5A2D"/>
    <w:rsid w:val="00E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ED837"/>
  <w15:chartTrackingRefBased/>
  <w15:docId w15:val="{01C01DDE-3791-4A45-B1AC-7300CEA7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6F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8206F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06F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D820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206F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D820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206F"/>
    <w:rPr>
      <w:rFonts w:ascii="TradeGothic" w:eastAsia="Times New Roman" w:hAnsi="TradeGothic" w:cs="Times New Roman"/>
      <w:szCs w:val="20"/>
    </w:rPr>
  </w:style>
  <w:style w:type="paragraph" w:styleId="BodyText">
    <w:name w:val="Body Text"/>
    <w:basedOn w:val="Normal"/>
    <w:link w:val="BodyTextChar"/>
    <w:rsid w:val="00D8206F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D8206F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PageNumber">
    <w:name w:val="page number"/>
    <w:basedOn w:val="DefaultParagraphFont"/>
    <w:rsid w:val="00D8206F"/>
  </w:style>
  <w:style w:type="character" w:styleId="CommentReference">
    <w:name w:val="annotation reference"/>
    <w:basedOn w:val="DefaultParagraphFont"/>
    <w:uiPriority w:val="99"/>
    <w:semiHidden/>
    <w:unhideWhenUsed/>
    <w:rsid w:val="00C51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D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D27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D27"/>
    <w:rPr>
      <w:rFonts w:ascii="TradeGothic" w:eastAsia="Times New Roman" w:hAnsi="Trade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D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D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A28498889</value>
    </field>
    <field name="Objective-Title">
      <value order="0">Pillar Transfer Written Statement (Welsh)</value>
    </field>
    <field name="Objective-Description">
      <value order="0"/>
    </field>
    <field name="Objective-CreationStamp">
      <value order="0">2019-12-19T15:09:43Z</value>
    </field>
    <field name="Objective-IsApproved">
      <value order="0">false</value>
    </field>
    <field name="Objective-IsPublished">
      <value order="0">true</value>
    </field>
    <field name="Objective-DatePublished">
      <value order="0">2020-01-02T11:16:12Z</value>
    </field>
    <field name="Objective-ModificationStamp">
      <value order="0">2020-01-02T11:16:12Z</value>
    </field>
    <field name="Objective-Owner">
      <value order="0">Morgan, Osian</value>
    </field>
    <field name="Objective-Path">
      <value order="0">Objective Global Folder:Business File Plan:Economy, Skills &amp; Natural Resources (ESNR):Economy, Skills &amp; Natural Resources (ESNR) - ERA - Rural Economy &amp; Legislation:1 - Save:ERA - Rural Economy &amp; Legislation:EU Brexit &amp; Future Funding:Post EU funding:Rural Economy &amp; Legislation - Finance - Policy - 2019-2021:MA-(P)/LG/5915/19 - Basic Payment Scheme Pillar Transfer Decision Notification</value>
    </field>
    <field name="Objective-Parent">
      <value order="0">MA-(P)/LG/5915/19 - Basic Payment Scheme Pillar Transfer Decision Notification</value>
    </field>
    <field name="Objective-State">
      <value order="0">Published</value>
    </field>
    <field name="Objective-VersionId">
      <value order="0">vA56885778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qA1401723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2019-12-19T00:00:00Z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2020-01-02T00:00:00+00:00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9916C46-66A4-4E83-8560-3D4CFCF10322}"/>
</file>

<file path=customXml/itemProps3.xml><?xml version="1.0" encoding="utf-8"?>
<ds:datastoreItem xmlns:ds="http://schemas.openxmlformats.org/officeDocument/2006/customXml" ds:itemID="{A9FC9BA6-9A9D-44F8-BED8-DEDD9041C556}"/>
</file>

<file path=customXml/itemProps4.xml><?xml version="1.0" encoding="utf-8"?>
<ds:datastoreItem xmlns:ds="http://schemas.openxmlformats.org/officeDocument/2006/customXml" ds:itemID="{406A2D2C-46A8-48E5-946B-2F11CD9CC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Osian</dc:creator>
  <cp:keywords/>
  <dc:description/>
  <cp:lastModifiedBy>Carey, Helen (OFM - Cabinet Division)</cp:lastModifiedBy>
  <cp:revision>4</cp:revision>
  <dcterms:created xsi:type="dcterms:W3CDTF">2020-01-02T11:19:00Z</dcterms:created>
  <dcterms:modified xsi:type="dcterms:W3CDTF">2020-01-02T11:29:00Z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A28498889</vt:lpwstr>
  </property>
  <property fmtid="{D5CDD505-2E9C-101B-9397-08002B2CF9AE}" pid="4" name="Objective-Title">
    <vt:lpwstr>Pillar Transfer Written Statement (Welsh)</vt:lpwstr>
  </property>
  <property fmtid="{D5CDD505-2E9C-101B-9397-08002B2CF9AE}" pid="5" name="Objective-Description">
    <vt:lpwstr/>
  </property>
  <property fmtid="{D5CDD505-2E9C-101B-9397-08002B2CF9AE}" pid="6" name="Objective-CreationStamp">
    <vt:filetime>2019-12-19T15:09:50Z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2020-01-02T11:16:12Z</vt:filetime>
  </property>
  <property fmtid="{D5CDD505-2E9C-101B-9397-08002B2CF9AE}" pid="10" name="Objective-ModificationStamp">
    <vt:filetime>2020-01-02T11:16:12Z</vt:filetime>
  </property>
  <property fmtid="{D5CDD505-2E9C-101B-9397-08002B2CF9AE}" pid="11" name="Objective-Owner">
    <vt:lpwstr>Morgan, Osian</vt:lpwstr>
  </property>
  <property fmtid="{D5CDD505-2E9C-101B-9397-08002B2CF9AE}" pid="12" name="Objective-Path">
    <vt:lpwstr>Objective Global Folder:Business File Plan:Economy, Skills &amp; Natural Resources (ESNR):Economy, Skills &amp; Natural Resources (ESNR) - ERA - Rural Economy &amp; Legislation:1 - Save:ERA - Rural Economy &amp; Legislation:EU Brexit &amp; Future Funding:Post EU funding:Rura</vt:lpwstr>
  </property>
  <property fmtid="{D5CDD505-2E9C-101B-9397-08002B2CF9AE}" pid="13" name="Objective-Parent">
    <vt:lpwstr>MA-(P)/LG/5915/19 - Basic Payment Scheme Pillar Transfer Decision Notification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vA56885778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qA1401723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2019-12-19T00:00:00Z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0x010100C32B317B5CB4014E8FDC61FB98CB49750066DDDDA8424970449BEE8C4A4D2809D6</vt:lpwstr>
  </property>
</Properties>
</file>