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6A4D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DD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C205A2" w:rsidP="00B049B1">
            <w:pPr>
              <w:spacing w:before="120" w:after="120"/>
              <w:rPr>
                <w:rFonts w:ascii="Arial" w:hAnsi="Arial" w:cs="Arial"/>
                <w:b/>
                <w:bCs/>
                <w:sz w:val="24"/>
                <w:szCs w:val="24"/>
              </w:rPr>
            </w:pPr>
            <w:bookmarkStart w:id="0" w:name="_GoBack"/>
            <w:r>
              <w:rPr>
                <w:rFonts w:ascii="Arial" w:hAnsi="Arial" w:cs="Arial"/>
                <w:b/>
                <w:bCs/>
                <w:sz w:val="24"/>
                <w:szCs w:val="24"/>
              </w:rPr>
              <w:t>Consultation on the implementation of changes to the park homes commission rate</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61370" w:rsidP="00B049B1">
            <w:pPr>
              <w:spacing w:before="120" w:after="120"/>
              <w:rPr>
                <w:rFonts w:ascii="Arial" w:hAnsi="Arial" w:cs="Arial"/>
                <w:b/>
                <w:bCs/>
                <w:sz w:val="24"/>
                <w:szCs w:val="24"/>
              </w:rPr>
            </w:pPr>
            <w:r>
              <w:rPr>
                <w:rFonts w:ascii="Arial" w:hAnsi="Arial" w:cs="Arial"/>
                <w:b/>
                <w:bCs/>
                <w:sz w:val="24"/>
                <w:szCs w:val="24"/>
              </w:rPr>
              <w:t>26</w:t>
            </w:r>
            <w:r w:rsidR="00C205A2">
              <w:rPr>
                <w:rFonts w:ascii="Arial" w:hAnsi="Arial" w:cs="Arial"/>
                <w:b/>
                <w:bCs/>
                <w:sz w:val="24"/>
                <w:szCs w:val="24"/>
              </w:rPr>
              <w:t xml:space="preserve">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61370" w:rsidP="00B049B1">
            <w:pPr>
              <w:spacing w:before="120" w:after="120"/>
              <w:rPr>
                <w:rFonts w:ascii="Arial" w:hAnsi="Arial" w:cs="Arial"/>
                <w:b/>
                <w:bCs/>
                <w:sz w:val="24"/>
                <w:szCs w:val="24"/>
              </w:rPr>
            </w:pPr>
            <w:r>
              <w:rPr>
                <w:rFonts w:ascii="Arial" w:hAnsi="Arial" w:cs="Arial"/>
                <w:b/>
                <w:bCs/>
                <w:sz w:val="24"/>
                <w:szCs w:val="24"/>
              </w:rPr>
              <w:t xml:space="preserve">Rebecca Evans, </w:t>
            </w:r>
            <w:r w:rsidR="00C205A2">
              <w:rPr>
                <w:rFonts w:ascii="Arial" w:hAnsi="Arial" w:cs="Arial"/>
                <w:b/>
                <w:bCs/>
                <w:sz w:val="24"/>
                <w:szCs w:val="24"/>
              </w:rPr>
              <w:t>Minister for Housing &amp; Regeneration</w:t>
            </w:r>
          </w:p>
        </w:tc>
      </w:tr>
    </w:tbl>
    <w:p w:rsidR="00EA5290" w:rsidRPr="00A011A1" w:rsidRDefault="00EA5290" w:rsidP="00EA5290"/>
    <w:p w:rsidR="00C205A2" w:rsidRPr="00C205A2" w:rsidRDefault="00C205A2" w:rsidP="00C205A2">
      <w:pPr>
        <w:rPr>
          <w:rFonts w:ascii="Arial" w:hAnsi="Arial"/>
          <w:sz w:val="24"/>
        </w:rPr>
      </w:pPr>
      <w:r w:rsidRPr="00C205A2">
        <w:rPr>
          <w:rFonts w:ascii="Arial" w:hAnsi="Arial"/>
          <w:sz w:val="24"/>
        </w:rPr>
        <w:t xml:space="preserve">Further to my decision to gradually reduce the maximum commission rate payable on the sale of a park home from 10% to 5% over a </w:t>
      </w:r>
      <w:r w:rsidR="00361370" w:rsidRPr="00C205A2">
        <w:rPr>
          <w:rFonts w:ascii="Arial" w:hAnsi="Arial"/>
          <w:sz w:val="24"/>
        </w:rPr>
        <w:t>5-year</w:t>
      </w:r>
      <w:r w:rsidRPr="00C205A2">
        <w:rPr>
          <w:rFonts w:ascii="Arial" w:hAnsi="Arial"/>
          <w:sz w:val="24"/>
        </w:rPr>
        <w:t xml:space="preserve"> period, I have, today, </w:t>
      </w:r>
      <w:r w:rsidR="00EB20E2">
        <w:rPr>
          <w:rFonts w:ascii="Arial" w:hAnsi="Arial"/>
          <w:sz w:val="24"/>
        </w:rPr>
        <w:t>launched</w:t>
      </w:r>
      <w:r w:rsidRPr="00C205A2">
        <w:rPr>
          <w:rFonts w:ascii="Arial" w:hAnsi="Arial"/>
          <w:sz w:val="24"/>
        </w:rPr>
        <w:t xml:space="preserve"> a formal consultation</w:t>
      </w:r>
      <w:r w:rsidR="001948A8">
        <w:rPr>
          <w:rFonts w:ascii="Arial" w:hAnsi="Arial"/>
          <w:sz w:val="24"/>
        </w:rPr>
        <w:t xml:space="preserve"> </w:t>
      </w:r>
      <w:r w:rsidRPr="00C205A2">
        <w:rPr>
          <w:rFonts w:ascii="Arial" w:hAnsi="Arial"/>
          <w:sz w:val="24"/>
        </w:rPr>
        <w:t xml:space="preserve">about how the implementation of that change should be made.  </w:t>
      </w:r>
    </w:p>
    <w:p w:rsidR="00C205A2" w:rsidRPr="00C205A2" w:rsidRDefault="00C205A2" w:rsidP="00C205A2">
      <w:pPr>
        <w:rPr>
          <w:rFonts w:ascii="Arial" w:hAnsi="Arial"/>
          <w:sz w:val="24"/>
        </w:rPr>
      </w:pPr>
    </w:p>
    <w:p w:rsidR="00C205A2" w:rsidRPr="00C205A2" w:rsidRDefault="00EB20E2" w:rsidP="00C205A2">
      <w:pPr>
        <w:rPr>
          <w:rFonts w:ascii="Arial" w:hAnsi="Arial"/>
          <w:sz w:val="24"/>
        </w:rPr>
      </w:pPr>
      <w:r>
        <w:rPr>
          <w:rFonts w:ascii="Arial" w:hAnsi="Arial"/>
          <w:sz w:val="24"/>
        </w:rPr>
        <w:t>I</w:t>
      </w:r>
      <w:r w:rsidR="00C205A2" w:rsidRPr="00C205A2">
        <w:rPr>
          <w:rFonts w:ascii="Arial" w:hAnsi="Arial"/>
          <w:sz w:val="24"/>
        </w:rPr>
        <w:t xml:space="preserve">t is important to note that this consultation does not seek to revisit the decision to </w:t>
      </w:r>
      <w:r w:rsidR="00245B06">
        <w:rPr>
          <w:rFonts w:ascii="Arial" w:hAnsi="Arial"/>
          <w:sz w:val="24"/>
        </w:rPr>
        <w:t>reduce</w:t>
      </w:r>
      <w:r w:rsidR="00C205A2" w:rsidRPr="00C205A2">
        <w:rPr>
          <w:rFonts w:ascii="Arial" w:hAnsi="Arial"/>
          <w:sz w:val="24"/>
        </w:rPr>
        <w:t xml:space="preserve"> the</w:t>
      </w:r>
      <w:r w:rsidR="00245B06">
        <w:rPr>
          <w:rFonts w:ascii="Arial" w:hAnsi="Arial"/>
          <w:sz w:val="24"/>
        </w:rPr>
        <w:t xml:space="preserve"> commission</w:t>
      </w:r>
      <w:r w:rsidR="00C205A2" w:rsidRPr="00C205A2">
        <w:rPr>
          <w:rFonts w:ascii="Arial" w:hAnsi="Arial"/>
          <w:sz w:val="24"/>
        </w:rPr>
        <w:t xml:space="preserve"> rate. Rather, views are being sought as to how the decision should be implemented. The questions relate to when to introduce the first reduction, what guidance, if any, is needed to support the change, and how best to communicate that change. </w:t>
      </w:r>
    </w:p>
    <w:p w:rsidR="00C205A2" w:rsidRPr="00C205A2" w:rsidRDefault="00C205A2" w:rsidP="00C205A2">
      <w:pPr>
        <w:rPr>
          <w:rFonts w:ascii="Arial" w:hAnsi="Arial"/>
          <w:sz w:val="24"/>
        </w:rPr>
      </w:pPr>
    </w:p>
    <w:p w:rsidR="00C205A2" w:rsidRPr="00C205A2" w:rsidRDefault="00C205A2" w:rsidP="00C205A2">
      <w:pPr>
        <w:rPr>
          <w:rFonts w:ascii="Arial" w:hAnsi="Arial"/>
          <w:sz w:val="24"/>
        </w:rPr>
      </w:pPr>
      <w:r w:rsidRPr="00C205A2">
        <w:rPr>
          <w:rFonts w:ascii="Arial" w:hAnsi="Arial"/>
          <w:sz w:val="24"/>
        </w:rPr>
        <w:t>The consultation is available at:</w:t>
      </w:r>
      <w:r w:rsidR="002F2C2D" w:rsidRPr="002F2C2D">
        <w:rPr>
          <w:rFonts w:ascii="Arial" w:hAnsi="Arial" w:cs="Arial"/>
          <w:color w:val="1F497D"/>
          <w:sz w:val="24"/>
          <w:szCs w:val="24"/>
        </w:rPr>
        <w:t xml:space="preserve"> </w:t>
      </w:r>
      <w:hyperlink r:id="rId8" w:history="1">
        <w:r w:rsidR="002F2C2D" w:rsidRPr="002F2C2D">
          <w:rPr>
            <w:rStyle w:val="Hyperlink"/>
            <w:rFonts w:ascii="Arial" w:hAnsi="Arial"/>
            <w:sz w:val="24"/>
          </w:rPr>
          <w:t>https://beta.gov.wales/implementing-changes-park-home-commission-rate</w:t>
        </w:r>
      </w:hyperlink>
      <w:r w:rsidR="002F2C2D">
        <w:rPr>
          <w:rFonts w:ascii="Arial" w:hAnsi="Arial"/>
          <w:sz w:val="24"/>
        </w:rPr>
        <w:t xml:space="preserve"> </w:t>
      </w:r>
      <w:r w:rsidRPr="00C205A2">
        <w:rPr>
          <w:rFonts w:ascii="Arial" w:hAnsi="Arial"/>
          <w:sz w:val="24"/>
        </w:rPr>
        <w:t>, and will close on 14 December 2018.</w:t>
      </w:r>
    </w:p>
    <w:sectPr w:rsidR="00C205A2" w:rsidRPr="00C205A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19" w:rsidRDefault="002E1619">
      <w:r>
        <w:separator/>
      </w:r>
    </w:p>
  </w:endnote>
  <w:endnote w:type="continuationSeparator" w:id="0">
    <w:p w:rsidR="002E1619" w:rsidRDefault="002E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61370">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19" w:rsidRDefault="002E1619">
      <w:r>
        <w:separator/>
      </w:r>
    </w:p>
  </w:footnote>
  <w:footnote w:type="continuationSeparator" w:id="0">
    <w:p w:rsidR="002E1619" w:rsidRDefault="002E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14:anchorId="0DB5A102" wp14:editId="0BEE815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85B10"/>
    <w:rsid w:val="00090C3D"/>
    <w:rsid w:val="00097118"/>
    <w:rsid w:val="000C3A52"/>
    <w:rsid w:val="000C53DB"/>
    <w:rsid w:val="000C5E9B"/>
    <w:rsid w:val="00134918"/>
    <w:rsid w:val="001460B1"/>
    <w:rsid w:val="0017102C"/>
    <w:rsid w:val="001948A8"/>
    <w:rsid w:val="001A39E2"/>
    <w:rsid w:val="001A6AF1"/>
    <w:rsid w:val="001B027C"/>
    <w:rsid w:val="001B288D"/>
    <w:rsid w:val="001C532F"/>
    <w:rsid w:val="00214B25"/>
    <w:rsid w:val="00223E62"/>
    <w:rsid w:val="00245B06"/>
    <w:rsid w:val="00274F08"/>
    <w:rsid w:val="002A5310"/>
    <w:rsid w:val="002C57B6"/>
    <w:rsid w:val="002E1619"/>
    <w:rsid w:val="002F0EB9"/>
    <w:rsid w:val="002F2C2D"/>
    <w:rsid w:val="002F53A9"/>
    <w:rsid w:val="00314E36"/>
    <w:rsid w:val="003220C1"/>
    <w:rsid w:val="00356D7B"/>
    <w:rsid w:val="00357893"/>
    <w:rsid w:val="00361370"/>
    <w:rsid w:val="003670C1"/>
    <w:rsid w:val="00370471"/>
    <w:rsid w:val="003B1503"/>
    <w:rsid w:val="003B3D64"/>
    <w:rsid w:val="003C5133"/>
    <w:rsid w:val="00412673"/>
    <w:rsid w:val="0043031D"/>
    <w:rsid w:val="00431E4A"/>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7EDE"/>
    <w:rsid w:val="00AD65F1"/>
    <w:rsid w:val="00AE064D"/>
    <w:rsid w:val="00AF056B"/>
    <w:rsid w:val="00B049B1"/>
    <w:rsid w:val="00B239BA"/>
    <w:rsid w:val="00B468BB"/>
    <w:rsid w:val="00B81F17"/>
    <w:rsid w:val="00C205A2"/>
    <w:rsid w:val="00C43B4A"/>
    <w:rsid w:val="00C47751"/>
    <w:rsid w:val="00C64FA5"/>
    <w:rsid w:val="00C84A12"/>
    <w:rsid w:val="00CF3DC5"/>
    <w:rsid w:val="00D017E2"/>
    <w:rsid w:val="00D16D97"/>
    <w:rsid w:val="00D27F42"/>
    <w:rsid w:val="00D84713"/>
    <w:rsid w:val="00DD4B82"/>
    <w:rsid w:val="00E1556F"/>
    <w:rsid w:val="00E3419E"/>
    <w:rsid w:val="00E47B1A"/>
    <w:rsid w:val="00E631B1"/>
    <w:rsid w:val="00EA5290"/>
    <w:rsid w:val="00EB20E2"/>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1C0C0"/>
  <w15:docId w15:val="{5FF43C23-D36D-4608-B18F-B636310E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245B06"/>
    <w:rPr>
      <w:sz w:val="16"/>
      <w:szCs w:val="16"/>
    </w:rPr>
  </w:style>
  <w:style w:type="paragraph" w:styleId="CommentText">
    <w:name w:val="annotation text"/>
    <w:basedOn w:val="Normal"/>
    <w:link w:val="CommentTextChar"/>
    <w:rsid w:val="00245B06"/>
    <w:rPr>
      <w:sz w:val="20"/>
    </w:rPr>
  </w:style>
  <w:style w:type="character" w:customStyle="1" w:styleId="CommentTextChar">
    <w:name w:val="Comment Text Char"/>
    <w:basedOn w:val="DefaultParagraphFont"/>
    <w:link w:val="CommentText"/>
    <w:rsid w:val="00245B06"/>
    <w:rPr>
      <w:rFonts w:ascii="TradeGothic" w:hAnsi="TradeGothic"/>
      <w:lang w:eastAsia="en-US"/>
    </w:rPr>
  </w:style>
  <w:style w:type="paragraph" w:styleId="CommentSubject">
    <w:name w:val="annotation subject"/>
    <w:basedOn w:val="CommentText"/>
    <w:next w:val="CommentText"/>
    <w:link w:val="CommentSubjectChar"/>
    <w:rsid w:val="00245B06"/>
    <w:rPr>
      <w:b/>
      <w:bCs/>
    </w:rPr>
  </w:style>
  <w:style w:type="character" w:customStyle="1" w:styleId="CommentSubjectChar">
    <w:name w:val="Comment Subject Char"/>
    <w:basedOn w:val="CommentTextChar"/>
    <w:link w:val="CommentSubject"/>
    <w:rsid w:val="00245B06"/>
    <w:rPr>
      <w:rFonts w:ascii="TradeGothic" w:hAnsi="TradeGothic"/>
      <w:b/>
      <w:bCs/>
      <w:lang w:eastAsia="en-US"/>
    </w:rPr>
  </w:style>
  <w:style w:type="paragraph" w:styleId="BalloonText">
    <w:name w:val="Balloon Text"/>
    <w:basedOn w:val="Normal"/>
    <w:link w:val="BalloonTextChar"/>
    <w:rsid w:val="00245B06"/>
    <w:rPr>
      <w:rFonts w:ascii="Tahoma" w:hAnsi="Tahoma" w:cs="Tahoma"/>
      <w:sz w:val="16"/>
      <w:szCs w:val="16"/>
    </w:rPr>
  </w:style>
  <w:style w:type="character" w:customStyle="1" w:styleId="BalloonTextChar">
    <w:name w:val="Balloon Text Char"/>
    <w:basedOn w:val="DefaultParagraphFont"/>
    <w:link w:val="BalloonText"/>
    <w:rsid w:val="00245B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implementing-changes-park-home-commission-r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A23598514</value>
    </field>
    <field name="Objective-Title">
      <value order="0">MA-L-RE-0489-18 - Doc 3 - Written Statement - Consultation on implementation of changes to the park homes commission rate</value>
    </field>
    <field name="Objective-Description">
      <value order="0"/>
    </field>
    <field name="Objective-CreationStamp">
      <value order="0">2018-09-13T07:33:46Z</value>
    </field>
    <field name="Objective-IsApproved">
      <value order="0">false</value>
    </field>
    <field name="Objective-IsPublished">
      <value order="0">true</value>
    </field>
    <field name="Objective-DatePublished">
      <value order="0">2018-09-26T08:17:58Z</value>
    </field>
    <field name="Objective-ModificationStamp">
      <value order="0">2018-09-26T08:17:58Z</value>
    </field>
    <field name="Objective-Owner">
      <value order="0">Thorn,  AnneMarie (EPS - Housing Policy)</value>
    </field>
    <field name="Objective-Path">
      <value order="0">Objective Global Folder:Business File Plan:Education &amp; Public Services (EPS):Education &amp; Public Services (EPS) - Housing &amp; Regeneration - Housing Policy:1 - Save:Housing Strategy and Legislation:Housing &amp; Regeneration Government Business:Briefing/Diary cases:Rebecca Evans - Minister for Housing &amp; Regeneration - Ministerial Advice - Housing Policy - 2018:MA-L-RE-0489-18 - Consultation on the Mobile Homes (Selling and Gifting) (Amendment) (Wales) Regulations 2019 - PSHT</value>
    </field>
    <field name="Objective-Parent">
      <value order="0">MA-L-RE-0489-18 - Consultation on the Mobile Homes (Selling and Gifting) (Amendment) (Wales) Regulations 2019 - PSHT</value>
    </field>
    <field name="Objective-State">
      <value order="0">Published</value>
    </field>
    <field name="Objective-VersionId">
      <value order="0">vA47134326</value>
    </field>
    <field name="Objective-Version">
      <value order="0">6.0</value>
    </field>
    <field name="Objective-VersionNumber">
      <value order="0">7</value>
    </field>
    <field name="Objective-VersionComment">
      <value order="0"/>
    </field>
    <field name="Objective-FileNumber">
      <value order="0">qA1316973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2018-09-25T23:00:00+00:00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084B119-8F6F-4434-B6C5-8F8E42C8B77C}"/>
</file>

<file path=customXml/itemProps3.xml><?xml version="1.0" encoding="utf-8"?>
<ds:datastoreItem xmlns:ds="http://schemas.openxmlformats.org/officeDocument/2006/customXml" ds:itemID="{03172CB1-B09A-40E6-802F-8B28A8C787B4}"/>
</file>

<file path=customXml/itemProps4.xml><?xml version="1.0" encoding="utf-8"?>
<ds:datastoreItem xmlns:ds="http://schemas.openxmlformats.org/officeDocument/2006/customXml" ds:itemID="{8124E479-F91B-430A-80EB-11E6BCDD44B2}"/>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implementation of changes to the park homes commission rate</dc:title>
  <dc:creator>burnsc</dc:creator>
  <cp:lastModifiedBy>Oxenham, James (OFM - Cabinet Division)</cp:lastModifiedBy>
  <cp:revision>2</cp:revision>
  <cp:lastPrinted>2011-05-27T10:19:00Z</cp:lastPrinted>
  <dcterms:created xsi:type="dcterms:W3CDTF">2018-09-26T08:39:00Z</dcterms:created>
  <dcterms:modified xsi:type="dcterms:W3CDTF">2018-09-26T08:39:00Z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A23598514</vt:lpwstr>
  </property>
  <property fmtid="{D5CDD505-2E9C-101B-9397-08002B2CF9AE}" pid="4" name="Objective-Title">
    <vt:lpwstr>MA-L-RE-0489-18 - Doc 3 - Written Statement - Consultation on implementation of changes to the park homes commission rate</vt:lpwstr>
  </property>
  <property fmtid="{D5CDD505-2E9C-101B-9397-08002B2CF9AE}" pid="5" name="Objective-Comment">
    <vt:lpwstr/>
  </property>
  <property fmtid="{D5CDD505-2E9C-101B-9397-08002B2CF9AE}" pid="6" name="Objective-CreationStamp">
    <vt:filetime>2018-09-13T07:33:51Z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2018-09-26T08:17:58Z</vt:filetime>
  </property>
  <property fmtid="{D5CDD505-2E9C-101B-9397-08002B2CF9AE}" pid="10" name="Objective-ModificationStamp">
    <vt:filetime>2018-09-26T08:17:58Z</vt:filetime>
  </property>
  <property fmtid="{D5CDD505-2E9C-101B-9397-08002B2CF9AE}" pid="11" name="Objective-Owner">
    <vt:lpwstr>Thorn,  AnneMarie (EPS - Housing Policy)</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Legislation:Housing &amp; Regeneration Government Business:Briefing/Diary ca</vt:lpwstr>
  </property>
  <property fmtid="{D5CDD505-2E9C-101B-9397-08002B2CF9AE}" pid="13" name="Objective-Parent">
    <vt:lpwstr>MA-L-RE-0489-18 - Consultation on the Mobile Homes (Selling and Gifting) (Amendment) (Wales) Regulations 2019 - PSHT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vA47134326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