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39E2" w:rsidRDefault="001A39E2" w:rsidP="001A39E2">
      <w:pPr>
        <w:jc w:val="right"/>
        <w:rPr>
          <w:b/>
        </w:rPr>
      </w:pPr>
    </w:p>
    <w:p w:rsidR="00A845A9" w:rsidRDefault="007F5D2C"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7F5D2C"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61477B" w:rsidP="00B049B1">
            <w:pPr>
              <w:spacing w:before="120" w:after="120"/>
              <w:rPr>
                <w:rFonts w:ascii="Arial" w:hAnsi="Arial" w:cs="Arial"/>
                <w:b/>
                <w:bCs/>
                <w:sz w:val="24"/>
                <w:szCs w:val="24"/>
              </w:rPr>
            </w:pPr>
            <w:r>
              <w:rPr>
                <w:rFonts w:ascii="Arial" w:hAnsi="Arial" w:cs="Arial"/>
                <w:b/>
                <w:bCs/>
                <w:sz w:val="24"/>
                <w:szCs w:val="24"/>
              </w:rPr>
              <w:t xml:space="preserve">Circuit of Wales </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501FD0" w:rsidP="00B049B1">
            <w:pPr>
              <w:spacing w:before="120" w:after="120"/>
              <w:rPr>
                <w:rFonts w:ascii="Arial" w:hAnsi="Arial" w:cs="Arial"/>
                <w:b/>
                <w:bCs/>
                <w:sz w:val="24"/>
                <w:szCs w:val="24"/>
              </w:rPr>
            </w:pPr>
            <w:r>
              <w:rPr>
                <w:rFonts w:ascii="Arial" w:hAnsi="Arial" w:cs="Arial"/>
                <w:b/>
                <w:bCs/>
                <w:sz w:val="24"/>
                <w:szCs w:val="24"/>
              </w:rPr>
              <w:t>17 May 2017</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EA5290" w:rsidRPr="00670227" w:rsidRDefault="0061477B" w:rsidP="00B049B1">
            <w:pPr>
              <w:spacing w:before="120" w:after="120"/>
              <w:rPr>
                <w:rFonts w:ascii="Arial" w:hAnsi="Arial" w:cs="Arial"/>
                <w:b/>
                <w:bCs/>
                <w:sz w:val="24"/>
                <w:szCs w:val="24"/>
              </w:rPr>
            </w:pPr>
            <w:r>
              <w:rPr>
                <w:rFonts w:ascii="Arial" w:hAnsi="Arial" w:cs="Arial"/>
                <w:b/>
                <w:bCs/>
                <w:sz w:val="24"/>
                <w:szCs w:val="24"/>
              </w:rPr>
              <w:t>Ken Skates, Cabinet Secretary for Economy &amp; Infrastructure</w:t>
            </w:r>
          </w:p>
        </w:tc>
      </w:tr>
    </w:tbl>
    <w:p w:rsidR="00EA5290" w:rsidRPr="00A011A1" w:rsidRDefault="00EA5290" w:rsidP="00EA5290"/>
    <w:p w:rsidR="0061477B" w:rsidRDefault="0061477B" w:rsidP="0061477B">
      <w:pPr>
        <w:jc w:val="both"/>
        <w:rPr>
          <w:rFonts w:ascii="Arial" w:hAnsi="Arial" w:cs="Arial"/>
          <w:b/>
          <w:sz w:val="24"/>
          <w:szCs w:val="24"/>
        </w:rPr>
      </w:pPr>
      <w:bookmarkStart w:id="0" w:name="_GoBack"/>
      <w:bookmarkEnd w:id="0"/>
    </w:p>
    <w:p w:rsidR="0061477B" w:rsidRPr="007F5D2C" w:rsidRDefault="0061477B" w:rsidP="0061477B">
      <w:pPr>
        <w:jc w:val="both"/>
        <w:rPr>
          <w:rFonts w:ascii="Arial" w:hAnsi="Arial" w:cs="Arial"/>
          <w:sz w:val="24"/>
          <w:szCs w:val="24"/>
        </w:rPr>
      </w:pPr>
    </w:p>
    <w:p w:rsidR="0061477B" w:rsidRPr="007F5D2C" w:rsidRDefault="0061477B" w:rsidP="0061477B">
      <w:pPr>
        <w:jc w:val="both"/>
        <w:rPr>
          <w:rFonts w:ascii="Arial" w:hAnsi="Arial" w:cs="Arial"/>
          <w:sz w:val="24"/>
          <w:szCs w:val="24"/>
        </w:rPr>
      </w:pPr>
      <w:r w:rsidRPr="007F5D2C">
        <w:rPr>
          <w:rFonts w:ascii="Arial" w:hAnsi="Arial" w:cs="Arial"/>
          <w:sz w:val="24"/>
          <w:szCs w:val="24"/>
        </w:rPr>
        <w:t xml:space="preserve">I wanted to give Members a brief update on the Circuit of Wales project and reiterate the clear position we have as a Welsh Government.  </w:t>
      </w:r>
    </w:p>
    <w:p w:rsidR="0061477B" w:rsidRPr="007F5D2C" w:rsidRDefault="0061477B" w:rsidP="0061477B">
      <w:pPr>
        <w:jc w:val="both"/>
        <w:rPr>
          <w:rFonts w:ascii="Arial" w:hAnsi="Arial" w:cs="Arial"/>
          <w:sz w:val="24"/>
          <w:szCs w:val="24"/>
        </w:rPr>
      </w:pPr>
    </w:p>
    <w:p w:rsidR="0061477B" w:rsidRPr="007F5D2C" w:rsidRDefault="0061477B" w:rsidP="0061477B">
      <w:pPr>
        <w:jc w:val="both"/>
        <w:rPr>
          <w:rFonts w:ascii="Arial" w:hAnsi="Arial" w:cs="Arial"/>
          <w:sz w:val="24"/>
          <w:szCs w:val="24"/>
          <w:lang w:val="en-US"/>
        </w:rPr>
      </w:pPr>
      <w:r w:rsidRPr="007F5D2C">
        <w:rPr>
          <w:rFonts w:ascii="Arial" w:hAnsi="Arial" w:cs="Arial"/>
          <w:sz w:val="24"/>
          <w:szCs w:val="24"/>
          <w:lang w:val="en-US"/>
        </w:rPr>
        <w:t xml:space="preserve">Ministers and officials have been working extremely hard with the Heads of the Valleys Development Company (HOVDC) over many years to find a way to make the project work and that position has not changed.  </w:t>
      </w:r>
    </w:p>
    <w:p w:rsidR="0061477B" w:rsidRPr="007F5D2C" w:rsidRDefault="0061477B" w:rsidP="0061477B">
      <w:pPr>
        <w:jc w:val="both"/>
        <w:rPr>
          <w:rFonts w:ascii="Arial" w:hAnsi="Arial" w:cs="Arial"/>
          <w:sz w:val="24"/>
          <w:szCs w:val="24"/>
          <w:lang w:val="en-US"/>
        </w:rPr>
      </w:pPr>
    </w:p>
    <w:p w:rsidR="0061477B" w:rsidRPr="007F5D2C" w:rsidRDefault="0061477B" w:rsidP="0061477B">
      <w:pPr>
        <w:jc w:val="both"/>
        <w:rPr>
          <w:rFonts w:ascii="Arial" w:hAnsi="Arial" w:cs="Arial"/>
          <w:sz w:val="24"/>
          <w:szCs w:val="24"/>
          <w:lang w:val="en-US"/>
        </w:rPr>
      </w:pPr>
      <w:r w:rsidRPr="007F5D2C">
        <w:rPr>
          <w:rFonts w:ascii="Arial" w:hAnsi="Arial" w:cs="Arial"/>
          <w:sz w:val="24"/>
          <w:szCs w:val="24"/>
          <w:lang w:val="en-US"/>
        </w:rPr>
        <w:t>Over the last few weeks we have been working closely with the HOVDC team to obtain from them all the outstanding information needed to complete the due diligence on this project.  That information has now been submitted.</w:t>
      </w:r>
    </w:p>
    <w:p w:rsidR="0061477B" w:rsidRPr="007F5D2C" w:rsidRDefault="0061477B" w:rsidP="0061477B">
      <w:pPr>
        <w:jc w:val="both"/>
        <w:rPr>
          <w:rFonts w:ascii="Arial" w:hAnsi="Arial" w:cs="Arial"/>
          <w:sz w:val="24"/>
          <w:szCs w:val="24"/>
          <w:lang w:val="en-US"/>
        </w:rPr>
      </w:pPr>
    </w:p>
    <w:p w:rsidR="0061477B" w:rsidRPr="007F5D2C" w:rsidRDefault="0061477B" w:rsidP="0061477B">
      <w:pPr>
        <w:jc w:val="both"/>
        <w:rPr>
          <w:rFonts w:ascii="Arial" w:hAnsi="Arial" w:cs="Arial"/>
          <w:sz w:val="24"/>
          <w:szCs w:val="24"/>
          <w:lang w:val="en-US"/>
        </w:rPr>
      </w:pPr>
      <w:r w:rsidRPr="007F5D2C">
        <w:rPr>
          <w:rFonts w:ascii="Arial" w:hAnsi="Arial" w:cs="Arial"/>
          <w:sz w:val="24"/>
          <w:szCs w:val="24"/>
          <w:lang w:val="en-US"/>
        </w:rPr>
        <w:t>As I said to members in the Chamber today, I have been very clear that due diligence is an important part of consideration in financing any project.  It is an opportunity to ensure there is a sustainable and robust business plan in place, safeguard the interests of the taxpayer and ensure there is an equitable sharing of the risk between the private and the public sectors.  The project is very complex and I will not short circuit that process.</w:t>
      </w:r>
    </w:p>
    <w:p w:rsidR="0061477B" w:rsidRPr="007F5D2C" w:rsidRDefault="0061477B" w:rsidP="0061477B">
      <w:pPr>
        <w:jc w:val="both"/>
        <w:rPr>
          <w:rFonts w:ascii="Arial" w:hAnsi="Arial" w:cs="Arial"/>
          <w:sz w:val="24"/>
          <w:szCs w:val="24"/>
          <w:lang w:val="en-US"/>
        </w:rPr>
      </w:pPr>
    </w:p>
    <w:p w:rsidR="0061477B" w:rsidRPr="007F5D2C" w:rsidRDefault="0061477B" w:rsidP="0061477B">
      <w:pPr>
        <w:jc w:val="both"/>
        <w:rPr>
          <w:rFonts w:ascii="Arial" w:hAnsi="Arial" w:cs="Arial"/>
          <w:sz w:val="24"/>
          <w:szCs w:val="24"/>
          <w:lang w:val="en-US"/>
        </w:rPr>
      </w:pPr>
      <w:r w:rsidRPr="007F5D2C">
        <w:rPr>
          <w:rFonts w:ascii="Arial" w:hAnsi="Arial" w:cs="Arial"/>
          <w:sz w:val="24"/>
          <w:szCs w:val="24"/>
          <w:lang w:val="en-US"/>
        </w:rPr>
        <w:t xml:space="preserve">It needs to be a thorough process both for the people of Blaenau Gwent and in order for the Cabinet to make an informed decision.   </w:t>
      </w:r>
    </w:p>
    <w:p w:rsidR="0061477B" w:rsidRPr="007F5D2C" w:rsidRDefault="0061477B" w:rsidP="0061477B">
      <w:pPr>
        <w:rPr>
          <w:rFonts w:ascii="Arial" w:hAnsi="Arial"/>
          <w:sz w:val="24"/>
          <w:szCs w:val="22"/>
        </w:rPr>
      </w:pPr>
    </w:p>
    <w:p w:rsidR="00EA5290" w:rsidRPr="007F5D2C" w:rsidRDefault="00EA5290" w:rsidP="00EA5290">
      <w:pPr>
        <w:pStyle w:val="BodyText"/>
        <w:jc w:val="left"/>
        <w:rPr>
          <w:b w:val="0"/>
          <w:lang w:val="en-US"/>
        </w:rPr>
      </w:pPr>
    </w:p>
    <w:sectPr w:rsidR="00EA5290" w:rsidRPr="007F5D2C"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3BDA" w:rsidRDefault="00543BDA">
      <w:r>
        <w:separator/>
      </w:r>
    </w:p>
  </w:endnote>
  <w:endnote w:type="continuationSeparator" w:id="0">
    <w:p w:rsidR="00543BDA" w:rsidRDefault="00543B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D2A41" w:rsidRDefault="005D2A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Default="005D2A4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sidR="00501FD0">
      <w:rPr>
        <w:rStyle w:val="PageNumber"/>
      </w:rPr>
      <w:fldChar w:fldCharType="separate"/>
    </w:r>
    <w:r w:rsidR="0061477B">
      <w:rPr>
        <w:rStyle w:val="PageNumber"/>
        <w:noProof/>
      </w:rPr>
      <w:t>2</w:t>
    </w:r>
    <w:r>
      <w:rPr>
        <w:rStyle w:val="PageNumber"/>
      </w:rPr>
      <w:fldChar w:fldCharType="end"/>
    </w:r>
  </w:p>
  <w:p w:rsidR="005D2A41" w:rsidRDefault="005D2A4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A41" w:rsidRPr="005D2A41" w:rsidRDefault="005D2A4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7F5D2C">
      <w:rPr>
        <w:rStyle w:val="PageNumber"/>
        <w:rFonts w:ascii="Arial" w:hAnsi="Arial" w:cs="Arial"/>
        <w:noProof/>
        <w:sz w:val="24"/>
        <w:szCs w:val="24"/>
      </w:rPr>
      <w:t>1</w:t>
    </w:r>
    <w:r w:rsidRPr="005D2A41">
      <w:rPr>
        <w:rStyle w:val="PageNumber"/>
        <w:rFonts w:ascii="Arial" w:hAnsi="Arial" w:cs="Arial"/>
        <w:sz w:val="24"/>
        <w:szCs w:val="24"/>
      </w:rPr>
      <w:fldChar w:fldCharType="end"/>
    </w:r>
  </w:p>
  <w:p w:rsidR="00DD4B82" w:rsidRPr="00A845A9" w:rsidRDefault="00DD4B82"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3BDA" w:rsidRDefault="00543BDA">
      <w:r>
        <w:separator/>
      </w:r>
    </w:p>
  </w:footnote>
  <w:footnote w:type="continuationSeparator" w:id="0">
    <w:p w:rsidR="00543BDA" w:rsidRDefault="00543BD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064D" w:rsidRDefault="007F5D2C">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DD4B82" w:rsidRDefault="00DD4B82">
    <w:pPr>
      <w:pStyle w:val="Header"/>
    </w:pPr>
  </w:p>
  <w:p w:rsidR="00DD4B82" w:rsidRDefault="00DD4B8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37654961"/>
    <w:multiLevelType w:val="hybridMultilevel"/>
    <w:tmpl w:val="C352B1FE"/>
    <w:lvl w:ilvl="0" w:tplc="08090001">
      <w:start w:val="1"/>
      <w:numFmt w:val="bullet"/>
      <w:lvlText w:val=""/>
      <w:lvlJc w:val="left"/>
      <w:pPr>
        <w:ind w:left="849" w:hanging="360"/>
      </w:pPr>
      <w:rPr>
        <w:rFonts w:ascii="Symbol" w:hAnsi="Symbol" w:hint="default"/>
      </w:rPr>
    </w:lvl>
    <w:lvl w:ilvl="1" w:tplc="08090003" w:tentative="1">
      <w:start w:val="1"/>
      <w:numFmt w:val="bullet"/>
      <w:lvlText w:val="o"/>
      <w:lvlJc w:val="left"/>
      <w:pPr>
        <w:ind w:left="1569" w:hanging="360"/>
      </w:pPr>
      <w:rPr>
        <w:rFonts w:ascii="Courier New" w:hAnsi="Courier New" w:cs="Courier New" w:hint="default"/>
      </w:rPr>
    </w:lvl>
    <w:lvl w:ilvl="2" w:tplc="08090005" w:tentative="1">
      <w:start w:val="1"/>
      <w:numFmt w:val="bullet"/>
      <w:lvlText w:val=""/>
      <w:lvlJc w:val="left"/>
      <w:pPr>
        <w:ind w:left="2289" w:hanging="360"/>
      </w:pPr>
      <w:rPr>
        <w:rFonts w:ascii="Wingdings" w:hAnsi="Wingdings" w:hint="default"/>
      </w:rPr>
    </w:lvl>
    <w:lvl w:ilvl="3" w:tplc="08090001" w:tentative="1">
      <w:start w:val="1"/>
      <w:numFmt w:val="bullet"/>
      <w:lvlText w:val=""/>
      <w:lvlJc w:val="left"/>
      <w:pPr>
        <w:ind w:left="3009" w:hanging="360"/>
      </w:pPr>
      <w:rPr>
        <w:rFonts w:ascii="Symbol" w:hAnsi="Symbol" w:hint="default"/>
      </w:rPr>
    </w:lvl>
    <w:lvl w:ilvl="4" w:tplc="08090003" w:tentative="1">
      <w:start w:val="1"/>
      <w:numFmt w:val="bullet"/>
      <w:lvlText w:val="o"/>
      <w:lvlJc w:val="left"/>
      <w:pPr>
        <w:ind w:left="3729" w:hanging="360"/>
      </w:pPr>
      <w:rPr>
        <w:rFonts w:ascii="Courier New" w:hAnsi="Courier New" w:cs="Courier New" w:hint="default"/>
      </w:rPr>
    </w:lvl>
    <w:lvl w:ilvl="5" w:tplc="08090005" w:tentative="1">
      <w:start w:val="1"/>
      <w:numFmt w:val="bullet"/>
      <w:lvlText w:val=""/>
      <w:lvlJc w:val="left"/>
      <w:pPr>
        <w:ind w:left="4449" w:hanging="360"/>
      </w:pPr>
      <w:rPr>
        <w:rFonts w:ascii="Wingdings" w:hAnsi="Wingdings" w:hint="default"/>
      </w:rPr>
    </w:lvl>
    <w:lvl w:ilvl="6" w:tplc="08090001" w:tentative="1">
      <w:start w:val="1"/>
      <w:numFmt w:val="bullet"/>
      <w:lvlText w:val=""/>
      <w:lvlJc w:val="left"/>
      <w:pPr>
        <w:ind w:left="5169" w:hanging="360"/>
      </w:pPr>
      <w:rPr>
        <w:rFonts w:ascii="Symbol" w:hAnsi="Symbol" w:hint="default"/>
      </w:rPr>
    </w:lvl>
    <w:lvl w:ilvl="7" w:tplc="08090003" w:tentative="1">
      <w:start w:val="1"/>
      <w:numFmt w:val="bullet"/>
      <w:lvlText w:val="o"/>
      <w:lvlJc w:val="left"/>
      <w:pPr>
        <w:ind w:left="5889" w:hanging="360"/>
      </w:pPr>
      <w:rPr>
        <w:rFonts w:ascii="Courier New" w:hAnsi="Courier New" w:cs="Courier New" w:hint="default"/>
      </w:rPr>
    </w:lvl>
    <w:lvl w:ilvl="8" w:tplc="08090005" w:tentative="1">
      <w:start w:val="1"/>
      <w:numFmt w:val="bullet"/>
      <w:lvlText w:val=""/>
      <w:lvlJc w:val="left"/>
      <w:pPr>
        <w:ind w:left="660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25391"/>
    <w:rsid w:val="000516D9"/>
    <w:rsid w:val="00082B81"/>
    <w:rsid w:val="00090C3D"/>
    <w:rsid w:val="00097118"/>
    <w:rsid w:val="000C3A52"/>
    <w:rsid w:val="000C53DB"/>
    <w:rsid w:val="00134918"/>
    <w:rsid w:val="001460B1"/>
    <w:rsid w:val="0017102C"/>
    <w:rsid w:val="001A39E2"/>
    <w:rsid w:val="001A6AF1"/>
    <w:rsid w:val="001B027C"/>
    <w:rsid w:val="001B288D"/>
    <w:rsid w:val="001C532F"/>
    <w:rsid w:val="00214B25"/>
    <w:rsid w:val="00223E62"/>
    <w:rsid w:val="00274F08"/>
    <w:rsid w:val="002A0855"/>
    <w:rsid w:val="002A5310"/>
    <w:rsid w:val="002C57B6"/>
    <w:rsid w:val="002F0EB9"/>
    <w:rsid w:val="002F53A9"/>
    <w:rsid w:val="00314E36"/>
    <w:rsid w:val="003220C1"/>
    <w:rsid w:val="00356D7B"/>
    <w:rsid w:val="00357893"/>
    <w:rsid w:val="003670C1"/>
    <w:rsid w:val="00370471"/>
    <w:rsid w:val="003B1503"/>
    <w:rsid w:val="003B3D64"/>
    <w:rsid w:val="003C5133"/>
    <w:rsid w:val="00412673"/>
    <w:rsid w:val="0043031D"/>
    <w:rsid w:val="0046757C"/>
    <w:rsid w:val="00501FD0"/>
    <w:rsid w:val="00543BDA"/>
    <w:rsid w:val="00560F1F"/>
    <w:rsid w:val="00574BB3"/>
    <w:rsid w:val="005A22E2"/>
    <w:rsid w:val="005B030B"/>
    <w:rsid w:val="005D2A41"/>
    <w:rsid w:val="005D7663"/>
    <w:rsid w:val="0061477B"/>
    <w:rsid w:val="00637063"/>
    <w:rsid w:val="00654C0A"/>
    <w:rsid w:val="006620C5"/>
    <w:rsid w:val="006633C7"/>
    <w:rsid w:val="00663F04"/>
    <w:rsid w:val="00670227"/>
    <w:rsid w:val="006814BD"/>
    <w:rsid w:val="0069133F"/>
    <w:rsid w:val="006B340E"/>
    <w:rsid w:val="006B461D"/>
    <w:rsid w:val="006E0A2C"/>
    <w:rsid w:val="00703993"/>
    <w:rsid w:val="0073380E"/>
    <w:rsid w:val="00743B79"/>
    <w:rsid w:val="007523BC"/>
    <w:rsid w:val="00752C48"/>
    <w:rsid w:val="007A05FB"/>
    <w:rsid w:val="007B5260"/>
    <w:rsid w:val="007C24E7"/>
    <w:rsid w:val="007D1402"/>
    <w:rsid w:val="007F5D2C"/>
    <w:rsid w:val="007F5E64"/>
    <w:rsid w:val="00800FA0"/>
    <w:rsid w:val="00812370"/>
    <w:rsid w:val="0082411A"/>
    <w:rsid w:val="00841628"/>
    <w:rsid w:val="00846160"/>
    <w:rsid w:val="00877BD2"/>
    <w:rsid w:val="008B7927"/>
    <w:rsid w:val="008D1E0B"/>
    <w:rsid w:val="008F0CC6"/>
    <w:rsid w:val="008F789E"/>
    <w:rsid w:val="00905771"/>
    <w:rsid w:val="00953A46"/>
    <w:rsid w:val="00967473"/>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0603"/>
    <w:rsid w:val="00B049B1"/>
    <w:rsid w:val="00B239BA"/>
    <w:rsid w:val="00B468BB"/>
    <w:rsid w:val="00B53568"/>
    <w:rsid w:val="00B81F17"/>
    <w:rsid w:val="00C27E5A"/>
    <w:rsid w:val="00C43B4A"/>
    <w:rsid w:val="00C64FA5"/>
    <w:rsid w:val="00C84A12"/>
    <w:rsid w:val="00CF3DC5"/>
    <w:rsid w:val="00D017E2"/>
    <w:rsid w:val="00D16D97"/>
    <w:rsid w:val="00D27F42"/>
    <w:rsid w:val="00D84713"/>
    <w:rsid w:val="00DD17C5"/>
    <w:rsid w:val="00DD4B82"/>
    <w:rsid w:val="00E1556F"/>
    <w:rsid w:val="00E3419E"/>
    <w:rsid w:val="00E47B1A"/>
    <w:rsid w:val="00E5494F"/>
    <w:rsid w:val="00E631B1"/>
    <w:rsid w:val="00E8007D"/>
    <w:rsid w:val="00EA5290"/>
    <w:rsid w:val="00EB248F"/>
    <w:rsid w:val="00EB5F93"/>
    <w:rsid w:val="00EB727D"/>
    <w:rsid w:val="00EC0568"/>
    <w:rsid w:val="00ED02DE"/>
    <w:rsid w:val="00EE721A"/>
    <w:rsid w:val="00F0272E"/>
    <w:rsid w:val="00F2438B"/>
    <w:rsid w:val="00F36136"/>
    <w:rsid w:val="00F81C33"/>
    <w:rsid w:val="00F97613"/>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501FD0"/>
    <w:rPr>
      <w:rFonts w:ascii="TradeGothic" w:hAnsi="TradeGothic"/>
      <w:sz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aliases w:val="F5 List Paragraph,List Paragraph1,Dot pt,No Spacing1,List Paragraph Char Char Char,Indicator Text,Numbered Para 1,Bullet 1,Bullet Points,MAIN CONTENT,OBC Bullet,List Paragraph12,List Paragraph11,Colorful List - Accent 11,Normal numbered"/>
    <w:basedOn w:val="Normal"/>
    <w:link w:val="ListParagraphChar"/>
    <w:uiPriority w:val="34"/>
    <w:qFormat/>
    <w:rsid w:val="003670C1"/>
    <w:pPr>
      <w:ind w:left="720"/>
    </w:pPr>
  </w:style>
  <w:style w:type="character" w:customStyle="1" w:styleId="BodyTextChar">
    <w:name w:val="Body Text Char"/>
    <w:link w:val="BodyText"/>
    <w:rsid w:val="00EA5290"/>
    <w:rPr>
      <w:rFonts w:ascii="Arial" w:hAnsi="Arial"/>
      <w:b/>
      <w:sz w:val="24"/>
    </w:rPr>
  </w:style>
  <w:style w:type="character" w:customStyle="1" w:styleId="ListParagraphChar">
    <w:name w:val="List Paragraph Char"/>
    <w:aliases w:val="F5 List Paragraph Char,List Paragraph1 Char,Dot pt Char,No Spacing1 Char,List Paragraph Char Char Char Char,Indicator Text Char,Numbered Para 1 Char,Bullet 1 Char,Bullet Points Char,MAIN CONTENT Char,OBC Bullet Char"/>
    <w:link w:val="ListParagraph"/>
    <w:uiPriority w:val="34"/>
    <w:qFormat/>
    <w:locked/>
    <w:rsid w:val="00501FD0"/>
    <w:rPr>
      <w:rFonts w:ascii="TradeGothic" w:hAnsi="TradeGothic"/>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4365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2017-05-16T23:00:00+00:00</Meeting_x0020_Date>
    <Assembly xmlns="a4e7e3ba-90a1-4b0a-844f-73b076486bd6">5</Assembly>
  </documentManagement>
</p:properties>
</file>

<file path=customXml/itemProps1.xml><?xml version="1.0" encoding="utf-8"?>
<ds:datastoreItem xmlns:ds="http://schemas.openxmlformats.org/officeDocument/2006/customXml" ds:itemID="{F774F943-E214-4FDC-BACB-45111C6FB047}"/>
</file>

<file path=customXml/itemProps2.xml><?xml version="1.0" encoding="utf-8"?>
<ds:datastoreItem xmlns:ds="http://schemas.openxmlformats.org/officeDocument/2006/customXml" ds:itemID="{B3573CB9-CB2A-4633-92BD-3693102DCFFE}"/>
</file>

<file path=customXml/itemProps3.xml><?xml version="1.0" encoding="utf-8"?>
<ds:datastoreItem xmlns:ds="http://schemas.openxmlformats.org/officeDocument/2006/customXml" ds:itemID="{61C41447-5B5F-4475-997F-915EFC7907AC}"/>
</file>

<file path=docProps/app.xml><?xml version="1.0" encoding="utf-8"?>
<Properties xmlns="http://schemas.openxmlformats.org/officeDocument/2006/extended-properties" xmlns:vt="http://schemas.openxmlformats.org/officeDocument/2006/docPropsVTypes">
  <Template>278A8415</Template>
  <TotalTime>1</TotalTime>
  <Pages>1</Pages>
  <Words>196</Words>
  <Characters>1118</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1312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Circuit of Wales </dc:title>
  <dc:creator>burnsc</dc:creator>
  <cp:lastModifiedBy>Roche, Damian (Perm Sec  - Cabinet Division)</cp:lastModifiedBy>
  <cp:revision>2</cp:revision>
  <cp:lastPrinted>2011-05-27T09:19:00Z</cp:lastPrinted>
  <dcterms:created xsi:type="dcterms:W3CDTF">2017-05-17T15:45:00Z</dcterms:created>
  <dcterms:modified xsi:type="dcterms:W3CDTF">2017-05-17T15:45:00Z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A18037987</vt:lpwstr>
  </property>
  <property fmtid="{D5CDD505-2E9C-101B-9397-08002B2CF9AE}" pid="4" name="Objective-Title">
    <vt:lpwstr>170517 - KS - Written Statement - Circuit of Wales - En</vt:lpwstr>
  </property>
  <property fmtid="{D5CDD505-2E9C-101B-9397-08002B2CF9AE}" pid="5" name="Objective-Comment">
    <vt:lpwstr/>
  </property>
  <property fmtid="{D5CDD505-2E9C-101B-9397-08002B2CF9AE}" pid="6" name="Objective-CreationStamp">
    <vt:filetime>2017-05-17T15:45:54Z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2017-05-17T15:46:12Z</vt:filetime>
  </property>
  <property fmtid="{D5CDD505-2E9C-101B-9397-08002B2CF9AE}" pid="10" name="Objective-ModificationStamp">
    <vt:filetime>2017-05-17T15:46:12Z</vt:filetime>
  </property>
  <property fmtid="{D5CDD505-2E9C-101B-9397-08002B2CF9AE}" pid="11" name="Objective-Owner">
    <vt:lpwstr>Roche, Damian (OFMCO - Cabinet Division)</vt:lpwstr>
  </property>
  <property fmtid="{D5CDD505-2E9C-101B-9397-08002B2CF9AE}" pid="12" name="Objective-Path">
    <vt:lpwstr>Objective Global Folder:Corporate File Plan:GOVERNMENT BUSINESS:Government Business - Cabinet:NAfW Term 5 - Cabinet:Government Business - Cabinet:Cabinet - Statement - 2016-2017 (Apr-Jun):</vt:lpwstr>
  </property>
  <property fmtid="{D5CDD505-2E9C-101B-9397-08002B2CF9AE}" pid="13" name="Objective-Parent">
    <vt:lpwstr>Cabinet - Statement - 2016-2017 (Apr-Jun)</vt:lpwstr>
  </property>
  <property fmtid="{D5CDD505-2E9C-101B-9397-08002B2CF9AE}" pid="14" name="Objective-State">
    <vt:lpwstr>Published</vt:lpwstr>
  </property>
  <property fmtid="{D5CDD505-2E9C-101B-9397-08002B2CF9AE}" pid="15" name="Objective-Version">
    <vt:lpwstr>1.0</vt:lpwstr>
  </property>
  <property fmtid="{D5CDD505-2E9C-101B-9397-08002B2CF9AE}" pid="16" name="Objective-VersionNumber">
    <vt:r8>2</vt:r8>
  </property>
  <property fmtid="{D5CDD505-2E9C-101B-9397-08002B2CF9AE}" pid="17" name="Objective-VersionComment">
    <vt:lpwstr>Version 2</vt:lpwstr>
  </property>
  <property fmtid="{D5CDD505-2E9C-101B-9397-08002B2CF9AE}" pid="18" name="Objective-FileNumber">
    <vt:lpwstr>qA1292132</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filetime>2017-05-16T23:00:00Z</vt:filetime>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