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90" w:rsidRDefault="00562490" w:rsidP="00562490">
      <w:pPr>
        <w:jc w:val="right"/>
        <w:rPr>
          <w:b/>
        </w:rPr>
      </w:pPr>
      <w:r>
        <w:rPr>
          <w:noProof/>
          <w:lang w:eastAsia="en-GB"/>
        </w:rPr>
        <w:drawing>
          <wp:anchor distT="0" distB="0" distL="114300" distR="114300" simplePos="0" relativeHeight="251661312" behindDoc="1" locked="0" layoutInCell="1" allowOverlap="1" wp14:anchorId="3D040E61" wp14:editId="5FA861C6">
            <wp:simplePos x="0" y="0"/>
            <wp:positionH relativeFrom="column">
              <wp:posOffset>4670425</wp:posOffset>
            </wp:positionH>
            <wp:positionV relativeFrom="paragraph">
              <wp:posOffset>-513715</wp:posOffset>
            </wp:positionV>
            <wp:extent cx="1476375" cy="1400175"/>
            <wp:effectExtent l="0" t="0" r="9525" b="9525"/>
            <wp:wrapTopAndBottom/>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562490" w:rsidRDefault="00562490" w:rsidP="00562490">
      <w:pPr>
        <w:pStyle w:val="Heading1"/>
        <w:rPr>
          <w:color w:val="FF0000"/>
        </w:rPr>
      </w:pPr>
      <w:r>
        <w:rPr>
          <w:noProof/>
        </w:rPr>
        <mc:AlternateContent>
          <mc:Choice Requires="wps">
            <w:drawing>
              <wp:anchor distT="0" distB="0" distL="114300" distR="114300" simplePos="0" relativeHeight="251659264" behindDoc="0" locked="0" layoutInCell="0" allowOverlap="1" wp14:anchorId="59BBCE28" wp14:editId="14E0BD9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562490" w:rsidRDefault="00562490" w:rsidP="00562490">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rsidR="00562490" w:rsidRDefault="00562490" w:rsidP="00562490">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562490" w:rsidRDefault="00562490" w:rsidP="00562490">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562490" w:rsidRPr="00CE48F3" w:rsidRDefault="00562490" w:rsidP="00562490">
      <w:pPr>
        <w:rPr>
          <w:b/>
          <w:color w:val="FF0000"/>
        </w:rPr>
      </w:pPr>
      <w:r>
        <w:rPr>
          <w:b/>
          <w:noProof/>
          <w:lang w:eastAsia="en-GB"/>
        </w:rPr>
        <mc:AlternateContent>
          <mc:Choice Requires="wps">
            <w:drawing>
              <wp:anchor distT="0" distB="0" distL="114300" distR="114300" simplePos="0" relativeHeight="251660288" behindDoc="0" locked="0" layoutInCell="0" allowOverlap="1" wp14:anchorId="0CD5C9EF" wp14:editId="00B0904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562490" w:rsidRPr="00A011A1" w:rsidTr="00A32109">
        <w:tc>
          <w:tcPr>
            <w:tcW w:w="1383" w:type="dxa"/>
            <w:tcBorders>
              <w:top w:val="nil"/>
              <w:left w:val="nil"/>
              <w:bottom w:val="nil"/>
              <w:right w:val="nil"/>
            </w:tcBorders>
            <w:vAlign w:val="center"/>
          </w:tcPr>
          <w:p w:rsidR="00562490" w:rsidRPr="00BB62A8" w:rsidRDefault="00562490" w:rsidP="00A32109">
            <w:pPr>
              <w:spacing w:before="120" w:after="120"/>
              <w:rPr>
                <w:rFonts w:cs="Arial"/>
                <w:b/>
                <w:bCs/>
                <w:szCs w:val="24"/>
              </w:rPr>
            </w:pPr>
            <w:r>
              <w:rPr>
                <w:rFonts w:cs="Arial"/>
                <w:b/>
                <w:bCs/>
                <w:szCs w:val="24"/>
              </w:rPr>
              <w:t>TITLE</w:t>
            </w:r>
            <w:r w:rsidRPr="00BB62A8">
              <w:rPr>
                <w:rFonts w:cs="Arial"/>
                <w:b/>
                <w:bCs/>
                <w:szCs w:val="24"/>
              </w:rPr>
              <w:t xml:space="preserve"> </w:t>
            </w:r>
          </w:p>
        </w:tc>
        <w:tc>
          <w:tcPr>
            <w:tcW w:w="7656" w:type="dxa"/>
            <w:tcBorders>
              <w:top w:val="nil"/>
              <w:left w:val="nil"/>
              <w:bottom w:val="nil"/>
              <w:right w:val="nil"/>
            </w:tcBorders>
            <w:vAlign w:val="center"/>
          </w:tcPr>
          <w:p w:rsidR="00562490" w:rsidRPr="00670227" w:rsidRDefault="00F71A28" w:rsidP="00F71A28">
            <w:pPr>
              <w:spacing w:before="120" w:after="120"/>
              <w:rPr>
                <w:rFonts w:cs="Arial"/>
                <w:b/>
                <w:bCs/>
                <w:szCs w:val="24"/>
              </w:rPr>
            </w:pPr>
            <w:r>
              <w:rPr>
                <w:rFonts w:cs="Arial"/>
                <w:b/>
                <w:bCs/>
                <w:szCs w:val="24"/>
              </w:rPr>
              <w:t>Chemotherapy for B</w:t>
            </w:r>
            <w:r w:rsidR="00562490">
              <w:rPr>
                <w:rFonts w:cs="Arial"/>
                <w:b/>
                <w:bCs/>
                <w:szCs w:val="24"/>
              </w:rPr>
              <w:t xml:space="preserve">reast </w:t>
            </w:r>
            <w:r>
              <w:rPr>
                <w:rFonts w:cs="Arial"/>
                <w:b/>
                <w:bCs/>
                <w:szCs w:val="24"/>
              </w:rPr>
              <w:t>C</w:t>
            </w:r>
            <w:bookmarkStart w:id="0" w:name="_GoBack"/>
            <w:bookmarkEnd w:id="0"/>
            <w:r w:rsidR="00562490">
              <w:rPr>
                <w:rFonts w:cs="Arial"/>
                <w:b/>
                <w:bCs/>
                <w:szCs w:val="24"/>
              </w:rPr>
              <w:t>ancer</w:t>
            </w:r>
          </w:p>
        </w:tc>
      </w:tr>
      <w:tr w:rsidR="00562490" w:rsidRPr="00A011A1" w:rsidTr="00A32109">
        <w:tc>
          <w:tcPr>
            <w:tcW w:w="1383" w:type="dxa"/>
            <w:tcBorders>
              <w:top w:val="nil"/>
              <w:left w:val="nil"/>
              <w:bottom w:val="nil"/>
              <w:right w:val="nil"/>
            </w:tcBorders>
            <w:vAlign w:val="center"/>
          </w:tcPr>
          <w:p w:rsidR="00562490" w:rsidRPr="00BB62A8" w:rsidRDefault="00562490" w:rsidP="00A32109">
            <w:pPr>
              <w:spacing w:before="120" w:after="120"/>
              <w:rPr>
                <w:rFonts w:cs="Arial"/>
                <w:b/>
                <w:bCs/>
                <w:szCs w:val="24"/>
              </w:rPr>
            </w:pPr>
            <w:r>
              <w:rPr>
                <w:rFonts w:cs="Arial"/>
                <w:b/>
                <w:bCs/>
                <w:szCs w:val="24"/>
              </w:rPr>
              <w:t>DATE</w:t>
            </w:r>
            <w:r w:rsidRPr="00BB62A8">
              <w:rPr>
                <w:rFonts w:cs="Arial"/>
                <w:b/>
                <w:bCs/>
                <w:szCs w:val="24"/>
              </w:rPr>
              <w:t xml:space="preserve"> </w:t>
            </w:r>
          </w:p>
        </w:tc>
        <w:tc>
          <w:tcPr>
            <w:tcW w:w="7656" w:type="dxa"/>
            <w:tcBorders>
              <w:top w:val="nil"/>
              <w:left w:val="nil"/>
              <w:bottom w:val="nil"/>
              <w:right w:val="nil"/>
            </w:tcBorders>
            <w:vAlign w:val="center"/>
          </w:tcPr>
          <w:p w:rsidR="00562490" w:rsidRPr="00670227" w:rsidRDefault="00562490" w:rsidP="00562490">
            <w:pPr>
              <w:spacing w:before="120" w:after="120"/>
              <w:rPr>
                <w:rFonts w:cs="Arial"/>
                <w:b/>
                <w:bCs/>
                <w:szCs w:val="24"/>
              </w:rPr>
            </w:pPr>
            <w:r>
              <w:rPr>
                <w:rFonts w:cs="Arial"/>
                <w:b/>
                <w:bCs/>
                <w:szCs w:val="24"/>
              </w:rPr>
              <w:t>02 July</w:t>
            </w:r>
            <w:r>
              <w:rPr>
                <w:rFonts w:cs="Arial"/>
                <w:b/>
                <w:bCs/>
                <w:szCs w:val="24"/>
              </w:rPr>
              <w:t xml:space="preserve"> 2018</w:t>
            </w:r>
          </w:p>
        </w:tc>
      </w:tr>
      <w:tr w:rsidR="00562490" w:rsidRPr="00A011A1" w:rsidTr="00A32109">
        <w:tc>
          <w:tcPr>
            <w:tcW w:w="1383" w:type="dxa"/>
            <w:tcBorders>
              <w:top w:val="nil"/>
              <w:left w:val="nil"/>
              <w:bottom w:val="nil"/>
              <w:right w:val="nil"/>
            </w:tcBorders>
            <w:vAlign w:val="center"/>
          </w:tcPr>
          <w:p w:rsidR="00562490" w:rsidRPr="00BB62A8" w:rsidRDefault="00562490" w:rsidP="00A32109">
            <w:pPr>
              <w:spacing w:before="120" w:after="120"/>
              <w:rPr>
                <w:rFonts w:cs="Arial"/>
                <w:b/>
                <w:bCs/>
                <w:szCs w:val="24"/>
              </w:rPr>
            </w:pPr>
            <w:r>
              <w:rPr>
                <w:rFonts w:cs="Arial"/>
                <w:b/>
                <w:bCs/>
                <w:szCs w:val="24"/>
              </w:rPr>
              <w:t>BY</w:t>
            </w:r>
          </w:p>
        </w:tc>
        <w:tc>
          <w:tcPr>
            <w:tcW w:w="7656" w:type="dxa"/>
            <w:tcBorders>
              <w:top w:val="nil"/>
              <w:left w:val="nil"/>
              <w:bottom w:val="nil"/>
              <w:right w:val="nil"/>
            </w:tcBorders>
            <w:vAlign w:val="center"/>
          </w:tcPr>
          <w:p w:rsidR="00562490" w:rsidRPr="00670227" w:rsidRDefault="00562490" w:rsidP="00A32109">
            <w:pPr>
              <w:spacing w:before="120" w:after="120"/>
              <w:rPr>
                <w:rFonts w:cs="Arial"/>
                <w:b/>
                <w:bCs/>
                <w:szCs w:val="24"/>
              </w:rPr>
            </w:pPr>
            <w:r>
              <w:rPr>
                <w:rFonts w:cs="Arial"/>
                <w:b/>
                <w:bCs/>
                <w:szCs w:val="24"/>
              </w:rPr>
              <w:t xml:space="preserve">Vaughan Gething, </w:t>
            </w:r>
            <w:r w:rsidRPr="00670227">
              <w:rPr>
                <w:rFonts w:cs="Arial"/>
                <w:b/>
                <w:bCs/>
                <w:szCs w:val="24"/>
              </w:rPr>
              <w:t>Cabinet Secretary</w:t>
            </w:r>
            <w:r>
              <w:rPr>
                <w:rFonts w:cs="Arial"/>
                <w:b/>
                <w:bCs/>
                <w:szCs w:val="24"/>
              </w:rPr>
              <w:t xml:space="preserve"> for Health and Social Services</w:t>
            </w:r>
          </w:p>
        </w:tc>
      </w:tr>
    </w:tbl>
    <w:p w:rsidR="00562490" w:rsidRPr="00A011A1" w:rsidRDefault="00562490" w:rsidP="00562490"/>
    <w:p w:rsidR="00562490" w:rsidRPr="00F36F2D" w:rsidRDefault="00562490" w:rsidP="00562490">
      <w:pPr>
        <w:pStyle w:val="BodyText"/>
        <w:jc w:val="left"/>
        <w:rPr>
          <w:b w:val="0"/>
        </w:rPr>
      </w:pPr>
      <w:r w:rsidRPr="00F36F2D">
        <w:rPr>
          <w:b w:val="0"/>
        </w:rPr>
        <w:t>New evidence has been published which mean</w:t>
      </w:r>
      <w:r>
        <w:rPr>
          <w:b w:val="0"/>
        </w:rPr>
        <w:t>s</w:t>
      </w:r>
      <w:r w:rsidRPr="00F36F2D">
        <w:rPr>
          <w:b w:val="0"/>
        </w:rPr>
        <w:t xml:space="preserve"> fewer women with breast cancer in Wales w</w:t>
      </w:r>
      <w:r>
        <w:rPr>
          <w:b w:val="0"/>
        </w:rPr>
        <w:t xml:space="preserve">ill need to receive unnecessary </w:t>
      </w:r>
      <w:r w:rsidRPr="00F36F2D">
        <w:rPr>
          <w:b w:val="0"/>
        </w:rPr>
        <w:t>chemotherapy</w:t>
      </w:r>
    </w:p>
    <w:p w:rsidR="00562490" w:rsidRPr="00F36F2D" w:rsidRDefault="00562490" w:rsidP="00562490">
      <w:pPr>
        <w:pStyle w:val="BodyText"/>
        <w:jc w:val="left"/>
        <w:rPr>
          <w:b w:val="0"/>
        </w:rPr>
      </w:pPr>
    </w:p>
    <w:p w:rsidR="00562490" w:rsidRPr="00F36F2D" w:rsidRDefault="00562490" w:rsidP="00562490">
      <w:pPr>
        <w:pStyle w:val="BodyText"/>
        <w:jc w:val="left"/>
        <w:rPr>
          <w:b w:val="0"/>
        </w:rPr>
      </w:pPr>
      <w:r>
        <w:rPr>
          <w:b w:val="0"/>
        </w:rPr>
        <w:t>At present, w</w:t>
      </w:r>
      <w:r w:rsidRPr="00F36F2D">
        <w:rPr>
          <w:b w:val="0"/>
        </w:rPr>
        <w:t xml:space="preserve">omen with early stage breast cancer are likely to receive surgery and subsequently be assessed for their risk of their cancer re-occurring. Women who have a low risk of recurrence are not advised to undergo chemotherapy and </w:t>
      </w:r>
      <w:r>
        <w:rPr>
          <w:b w:val="0"/>
        </w:rPr>
        <w:t>those</w:t>
      </w:r>
      <w:r w:rsidRPr="00F36F2D">
        <w:rPr>
          <w:b w:val="0"/>
        </w:rPr>
        <w:t xml:space="preserve"> with a high risk are advised to receive chemotherapy. The National Institute for Health and Care Excellence (NICE) recommends that women with an intermediate risk of recurrence, with hormone related disease and where the lymph nodes are not </w:t>
      </w:r>
      <w:r>
        <w:rPr>
          <w:b w:val="0"/>
        </w:rPr>
        <w:t>a</w:t>
      </w:r>
      <w:r w:rsidRPr="00F36F2D">
        <w:rPr>
          <w:b w:val="0"/>
        </w:rPr>
        <w:t>ffected</w:t>
      </w:r>
      <w:r>
        <w:rPr>
          <w:b w:val="0"/>
        </w:rPr>
        <w:t>,</w:t>
      </w:r>
      <w:r w:rsidRPr="00F36F2D">
        <w:rPr>
          <w:b w:val="0"/>
        </w:rPr>
        <w:t xml:space="preserve"> should </w:t>
      </w:r>
      <w:r>
        <w:rPr>
          <w:b w:val="0"/>
        </w:rPr>
        <w:t>be offered</w:t>
      </w:r>
      <w:r w:rsidRPr="00F36F2D">
        <w:rPr>
          <w:b w:val="0"/>
        </w:rPr>
        <w:t xml:space="preserve"> a genetic test called </w:t>
      </w:r>
      <w:proofErr w:type="spellStart"/>
      <w:r w:rsidRPr="00F36F2D">
        <w:rPr>
          <w:b w:val="0"/>
        </w:rPr>
        <w:t>Oncotype</w:t>
      </w:r>
      <w:proofErr w:type="spellEnd"/>
      <w:r w:rsidRPr="00F36F2D">
        <w:rPr>
          <w:b w:val="0"/>
        </w:rPr>
        <w:t xml:space="preserve"> DX.</w:t>
      </w:r>
    </w:p>
    <w:p w:rsidR="00562490" w:rsidRPr="00F36F2D" w:rsidRDefault="00562490" w:rsidP="00562490">
      <w:pPr>
        <w:pStyle w:val="BodyText"/>
        <w:jc w:val="left"/>
        <w:rPr>
          <w:b w:val="0"/>
        </w:rPr>
      </w:pPr>
    </w:p>
    <w:p w:rsidR="00562490" w:rsidRPr="00F36F2D" w:rsidRDefault="00562490" w:rsidP="00562490">
      <w:pPr>
        <w:pStyle w:val="BodyText"/>
        <w:jc w:val="left"/>
        <w:rPr>
          <w:b w:val="0"/>
        </w:rPr>
      </w:pPr>
      <w:r w:rsidRPr="00F36F2D">
        <w:rPr>
          <w:b w:val="0"/>
        </w:rPr>
        <w:t>Following this test, roughly 50% of those tested will be scored as low risk and can avoid chemotherapy</w:t>
      </w:r>
      <w:r>
        <w:rPr>
          <w:b w:val="0"/>
        </w:rPr>
        <w:t xml:space="preserve"> and </w:t>
      </w:r>
      <w:r w:rsidRPr="00F36F2D">
        <w:rPr>
          <w:b w:val="0"/>
        </w:rPr>
        <w:t xml:space="preserve">roughly 25% will have a high risk and will be advised to have chemotherapy. The remaining 20-25% will have an intermediate score and until recently it was unclear as to whether or not chemotherapy will affect a patient’s outcome. New evidence published in the United States has demonstrated women who have an intermediate score </w:t>
      </w:r>
      <w:r>
        <w:rPr>
          <w:b w:val="0"/>
        </w:rPr>
        <w:t>do</w:t>
      </w:r>
      <w:r w:rsidRPr="00F36F2D">
        <w:rPr>
          <w:b w:val="0"/>
        </w:rPr>
        <w:t xml:space="preserve"> not benefit from chemotherapy. This means they can </w:t>
      </w:r>
      <w:r>
        <w:rPr>
          <w:b w:val="0"/>
        </w:rPr>
        <w:t xml:space="preserve">in future </w:t>
      </w:r>
      <w:r w:rsidRPr="00F36F2D">
        <w:rPr>
          <w:b w:val="0"/>
        </w:rPr>
        <w:t xml:space="preserve">safely avoid going through chemotherapy after their surgery. It is estimated </w:t>
      </w:r>
      <w:r>
        <w:rPr>
          <w:b w:val="0"/>
        </w:rPr>
        <w:t>up to 100</w:t>
      </w:r>
      <w:r w:rsidRPr="00F36F2D">
        <w:rPr>
          <w:b w:val="0"/>
        </w:rPr>
        <w:t xml:space="preserve"> women a year in Wales will find themselves in this category.</w:t>
      </w:r>
    </w:p>
    <w:p w:rsidR="00562490" w:rsidRPr="00F36F2D" w:rsidRDefault="00562490" w:rsidP="00562490">
      <w:pPr>
        <w:pStyle w:val="BodyText"/>
        <w:jc w:val="left"/>
        <w:rPr>
          <w:b w:val="0"/>
        </w:rPr>
      </w:pPr>
    </w:p>
    <w:p w:rsidR="00562490" w:rsidRDefault="00562490" w:rsidP="00562490">
      <w:pPr>
        <w:pStyle w:val="BodyText"/>
        <w:jc w:val="left"/>
        <w:rPr>
          <w:b w:val="0"/>
        </w:rPr>
      </w:pPr>
      <w:r w:rsidRPr="00F36F2D">
        <w:rPr>
          <w:b w:val="0"/>
        </w:rPr>
        <w:t xml:space="preserve">As well as the patients benefiting from this new evidence; health services will be able to make better use of finite treatment capacity for women who will </w:t>
      </w:r>
      <w:r>
        <w:rPr>
          <w:b w:val="0"/>
        </w:rPr>
        <w:t xml:space="preserve">most </w:t>
      </w:r>
      <w:r w:rsidRPr="00F36F2D">
        <w:rPr>
          <w:b w:val="0"/>
        </w:rPr>
        <w:t>benefit from chemotherapy.</w:t>
      </w:r>
    </w:p>
    <w:p w:rsidR="00562490" w:rsidRDefault="00562490" w:rsidP="00562490">
      <w:pPr>
        <w:pStyle w:val="BodyText"/>
        <w:jc w:val="left"/>
        <w:rPr>
          <w:b w:val="0"/>
        </w:rPr>
      </w:pPr>
    </w:p>
    <w:p w:rsidR="00C732FC" w:rsidRDefault="00C732FC"/>
    <w:sectPr w:rsidR="00C73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90"/>
    <w:rsid w:val="00562490"/>
    <w:rsid w:val="00C732FC"/>
    <w:rsid w:val="00F71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490"/>
    <w:rPr>
      <w:rFonts w:ascii="Arial" w:hAnsi="Arial"/>
      <w:sz w:val="24"/>
    </w:rPr>
  </w:style>
  <w:style w:type="paragraph" w:styleId="Heading1">
    <w:name w:val="heading 1"/>
    <w:basedOn w:val="Normal"/>
    <w:next w:val="Normal"/>
    <w:link w:val="Heading1Char"/>
    <w:qFormat/>
    <w:rsid w:val="00562490"/>
    <w:pPr>
      <w:keepNext/>
      <w:spacing w:after="0" w:line="240" w:lineRule="auto"/>
      <w:outlineLvl w:val="0"/>
    </w:pPr>
    <w:rPr>
      <w:rFonts w:eastAsia="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490"/>
    <w:rPr>
      <w:rFonts w:ascii="Arial" w:eastAsia="Times New Roman" w:hAnsi="Arial" w:cs="Times New Roman"/>
      <w:b/>
      <w:sz w:val="24"/>
      <w:szCs w:val="20"/>
      <w:lang w:eastAsia="en-GB"/>
    </w:rPr>
  </w:style>
  <w:style w:type="paragraph" w:styleId="BodyText">
    <w:name w:val="Body Text"/>
    <w:basedOn w:val="Normal"/>
    <w:link w:val="BodyTextChar"/>
    <w:rsid w:val="00562490"/>
    <w:pPr>
      <w:spacing w:after="0" w:line="240" w:lineRule="auto"/>
      <w:jc w:val="center"/>
    </w:pPr>
    <w:rPr>
      <w:rFonts w:eastAsia="Times New Roman" w:cs="Times New Roman"/>
      <w:b/>
      <w:szCs w:val="20"/>
      <w:lang w:eastAsia="en-GB"/>
    </w:rPr>
  </w:style>
  <w:style w:type="character" w:customStyle="1" w:styleId="BodyTextChar">
    <w:name w:val="Body Text Char"/>
    <w:basedOn w:val="DefaultParagraphFont"/>
    <w:link w:val="BodyText"/>
    <w:rsid w:val="00562490"/>
    <w:rPr>
      <w:rFonts w:ascii="Arial" w:eastAsia="Times New Roman" w:hAnsi="Arial" w:cs="Times New Roman"/>
      <w:b/>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490"/>
    <w:rPr>
      <w:rFonts w:ascii="Arial" w:hAnsi="Arial"/>
      <w:sz w:val="24"/>
    </w:rPr>
  </w:style>
  <w:style w:type="paragraph" w:styleId="Heading1">
    <w:name w:val="heading 1"/>
    <w:basedOn w:val="Normal"/>
    <w:next w:val="Normal"/>
    <w:link w:val="Heading1Char"/>
    <w:qFormat/>
    <w:rsid w:val="00562490"/>
    <w:pPr>
      <w:keepNext/>
      <w:spacing w:after="0" w:line="240" w:lineRule="auto"/>
      <w:outlineLvl w:val="0"/>
    </w:pPr>
    <w:rPr>
      <w:rFonts w:eastAsia="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490"/>
    <w:rPr>
      <w:rFonts w:ascii="Arial" w:eastAsia="Times New Roman" w:hAnsi="Arial" w:cs="Times New Roman"/>
      <w:b/>
      <w:sz w:val="24"/>
      <w:szCs w:val="20"/>
      <w:lang w:eastAsia="en-GB"/>
    </w:rPr>
  </w:style>
  <w:style w:type="paragraph" w:styleId="BodyText">
    <w:name w:val="Body Text"/>
    <w:basedOn w:val="Normal"/>
    <w:link w:val="BodyTextChar"/>
    <w:rsid w:val="00562490"/>
    <w:pPr>
      <w:spacing w:after="0" w:line="240" w:lineRule="auto"/>
      <w:jc w:val="center"/>
    </w:pPr>
    <w:rPr>
      <w:rFonts w:eastAsia="Times New Roman" w:cs="Times New Roman"/>
      <w:b/>
      <w:szCs w:val="20"/>
      <w:lang w:eastAsia="en-GB"/>
    </w:rPr>
  </w:style>
  <w:style w:type="character" w:customStyle="1" w:styleId="BodyTextChar">
    <w:name w:val="Body Text Char"/>
    <w:basedOn w:val="DefaultParagraphFont"/>
    <w:link w:val="BodyText"/>
    <w:rsid w:val="00562490"/>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2018-07-01T23:00:00+00:00</Meeting_x0020_Date>
    <Assembly xmlns="a4e7e3ba-90a1-4b0a-844f-73b076486bd6">5</Assembly>
  </documentManagement>
</p:properties>
</file>

<file path=customXml/itemProps1.xml><?xml version="1.0" encoding="utf-8"?>
<ds:datastoreItem xmlns:ds="http://schemas.openxmlformats.org/officeDocument/2006/customXml" ds:itemID="{40269AD0-C5C9-48A3-940D-2C38B2FECCB6}"/>
</file>

<file path=customXml/itemProps2.xml><?xml version="1.0" encoding="utf-8"?>
<ds:datastoreItem xmlns:ds="http://schemas.openxmlformats.org/officeDocument/2006/customXml" ds:itemID="{9CF20B37-B60E-4515-8459-0DA2E36C85D6}"/>
</file>

<file path=customXml/itemProps3.xml><?xml version="1.0" encoding="utf-8"?>
<ds:datastoreItem xmlns:ds="http://schemas.openxmlformats.org/officeDocument/2006/customXml" ds:itemID="{7C51935D-2D9A-4720-9E61-F4C44F27C577}"/>
</file>

<file path=docProps/app.xml><?xml version="1.0" encoding="utf-8"?>
<Properties xmlns="http://schemas.openxmlformats.org/officeDocument/2006/extended-properties" xmlns:vt="http://schemas.openxmlformats.org/officeDocument/2006/docPropsVTypes">
  <Template>F402F13E</Template>
  <TotalTime>2</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Chemotherapy for Breast Cancer</dc:title>
  <dc:creator>Oxenham, James (OFMCO - Cabinet Division)</dc:creator>
  <cp:lastModifiedBy>Oxenham, James (OFMCO - Cabinet Division)</cp:lastModifiedBy>
  <cp:revision>2</cp:revision>
  <dcterms:created xsi:type="dcterms:W3CDTF">2018-06-29T13:52:00Z</dcterms:created>
  <dcterms:modified xsi:type="dcterms:W3CDTF">2018-06-29T13:54:00Z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0x010100C32B317B5CB4014E8FDC61FB98CB49750066DDDDA8424970449BEE8C4A4D2809D6</vt:lpwstr>
  </property>
</Properties>
</file>