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D76AD2" wp14:editId="7329D1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659701" wp14:editId="225EDB5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8C4D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Breast Screening Issue in England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E65FD" w:rsidP="0094532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4532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1718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  <w:r w:rsidR="008C4D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E65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8C4D91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Health and Social Services</w:t>
            </w:r>
          </w:p>
        </w:tc>
      </w:tr>
    </w:tbl>
    <w:p w:rsidR="00EA5290" w:rsidRPr="00A011A1" w:rsidRDefault="00EA5290" w:rsidP="00EA5290"/>
    <w:p w:rsidR="00171855" w:rsidRDefault="00821B83" w:rsidP="00821B83">
      <w:pPr>
        <w:tabs>
          <w:tab w:val="num" w:pos="1701"/>
        </w:tabs>
        <w:spacing w:after="200" w:line="276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8D71C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In my statement on </w:t>
      </w:r>
      <w:r w:rsidR="001718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11 </w:t>
      </w:r>
      <w:r w:rsidRPr="008D71C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May I </w:t>
      </w:r>
      <w:r w:rsidR="00171855">
        <w:rPr>
          <w:rFonts w:ascii="Arial" w:eastAsiaTheme="minorHAnsi" w:hAnsi="Arial" w:cs="Arial"/>
          <w:color w:val="000000" w:themeColor="text1"/>
          <w:sz w:val="24"/>
          <w:szCs w:val="24"/>
        </w:rPr>
        <w:t>updated</w:t>
      </w:r>
      <w:r w:rsidRPr="008D71C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Assembly Members of the</w:t>
      </w:r>
      <w:r w:rsidR="00D208E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problem </w:t>
      </w:r>
      <w:r w:rsidRPr="008D71CF">
        <w:rPr>
          <w:rFonts w:ascii="Arial" w:eastAsiaTheme="minorHAnsi" w:hAnsi="Arial" w:cs="Arial"/>
          <w:color w:val="000000" w:themeColor="text1"/>
          <w:sz w:val="24"/>
          <w:szCs w:val="24"/>
        </w:rPr>
        <w:t>issues affecting the English breast screening programme</w:t>
      </w:r>
      <w:r w:rsidR="00606C1B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r w:rsidRPr="008D71C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Public Health Wales </w:t>
      </w:r>
      <w:r w:rsidR="00843D7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(PHW) </w:t>
      </w:r>
      <w:r w:rsidR="00171855">
        <w:rPr>
          <w:rFonts w:ascii="Arial" w:eastAsiaTheme="minorHAnsi" w:hAnsi="Arial" w:cs="Arial"/>
          <w:color w:val="000000" w:themeColor="text1"/>
          <w:sz w:val="24"/>
          <w:szCs w:val="24"/>
        </w:rPr>
        <w:t>had review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e</w:t>
      </w:r>
      <w:r w:rsidR="00171855">
        <w:rPr>
          <w:rFonts w:ascii="Arial" w:eastAsiaTheme="minorHAnsi" w:hAnsi="Arial" w:cs="Arial"/>
          <w:color w:val="000000" w:themeColor="text1"/>
          <w:sz w:val="24"/>
          <w:szCs w:val="24"/>
        </w:rPr>
        <w:t>d</w:t>
      </w:r>
      <w:r w:rsidRPr="008D71C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the Breast Test Wales </w:t>
      </w:r>
      <w:r w:rsidR="00577DB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(BTW) </w:t>
      </w:r>
      <w:r w:rsidRPr="008D71CF">
        <w:rPr>
          <w:rFonts w:ascii="Arial" w:eastAsiaTheme="minorHAnsi" w:hAnsi="Arial" w:cs="Arial"/>
          <w:color w:val="000000" w:themeColor="text1"/>
          <w:sz w:val="24"/>
          <w:szCs w:val="24"/>
        </w:rPr>
        <w:t>screening programme</w:t>
      </w:r>
      <w:r w:rsidR="0017185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and found that </w:t>
      </w:r>
      <w:r w:rsidR="007E3F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the Welsh programme did </w:t>
      </w:r>
      <w:r w:rsidR="00606C1B">
        <w:rPr>
          <w:rFonts w:ascii="Arial" w:eastAsiaTheme="minorHAnsi" w:hAnsi="Arial" w:cs="Arial"/>
          <w:color w:val="000000" w:themeColor="text1"/>
          <w:sz w:val="24"/>
          <w:szCs w:val="24"/>
        </w:rPr>
        <w:t>not have the same failings.</w:t>
      </w:r>
    </w:p>
    <w:p w:rsidR="00E951C4" w:rsidRDefault="00E951C4" w:rsidP="00821B83">
      <w:pPr>
        <w:tabs>
          <w:tab w:val="num" w:pos="1701"/>
        </w:tabs>
        <w:spacing w:after="200" w:line="276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BTW has taken the opportunity to put further failsafe measures</w:t>
      </w:r>
      <w:r w:rsidRPr="00577DB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in place to ensure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women continue to be invited for screening according to our offer in Wales. </w:t>
      </w:r>
      <w:r w:rsidR="00087E3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PHW </w:t>
      </w:r>
      <w:r w:rsidRPr="00577DB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will </w:t>
      </w:r>
      <w:r w:rsidR="009A619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also </w:t>
      </w:r>
      <w:r w:rsidRPr="00577DB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be reviewing the other cancer screening programmes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in line with the review of BTW </w:t>
      </w:r>
      <w:r w:rsidRPr="00577DB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to ensure </w:t>
      </w:r>
      <w:r w:rsidR="00087E3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their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>systems are robust.</w:t>
      </w:r>
    </w:p>
    <w:p w:rsidR="00843D7C" w:rsidRPr="00993E91" w:rsidRDefault="00606C1B" w:rsidP="00843D7C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6C1B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The UK Government issued a further written statement on 4 June which detailed within it the numbers of women resident in Wales who are affected by the problem issues in the English programme. </w:t>
      </w:r>
      <w:r w:rsidRPr="00606C1B">
        <w:rPr>
          <w:rFonts w:ascii="Arial" w:hAnsi="Arial" w:cs="Arial"/>
          <w:color w:val="000000" w:themeColor="text1"/>
          <w:sz w:val="24"/>
          <w:szCs w:val="24"/>
        </w:rPr>
        <w:t>Public Health England (PHE) wrote to 94 Welsh residents who previously lived in England and had their final screen missed when part of the English programme. A further 183 Welsh residents were contacted because they are registered with an English GP and had taken part in the English screening programme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43D7C" w:rsidRPr="00993E91">
        <w:rPr>
          <w:rFonts w:ascii="Arial" w:hAnsi="Arial" w:cs="Arial"/>
          <w:color w:val="000000" w:themeColor="text1"/>
          <w:sz w:val="24"/>
          <w:szCs w:val="24"/>
        </w:rPr>
        <w:t xml:space="preserve"> PHW and PHE have been working closely together to ensure all affected women have been contacted and offered screening or invited to consider self referral.</w:t>
      </w:r>
    </w:p>
    <w:p w:rsidR="00843D7C" w:rsidRPr="00993E91" w:rsidRDefault="00843D7C" w:rsidP="00843D7C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91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843D7C" w:rsidRPr="00993E91" w:rsidRDefault="00843D7C" w:rsidP="00843D7C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93E91">
        <w:rPr>
          <w:rFonts w:ascii="Arial" w:hAnsi="Arial" w:cs="Arial"/>
          <w:color w:val="000000" w:themeColor="text1"/>
          <w:sz w:val="24"/>
          <w:szCs w:val="24"/>
        </w:rPr>
        <w:t xml:space="preserve">The aim of breast screening is to identify breast cancer early. In Wales in 2016-17, a total of 1,185 cancers were detected in the 123,000 women who were screened for breast cancer. </w:t>
      </w:r>
    </w:p>
    <w:p w:rsidR="00843D7C" w:rsidRPr="00993E91" w:rsidRDefault="00843D7C" w:rsidP="00843D7C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43D7C" w:rsidRPr="00843D7C" w:rsidRDefault="00606C1B" w:rsidP="00843D7C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606C1B">
        <w:rPr>
          <w:rFonts w:ascii="Arial" w:hAnsi="Arial" w:cs="Arial"/>
          <w:color w:val="000000" w:themeColor="text1"/>
          <w:sz w:val="24"/>
          <w:szCs w:val="24"/>
        </w:rPr>
        <w:t>would like to reiterate that we have excellent screening programmes in Wales that undoubtedly saves lives. I urge all those eligible to take up the offer of screening when they are invited.</w:t>
      </w:r>
    </w:p>
    <w:p w:rsidR="000478BA" w:rsidRPr="00843D7C" w:rsidRDefault="00843D7C" w:rsidP="009E65FD">
      <w:pPr>
        <w:spacing w:line="276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843D7C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EA5290" w:rsidRPr="00843D7C" w:rsidRDefault="00EA5290" w:rsidP="00EA5290">
      <w:pPr>
        <w:pStyle w:val="BodyText"/>
        <w:jc w:val="left"/>
        <w:rPr>
          <w:rFonts w:cs="Arial"/>
          <w:color w:val="000000" w:themeColor="text1"/>
          <w:szCs w:val="24"/>
          <w:lang w:val="en-US"/>
        </w:rPr>
      </w:pPr>
    </w:p>
    <w:sectPr w:rsidR="00EA5290" w:rsidRPr="00843D7C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76" w:rsidRDefault="00985076">
      <w:r>
        <w:separator/>
      </w:r>
    </w:p>
  </w:endnote>
  <w:endnote w:type="continuationSeparator" w:id="0">
    <w:p w:rsidR="00985076" w:rsidRDefault="0098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6" w:rsidRDefault="0098507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076" w:rsidRDefault="00985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6" w:rsidRDefault="0098507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5FD">
      <w:rPr>
        <w:rStyle w:val="PageNumber"/>
        <w:noProof/>
      </w:rPr>
      <w:t>2</w:t>
    </w:r>
    <w:r>
      <w:rPr>
        <w:rStyle w:val="PageNumber"/>
      </w:rPr>
      <w:fldChar w:fldCharType="end"/>
    </w:r>
  </w:p>
  <w:p w:rsidR="00985076" w:rsidRDefault="00985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6" w:rsidRPr="005D2A41" w:rsidRDefault="0098507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E33D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985076" w:rsidRPr="00A845A9" w:rsidRDefault="0098507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76" w:rsidRDefault="00985076">
      <w:r>
        <w:separator/>
      </w:r>
    </w:p>
  </w:footnote>
  <w:footnote w:type="continuationSeparator" w:id="0">
    <w:p w:rsidR="00985076" w:rsidRDefault="0098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76" w:rsidRDefault="0098507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076" w:rsidRDefault="00985076">
    <w:pPr>
      <w:pStyle w:val="Header"/>
    </w:pPr>
  </w:p>
  <w:p w:rsidR="00985076" w:rsidRDefault="00985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713C4"/>
    <w:multiLevelType w:val="hybridMultilevel"/>
    <w:tmpl w:val="0EB6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78BA"/>
    <w:rsid w:val="000516D9"/>
    <w:rsid w:val="000664B1"/>
    <w:rsid w:val="00082B81"/>
    <w:rsid w:val="00087E34"/>
    <w:rsid w:val="00090C3D"/>
    <w:rsid w:val="00097118"/>
    <w:rsid w:val="000C3A52"/>
    <w:rsid w:val="000C53DB"/>
    <w:rsid w:val="000C5E9B"/>
    <w:rsid w:val="00134918"/>
    <w:rsid w:val="001460B1"/>
    <w:rsid w:val="0017102C"/>
    <w:rsid w:val="00171855"/>
    <w:rsid w:val="001A39E2"/>
    <w:rsid w:val="001A6AF1"/>
    <w:rsid w:val="001B027C"/>
    <w:rsid w:val="001B288D"/>
    <w:rsid w:val="001C1F2C"/>
    <w:rsid w:val="001C532F"/>
    <w:rsid w:val="00214B25"/>
    <w:rsid w:val="00223E62"/>
    <w:rsid w:val="002309C7"/>
    <w:rsid w:val="00274A30"/>
    <w:rsid w:val="00274F08"/>
    <w:rsid w:val="002A5310"/>
    <w:rsid w:val="002C57B6"/>
    <w:rsid w:val="002F0EB9"/>
    <w:rsid w:val="002F53A9"/>
    <w:rsid w:val="00301151"/>
    <w:rsid w:val="003053E4"/>
    <w:rsid w:val="00314B2B"/>
    <w:rsid w:val="00314E36"/>
    <w:rsid w:val="003220C1"/>
    <w:rsid w:val="00356D7B"/>
    <w:rsid w:val="00357893"/>
    <w:rsid w:val="003670C1"/>
    <w:rsid w:val="00370471"/>
    <w:rsid w:val="00382936"/>
    <w:rsid w:val="003B1503"/>
    <w:rsid w:val="003B3D64"/>
    <w:rsid w:val="003C5133"/>
    <w:rsid w:val="00412673"/>
    <w:rsid w:val="0043031D"/>
    <w:rsid w:val="00431677"/>
    <w:rsid w:val="00437D9D"/>
    <w:rsid w:val="00444173"/>
    <w:rsid w:val="00451765"/>
    <w:rsid w:val="00457CCD"/>
    <w:rsid w:val="0046757C"/>
    <w:rsid w:val="00483BA4"/>
    <w:rsid w:val="004C40E1"/>
    <w:rsid w:val="00507716"/>
    <w:rsid w:val="005364D7"/>
    <w:rsid w:val="00560F1F"/>
    <w:rsid w:val="00574BB3"/>
    <w:rsid w:val="00577DB8"/>
    <w:rsid w:val="005A22DE"/>
    <w:rsid w:val="005A22E2"/>
    <w:rsid w:val="005B030B"/>
    <w:rsid w:val="005D2A41"/>
    <w:rsid w:val="005D7663"/>
    <w:rsid w:val="005E33D9"/>
    <w:rsid w:val="00606C1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2429"/>
    <w:rsid w:val="00703993"/>
    <w:rsid w:val="0073380E"/>
    <w:rsid w:val="00743B79"/>
    <w:rsid w:val="007523BC"/>
    <w:rsid w:val="00752C48"/>
    <w:rsid w:val="00774123"/>
    <w:rsid w:val="007A05FB"/>
    <w:rsid w:val="007B5260"/>
    <w:rsid w:val="007C24E7"/>
    <w:rsid w:val="007D1402"/>
    <w:rsid w:val="007E06E6"/>
    <w:rsid w:val="007E3F2D"/>
    <w:rsid w:val="007F5E64"/>
    <w:rsid w:val="00800FA0"/>
    <w:rsid w:val="00805F54"/>
    <w:rsid w:val="00812370"/>
    <w:rsid w:val="00821B83"/>
    <w:rsid w:val="0082411A"/>
    <w:rsid w:val="00841628"/>
    <w:rsid w:val="00843D7C"/>
    <w:rsid w:val="00846160"/>
    <w:rsid w:val="00850E73"/>
    <w:rsid w:val="00877BD2"/>
    <w:rsid w:val="008B7927"/>
    <w:rsid w:val="008C4D91"/>
    <w:rsid w:val="008D1E0B"/>
    <w:rsid w:val="008D71CF"/>
    <w:rsid w:val="008F0CC6"/>
    <w:rsid w:val="008F789E"/>
    <w:rsid w:val="00905771"/>
    <w:rsid w:val="00945325"/>
    <w:rsid w:val="00953A46"/>
    <w:rsid w:val="00967473"/>
    <w:rsid w:val="009717BE"/>
    <w:rsid w:val="00973090"/>
    <w:rsid w:val="00985076"/>
    <w:rsid w:val="00993E91"/>
    <w:rsid w:val="00995EEC"/>
    <w:rsid w:val="009A619C"/>
    <w:rsid w:val="009D26D8"/>
    <w:rsid w:val="009E4974"/>
    <w:rsid w:val="009E65FD"/>
    <w:rsid w:val="009F06C3"/>
    <w:rsid w:val="00A204C9"/>
    <w:rsid w:val="00A23742"/>
    <w:rsid w:val="00A3247B"/>
    <w:rsid w:val="00A72CF3"/>
    <w:rsid w:val="00A82A45"/>
    <w:rsid w:val="00A845A9"/>
    <w:rsid w:val="00A86958"/>
    <w:rsid w:val="00A978CF"/>
    <w:rsid w:val="00AA5651"/>
    <w:rsid w:val="00AA5848"/>
    <w:rsid w:val="00AA7750"/>
    <w:rsid w:val="00AD65F1"/>
    <w:rsid w:val="00AE064D"/>
    <w:rsid w:val="00AF056B"/>
    <w:rsid w:val="00AF5072"/>
    <w:rsid w:val="00B049B1"/>
    <w:rsid w:val="00B239BA"/>
    <w:rsid w:val="00B468BB"/>
    <w:rsid w:val="00B81F17"/>
    <w:rsid w:val="00B878C5"/>
    <w:rsid w:val="00B954D1"/>
    <w:rsid w:val="00C24F65"/>
    <w:rsid w:val="00C43B4A"/>
    <w:rsid w:val="00C64FA5"/>
    <w:rsid w:val="00C84A12"/>
    <w:rsid w:val="00CF3DC5"/>
    <w:rsid w:val="00D017E2"/>
    <w:rsid w:val="00D16D97"/>
    <w:rsid w:val="00D208EC"/>
    <w:rsid w:val="00D27F42"/>
    <w:rsid w:val="00D84713"/>
    <w:rsid w:val="00DB11B0"/>
    <w:rsid w:val="00DD4B82"/>
    <w:rsid w:val="00DE73E3"/>
    <w:rsid w:val="00E1556F"/>
    <w:rsid w:val="00E3419E"/>
    <w:rsid w:val="00E47B1A"/>
    <w:rsid w:val="00E631B1"/>
    <w:rsid w:val="00E93B31"/>
    <w:rsid w:val="00E951C4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B4BC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38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38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A22916209</value>
    </field>
    <field name="Objective-Title">
      <value order="0">180706 - VG - Written Statement - Breast Screening Issue in England - English</value>
    </field>
    <field name="Objective-Description">
      <value order="0"/>
    </field>
    <field name="Objective-CreationStamp">
      <value order="0">2018-07-05T13:44:56Z</value>
    </field>
    <field name="Objective-IsApproved">
      <value order="0">false</value>
    </field>
    <field name="Objective-IsPublished">
      <value order="0">true</value>
    </field>
    <field name="Objective-DatePublished">
      <value order="0">2018-07-05T16:25:00Z</value>
    </field>
    <field name="Objective-ModificationStamp">
      <value order="0">2018-07-05T16:25:04Z</value>
    </field>
    <field name="Objective-Owner">
      <value order="0">Oxenham, James (OFM - Cabinet Division)</value>
    </field>
    <field name="Objective-Path">
      <value order="0">Objective Global Folder:Corporate File Plan:GOVERNMENT BUSINESS:Government Business - Cabinet:NAfW Term 5 - Cabinet:Government Business - Cabinet:Cabinet - Statements - 2017-18 (Jul-Sep):07 July</value>
    </field>
    <field name="Objective-Parent">
      <value order="0">07 July</value>
    </field>
    <field name="Objective-State">
      <value order="0">Published</value>
    </field>
    <field name="Objective-VersionId">
      <value order="0">vA45542004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qA1354742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2018-07-05T23:00:00+00:00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D32FC5E-91C7-4A29-96C5-FC316BD38A66}"/>
</file>

<file path=customXml/itemProps3.xml><?xml version="1.0" encoding="utf-8"?>
<ds:datastoreItem xmlns:ds="http://schemas.openxmlformats.org/officeDocument/2006/customXml" ds:itemID="{BA9922FF-C85A-49D5-ABD0-7D01C3B69477}"/>
</file>

<file path=customXml/itemProps4.xml><?xml version="1.0" encoding="utf-8"?>
<ds:datastoreItem xmlns:ds="http://schemas.openxmlformats.org/officeDocument/2006/customXml" ds:itemID="{15E8B2FE-2946-4EAB-BCA9-C6BFCB58CD4C}"/>
</file>

<file path=docProps/app.xml><?xml version="1.0" encoding="utf-8"?>
<Properties xmlns="http://schemas.openxmlformats.org/officeDocument/2006/extended-properties" xmlns:vt="http://schemas.openxmlformats.org/officeDocument/2006/docPropsVTypes">
  <Template>CB14BBFE</Template>
  <TotalTime>0</TotalTime>
  <Pages>1</Pages>
  <Words>294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 Screening Issue in England</dc:title>
  <dc:creator>burnsc</dc:creator>
  <cp:lastModifiedBy>Oxenham, James (OFMCO - Cabinet Division)</cp:lastModifiedBy>
  <cp:revision>2</cp:revision>
  <cp:lastPrinted>2011-05-27T10:19:00Z</cp:lastPrinted>
  <dcterms:created xsi:type="dcterms:W3CDTF">2018-07-06T07:52:00Z</dcterms:created>
  <dcterms:modified xsi:type="dcterms:W3CDTF">2018-07-06T07:52:00Z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A22916209</vt:lpwstr>
  </property>
  <property fmtid="{D5CDD505-2E9C-101B-9397-08002B2CF9AE}" pid="4" name="Objective-Title">
    <vt:lpwstr>180706 - VG - Written Statement - Breast Screening Issue in England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2018-07-05T16:25:00Z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2018-07-05T16:25:00Z</vt:filetime>
  </property>
  <property fmtid="{D5CDD505-2E9C-101B-9397-08002B2CF9AE}" pid="10" name="Objective-ModificationStamp">
    <vt:filetime>2018-07-05T16:25:04Z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Statements - 2017-18 (Jul-Sep):07 July:</vt:lpwstr>
  </property>
  <property fmtid="{D5CDD505-2E9C-101B-9397-08002B2CF9AE}" pid="13" name="Objective-Parent">
    <vt:lpwstr>07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qA1354742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2018-07-04T23:00:00Z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vA45542004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2018-07-05T22:59:59Z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