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5CEE" w14:textId="77777777" w:rsidR="001A39E2" w:rsidRDefault="00AE2D63" w:rsidP="001A39E2">
      <w:pPr>
        <w:jc w:val="right"/>
        <w:rPr>
          <w:b/>
        </w:rPr>
      </w:pPr>
    </w:p>
    <w:p w14:paraId="507AD852" w14:textId="77777777" w:rsidR="00A845A9" w:rsidRDefault="008E028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BC4C6C" wp14:editId="72CC8E2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9714A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C9B508" w14:textId="77777777" w:rsidR="00A845A9" w:rsidRDefault="008E02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3C32B552" w14:textId="77777777" w:rsidR="00A845A9" w:rsidRDefault="008E02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062D439" w14:textId="77777777" w:rsidR="00A845A9" w:rsidRDefault="008E028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A74427B" w14:textId="77777777" w:rsidR="00A845A9" w:rsidRPr="00CE48F3" w:rsidRDefault="008E028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760326" wp14:editId="46639D4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57329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87068" w14:paraId="515EF1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7563C" w14:textId="77777777" w:rsidR="00EA5290" w:rsidRDefault="00AE2D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23ECBA" w14:textId="77777777" w:rsidR="00EA5290" w:rsidRPr="00BB62A8" w:rsidRDefault="008E02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6681" w14:textId="77777777" w:rsidR="00EA5290" w:rsidRPr="00670227" w:rsidRDefault="00AE2D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92088D" w14:textId="77777777" w:rsidR="00EA5290" w:rsidRPr="00670227" w:rsidRDefault="008E02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Fframwaith Gwella Bwrdd Iechyd Prifysgol Betsi Cadwaladr</w:t>
            </w:r>
          </w:p>
        </w:tc>
      </w:tr>
      <w:tr w:rsidR="00987068" w14:paraId="5D5AC0D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3364D" w14:textId="77777777" w:rsidR="00EA5290" w:rsidRPr="00BB62A8" w:rsidRDefault="008E02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6FDFE" w14:textId="77777777" w:rsidR="00EA5290" w:rsidRPr="00670227" w:rsidRDefault="000D34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14 </w:t>
            </w:r>
            <w:r w:rsidR="008E02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 2019</w:t>
            </w:r>
            <w:r w:rsidR="008E028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987068" w14:paraId="560C91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470C2" w14:textId="77777777" w:rsidR="00EA5290" w:rsidRPr="00BB62A8" w:rsidRDefault="008E02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CA53" w14:textId="3638EFE3" w:rsidR="00EA5290" w:rsidRPr="00670227" w:rsidRDefault="004C527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 AM, </w:t>
            </w:r>
            <w:bookmarkStart w:id="0" w:name="_GoBack"/>
            <w:bookmarkEnd w:id="0"/>
            <w:r w:rsidR="008E0281" w:rsidRPr="006702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8E0281" w:rsidRPr="00670227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="008E0281" w:rsidRPr="006702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Iechyd a Gwasanaethau Cymdeithasol </w:t>
            </w:r>
          </w:p>
        </w:tc>
      </w:tr>
    </w:tbl>
    <w:p w14:paraId="3B40EE36" w14:textId="77777777" w:rsidR="00EA5290" w:rsidRPr="00A011A1" w:rsidRDefault="00AE2D63" w:rsidP="00EA5290"/>
    <w:p w14:paraId="44FF5792" w14:textId="77777777" w:rsidR="00A23E66" w:rsidRDefault="008E0281" w:rsidP="00A2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Heddiw, rwy'n cyhoeddi fframwaith gwella diwygiedig ar gyfer Bwrdd Iechyd Prifysgol Betsi Cadwaladr</w:t>
      </w:r>
      <w:r w:rsidR="00D83AE7">
        <w:rPr>
          <w:rFonts w:ascii="Arial" w:hAnsi="Arial" w:cs="Arial"/>
          <w:sz w:val="24"/>
          <w:szCs w:val="24"/>
          <w:lang w:val="cy-GB"/>
        </w:rPr>
        <w:t>, o ran y mesurau arbennig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="00D44D5D">
        <w:rPr>
          <w:rFonts w:ascii="Arial" w:hAnsi="Arial" w:cs="Arial"/>
          <w:sz w:val="24"/>
          <w:szCs w:val="24"/>
          <w:lang w:val="cy-GB"/>
        </w:rPr>
        <w:t>Rwy’n awyddus i bwysleisio wrth y</w:t>
      </w:r>
      <w:r>
        <w:rPr>
          <w:rFonts w:ascii="Arial" w:hAnsi="Arial" w:cs="Arial"/>
          <w:sz w:val="24"/>
          <w:szCs w:val="24"/>
          <w:lang w:val="cy-GB"/>
        </w:rPr>
        <w:t xml:space="preserve"> bwrdd iechyd, Aelodau'r Cynulliad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allweddol yr hyn y bydd </w:t>
      </w:r>
      <w:r w:rsidR="001B1714">
        <w:rPr>
          <w:rFonts w:ascii="Arial" w:hAnsi="Arial" w:cs="Arial"/>
          <w:sz w:val="24"/>
          <w:szCs w:val="24"/>
          <w:lang w:val="cy-GB"/>
        </w:rPr>
        <w:t xml:space="preserve">rhaid i’r bwrdd iechyd </w:t>
      </w:r>
      <w:r>
        <w:rPr>
          <w:rFonts w:ascii="Arial" w:hAnsi="Arial" w:cs="Arial"/>
          <w:sz w:val="24"/>
          <w:szCs w:val="24"/>
          <w:lang w:val="cy-GB"/>
        </w:rPr>
        <w:t xml:space="preserve">ei ddangos er mwyn inni ystyried ei symud i lawr o fesurau arbennig. </w:t>
      </w:r>
    </w:p>
    <w:p w14:paraId="12CF6099" w14:textId="77777777" w:rsidR="00A23E66" w:rsidRDefault="00AE2D63" w:rsidP="00A23E66">
      <w:pPr>
        <w:rPr>
          <w:rFonts w:ascii="Arial" w:hAnsi="Arial" w:cs="Arial"/>
          <w:sz w:val="24"/>
          <w:szCs w:val="24"/>
        </w:rPr>
      </w:pPr>
    </w:p>
    <w:p w14:paraId="38B977EB" w14:textId="77777777" w:rsidR="00A23E66" w:rsidRDefault="008E0281" w:rsidP="00A2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bwrdd iechyd eisoes wedi profi y gall gyflawni nifer o</w:t>
      </w:r>
      <w:r w:rsidR="0018423C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8423C">
        <w:rPr>
          <w:rFonts w:ascii="Arial" w:hAnsi="Arial" w:cs="Arial"/>
          <w:sz w:val="24"/>
          <w:szCs w:val="24"/>
          <w:lang w:val="cy-GB"/>
        </w:rPr>
        <w:t>disgwyliadau</w:t>
      </w:r>
      <w:r w:rsidR="00D44D5D">
        <w:rPr>
          <w:rFonts w:ascii="Arial" w:hAnsi="Arial" w:cs="Arial"/>
          <w:sz w:val="24"/>
          <w:szCs w:val="24"/>
          <w:lang w:val="cy-GB"/>
        </w:rPr>
        <w:t xml:space="preserve"> o ran</w:t>
      </w:r>
      <w:r w:rsidR="0018423C">
        <w:rPr>
          <w:rFonts w:ascii="Arial" w:hAnsi="Arial" w:cs="Arial"/>
          <w:sz w:val="24"/>
          <w:szCs w:val="24"/>
          <w:lang w:val="cy-GB"/>
        </w:rPr>
        <w:t xml:space="preserve"> gwella.</w:t>
      </w:r>
      <w:r>
        <w:rPr>
          <w:rFonts w:ascii="Arial" w:hAnsi="Arial" w:cs="Arial"/>
          <w:sz w:val="24"/>
          <w:szCs w:val="24"/>
          <w:lang w:val="cy-GB"/>
        </w:rPr>
        <w:t xml:space="preserve"> Nid yw</w:t>
      </w:r>
      <w:r w:rsidR="00D44D5D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gwasanaethau mamolaeth a</w:t>
      </w:r>
      <w:r w:rsidR="00D44D5D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gwasanaethau meddyg</w:t>
      </w:r>
      <w:r w:rsidR="00D44D5D">
        <w:rPr>
          <w:rFonts w:ascii="Arial" w:hAnsi="Arial" w:cs="Arial"/>
          <w:sz w:val="24"/>
          <w:szCs w:val="24"/>
          <w:lang w:val="cy-GB"/>
        </w:rPr>
        <w:t>on</w:t>
      </w:r>
      <w:r>
        <w:rPr>
          <w:rFonts w:ascii="Arial" w:hAnsi="Arial" w:cs="Arial"/>
          <w:sz w:val="24"/>
          <w:szCs w:val="24"/>
          <w:lang w:val="cy-GB"/>
        </w:rPr>
        <w:t xml:space="preserve"> teulu y tu allan i oriau bellach yn rhan o'r pryderon</w:t>
      </w:r>
      <w:r w:rsidR="00D83AE7">
        <w:rPr>
          <w:rFonts w:ascii="Arial" w:hAnsi="Arial" w:cs="Arial"/>
          <w:sz w:val="24"/>
          <w:szCs w:val="24"/>
          <w:lang w:val="cy-GB"/>
        </w:rPr>
        <w:t xml:space="preserve"> o dan y</w:t>
      </w:r>
      <w:r>
        <w:rPr>
          <w:rFonts w:ascii="Arial" w:hAnsi="Arial" w:cs="Arial"/>
          <w:sz w:val="24"/>
          <w:szCs w:val="24"/>
          <w:lang w:val="cy-GB"/>
        </w:rPr>
        <w:t xml:space="preserve"> mesurau arbennig</w:t>
      </w:r>
      <w:r w:rsidR="00D44D5D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mae cynnydd gwirioneddol wedi'i wneud o ran gofal sylfaenol a rheoli </w:t>
      </w:r>
      <w:r w:rsidR="00D44D5D">
        <w:rPr>
          <w:rFonts w:ascii="Arial" w:hAnsi="Arial" w:cs="Arial"/>
          <w:sz w:val="24"/>
          <w:szCs w:val="24"/>
          <w:lang w:val="cy-GB"/>
        </w:rPr>
        <w:t>heintiau.</w:t>
      </w:r>
      <w:r>
        <w:rPr>
          <w:rFonts w:ascii="Arial" w:hAnsi="Arial" w:cs="Arial"/>
          <w:sz w:val="24"/>
          <w:szCs w:val="24"/>
          <w:lang w:val="cy-GB"/>
        </w:rPr>
        <w:t xml:space="preserve"> Mae</w:t>
      </w:r>
      <w:r w:rsidR="00E06652">
        <w:rPr>
          <w:rFonts w:ascii="Arial" w:hAnsi="Arial" w:cs="Arial"/>
          <w:sz w:val="24"/>
          <w:szCs w:val="24"/>
          <w:lang w:val="cy-GB"/>
        </w:rPr>
        <w:t>’r bwrdd</w:t>
      </w:r>
      <w:r>
        <w:rPr>
          <w:rFonts w:ascii="Arial" w:hAnsi="Arial" w:cs="Arial"/>
          <w:sz w:val="24"/>
          <w:szCs w:val="24"/>
          <w:lang w:val="cy-GB"/>
        </w:rPr>
        <w:t xml:space="preserve"> hefyd yn darparu gwasanaethau da mewn ystod o feysydd fel iechyd y cyhoedd a gwaith atal</w:t>
      </w:r>
      <w:r w:rsidR="00D44D5D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gyda chyfraddau brechiad y ffliw mewn pobl dros 65 oed wedi cynyddu ers 2015/16 i 71% yn 2018/19, sy'n uwch na chyfartaledd Cymru o 69%. Mae therapïau yn sicrhau yn gyson nad oes amseroedd aros hirach na 14 wythnos. </w:t>
      </w:r>
    </w:p>
    <w:p w14:paraId="3E3A3DE6" w14:textId="77777777" w:rsidR="00A23E66" w:rsidRDefault="00AE2D63" w:rsidP="00A23E66">
      <w:pPr>
        <w:rPr>
          <w:rFonts w:ascii="Arial" w:hAnsi="Arial" w:cs="Arial"/>
          <w:sz w:val="24"/>
          <w:szCs w:val="24"/>
        </w:rPr>
      </w:pPr>
    </w:p>
    <w:p w14:paraId="5B657DFD" w14:textId="77777777" w:rsidR="009E535F" w:rsidRDefault="008E0281" w:rsidP="00A2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E06652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disgwyliadau y bydd angen i'r bwrdd iechyd eu cyflawni</w:t>
      </w:r>
      <w:r w:rsidR="00E06652">
        <w:rPr>
          <w:rFonts w:ascii="Arial" w:hAnsi="Arial" w:cs="Arial"/>
          <w:sz w:val="24"/>
          <w:szCs w:val="24"/>
          <w:lang w:val="cy-GB"/>
        </w:rPr>
        <w:t xml:space="preserve"> yn syth</w:t>
      </w:r>
      <w:r>
        <w:rPr>
          <w:rFonts w:ascii="Arial" w:hAnsi="Arial" w:cs="Arial"/>
          <w:sz w:val="24"/>
          <w:szCs w:val="24"/>
          <w:lang w:val="cy-GB"/>
        </w:rPr>
        <w:t xml:space="preserve"> er mwyn symud i lawr o fesurau arbennig yn canolbwyntio ar y canlynol: </w:t>
      </w:r>
    </w:p>
    <w:p w14:paraId="5F9F4027" w14:textId="77777777" w:rsidR="009E535F" w:rsidRPr="009E535F" w:rsidRDefault="008E0281" w:rsidP="009E53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cynllunio; </w:t>
      </w:r>
    </w:p>
    <w:p w14:paraId="7B6D11EC" w14:textId="77777777" w:rsidR="009E535F" w:rsidRPr="009E535F" w:rsidRDefault="008E0281" w:rsidP="009E53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535F">
        <w:rPr>
          <w:rFonts w:ascii="Arial" w:hAnsi="Arial" w:cs="Arial"/>
          <w:sz w:val="24"/>
          <w:szCs w:val="24"/>
          <w:lang w:val="cy-GB"/>
        </w:rPr>
        <w:t xml:space="preserve">perfformiad mewn gofal heb ei gynllunio a gofal wedi'i gynllunio; </w:t>
      </w:r>
    </w:p>
    <w:p w14:paraId="2255914F" w14:textId="77777777" w:rsidR="009E535F" w:rsidRPr="009E535F" w:rsidRDefault="008E0281" w:rsidP="009E53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535F">
        <w:rPr>
          <w:rFonts w:ascii="Arial" w:hAnsi="Arial" w:cs="Arial"/>
          <w:sz w:val="24"/>
          <w:szCs w:val="24"/>
          <w:lang w:val="cy-GB"/>
        </w:rPr>
        <w:t xml:space="preserve">rheoli cyllid. </w:t>
      </w:r>
    </w:p>
    <w:p w14:paraId="47B43FDE" w14:textId="77777777" w:rsidR="009E535F" w:rsidRDefault="00AE2D63" w:rsidP="00A23E66">
      <w:pPr>
        <w:rPr>
          <w:rFonts w:ascii="Arial" w:hAnsi="Arial" w:cs="Arial"/>
          <w:sz w:val="24"/>
          <w:szCs w:val="24"/>
        </w:rPr>
      </w:pPr>
    </w:p>
    <w:p w14:paraId="6902FC04" w14:textId="77777777" w:rsidR="00A23E66" w:rsidRDefault="008E0281" w:rsidP="00A2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hefyd yn hanfodol bod y bwrdd iechyd yn cynnal y gwelliannau y mae'n eu cyflawni </w:t>
      </w:r>
      <w:r w:rsidR="00530711">
        <w:rPr>
          <w:rFonts w:ascii="Arial" w:hAnsi="Arial" w:cs="Arial"/>
          <w:sz w:val="24"/>
          <w:szCs w:val="24"/>
          <w:lang w:val="cy-GB"/>
        </w:rPr>
        <w:t xml:space="preserve">mewn </w:t>
      </w:r>
      <w:r>
        <w:rPr>
          <w:rFonts w:ascii="Arial" w:hAnsi="Arial" w:cs="Arial"/>
          <w:sz w:val="24"/>
          <w:szCs w:val="24"/>
          <w:lang w:val="cy-GB"/>
        </w:rPr>
        <w:t xml:space="preserve">gwasanaethau iechyd meddwl </w:t>
      </w:r>
      <w:r w:rsidR="00A028D3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>oedolion a mesurau ansawdd</w:t>
      </w:r>
      <w:r w:rsidR="00D44D5D">
        <w:rPr>
          <w:rFonts w:ascii="Arial" w:hAnsi="Arial" w:cs="Arial"/>
          <w:sz w:val="24"/>
          <w:szCs w:val="24"/>
          <w:lang w:val="cy-GB"/>
        </w:rPr>
        <w:t xml:space="preserve"> </w:t>
      </w:r>
      <w:r w:rsidR="00530711">
        <w:rPr>
          <w:rFonts w:ascii="Arial" w:hAnsi="Arial" w:cs="Arial"/>
          <w:sz w:val="24"/>
          <w:szCs w:val="24"/>
          <w:lang w:val="cy-GB"/>
        </w:rPr>
        <w:t>–</w:t>
      </w:r>
      <w:r w:rsidR="00D44D5D">
        <w:rPr>
          <w:rFonts w:ascii="Arial" w:hAnsi="Arial" w:cs="Arial"/>
          <w:sz w:val="24"/>
          <w:szCs w:val="24"/>
          <w:lang w:val="cy-GB"/>
        </w:rPr>
        <w:t xml:space="preserve"> </w:t>
      </w:r>
      <w:r w:rsidR="00530711">
        <w:rPr>
          <w:rFonts w:ascii="Arial" w:hAnsi="Arial" w:cs="Arial"/>
          <w:sz w:val="24"/>
          <w:szCs w:val="24"/>
          <w:lang w:val="cy-GB"/>
        </w:rPr>
        <w:t>gwelliannau sydd wedi’u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530711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ydnabod mewn trafodaethau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teirochrog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blaenorol. </w:t>
      </w:r>
    </w:p>
    <w:p w14:paraId="328B1386" w14:textId="77777777" w:rsidR="00A23E66" w:rsidRDefault="00AE2D63" w:rsidP="00A23E66">
      <w:pPr>
        <w:rPr>
          <w:rFonts w:ascii="Arial" w:hAnsi="Arial" w:cs="Arial"/>
          <w:sz w:val="24"/>
          <w:szCs w:val="24"/>
        </w:rPr>
      </w:pPr>
    </w:p>
    <w:p w14:paraId="1C78CF01" w14:textId="77777777" w:rsidR="00A23E66" w:rsidRPr="009E535F" w:rsidRDefault="00D44D5D" w:rsidP="00A23E6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>Yn y</w:t>
      </w:r>
      <w:r w:rsidR="008E0281">
        <w:rPr>
          <w:rFonts w:ascii="Arial" w:hAnsi="Arial" w:cs="Arial"/>
          <w:iCs/>
          <w:sz w:val="24"/>
          <w:szCs w:val="24"/>
          <w:lang w:val="cy-GB"/>
        </w:rPr>
        <w:t xml:space="preserve"> cyfarfod </w:t>
      </w:r>
      <w:proofErr w:type="spellStart"/>
      <w:r w:rsidR="008E0281">
        <w:rPr>
          <w:rFonts w:ascii="Arial" w:hAnsi="Arial" w:cs="Arial"/>
          <w:iCs/>
          <w:sz w:val="24"/>
          <w:szCs w:val="24"/>
          <w:lang w:val="cy-GB"/>
        </w:rPr>
        <w:t>teirochrog</w:t>
      </w:r>
      <w:proofErr w:type="spellEnd"/>
      <w:r w:rsidR="008E0281">
        <w:rPr>
          <w:rFonts w:ascii="Arial" w:hAnsi="Arial" w:cs="Arial"/>
          <w:iCs/>
          <w:sz w:val="24"/>
          <w:szCs w:val="24"/>
          <w:lang w:val="cy-GB"/>
        </w:rPr>
        <w:t xml:space="preserve"> nesaf</w:t>
      </w:r>
      <w:r>
        <w:rPr>
          <w:rFonts w:ascii="Arial" w:hAnsi="Arial" w:cs="Arial"/>
          <w:iCs/>
          <w:sz w:val="24"/>
          <w:szCs w:val="24"/>
          <w:lang w:val="cy-GB"/>
        </w:rPr>
        <w:t xml:space="preserve">, hoffwn </w:t>
      </w:r>
      <w:r w:rsidR="00530711">
        <w:rPr>
          <w:rFonts w:ascii="Arial" w:hAnsi="Arial" w:cs="Arial"/>
          <w:iCs/>
          <w:sz w:val="24"/>
          <w:szCs w:val="24"/>
          <w:lang w:val="cy-GB"/>
        </w:rPr>
        <w:t>glywed pa g</w:t>
      </w:r>
      <w:r w:rsidR="008E0281">
        <w:rPr>
          <w:rFonts w:ascii="Arial" w:hAnsi="Arial" w:cs="Arial"/>
          <w:iCs/>
          <w:sz w:val="24"/>
          <w:szCs w:val="24"/>
          <w:lang w:val="cy-GB"/>
        </w:rPr>
        <w:t xml:space="preserve">ynnydd penodol </w:t>
      </w:r>
      <w:r w:rsidR="00530711">
        <w:rPr>
          <w:rFonts w:ascii="Arial" w:hAnsi="Arial" w:cs="Arial"/>
          <w:iCs/>
          <w:sz w:val="24"/>
          <w:szCs w:val="24"/>
          <w:lang w:val="cy-GB"/>
        </w:rPr>
        <w:t xml:space="preserve">sydd wedi’i wneud </w:t>
      </w:r>
      <w:r w:rsidR="008E0281">
        <w:rPr>
          <w:rFonts w:ascii="Arial" w:hAnsi="Arial" w:cs="Arial"/>
          <w:iCs/>
          <w:sz w:val="24"/>
          <w:szCs w:val="24"/>
          <w:lang w:val="cy-GB"/>
        </w:rPr>
        <w:t xml:space="preserve">wrth ddarparu gwasanaethau iechyd meddwl cynaliadwy o safon ac wrth ddatblygu modelau gofal newydd. Mae Llywodraeth Cymru yn darparu buddsoddiad ychwanegol i gefnogi cynnydd pellach mewn nifer o feysydd blaenoriaeth, gan gynnwys CAMHS, gweithredu'r mesur iechyd meddwl a gwasanaethau </w:t>
      </w:r>
      <w:proofErr w:type="spellStart"/>
      <w:r w:rsidR="008E0281">
        <w:rPr>
          <w:rFonts w:ascii="Arial" w:hAnsi="Arial" w:cs="Arial"/>
          <w:iCs/>
          <w:sz w:val="24"/>
          <w:szCs w:val="24"/>
          <w:lang w:val="cy-GB"/>
        </w:rPr>
        <w:t>niwroddatblygiadol</w:t>
      </w:r>
      <w:proofErr w:type="spellEnd"/>
      <w:r w:rsidR="008E0281">
        <w:rPr>
          <w:rFonts w:ascii="Arial" w:hAnsi="Arial" w:cs="Arial"/>
          <w:iCs/>
          <w:sz w:val="24"/>
          <w:szCs w:val="24"/>
          <w:lang w:val="cy-GB"/>
        </w:rPr>
        <w:t>. Mae'r Bwrdd Partneriaeth Rhanbarthol hefyd wedi sicrhau £3</w:t>
      </w:r>
      <w:r w:rsidR="000A5885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8E0281">
        <w:rPr>
          <w:rFonts w:ascii="Arial" w:hAnsi="Arial" w:cs="Arial"/>
          <w:iCs/>
          <w:sz w:val="24"/>
          <w:szCs w:val="24"/>
          <w:lang w:val="cy-GB"/>
        </w:rPr>
        <w:t xml:space="preserve">miliwn o'r Gronfa Trawsnewid i ddatblygu cymorth </w:t>
      </w:r>
      <w:r w:rsidR="0060246C">
        <w:rPr>
          <w:rFonts w:ascii="Arial" w:hAnsi="Arial" w:cs="Arial"/>
          <w:iCs/>
          <w:sz w:val="24"/>
          <w:szCs w:val="24"/>
          <w:lang w:val="cy-GB"/>
        </w:rPr>
        <w:lastRenderedPageBreak/>
        <w:t xml:space="preserve">iechyd meddwl </w:t>
      </w:r>
      <w:r w:rsidR="008E0281">
        <w:rPr>
          <w:rFonts w:ascii="Arial" w:hAnsi="Arial" w:cs="Arial"/>
          <w:iCs/>
          <w:sz w:val="24"/>
          <w:szCs w:val="24"/>
          <w:lang w:val="cy-GB"/>
        </w:rPr>
        <w:t>ymyrraeth gynnar integredig ar gyfer plant a phobl ifanc</w:t>
      </w:r>
      <w:r w:rsidR="001F5E98">
        <w:rPr>
          <w:rFonts w:ascii="Arial" w:hAnsi="Arial" w:cs="Arial"/>
          <w:iCs/>
          <w:sz w:val="24"/>
          <w:szCs w:val="24"/>
          <w:lang w:val="cy-GB"/>
        </w:rPr>
        <w:t>,</w:t>
      </w:r>
      <w:r w:rsidR="008E0281">
        <w:rPr>
          <w:rFonts w:ascii="Arial" w:hAnsi="Arial" w:cs="Arial"/>
          <w:iCs/>
          <w:sz w:val="24"/>
          <w:szCs w:val="24"/>
          <w:lang w:val="cy-GB"/>
        </w:rPr>
        <w:t xml:space="preserve"> a dros £2</w:t>
      </w:r>
      <w:r w:rsidR="000A5885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8E0281">
        <w:rPr>
          <w:rFonts w:ascii="Arial" w:hAnsi="Arial" w:cs="Arial"/>
          <w:iCs/>
          <w:sz w:val="24"/>
          <w:szCs w:val="24"/>
          <w:lang w:val="cy-GB"/>
        </w:rPr>
        <w:t xml:space="preserve">filiwn i gefnogi dull </w:t>
      </w:r>
      <w:proofErr w:type="spellStart"/>
      <w:r w:rsidR="008E0281">
        <w:rPr>
          <w:rFonts w:ascii="Arial" w:hAnsi="Arial" w:cs="Arial"/>
          <w:iCs/>
          <w:sz w:val="24"/>
          <w:szCs w:val="24"/>
          <w:lang w:val="cy-GB"/>
        </w:rPr>
        <w:t>amlasiantaeth</w:t>
      </w:r>
      <w:r w:rsidR="001F5E98">
        <w:rPr>
          <w:rFonts w:ascii="Arial" w:hAnsi="Arial" w:cs="Arial"/>
          <w:iCs/>
          <w:sz w:val="24"/>
          <w:szCs w:val="24"/>
          <w:lang w:val="cy-GB"/>
        </w:rPr>
        <w:t>ol</w:t>
      </w:r>
      <w:proofErr w:type="spellEnd"/>
      <w:r w:rsidR="008E0281">
        <w:rPr>
          <w:rFonts w:ascii="Arial" w:hAnsi="Arial" w:cs="Arial"/>
          <w:iCs/>
          <w:sz w:val="24"/>
          <w:szCs w:val="24"/>
          <w:lang w:val="cy-GB"/>
        </w:rPr>
        <w:t xml:space="preserve"> o ran gofal mewn argyfwng.   </w:t>
      </w:r>
    </w:p>
    <w:p w14:paraId="61AA0C3D" w14:textId="77777777" w:rsidR="000873DA" w:rsidRDefault="000873DA" w:rsidP="00251DC7">
      <w:pPr>
        <w:rPr>
          <w:rFonts w:ascii="Arial" w:hAnsi="Arial" w:cs="Arial"/>
          <w:sz w:val="24"/>
          <w:szCs w:val="24"/>
          <w:lang w:val="cy-GB"/>
        </w:rPr>
      </w:pPr>
    </w:p>
    <w:p w14:paraId="53A466D0" w14:textId="77777777" w:rsidR="00A23E66" w:rsidRDefault="008E0281" w:rsidP="00251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yw'r fframwaith hwn yn rhestr o gamau gweithredu i'w croesi i ffwrdd fesul un, ond yn set o ddisgwyliadau uniongyrchol a thymor canolig i'r bwrdd iechyd </w:t>
      </w:r>
      <w:r w:rsidR="000873DA">
        <w:rPr>
          <w:rFonts w:ascii="Arial" w:hAnsi="Arial" w:cs="Arial"/>
          <w:sz w:val="24"/>
          <w:szCs w:val="24"/>
          <w:lang w:val="cy-GB"/>
        </w:rPr>
        <w:t xml:space="preserve">allu </w:t>
      </w:r>
      <w:r>
        <w:rPr>
          <w:rFonts w:ascii="Arial" w:hAnsi="Arial" w:cs="Arial"/>
          <w:sz w:val="24"/>
          <w:szCs w:val="24"/>
          <w:lang w:val="cy-GB"/>
        </w:rPr>
        <w:t xml:space="preserve">dangos </w:t>
      </w:r>
      <w:r w:rsidR="00B57C21">
        <w:rPr>
          <w:rFonts w:ascii="Arial" w:hAnsi="Arial" w:cs="Arial"/>
          <w:sz w:val="24"/>
          <w:szCs w:val="24"/>
          <w:lang w:val="cy-GB"/>
        </w:rPr>
        <w:t xml:space="preserve">eu bod wedi gwneud </w:t>
      </w:r>
      <w:r>
        <w:rPr>
          <w:rFonts w:ascii="Arial" w:hAnsi="Arial" w:cs="Arial"/>
          <w:sz w:val="24"/>
          <w:szCs w:val="24"/>
          <w:lang w:val="cy-GB"/>
        </w:rPr>
        <w:t>cynnydd arnynt er mwyn</w:t>
      </w:r>
      <w:r w:rsidR="00D83AE7">
        <w:rPr>
          <w:rFonts w:ascii="Arial" w:hAnsi="Arial" w:cs="Arial"/>
          <w:sz w:val="24"/>
          <w:szCs w:val="24"/>
          <w:lang w:val="cy-GB"/>
        </w:rPr>
        <w:t xml:space="preserve"> </w:t>
      </w:r>
      <w:r w:rsidR="002028BC">
        <w:rPr>
          <w:rFonts w:ascii="Arial" w:hAnsi="Arial" w:cs="Arial"/>
          <w:sz w:val="24"/>
          <w:szCs w:val="24"/>
          <w:lang w:val="cy-GB"/>
        </w:rPr>
        <w:t>gostwng y</w:t>
      </w:r>
      <w:r>
        <w:rPr>
          <w:rFonts w:ascii="Arial" w:hAnsi="Arial" w:cs="Arial"/>
          <w:sz w:val="24"/>
          <w:szCs w:val="24"/>
          <w:lang w:val="cy-GB"/>
        </w:rPr>
        <w:t xml:space="preserve"> lefel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uwchgyfeirio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Rwyf eisiau </w:t>
      </w:r>
      <w:r w:rsidR="00B57C21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weld </w:t>
      </w:r>
      <w:r w:rsidR="00B57C21">
        <w:rPr>
          <w:rFonts w:ascii="Arial" w:hAnsi="Arial" w:cs="Arial"/>
          <w:sz w:val="24"/>
          <w:szCs w:val="24"/>
          <w:lang w:val="cy-GB"/>
        </w:rPr>
        <w:t xml:space="preserve">y sefydliad hwn yn datblygu i fod yn un </w:t>
      </w:r>
      <w:r>
        <w:rPr>
          <w:rFonts w:ascii="Arial" w:hAnsi="Arial" w:cs="Arial"/>
          <w:sz w:val="24"/>
          <w:szCs w:val="24"/>
          <w:lang w:val="cy-GB"/>
        </w:rPr>
        <w:t>effeit</w:t>
      </w:r>
      <w:r w:rsidR="0018423C">
        <w:rPr>
          <w:rFonts w:ascii="Arial" w:hAnsi="Arial" w:cs="Arial"/>
          <w:sz w:val="24"/>
          <w:szCs w:val="24"/>
          <w:lang w:val="cy-GB"/>
        </w:rPr>
        <w:t xml:space="preserve">hiol, </w:t>
      </w:r>
      <w:r w:rsidR="000873DA">
        <w:rPr>
          <w:rFonts w:ascii="Arial" w:hAnsi="Arial" w:cs="Arial"/>
          <w:sz w:val="24"/>
          <w:szCs w:val="24"/>
          <w:lang w:val="cy-GB"/>
        </w:rPr>
        <w:t xml:space="preserve">sy’n cael ei </w:t>
      </w:r>
      <w:r w:rsidR="0018423C">
        <w:rPr>
          <w:rFonts w:ascii="Arial" w:hAnsi="Arial" w:cs="Arial"/>
          <w:sz w:val="24"/>
          <w:szCs w:val="24"/>
          <w:lang w:val="cy-GB"/>
        </w:rPr>
        <w:t>lywodraethu'n dda.</w:t>
      </w:r>
      <w:r>
        <w:rPr>
          <w:rFonts w:ascii="Arial" w:hAnsi="Arial" w:cs="Arial"/>
          <w:sz w:val="24"/>
          <w:szCs w:val="24"/>
          <w:lang w:val="cy-GB"/>
        </w:rPr>
        <w:t xml:space="preserve"> Mae hyn yn </w:t>
      </w:r>
      <w:r w:rsidR="00B57C21">
        <w:rPr>
          <w:rFonts w:ascii="Arial" w:hAnsi="Arial" w:cs="Arial"/>
          <w:sz w:val="24"/>
          <w:szCs w:val="24"/>
          <w:lang w:val="cy-GB"/>
        </w:rPr>
        <w:t>golygu y bydd angen</w:t>
      </w:r>
      <w:r>
        <w:rPr>
          <w:rFonts w:ascii="Arial" w:hAnsi="Arial" w:cs="Arial"/>
          <w:sz w:val="24"/>
          <w:szCs w:val="24"/>
          <w:lang w:val="cy-GB"/>
        </w:rPr>
        <w:t xml:space="preserve"> gweledigaeth i'r dyfodol sydd wedi'i datblygu mewn partneriaeth â staff a phartneriaid ac sy'n cynnwys cymunedau. </w:t>
      </w:r>
    </w:p>
    <w:p w14:paraId="65090D8E" w14:textId="77777777" w:rsidR="00A23E66" w:rsidRDefault="00AE2D63" w:rsidP="00251DC7">
      <w:pPr>
        <w:rPr>
          <w:rFonts w:ascii="Arial" w:hAnsi="Arial" w:cs="Arial"/>
          <w:sz w:val="24"/>
          <w:szCs w:val="24"/>
        </w:rPr>
      </w:pPr>
    </w:p>
    <w:p w14:paraId="2759F22E" w14:textId="77777777" w:rsidR="00A23E66" w:rsidRDefault="008E0281" w:rsidP="00251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datblygu'r strategaeth gwasanaethau clinigol yn hanfodol i sicrhau bod gan y bwrdd iechyd gyfeiriad clir i'r dyfodol. Mae</w:t>
      </w:r>
      <w:r w:rsidR="00684980">
        <w:rPr>
          <w:rFonts w:ascii="Arial" w:hAnsi="Arial" w:cs="Arial"/>
          <w:sz w:val="24"/>
          <w:szCs w:val="24"/>
          <w:lang w:val="cy-GB"/>
        </w:rPr>
        <w:t>’n cael ei gefnogi gan</w:t>
      </w:r>
      <w:r w:rsidR="00CF09C6">
        <w:rPr>
          <w:rFonts w:ascii="Arial" w:hAnsi="Arial" w:cs="Arial"/>
          <w:sz w:val="24"/>
          <w:szCs w:val="24"/>
          <w:lang w:val="cy-GB"/>
        </w:rPr>
        <w:t xml:space="preserve"> uchelgais </w:t>
      </w:r>
      <w:r>
        <w:rPr>
          <w:rFonts w:ascii="Arial" w:hAnsi="Arial" w:cs="Arial"/>
          <w:sz w:val="24"/>
          <w:szCs w:val="24"/>
          <w:lang w:val="cy-GB"/>
        </w:rPr>
        <w:t>y Cyfarwyddwr Gweithredol Nyrsio a Bydwreigiaeth a'r Cyfarwyddwr Meddygol newydd. Dechreuodd y Cyfarwyddwr Meddygol yn ei swydd ym mis Awst ac mae ganddo ddiddordeb arbennig mewn sicrhau bod cyfleoedd digidol yn cael eu harchwilio. Mae</w:t>
      </w:r>
      <w:r w:rsidR="000873DA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arweinyddiaeth glinigol amlwg </w:t>
      </w:r>
      <w:r w:rsidR="000873DA">
        <w:rPr>
          <w:rFonts w:ascii="Arial" w:hAnsi="Arial" w:cs="Arial"/>
          <w:sz w:val="24"/>
          <w:szCs w:val="24"/>
          <w:lang w:val="cy-GB"/>
        </w:rPr>
        <w:t xml:space="preserve">hon </w:t>
      </w:r>
      <w:r>
        <w:rPr>
          <w:rFonts w:ascii="Arial" w:hAnsi="Arial" w:cs="Arial"/>
          <w:sz w:val="24"/>
          <w:szCs w:val="24"/>
          <w:lang w:val="cy-GB"/>
        </w:rPr>
        <w:t xml:space="preserve">yn hanfodol i sicrhau y gall staff a phartneriaid hysbysu a siapio'r weledigaeth a'r modelau gofal newydd. Rwy'n disgwyl gweld cynnydd sylweddol yn y maes hwn dros y 5 mis nesaf. </w:t>
      </w:r>
    </w:p>
    <w:p w14:paraId="40AC9046" w14:textId="77777777" w:rsidR="00A23E66" w:rsidRDefault="00AE2D63" w:rsidP="00251DC7">
      <w:pPr>
        <w:rPr>
          <w:rFonts w:ascii="Arial" w:hAnsi="Arial" w:cs="Arial"/>
          <w:sz w:val="24"/>
          <w:szCs w:val="24"/>
        </w:rPr>
      </w:pPr>
    </w:p>
    <w:p w14:paraId="3727A4CC" w14:textId="77777777" w:rsidR="00A23E66" w:rsidRDefault="008E0281" w:rsidP="00251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Yr her allweddol ar gyfer yr arweinyddiaeth yw sicrhau bod ganddynt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capasiti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a'r gallu perthnasol i gyflawni cynnydd amlwg mewn gofal wedi'i gynllunio a gofal heb ei gynllunio. Rydym wedi gweld cynnydd yn ddiweddar o ran y perfformiad canser 62 diwrnod ac mae'r perfformiad 31 diwrnod yn gyson </w:t>
      </w:r>
      <w:r w:rsidR="00684980">
        <w:rPr>
          <w:rFonts w:ascii="Arial" w:hAnsi="Arial" w:cs="Arial"/>
          <w:sz w:val="24"/>
          <w:szCs w:val="24"/>
          <w:lang w:val="cy-GB"/>
        </w:rPr>
        <w:t>â</w:t>
      </w:r>
      <w:r>
        <w:rPr>
          <w:rFonts w:ascii="Arial" w:hAnsi="Arial" w:cs="Arial"/>
          <w:sz w:val="24"/>
          <w:szCs w:val="24"/>
          <w:lang w:val="cy-GB"/>
        </w:rPr>
        <w:t>'r targed o 98%</w:t>
      </w:r>
      <w:r w:rsidR="00684980">
        <w:rPr>
          <w:rFonts w:ascii="Arial" w:hAnsi="Arial" w:cs="Arial"/>
          <w:sz w:val="24"/>
          <w:szCs w:val="24"/>
          <w:lang w:val="cy-GB"/>
        </w:rPr>
        <w:t>, neu'n well</w:t>
      </w:r>
      <w:r>
        <w:rPr>
          <w:rFonts w:ascii="Arial" w:hAnsi="Arial" w:cs="Arial"/>
          <w:sz w:val="24"/>
          <w:szCs w:val="24"/>
          <w:lang w:val="cy-GB"/>
        </w:rPr>
        <w:t xml:space="preserve">. Mae cylchoedd gwella 90 diwrnod y bwrdd iechyd mewn gofal heb ei gynllunio yn sicrhau gwelliant wrth drosglwyddo </w:t>
      </w:r>
      <w:r w:rsidR="00CF09C6">
        <w:rPr>
          <w:rFonts w:ascii="Arial" w:hAnsi="Arial" w:cs="Arial"/>
          <w:sz w:val="24"/>
          <w:szCs w:val="24"/>
          <w:lang w:val="cy-GB"/>
        </w:rPr>
        <w:t>cleifion</w:t>
      </w:r>
      <w:r>
        <w:rPr>
          <w:rFonts w:ascii="Arial" w:hAnsi="Arial" w:cs="Arial"/>
          <w:sz w:val="24"/>
          <w:szCs w:val="24"/>
          <w:lang w:val="cy-GB"/>
        </w:rPr>
        <w:t xml:space="preserve"> o ambiwlan</w:t>
      </w:r>
      <w:r w:rsidR="000873DA">
        <w:rPr>
          <w:rFonts w:ascii="Arial" w:hAnsi="Arial" w:cs="Arial"/>
          <w:sz w:val="24"/>
          <w:szCs w:val="24"/>
          <w:lang w:val="cy-GB"/>
        </w:rPr>
        <w:t>sys, ac mae’r p</w:t>
      </w:r>
      <w:r>
        <w:rPr>
          <w:rFonts w:ascii="Arial" w:hAnsi="Arial" w:cs="Arial"/>
          <w:sz w:val="24"/>
          <w:szCs w:val="24"/>
          <w:lang w:val="cy-GB"/>
        </w:rPr>
        <w:t xml:space="preserve">erfformiad </w:t>
      </w:r>
      <w:r w:rsidR="000873DA">
        <w:rPr>
          <w:rFonts w:ascii="Arial" w:hAnsi="Arial" w:cs="Arial"/>
          <w:sz w:val="24"/>
          <w:szCs w:val="24"/>
          <w:lang w:val="cy-GB"/>
        </w:rPr>
        <w:t xml:space="preserve">o ran </w:t>
      </w:r>
      <w:r>
        <w:rPr>
          <w:rFonts w:ascii="Arial" w:hAnsi="Arial" w:cs="Arial"/>
          <w:sz w:val="24"/>
          <w:szCs w:val="24"/>
          <w:lang w:val="cy-GB"/>
        </w:rPr>
        <w:t xml:space="preserve">oedi wrth drosglwyddo gofal </w:t>
      </w:r>
      <w:r w:rsidR="000873DA">
        <w:rPr>
          <w:rFonts w:ascii="Arial" w:hAnsi="Arial" w:cs="Arial"/>
          <w:sz w:val="24"/>
          <w:szCs w:val="24"/>
          <w:lang w:val="cy-GB"/>
        </w:rPr>
        <w:t xml:space="preserve">yn cael ei </w:t>
      </w:r>
      <w:r>
        <w:rPr>
          <w:rFonts w:ascii="Arial" w:hAnsi="Arial" w:cs="Arial"/>
          <w:sz w:val="24"/>
          <w:szCs w:val="24"/>
          <w:lang w:val="cy-GB"/>
        </w:rPr>
        <w:t xml:space="preserve">gefnogi gan waith partneriaeth cryfach gydag Ymddiriedolaeth Gwasanaethau Ambiwlans Cymru, awdurdodau lleol a'r trydydd sector. Er y bu cynnydd yn y galw o'i gymharu â'r un cyfnod y llynedd, bu gwelliant bychan yn y perfformiad 4 awr, ond nid yw wedi cyrraedd y disgwyliadau ac mae'n parhau i fod yn wan </w:t>
      </w:r>
      <w:r w:rsidR="00D83AE7">
        <w:rPr>
          <w:rFonts w:ascii="Arial" w:hAnsi="Arial" w:cs="Arial"/>
          <w:sz w:val="24"/>
          <w:szCs w:val="24"/>
          <w:lang w:val="cy-GB"/>
        </w:rPr>
        <w:t xml:space="preserve">o ran sefyllfa </w:t>
      </w:r>
      <w:r w:rsidR="00530711">
        <w:rPr>
          <w:rFonts w:ascii="Arial" w:hAnsi="Arial" w:cs="Arial"/>
          <w:sz w:val="24"/>
          <w:szCs w:val="24"/>
          <w:lang w:val="cy-GB"/>
        </w:rPr>
        <w:t>o gymharu</w:t>
      </w:r>
      <w:r>
        <w:rPr>
          <w:rFonts w:ascii="Arial" w:hAnsi="Arial" w:cs="Arial"/>
          <w:sz w:val="24"/>
          <w:szCs w:val="24"/>
          <w:lang w:val="cy-GB"/>
        </w:rPr>
        <w:t xml:space="preserve">. Mae angen i gamau gweithredu cyson pellach a'r cynlluniau newydd a gyflwynwyd ddechrau dangos cynnydd pellach wrth leihau amseroedd aros 4 a 12 awr. </w:t>
      </w:r>
    </w:p>
    <w:p w14:paraId="06E9F803" w14:textId="77777777" w:rsidR="00A23E66" w:rsidRDefault="00AE2D63" w:rsidP="00251DC7">
      <w:pPr>
        <w:rPr>
          <w:rFonts w:ascii="Arial" w:hAnsi="Arial" w:cs="Arial"/>
          <w:sz w:val="24"/>
          <w:szCs w:val="24"/>
        </w:rPr>
      </w:pPr>
    </w:p>
    <w:p w14:paraId="58DC2CA8" w14:textId="77777777" w:rsidR="00A23E66" w:rsidRDefault="008E0281" w:rsidP="00251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Ddydd Llun cefais gyfarfod gyda'r Cadeirydd a'r Prif Weithredwr i fynegi fy mhryder parhaus ynglŷn â nifer yr arosiadau 36 wythnos mewn gofal wedi'i gynllunio. Mae cymorth diweddar Llywodraeth Cymru yn cynnwys £1.75 miliwn ar gyfer gwasanaethau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cyhyrysgerbydol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ac orthopaedig a bron i £12 miliwn i ddarparu mwy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gapasiti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gyfer triniaethau a phrofion diagnostig i gleifion </w:t>
      </w:r>
      <w:r w:rsidR="000873DA">
        <w:rPr>
          <w:rFonts w:ascii="Arial" w:hAnsi="Arial" w:cs="Arial"/>
          <w:sz w:val="24"/>
          <w:szCs w:val="24"/>
          <w:lang w:val="cy-GB"/>
        </w:rPr>
        <w:t xml:space="preserve">sydd </w:t>
      </w:r>
      <w:r>
        <w:rPr>
          <w:rFonts w:ascii="Arial" w:hAnsi="Arial" w:cs="Arial"/>
          <w:sz w:val="24"/>
          <w:szCs w:val="24"/>
          <w:lang w:val="cy-GB"/>
        </w:rPr>
        <w:t xml:space="preserve">ar y rhestr aros. Mae'r bwrdd iechyd yn </w:t>
      </w:r>
      <w:r w:rsidR="000A5885">
        <w:rPr>
          <w:rFonts w:ascii="Arial" w:hAnsi="Arial" w:cs="Arial"/>
          <w:sz w:val="24"/>
          <w:szCs w:val="24"/>
          <w:lang w:val="cy-GB"/>
        </w:rPr>
        <w:t>ceisio</w:t>
      </w:r>
      <w:r>
        <w:rPr>
          <w:rFonts w:ascii="Arial" w:hAnsi="Arial" w:cs="Arial"/>
          <w:sz w:val="24"/>
          <w:szCs w:val="24"/>
          <w:lang w:val="cy-GB"/>
        </w:rPr>
        <w:t xml:space="preserve"> arloesi a gwella, gan gynnwys cynnal triniaethau undydd ar gyfer cymalau pen-glin a chlun newydd, llwybr cataractau uniongy</w:t>
      </w:r>
      <w:r w:rsidR="0018423C">
        <w:rPr>
          <w:rFonts w:ascii="Arial" w:hAnsi="Arial" w:cs="Arial"/>
          <w:sz w:val="24"/>
          <w:szCs w:val="24"/>
          <w:lang w:val="cy-GB"/>
        </w:rPr>
        <w:t xml:space="preserve">rchol ac adolygiadau rhithwir. </w:t>
      </w:r>
      <w:r>
        <w:rPr>
          <w:rFonts w:ascii="Arial" w:hAnsi="Arial" w:cs="Arial"/>
          <w:sz w:val="24"/>
          <w:szCs w:val="24"/>
          <w:lang w:val="cy-GB"/>
        </w:rPr>
        <w:t>Ond mae angen dangos gwell rheolaeth a gwell cynlluni</w:t>
      </w:r>
      <w:r w:rsidR="000A5885">
        <w:rPr>
          <w:rFonts w:ascii="Arial" w:hAnsi="Arial" w:cs="Arial"/>
          <w:sz w:val="24"/>
          <w:szCs w:val="24"/>
          <w:lang w:val="cy-GB"/>
        </w:rPr>
        <w:t>au</w:t>
      </w:r>
      <w:r w:rsidR="0018423C">
        <w:rPr>
          <w:rFonts w:ascii="Arial" w:hAnsi="Arial" w:cs="Arial"/>
          <w:sz w:val="24"/>
          <w:szCs w:val="24"/>
          <w:lang w:val="cy-GB"/>
        </w:rPr>
        <w:t xml:space="preserve"> i ddarparu gwell perfformiad. </w:t>
      </w:r>
      <w:r>
        <w:rPr>
          <w:rFonts w:ascii="Arial" w:hAnsi="Arial" w:cs="Arial"/>
          <w:sz w:val="24"/>
          <w:szCs w:val="24"/>
          <w:lang w:val="cy-GB"/>
        </w:rPr>
        <w:t xml:space="preserve">Byddaf yn adolygu sut y gallwn roi cymorth pellach a buddsoddi mewn gofal wedi'i gynllunio </w:t>
      </w:r>
      <w:r w:rsidR="000A5885">
        <w:rPr>
          <w:rFonts w:ascii="Arial" w:hAnsi="Arial" w:cs="Arial"/>
          <w:sz w:val="24"/>
          <w:szCs w:val="24"/>
          <w:lang w:val="cy-GB"/>
        </w:rPr>
        <w:t xml:space="preserve">gan fod y </w:t>
      </w:r>
      <w:r>
        <w:rPr>
          <w:rFonts w:ascii="Arial" w:hAnsi="Arial" w:cs="Arial"/>
          <w:sz w:val="24"/>
          <w:szCs w:val="24"/>
          <w:lang w:val="cy-GB"/>
        </w:rPr>
        <w:t xml:space="preserve">diffyg cynnydd yn annerbyniol.  </w:t>
      </w:r>
    </w:p>
    <w:p w14:paraId="11AA1142" w14:textId="77777777" w:rsidR="00A23E66" w:rsidRDefault="00AE2D63" w:rsidP="00251DC7">
      <w:pPr>
        <w:rPr>
          <w:rFonts w:ascii="Arial" w:hAnsi="Arial" w:cs="Arial"/>
          <w:sz w:val="24"/>
          <w:szCs w:val="24"/>
        </w:rPr>
      </w:pPr>
    </w:p>
    <w:p w14:paraId="4464DDDA" w14:textId="77777777" w:rsidR="00A23E66" w:rsidRDefault="00B64E8A" w:rsidP="00251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8E0281" w:rsidRPr="00AE6FFC">
        <w:rPr>
          <w:rFonts w:ascii="Arial" w:hAnsi="Arial" w:cs="Arial"/>
          <w:sz w:val="24"/>
          <w:szCs w:val="24"/>
          <w:lang w:val="cy-GB"/>
        </w:rPr>
        <w:t xml:space="preserve"> penodi</w:t>
      </w:r>
      <w:r w:rsidR="000A5885">
        <w:rPr>
          <w:rFonts w:ascii="Arial" w:hAnsi="Arial" w:cs="Arial"/>
          <w:sz w:val="24"/>
          <w:szCs w:val="24"/>
          <w:lang w:val="cy-GB"/>
        </w:rPr>
        <w:t>ad</w:t>
      </w:r>
      <w:r w:rsidR="008E0281" w:rsidRPr="00AE6FFC">
        <w:rPr>
          <w:rFonts w:ascii="Arial" w:hAnsi="Arial" w:cs="Arial"/>
          <w:sz w:val="24"/>
          <w:szCs w:val="24"/>
          <w:lang w:val="cy-GB"/>
        </w:rPr>
        <w:t xml:space="preserve"> cyfarwyddwr adfer dros dro</w:t>
      </w:r>
      <w:r w:rsidR="000A5885" w:rsidRPr="000A5885">
        <w:rPr>
          <w:rFonts w:ascii="Arial" w:hAnsi="Arial" w:cs="Arial"/>
          <w:sz w:val="24"/>
          <w:szCs w:val="24"/>
          <w:lang w:val="cy-GB"/>
        </w:rPr>
        <w:t xml:space="preserve"> </w:t>
      </w:r>
      <w:r w:rsidR="000A5885">
        <w:rPr>
          <w:rFonts w:ascii="Arial" w:hAnsi="Arial" w:cs="Arial"/>
          <w:sz w:val="24"/>
          <w:szCs w:val="24"/>
          <w:lang w:val="cy-GB"/>
        </w:rPr>
        <w:t>w</w:t>
      </w:r>
      <w:r w:rsidR="00302C44">
        <w:rPr>
          <w:rFonts w:ascii="Arial" w:hAnsi="Arial" w:cs="Arial"/>
          <w:sz w:val="24"/>
          <w:szCs w:val="24"/>
          <w:lang w:val="cy-GB"/>
        </w:rPr>
        <w:t xml:space="preserve">edi cael </w:t>
      </w:r>
      <w:r w:rsidR="000A5885" w:rsidRPr="00AE6FFC">
        <w:rPr>
          <w:rFonts w:ascii="Arial" w:hAnsi="Arial" w:cs="Arial"/>
          <w:sz w:val="24"/>
          <w:szCs w:val="24"/>
          <w:lang w:val="cy-GB"/>
        </w:rPr>
        <w:t xml:space="preserve">sylw mawr </w:t>
      </w:r>
      <w:r w:rsidR="000A5885">
        <w:rPr>
          <w:rFonts w:ascii="Arial" w:hAnsi="Arial" w:cs="Arial"/>
          <w:sz w:val="24"/>
          <w:szCs w:val="24"/>
          <w:lang w:val="cy-GB"/>
        </w:rPr>
        <w:t>yn ystod yr wythnosau diwethaf</w:t>
      </w:r>
      <w:r w:rsidR="008E0281" w:rsidRPr="00AE6FFC">
        <w:rPr>
          <w:rFonts w:ascii="Arial" w:hAnsi="Arial" w:cs="Arial"/>
          <w:sz w:val="24"/>
          <w:szCs w:val="24"/>
          <w:lang w:val="cy-GB"/>
        </w:rPr>
        <w:t xml:space="preserve">. Rwy'n sylweddoli bod y cyflog yn </w:t>
      </w:r>
      <w:r w:rsidR="000873DA">
        <w:rPr>
          <w:rFonts w:ascii="Arial" w:hAnsi="Arial" w:cs="Arial"/>
          <w:sz w:val="24"/>
          <w:szCs w:val="24"/>
          <w:lang w:val="cy-GB"/>
        </w:rPr>
        <w:t>un sylweddol</w:t>
      </w:r>
      <w:r w:rsidR="008E0281" w:rsidRPr="00AE6FFC">
        <w:rPr>
          <w:rFonts w:ascii="Arial" w:hAnsi="Arial" w:cs="Arial"/>
          <w:sz w:val="24"/>
          <w:szCs w:val="24"/>
          <w:lang w:val="cy-GB"/>
        </w:rPr>
        <w:t xml:space="preserve">. Ond mae angen </w:t>
      </w:r>
      <w:r w:rsidR="000A5885" w:rsidRPr="00AE6FFC">
        <w:rPr>
          <w:rFonts w:ascii="Arial" w:hAnsi="Arial" w:cs="Arial"/>
          <w:sz w:val="24"/>
          <w:szCs w:val="24"/>
          <w:lang w:val="cy-GB"/>
        </w:rPr>
        <w:t>i'r bwrdd iechyd fynd i'r afael â'i sefyllfa ariannol</w:t>
      </w:r>
      <w:r w:rsidR="000873DA">
        <w:rPr>
          <w:rFonts w:ascii="Arial" w:hAnsi="Arial" w:cs="Arial"/>
          <w:sz w:val="24"/>
          <w:szCs w:val="24"/>
          <w:lang w:val="cy-GB"/>
        </w:rPr>
        <w:t xml:space="preserve"> ar frys</w:t>
      </w:r>
      <w:r w:rsidR="008E0281" w:rsidRPr="00AE6FFC">
        <w:rPr>
          <w:rFonts w:ascii="Arial" w:hAnsi="Arial" w:cs="Arial"/>
          <w:sz w:val="24"/>
          <w:szCs w:val="24"/>
          <w:lang w:val="cy-GB"/>
        </w:rPr>
        <w:t xml:space="preserve">, </w:t>
      </w:r>
      <w:r w:rsidR="000873DA">
        <w:rPr>
          <w:rFonts w:ascii="Arial" w:hAnsi="Arial" w:cs="Arial"/>
          <w:sz w:val="24"/>
          <w:szCs w:val="24"/>
          <w:lang w:val="cy-GB"/>
        </w:rPr>
        <w:t>ac mae c</w:t>
      </w:r>
      <w:r w:rsidR="008E0281" w:rsidRPr="00AE6FFC">
        <w:rPr>
          <w:rFonts w:ascii="Arial" w:hAnsi="Arial" w:cs="Arial"/>
          <w:sz w:val="24"/>
          <w:szCs w:val="24"/>
          <w:lang w:val="cy-GB"/>
        </w:rPr>
        <w:t>anfyddiadau'r Pwyllgor Cyfrifon Cyhoeddus</w:t>
      </w:r>
      <w:r w:rsidR="000873DA">
        <w:rPr>
          <w:rFonts w:ascii="Arial" w:hAnsi="Arial" w:cs="Arial"/>
          <w:sz w:val="24"/>
          <w:szCs w:val="24"/>
          <w:lang w:val="cy-GB"/>
        </w:rPr>
        <w:t xml:space="preserve"> yn ategu hynny</w:t>
      </w:r>
      <w:r w:rsidR="008E0281" w:rsidRPr="00AE6FFC">
        <w:rPr>
          <w:rFonts w:ascii="Arial" w:hAnsi="Arial" w:cs="Arial"/>
          <w:sz w:val="24"/>
          <w:szCs w:val="24"/>
          <w:lang w:val="cy-GB"/>
        </w:rPr>
        <w:t xml:space="preserve">. Mae cynnydd wedi'i wneud ers i'r cyfarwyddwr adfer ddechrau yn ei swydd, o ran datblygu cyfleoedd i gyflawni'r gofynion i arbed arian. Mae hyn yn darparu lefel uwch o </w:t>
      </w:r>
      <w:r w:rsidR="008E0281" w:rsidRPr="00AE6FFC">
        <w:rPr>
          <w:rFonts w:ascii="Arial" w:hAnsi="Arial" w:cs="Arial"/>
          <w:sz w:val="24"/>
          <w:szCs w:val="24"/>
          <w:lang w:val="cy-GB"/>
        </w:rPr>
        <w:lastRenderedPageBreak/>
        <w:t xml:space="preserve">sicrwydd y bydd y Bwrdd yn gwneud cynnydd ac yn rhoi gwybod am well sefyllfa ariannol o'i gymharu â'r flwyddyn ariannol ddiwethaf. </w:t>
      </w:r>
    </w:p>
    <w:p w14:paraId="6C9FDBF8" w14:textId="77777777" w:rsidR="00A23E66" w:rsidRDefault="00AE2D63" w:rsidP="00251DC7">
      <w:pPr>
        <w:rPr>
          <w:rFonts w:ascii="Arial" w:hAnsi="Arial" w:cs="Arial"/>
          <w:sz w:val="24"/>
          <w:szCs w:val="24"/>
        </w:rPr>
      </w:pPr>
    </w:p>
    <w:p w14:paraId="4BC6A8E3" w14:textId="77777777" w:rsidR="00A23E66" w:rsidRDefault="008E0281" w:rsidP="00251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 cyfarfod yr wythnos hon gyda'r Cadeirydd a'r Prif Weithredwr, pwysleisiais fy mod yn disgwyl i'r bwrdd iechyd gynnwys staff a phartneriaid </w:t>
      </w:r>
      <w:r w:rsidR="000A5885">
        <w:rPr>
          <w:rFonts w:ascii="Arial" w:hAnsi="Arial" w:cs="Arial"/>
          <w:sz w:val="24"/>
          <w:szCs w:val="24"/>
          <w:lang w:val="cy-GB"/>
        </w:rPr>
        <w:t>er mwyn c</w:t>
      </w:r>
      <w:r>
        <w:rPr>
          <w:rFonts w:ascii="Arial" w:hAnsi="Arial" w:cs="Arial"/>
          <w:sz w:val="24"/>
          <w:szCs w:val="24"/>
          <w:lang w:val="cy-GB"/>
        </w:rPr>
        <w:t xml:space="preserve">yflawni'r disgwyliadau a thrawsnewid i'r dyfodol. Bydd angen i'r bwrdd wneud penderfyniadau anodd ond mae'n rhaid gwneud hyn ar y cyd a chynnwys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drwy gydol y broses.  </w:t>
      </w:r>
    </w:p>
    <w:p w14:paraId="1F49E69B" w14:textId="77777777" w:rsidR="00A23E66" w:rsidRDefault="00AE2D63" w:rsidP="00251DC7">
      <w:pPr>
        <w:rPr>
          <w:rFonts w:ascii="Arial" w:hAnsi="Arial" w:cs="Arial"/>
          <w:sz w:val="24"/>
          <w:szCs w:val="24"/>
        </w:rPr>
      </w:pPr>
    </w:p>
    <w:p w14:paraId="71208F7D" w14:textId="77777777" w:rsidR="00A23E66" w:rsidRDefault="000873DA" w:rsidP="00251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</w:t>
      </w:r>
      <w:r w:rsidR="008E0281">
        <w:rPr>
          <w:rFonts w:ascii="Arial" w:hAnsi="Arial" w:cs="Arial"/>
          <w:sz w:val="24"/>
          <w:szCs w:val="24"/>
          <w:lang w:val="cy-GB"/>
        </w:rPr>
        <w:t xml:space="preserve"> bwrdd iechyd </w:t>
      </w:r>
      <w:r>
        <w:rPr>
          <w:rFonts w:ascii="Arial" w:hAnsi="Arial" w:cs="Arial"/>
          <w:sz w:val="24"/>
          <w:szCs w:val="24"/>
          <w:lang w:val="cy-GB"/>
        </w:rPr>
        <w:t>ym mynd ati yn awr i g</w:t>
      </w:r>
      <w:r w:rsidR="008E0281">
        <w:rPr>
          <w:rFonts w:ascii="Arial" w:hAnsi="Arial" w:cs="Arial"/>
          <w:sz w:val="24"/>
          <w:szCs w:val="24"/>
          <w:lang w:val="cy-GB"/>
        </w:rPr>
        <w:t xml:space="preserve">ynnal adolygiad o'i sefyllfa bresennol, o ran y disgwyliadau uniongyrchol a nodwyd yn y fframwaith. Bydd yr adolygiad hwn yn cael ei gyflwyno i Lywodraeth Cymru erbyn 13 Rhagfyr i'w ystyried yn y cyfarfod </w:t>
      </w:r>
      <w:proofErr w:type="spellStart"/>
      <w:r w:rsidR="008E0281">
        <w:rPr>
          <w:rFonts w:ascii="Arial" w:hAnsi="Arial" w:cs="Arial"/>
          <w:sz w:val="24"/>
          <w:szCs w:val="24"/>
          <w:lang w:val="cy-GB"/>
        </w:rPr>
        <w:t>teirochrog</w:t>
      </w:r>
      <w:proofErr w:type="spellEnd"/>
      <w:r w:rsidR="008E0281">
        <w:rPr>
          <w:rFonts w:ascii="Arial" w:hAnsi="Arial" w:cs="Arial"/>
          <w:sz w:val="24"/>
          <w:szCs w:val="24"/>
          <w:lang w:val="cy-GB"/>
        </w:rPr>
        <w:t xml:space="preserve"> rheolaidd. Rwyf hefyd wedi gofyn am gael cynnal cyfarfod </w:t>
      </w:r>
      <w:proofErr w:type="spellStart"/>
      <w:r w:rsidR="008E0281">
        <w:rPr>
          <w:rFonts w:ascii="Arial" w:hAnsi="Arial" w:cs="Arial"/>
          <w:sz w:val="24"/>
          <w:szCs w:val="24"/>
          <w:lang w:val="cy-GB"/>
        </w:rPr>
        <w:t>teirochrog</w:t>
      </w:r>
      <w:proofErr w:type="spellEnd"/>
      <w:r w:rsidR="008E0281">
        <w:rPr>
          <w:rFonts w:ascii="Arial" w:hAnsi="Arial" w:cs="Arial"/>
          <w:sz w:val="24"/>
          <w:szCs w:val="24"/>
          <w:lang w:val="cy-GB"/>
        </w:rPr>
        <w:t xml:space="preserve"> arbennig yn ystod gwanwyn 2020 i drafod cynnydd B</w:t>
      </w:r>
      <w:r>
        <w:rPr>
          <w:rFonts w:ascii="Arial" w:hAnsi="Arial" w:cs="Arial"/>
          <w:sz w:val="24"/>
          <w:szCs w:val="24"/>
          <w:lang w:val="cy-GB"/>
        </w:rPr>
        <w:t>wrdd Iechyd Prifysgol Betsi Cadwaladr</w:t>
      </w:r>
      <w:r w:rsidR="008E0281">
        <w:rPr>
          <w:rFonts w:ascii="Arial" w:hAnsi="Arial" w:cs="Arial"/>
          <w:sz w:val="24"/>
          <w:szCs w:val="24"/>
          <w:lang w:val="cy-GB"/>
        </w:rPr>
        <w:t xml:space="preserve"> yn erbyn y disgwyliadau a nodwyd yn y fframwaith.</w:t>
      </w:r>
    </w:p>
    <w:p w14:paraId="092D9DAF" w14:textId="77777777" w:rsidR="00A23E66" w:rsidRDefault="00AE2D63" w:rsidP="00251DC7">
      <w:pPr>
        <w:rPr>
          <w:rFonts w:ascii="Arial" w:hAnsi="Arial" w:cs="Arial"/>
          <w:sz w:val="24"/>
          <w:szCs w:val="24"/>
        </w:rPr>
      </w:pPr>
    </w:p>
    <w:p w14:paraId="3606EC03" w14:textId="77777777" w:rsidR="000D34BD" w:rsidRDefault="008E0281" w:rsidP="00251DC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fframwaith gwella ar gael drwy glicio ar y ddolen isod: </w:t>
      </w:r>
    </w:p>
    <w:p w14:paraId="4298F3B9" w14:textId="77777777" w:rsidR="000D34BD" w:rsidRDefault="000D34BD" w:rsidP="00251DC7">
      <w:pPr>
        <w:rPr>
          <w:rFonts w:ascii="Arial" w:hAnsi="Arial" w:cs="Arial"/>
          <w:sz w:val="24"/>
          <w:szCs w:val="24"/>
          <w:lang w:val="cy-GB"/>
        </w:rPr>
      </w:pPr>
    </w:p>
    <w:p w14:paraId="00CAE8BC" w14:textId="77777777" w:rsidR="000D34BD" w:rsidRDefault="00AE2D63" w:rsidP="000D34BD">
      <w:pPr>
        <w:rPr>
          <w:rFonts w:ascii="Arial" w:hAnsi="Arial" w:cs="Arial"/>
          <w:sz w:val="24"/>
          <w:szCs w:val="24"/>
        </w:rPr>
      </w:pPr>
      <w:hyperlink r:id="rId11" w:history="1">
        <w:r w:rsidR="000D34BD">
          <w:rPr>
            <w:rStyle w:val="Hyperlink"/>
            <w:rFonts w:ascii="Arial" w:hAnsi="Arial" w:cs="Arial"/>
            <w:sz w:val="24"/>
            <w:szCs w:val="24"/>
          </w:rPr>
          <w:t>https://llyw.cymru/bwrdd-iechyd-prifysgol-betsi-cadwaladr-fframwaith-gwella</w:t>
        </w:r>
      </w:hyperlink>
    </w:p>
    <w:p w14:paraId="034F36B0" w14:textId="77777777" w:rsidR="000D34BD" w:rsidRDefault="000D34BD" w:rsidP="00251DC7">
      <w:pPr>
        <w:rPr>
          <w:rFonts w:ascii="Arial" w:hAnsi="Arial" w:cs="Arial"/>
          <w:sz w:val="24"/>
          <w:szCs w:val="24"/>
        </w:rPr>
      </w:pPr>
    </w:p>
    <w:p w14:paraId="10F1AEDF" w14:textId="77777777" w:rsidR="00A23E66" w:rsidRDefault="00AE2D63" w:rsidP="000D34BD">
      <w:pPr>
        <w:rPr>
          <w:rFonts w:ascii="Arial" w:hAnsi="Arial" w:cs="Arial"/>
          <w:sz w:val="24"/>
          <w:szCs w:val="24"/>
        </w:rPr>
      </w:pPr>
    </w:p>
    <w:p w14:paraId="22CE5114" w14:textId="77777777" w:rsidR="00EA5290" w:rsidRDefault="00AE2D63" w:rsidP="00EA5290">
      <w:pPr>
        <w:pStyle w:val="BodyText"/>
        <w:jc w:val="left"/>
        <w:rPr>
          <w:lang w:val="en-US"/>
        </w:rPr>
      </w:pPr>
    </w:p>
    <w:p w14:paraId="60092FF6" w14:textId="77777777" w:rsidR="00EA5290" w:rsidRPr="003670C1" w:rsidRDefault="00AE2D63" w:rsidP="00EA5290">
      <w:pPr>
        <w:pStyle w:val="ListParagraph"/>
        <w:rPr>
          <w:rFonts w:ascii="Arial" w:hAnsi="Arial"/>
          <w:sz w:val="24"/>
        </w:rPr>
      </w:pPr>
    </w:p>
    <w:p w14:paraId="5B81E1B2" w14:textId="77777777" w:rsidR="00A845A9" w:rsidRDefault="00AE2D63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D506" w14:textId="77777777" w:rsidR="00AE2D63" w:rsidRDefault="00AE2D63">
      <w:r>
        <w:separator/>
      </w:r>
    </w:p>
  </w:endnote>
  <w:endnote w:type="continuationSeparator" w:id="0">
    <w:p w14:paraId="17FF3347" w14:textId="77777777" w:rsidR="00AE2D63" w:rsidRDefault="00AE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1B5D" w14:textId="77777777" w:rsidR="005D2A41" w:rsidRDefault="008E028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58E0F" w14:textId="77777777" w:rsidR="005D2A41" w:rsidRDefault="00AE2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F2FFE" w14:textId="5734F16F" w:rsidR="005D2A41" w:rsidRDefault="008E028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27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10EA02" w14:textId="77777777" w:rsidR="005D2A41" w:rsidRDefault="00AE2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16BB" w14:textId="1B9F066D" w:rsidR="005D2A41" w:rsidRPr="005D2A41" w:rsidRDefault="008E028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C527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5E3D90D" w14:textId="77777777" w:rsidR="00DD4B82" w:rsidRPr="00A845A9" w:rsidRDefault="00AE2D6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54002" w14:textId="77777777" w:rsidR="00AE2D63" w:rsidRDefault="00AE2D63">
      <w:r>
        <w:separator/>
      </w:r>
    </w:p>
  </w:footnote>
  <w:footnote w:type="continuationSeparator" w:id="0">
    <w:p w14:paraId="72EB6586" w14:textId="77777777" w:rsidR="00AE2D63" w:rsidRDefault="00AE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1EB3" w14:textId="77777777" w:rsidR="00AE064D" w:rsidRDefault="008E028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4D83D8" wp14:editId="07C7C6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F35C78" w14:textId="77777777" w:rsidR="00DD4B82" w:rsidRDefault="00AE2D63">
    <w:pPr>
      <w:pStyle w:val="Header"/>
    </w:pPr>
  </w:p>
  <w:p w14:paraId="032F3E37" w14:textId="77777777" w:rsidR="00DD4B82" w:rsidRDefault="00AE2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1F545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F7028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DEE5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769E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966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221C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3A48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F431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3225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1316C"/>
    <w:multiLevelType w:val="hybridMultilevel"/>
    <w:tmpl w:val="84DA0ED6"/>
    <w:lvl w:ilvl="0" w:tplc="17E06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26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47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68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49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92B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A2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20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E5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68"/>
    <w:rsid w:val="000873DA"/>
    <w:rsid w:val="000A5885"/>
    <w:rsid w:val="000D34BD"/>
    <w:rsid w:val="0018423C"/>
    <w:rsid w:val="001B1714"/>
    <w:rsid w:val="001F5E98"/>
    <w:rsid w:val="002028BC"/>
    <w:rsid w:val="003022EC"/>
    <w:rsid w:val="00302C44"/>
    <w:rsid w:val="0037634B"/>
    <w:rsid w:val="004C5273"/>
    <w:rsid w:val="004E4269"/>
    <w:rsid w:val="00530711"/>
    <w:rsid w:val="005D7F73"/>
    <w:rsid w:val="0060246C"/>
    <w:rsid w:val="00684980"/>
    <w:rsid w:val="006A03D1"/>
    <w:rsid w:val="008159BB"/>
    <w:rsid w:val="00825BEF"/>
    <w:rsid w:val="008E0281"/>
    <w:rsid w:val="0096092E"/>
    <w:rsid w:val="00987068"/>
    <w:rsid w:val="00A028D3"/>
    <w:rsid w:val="00A421CA"/>
    <w:rsid w:val="00AC7AAA"/>
    <w:rsid w:val="00AE2D63"/>
    <w:rsid w:val="00B57C21"/>
    <w:rsid w:val="00B64E8A"/>
    <w:rsid w:val="00CF09C6"/>
    <w:rsid w:val="00D44D5D"/>
    <w:rsid w:val="00D83AE7"/>
    <w:rsid w:val="00E0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FE741"/>
  <w15:docId w15:val="{2BD5D623-E894-4B0C-93EC-C5770666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15B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5B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5B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5BA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15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5BA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A03D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bwrdd-iechyd-prifysgol-betsi-cadwaladr-fframwaith-gwella&amp;data=02%7C01%7CSioned.Rees%40gov.wales%7Cfc5790bd06784e48ada908d768e9bfb9%7Ca2cc36c592804ae78887d06dab89216b%7C0%7C0%7C637093225455625613&amp;sdata=XOHSCZMQex9E2XzT0EIFEVEUJed1Osx86D1o0nMTNmI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2019-11-13T00:00:00+00:00</Meeting_x0020_Date>
    <Assembly xmlns="a4e7e3ba-90a1-4b0a-844f-73b076486bd6">5</Assembly>
  </documentManagement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A28117602</value>
    </field>
    <field name="Objective-Title">
      <value order="0">MA-VG-5427-19 - Doc 2 Written Statement - Cymraeg</value>
    </field>
    <field name="Objective-Description">
      <value order="0"/>
    </field>
    <field name="Objective-CreationStamp">
      <value order="0">2019-11-14T08:24:27Z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2019-11-14T11:55:14Z</value>
    </field>
    <field name="Objective-Owner">
      <value order="0">Roberts, Lorna-Marie (HSS - Mental Health, NHS Governance and Corporate Services)</value>
    </field>
    <field name="Objective-Path">
      <value order="0">Objective Global Folder:Business File Plan:Health &amp; Social Services (HSS):Health &amp; Social Services (HSS) - MHNGCS - Escalation &amp; Special Measures and Welsh Language Policy Unit:1 - Save:Escalation &amp; Special Measures:Government Business:Escalation &amp; Special Measures - Government Business - 2019:MA-VG-5427-19 - Betsi Cadwaladr University Health Board - Revised Improvement Framework</value>
    </field>
    <field name="Objective-Parent">
      <value order="0">MA-VG-5427-19 - Betsi Cadwaladr University Health Board - Revised Improvement Framework</value>
    </field>
    <field name="Objective-State">
      <value order="0">Being Edited</value>
    </field>
    <field name="Objective-VersionId">
      <value order="0">vA56012950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qA1375673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2019-11-14T00:00:00Z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EA4EEB7-84D6-479B-B6FD-27F950EAC92A}"/>
</file>

<file path=customXml/itemProps2.xml><?xml version="1.0" encoding="utf-8"?>
<ds:datastoreItem xmlns:ds="http://schemas.openxmlformats.org/officeDocument/2006/customXml" ds:itemID="{3372EBA1-63F4-4AA1-82FE-275400C3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E55E1-BB5F-4981-9993-F129BE149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Fframwaith Gwella Bwrdd Iechyd Prifysgol Betsi Cadwaladr.</dc:title>
  <dc:creator>burnsc</dc:creator>
  <cp:lastModifiedBy>Carey, Helen (OFM - Cabinet Division)</cp:lastModifiedBy>
  <cp:revision>2</cp:revision>
  <cp:lastPrinted>2011-05-27T10:19:00Z</cp:lastPrinted>
  <dcterms:created xsi:type="dcterms:W3CDTF">2019-11-14T13:33:00Z</dcterms:created>
  <dcterms:modified xsi:type="dcterms:W3CDTF">2019-11-14T13:33:00Z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2019-11-14T08:24:33Z</vt:filetime>
  </property>
  <property fmtid="{D5CDD505-2E9C-101B-9397-08002B2CF9AE}" pid="9" name="Objective-Date Acquired">
    <vt:filetime>2019-11-14T00:00:00Z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2019-11-14T11:57:59Z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A28117602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2019-11-14T11:59:20Z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Roberts, Lorna-Marie (HSS - Mental Health, NHS Governance and Corporate Services)</vt:lpwstr>
  </property>
  <property fmtid="{D5CDD505-2E9C-101B-9397-08002B2CF9AE}" pid="23" name="Objective-Parent">
    <vt:lpwstr>MA-VG-5427-19 - Betsi Cadwaladr University Health Board - Revised Improvement Framework</vt:lpwstr>
  </property>
  <property fmtid="{D5CDD505-2E9C-101B-9397-08002B2CF9AE}" pid="24" name="Objective-Path">
    <vt:lpwstr>Objective Global Folder:Business File Plan:Health &amp; Social Services (HSS):Health &amp; Social Services (HSS) - MHNGCS - Escalation &amp; Special Measures and Welsh Language Policy Unit:1 - Save:Escalation &amp; Special Measures:Government Business:Escalation &amp; Specia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Betsi Cadwaladr UHB Improvement Framework (C)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vA56012950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