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C36C" w14:textId="77777777" w:rsidR="001A39E2" w:rsidRDefault="001A39E2" w:rsidP="001A39E2">
      <w:pPr>
        <w:jc w:val="right"/>
        <w:rPr>
          <w:b/>
        </w:rPr>
      </w:pPr>
    </w:p>
    <w:p w14:paraId="6971C7B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851FD8" wp14:editId="512362F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77E3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07D49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07414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03CA21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122784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982167" wp14:editId="4846426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FA54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F16BF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D6A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8867F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C3D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AA65F9" w14:textId="77777777" w:rsidR="00EA5290" w:rsidRPr="00670227" w:rsidRDefault="008F7F77" w:rsidP="008F7F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Appointment of the chair and members of the National Independent Safeguarding Board</w:t>
            </w:r>
          </w:p>
        </w:tc>
      </w:tr>
      <w:tr w:rsidR="00EA5290" w:rsidRPr="00A011A1" w14:paraId="2EE3997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F3E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9FC8" w14:textId="3979B92C" w:rsidR="00EA5290" w:rsidRPr="00670227" w:rsidRDefault="00E0449E" w:rsidP="008B211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12B7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8B211B" w:rsidRPr="008B21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2019</w:t>
            </w:r>
          </w:p>
        </w:tc>
      </w:tr>
      <w:tr w:rsidR="00EA5290" w:rsidRPr="00A011A1" w14:paraId="67E3F9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53F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9CCC" w14:textId="77777777" w:rsidR="00EA5290" w:rsidRPr="00670227" w:rsidRDefault="008F7F77" w:rsidP="008F7F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Morgan, Deputy Minister for Health and Social Services</w:t>
            </w:r>
          </w:p>
        </w:tc>
      </w:tr>
    </w:tbl>
    <w:p w14:paraId="2FF9CAAE" w14:textId="77777777" w:rsidR="00EA5290" w:rsidRPr="00A011A1" w:rsidRDefault="00EA5290" w:rsidP="00EA5290"/>
    <w:p w14:paraId="1CE14D6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A633A3E" w14:textId="77777777" w:rsidR="00A845A9" w:rsidRDefault="008F7F7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7 of the Social Services and Well-being (Wales) Act 2014 set out a new legal framework to strengthen safeguarding arrangements so that people at risk can be protected more effectively. It ensures local safeguarding agencies are supported by more robust leadership and a stronger, more effective framework for multi-agency co-operation.</w:t>
      </w:r>
    </w:p>
    <w:p w14:paraId="1BBE1D7D" w14:textId="77777777" w:rsidR="008F7F77" w:rsidRDefault="008F7F77" w:rsidP="00A845A9">
      <w:pPr>
        <w:rPr>
          <w:rFonts w:ascii="Arial" w:hAnsi="Arial" w:cs="Arial"/>
          <w:sz w:val="24"/>
          <w:szCs w:val="24"/>
        </w:rPr>
      </w:pPr>
    </w:p>
    <w:p w14:paraId="677E0A64" w14:textId="77777777" w:rsidR="008F7F77" w:rsidRDefault="008F7F7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Independent Safeguarding Board is an advisory body which works alongside safeguarding adults boards and safeguarding children boards to secure improvements in safeguarding policy and practice throughout Wales.</w:t>
      </w:r>
    </w:p>
    <w:p w14:paraId="69619131" w14:textId="77777777" w:rsidR="008F7F77" w:rsidRDefault="008F7F77" w:rsidP="00A845A9">
      <w:pPr>
        <w:rPr>
          <w:rFonts w:ascii="Arial" w:hAnsi="Arial" w:cs="Arial"/>
          <w:sz w:val="24"/>
          <w:szCs w:val="24"/>
        </w:rPr>
      </w:pPr>
    </w:p>
    <w:p w14:paraId="5F0BF019" w14:textId="77777777" w:rsidR="008F7F77" w:rsidRDefault="008F7F7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an open public appointments exercise</w:t>
      </w:r>
      <w:r w:rsidR="008A047C">
        <w:rPr>
          <w:rFonts w:ascii="Arial" w:hAnsi="Arial" w:cs="Arial"/>
          <w:sz w:val="24"/>
          <w:szCs w:val="24"/>
        </w:rPr>
        <w:t xml:space="preserve">, and in accordance with the Governance Code on Public Appointments,  </w:t>
      </w:r>
      <w:r>
        <w:rPr>
          <w:rFonts w:ascii="Arial" w:hAnsi="Arial" w:cs="Arial"/>
          <w:sz w:val="24"/>
          <w:szCs w:val="24"/>
        </w:rPr>
        <w:t>I am delighted to announce</w:t>
      </w:r>
      <w:r w:rsidR="007461AA">
        <w:rPr>
          <w:rFonts w:ascii="Arial" w:hAnsi="Arial" w:cs="Arial"/>
          <w:sz w:val="24"/>
          <w:szCs w:val="24"/>
        </w:rPr>
        <w:t xml:space="preserve"> the appointment of the chair and members of the national board. They bring with them a wealth of experience and knowledge from a variety of backgrounds, including previous experience on the national board. Collectively, they demonstrate the ability to be firm advocates of adult and child safeguarding.</w:t>
      </w:r>
    </w:p>
    <w:p w14:paraId="6806CD1D" w14:textId="77777777" w:rsidR="008A047C" w:rsidRDefault="008A047C" w:rsidP="00A845A9">
      <w:pPr>
        <w:rPr>
          <w:rFonts w:ascii="Arial" w:hAnsi="Arial" w:cs="Arial"/>
          <w:sz w:val="24"/>
          <w:szCs w:val="24"/>
        </w:rPr>
      </w:pPr>
    </w:p>
    <w:p w14:paraId="67F7D029" w14:textId="77777777" w:rsidR="008A047C" w:rsidRDefault="008A047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appointments will run from 1 May 2019 to 1 May 2022. The chair will be paid </w:t>
      </w:r>
      <w:r w:rsidRPr="008A047C">
        <w:rPr>
          <w:rFonts w:ascii="Arial" w:hAnsi="Arial" w:cs="Arial"/>
          <w:sz w:val="24"/>
          <w:szCs w:val="24"/>
        </w:rPr>
        <w:t>£256 per day based on a minimum time commitment of 24 days a year</w:t>
      </w:r>
      <w:r>
        <w:rPr>
          <w:rFonts w:ascii="Arial" w:hAnsi="Arial" w:cs="Arial"/>
          <w:sz w:val="24"/>
          <w:szCs w:val="24"/>
        </w:rPr>
        <w:t xml:space="preserve"> and members will be paid at </w:t>
      </w:r>
      <w:r w:rsidRPr="008A047C">
        <w:rPr>
          <w:rFonts w:ascii="Arial" w:hAnsi="Arial" w:cs="Arial"/>
          <w:sz w:val="24"/>
          <w:szCs w:val="24"/>
        </w:rPr>
        <w:t>£198 per day based on a minimum time commitment of 12 days a year</w:t>
      </w:r>
      <w:r>
        <w:rPr>
          <w:rFonts w:ascii="Arial" w:hAnsi="Arial" w:cs="Arial"/>
          <w:sz w:val="24"/>
          <w:szCs w:val="24"/>
        </w:rPr>
        <w:t>.</w:t>
      </w:r>
    </w:p>
    <w:p w14:paraId="28F9B40D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0E7D1391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grateful for the work of previous board members and am sure that the national board will continue to make a real contribution to ensuring we do all we can in Wales to prevent children and adults in Wales from suffering abuse and neglect.</w:t>
      </w:r>
    </w:p>
    <w:p w14:paraId="6F646808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79F7EA3F" w14:textId="77777777" w:rsidR="007461AA" w:rsidRDefault="007461AA" w:rsidP="00A845A9">
      <w:pPr>
        <w:rPr>
          <w:rFonts w:ascii="Arial" w:hAnsi="Arial" w:cs="Arial"/>
          <w:b/>
          <w:sz w:val="24"/>
          <w:szCs w:val="24"/>
        </w:rPr>
      </w:pPr>
    </w:p>
    <w:p w14:paraId="36E27018" w14:textId="77777777" w:rsidR="007461AA" w:rsidRDefault="007461AA" w:rsidP="00A84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</w:p>
    <w:p w14:paraId="27F31047" w14:textId="77777777" w:rsidR="007461AA" w:rsidRDefault="007461AA" w:rsidP="00A845A9">
      <w:pPr>
        <w:rPr>
          <w:rFonts w:ascii="Arial" w:hAnsi="Arial" w:cs="Arial"/>
          <w:b/>
          <w:sz w:val="24"/>
          <w:szCs w:val="24"/>
        </w:rPr>
      </w:pPr>
    </w:p>
    <w:p w14:paraId="32C4392D" w14:textId="77777777" w:rsidR="007461AA" w:rsidRPr="007461AA" w:rsidRDefault="007461AA" w:rsidP="00A845A9">
      <w:pPr>
        <w:rPr>
          <w:rFonts w:ascii="Arial" w:hAnsi="Arial" w:cs="Arial"/>
          <w:b/>
          <w:sz w:val="24"/>
          <w:szCs w:val="24"/>
        </w:rPr>
      </w:pPr>
      <w:r w:rsidRPr="007461AA">
        <w:rPr>
          <w:rFonts w:ascii="Arial" w:hAnsi="Arial" w:cs="Arial"/>
          <w:b/>
          <w:sz w:val="24"/>
          <w:szCs w:val="24"/>
        </w:rPr>
        <w:t>Jane Randall</w:t>
      </w:r>
    </w:p>
    <w:p w14:paraId="2CD254D5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1C0D2EEC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 w:rsidRPr="007461AA">
        <w:rPr>
          <w:rFonts w:ascii="Arial" w:hAnsi="Arial" w:cs="Arial"/>
          <w:sz w:val="24"/>
          <w:szCs w:val="24"/>
        </w:rPr>
        <w:lastRenderedPageBreak/>
        <w:t>Jane brings to the National Board a track record as a highly experienced clinical leader in health and multi-disciplinary safeguarding and public protection as former Head of Safeguarding for C</w:t>
      </w:r>
      <w:r w:rsidR="00744419">
        <w:rPr>
          <w:rFonts w:ascii="Arial" w:hAnsi="Arial" w:cs="Arial"/>
          <w:sz w:val="24"/>
          <w:szCs w:val="24"/>
        </w:rPr>
        <w:t>w</w:t>
      </w:r>
      <w:r w:rsidRPr="007461AA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7461AA">
        <w:rPr>
          <w:rFonts w:ascii="Arial" w:hAnsi="Arial" w:cs="Arial"/>
          <w:sz w:val="24"/>
          <w:szCs w:val="24"/>
        </w:rPr>
        <w:t>Taf</w:t>
      </w:r>
      <w:proofErr w:type="spellEnd"/>
      <w:r w:rsidRPr="007461AA">
        <w:rPr>
          <w:rFonts w:ascii="Arial" w:hAnsi="Arial" w:cs="Arial"/>
          <w:sz w:val="24"/>
          <w:szCs w:val="24"/>
        </w:rPr>
        <w:t xml:space="preserve"> University Health Board. A skilled and effective communicator</w:t>
      </w:r>
      <w:r w:rsidR="00D1374B">
        <w:rPr>
          <w:rFonts w:ascii="Arial" w:hAnsi="Arial" w:cs="Arial"/>
          <w:sz w:val="24"/>
          <w:szCs w:val="24"/>
        </w:rPr>
        <w:t xml:space="preserve">, she is </w:t>
      </w:r>
      <w:r w:rsidRPr="007461AA">
        <w:rPr>
          <w:rFonts w:ascii="Arial" w:hAnsi="Arial" w:cs="Arial"/>
          <w:sz w:val="24"/>
          <w:szCs w:val="24"/>
        </w:rPr>
        <w:t>able to provide expert specialist advice and knowledge and make decisions on complex issues.</w:t>
      </w:r>
    </w:p>
    <w:p w14:paraId="40CDC869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318E3239" w14:textId="77777777" w:rsidR="007461AA" w:rsidRDefault="007461AA" w:rsidP="00A84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</w:t>
      </w:r>
    </w:p>
    <w:p w14:paraId="37297286" w14:textId="77777777" w:rsidR="007461AA" w:rsidRDefault="007461AA" w:rsidP="00A845A9">
      <w:pPr>
        <w:rPr>
          <w:rFonts w:ascii="Arial" w:hAnsi="Arial" w:cs="Arial"/>
          <w:b/>
          <w:sz w:val="24"/>
          <w:szCs w:val="24"/>
        </w:rPr>
      </w:pPr>
    </w:p>
    <w:p w14:paraId="4C1B52E6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Jo Aubrey</w:t>
      </w:r>
    </w:p>
    <w:p w14:paraId="4F4821B0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1D413881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 w:rsidRPr="007461AA">
        <w:rPr>
          <w:rFonts w:ascii="Arial" w:hAnsi="Arial" w:cs="Arial"/>
          <w:sz w:val="24"/>
          <w:szCs w:val="24"/>
        </w:rPr>
        <w:t>Jo brings experience as an academic, consultant and senior manager with a track record of leadership, management and training working with children and families at local, national and international levels. This experience has included advising on a range of issues relating to the development of children’s services – including strategies and policies for protection and safeguarding.</w:t>
      </w:r>
    </w:p>
    <w:p w14:paraId="6A215EFD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1D45FD9C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Tessa Hodgson</w:t>
      </w:r>
    </w:p>
    <w:p w14:paraId="211EFA27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3C6F71A6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 w:rsidRPr="007461AA">
        <w:rPr>
          <w:rFonts w:ascii="Arial" w:hAnsi="Arial" w:cs="Arial"/>
          <w:sz w:val="24"/>
          <w:szCs w:val="24"/>
        </w:rPr>
        <w:t>Tessa is a confident communicator with a broad range of skills and a record of constructive challenge and scrutiny. A County Councillor and Cabinet Member for Safeguarding and Social Services, she will have a significant contribution to make to the strategic development of the National Board</w:t>
      </w:r>
      <w:r>
        <w:rPr>
          <w:rFonts w:ascii="Arial" w:hAnsi="Arial" w:cs="Arial"/>
          <w:sz w:val="24"/>
          <w:szCs w:val="24"/>
        </w:rPr>
        <w:t>.</w:t>
      </w:r>
    </w:p>
    <w:p w14:paraId="1A67D216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1BF3553C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Karen Minton</w:t>
      </w:r>
    </w:p>
    <w:p w14:paraId="61199DF6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2ECDC4EE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  <w:r w:rsidRPr="007461AA">
        <w:rPr>
          <w:rFonts w:ascii="Arial" w:hAnsi="Arial" w:cs="Arial"/>
          <w:sz w:val="24"/>
          <w:szCs w:val="24"/>
        </w:rPr>
        <w:t>Karen has played an important role in the Third Sect</w:t>
      </w:r>
      <w:r w:rsidR="00936306">
        <w:rPr>
          <w:rFonts w:ascii="Arial" w:hAnsi="Arial" w:cs="Arial"/>
          <w:sz w:val="24"/>
          <w:szCs w:val="24"/>
        </w:rPr>
        <w:t xml:space="preserve">or in Wales within safeguarding. </w:t>
      </w:r>
      <w:r w:rsidRPr="007461AA">
        <w:rPr>
          <w:rFonts w:ascii="Arial" w:hAnsi="Arial" w:cs="Arial"/>
          <w:sz w:val="24"/>
          <w:szCs w:val="24"/>
        </w:rPr>
        <w:t>She brings wide experience both as a safeguarding board member and author of a number of reports and reviews reflecting upon safeguarding practice</w:t>
      </w:r>
      <w:r w:rsidR="00936306">
        <w:rPr>
          <w:rFonts w:ascii="Arial" w:hAnsi="Arial" w:cs="Arial"/>
          <w:sz w:val="24"/>
          <w:szCs w:val="24"/>
        </w:rPr>
        <w:t>.</w:t>
      </w:r>
    </w:p>
    <w:p w14:paraId="27089AC8" w14:textId="77777777" w:rsidR="00936306" w:rsidRDefault="00936306" w:rsidP="00A845A9">
      <w:pPr>
        <w:rPr>
          <w:rFonts w:ascii="Arial" w:hAnsi="Arial" w:cs="Arial"/>
          <w:sz w:val="24"/>
          <w:szCs w:val="24"/>
        </w:rPr>
      </w:pPr>
    </w:p>
    <w:p w14:paraId="1026A69A" w14:textId="77777777" w:rsidR="00936306" w:rsidRDefault="00936306" w:rsidP="00A84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 Pickles</w:t>
      </w:r>
    </w:p>
    <w:p w14:paraId="35D22169" w14:textId="77777777" w:rsidR="00936306" w:rsidRDefault="00936306" w:rsidP="00A845A9">
      <w:pPr>
        <w:rPr>
          <w:rFonts w:ascii="Arial" w:hAnsi="Arial" w:cs="Arial"/>
          <w:b/>
          <w:sz w:val="24"/>
          <w:szCs w:val="24"/>
        </w:rPr>
      </w:pPr>
    </w:p>
    <w:p w14:paraId="59588D36" w14:textId="77777777" w:rsidR="00936306" w:rsidRPr="00936306" w:rsidRDefault="00936306" w:rsidP="00A845A9">
      <w:pPr>
        <w:rPr>
          <w:rFonts w:ascii="Arial" w:hAnsi="Arial" w:cs="Arial"/>
          <w:sz w:val="24"/>
          <w:szCs w:val="24"/>
        </w:rPr>
      </w:pPr>
      <w:r w:rsidRPr="00936306">
        <w:rPr>
          <w:rFonts w:ascii="Arial" w:hAnsi="Arial" w:cs="Arial"/>
          <w:sz w:val="24"/>
          <w:szCs w:val="24"/>
        </w:rPr>
        <w:t>Jan is an experienced social worker and has worked in the Probation Service, the police, government and third sector. Jan led the development of the multi-agency risk assessment conference (MARAC) reducing the risk for adults and children who experience domestic and sexual violence and abuse. Jan is a</w:t>
      </w:r>
      <w:r>
        <w:rPr>
          <w:rFonts w:ascii="Arial" w:hAnsi="Arial" w:cs="Arial"/>
          <w:sz w:val="24"/>
          <w:szCs w:val="24"/>
        </w:rPr>
        <w:t xml:space="preserve"> </w:t>
      </w:r>
      <w:r w:rsidRPr="00936306">
        <w:rPr>
          <w:rFonts w:ascii="Arial" w:hAnsi="Arial" w:cs="Arial"/>
          <w:sz w:val="24"/>
          <w:szCs w:val="24"/>
        </w:rPr>
        <w:t xml:space="preserve">member of the </w:t>
      </w:r>
      <w:proofErr w:type="spellStart"/>
      <w:r w:rsidRPr="00936306">
        <w:rPr>
          <w:rFonts w:ascii="Arial" w:hAnsi="Arial" w:cs="Arial"/>
          <w:sz w:val="24"/>
          <w:szCs w:val="24"/>
        </w:rPr>
        <w:t>Velindre</w:t>
      </w:r>
      <w:proofErr w:type="spellEnd"/>
      <w:r w:rsidRPr="00936306">
        <w:rPr>
          <w:rFonts w:ascii="Arial" w:hAnsi="Arial" w:cs="Arial"/>
          <w:sz w:val="24"/>
          <w:szCs w:val="24"/>
        </w:rPr>
        <w:t xml:space="preserve"> NHS</w:t>
      </w:r>
      <w:r>
        <w:rPr>
          <w:rFonts w:ascii="Arial" w:hAnsi="Arial" w:cs="Arial"/>
          <w:sz w:val="24"/>
          <w:szCs w:val="24"/>
        </w:rPr>
        <w:t xml:space="preserve"> Trust, </w:t>
      </w:r>
      <w:r w:rsidRPr="00936306">
        <w:rPr>
          <w:rFonts w:ascii="Arial" w:hAnsi="Arial" w:cs="Arial"/>
          <w:sz w:val="24"/>
          <w:szCs w:val="24"/>
        </w:rPr>
        <w:t>the Contextual Safeguarding Advisory Board and the Centre for Expertise in Child sexual abuse Advisory Board. Jan has a thriving safeguarding consultancy business working for Local Authorities, Charities and the Private sector</w:t>
      </w:r>
      <w:r w:rsidR="00D1374B">
        <w:rPr>
          <w:rFonts w:ascii="Arial" w:hAnsi="Arial" w:cs="Arial"/>
          <w:sz w:val="24"/>
          <w:szCs w:val="24"/>
        </w:rPr>
        <w:t xml:space="preserve">, </w:t>
      </w:r>
      <w:r w:rsidRPr="00936306">
        <w:rPr>
          <w:rFonts w:ascii="Arial" w:hAnsi="Arial" w:cs="Arial"/>
          <w:sz w:val="24"/>
          <w:szCs w:val="24"/>
        </w:rPr>
        <w:t xml:space="preserve">most recently working as part of the review teams on historic sexual </w:t>
      </w:r>
      <w:r w:rsidR="00D1374B">
        <w:rPr>
          <w:rFonts w:ascii="Arial" w:hAnsi="Arial" w:cs="Arial"/>
          <w:sz w:val="24"/>
          <w:szCs w:val="24"/>
        </w:rPr>
        <w:t xml:space="preserve">abuse </w:t>
      </w:r>
      <w:r w:rsidRPr="00936306">
        <w:rPr>
          <w:rFonts w:ascii="Arial" w:hAnsi="Arial" w:cs="Arial"/>
          <w:sz w:val="24"/>
          <w:szCs w:val="24"/>
        </w:rPr>
        <w:t>in football and the Church .</w:t>
      </w:r>
    </w:p>
    <w:p w14:paraId="352E492E" w14:textId="77777777" w:rsidR="00936306" w:rsidRDefault="00936306" w:rsidP="00A845A9">
      <w:pPr>
        <w:rPr>
          <w:rFonts w:ascii="Arial" w:hAnsi="Arial" w:cs="Arial"/>
          <w:b/>
          <w:sz w:val="24"/>
          <w:szCs w:val="24"/>
        </w:rPr>
      </w:pPr>
    </w:p>
    <w:p w14:paraId="4BBA2727" w14:textId="77777777" w:rsidR="00936306" w:rsidRDefault="0093630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Tony Young</w:t>
      </w:r>
    </w:p>
    <w:p w14:paraId="3F7CDAE9" w14:textId="77777777" w:rsidR="00936306" w:rsidRDefault="00936306" w:rsidP="00A845A9">
      <w:pPr>
        <w:rPr>
          <w:rFonts w:ascii="Arial" w:hAnsi="Arial" w:cs="Arial"/>
          <w:sz w:val="24"/>
          <w:szCs w:val="24"/>
        </w:rPr>
      </w:pPr>
    </w:p>
    <w:p w14:paraId="33E6EB05" w14:textId="77777777" w:rsidR="00936306" w:rsidRPr="00936306" w:rsidRDefault="00936306" w:rsidP="00A845A9">
      <w:pPr>
        <w:rPr>
          <w:rFonts w:ascii="Arial" w:hAnsi="Arial" w:cs="Arial"/>
          <w:sz w:val="24"/>
          <w:szCs w:val="24"/>
        </w:rPr>
      </w:pPr>
      <w:r w:rsidRPr="00936306">
        <w:rPr>
          <w:rFonts w:ascii="Arial" w:hAnsi="Arial" w:cs="Arial"/>
          <w:sz w:val="24"/>
          <w:szCs w:val="24"/>
        </w:rPr>
        <w:t>A former Director of Social Services, Tony will supply the Board with comprehensive knowledge and experience of a multi-agency approach to safeguarding issues and significant leadership experience</w:t>
      </w:r>
    </w:p>
    <w:p w14:paraId="3CD2F882" w14:textId="77777777" w:rsidR="007461AA" w:rsidRDefault="007461AA" w:rsidP="00A845A9">
      <w:pPr>
        <w:rPr>
          <w:rFonts w:ascii="Arial" w:hAnsi="Arial" w:cs="Arial"/>
          <w:sz w:val="24"/>
          <w:szCs w:val="24"/>
        </w:rPr>
      </w:pPr>
    </w:p>
    <w:p w14:paraId="049456F7" w14:textId="77777777" w:rsidR="008A047C" w:rsidRDefault="008A047C" w:rsidP="00A845A9">
      <w:pPr>
        <w:rPr>
          <w:rFonts w:ascii="Arial" w:hAnsi="Arial" w:cs="Arial"/>
          <w:sz w:val="24"/>
          <w:szCs w:val="24"/>
        </w:rPr>
      </w:pPr>
    </w:p>
    <w:p w14:paraId="49D8FD00" w14:textId="77777777" w:rsidR="008A047C" w:rsidRDefault="008A047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All appointments are made on merit and political activity plays no part in the selection process. However, in accordance with the original Nolan recommendations, there is a requirement for the political activity of appointees (if any declared) to be published.</w:t>
      </w:r>
    </w:p>
    <w:p w14:paraId="246EB67A" w14:textId="77777777" w:rsidR="007F2BA0" w:rsidRDefault="007F2BA0" w:rsidP="00A845A9">
      <w:pPr>
        <w:rPr>
          <w:rFonts w:ascii="Arial" w:hAnsi="Arial" w:cs="Arial"/>
          <w:sz w:val="24"/>
          <w:szCs w:val="24"/>
        </w:rPr>
      </w:pPr>
    </w:p>
    <w:p w14:paraId="465B391E" w14:textId="77777777" w:rsidR="007F2BA0" w:rsidRDefault="007F2BA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Randall – No political activity declared</w:t>
      </w:r>
      <w:r w:rsidR="005C0EF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no other public appointments held.</w:t>
      </w:r>
    </w:p>
    <w:p w14:paraId="34AB02B9" w14:textId="77777777" w:rsidR="00E6312A" w:rsidRDefault="00E6312A" w:rsidP="00A845A9">
      <w:pPr>
        <w:rPr>
          <w:rFonts w:ascii="Arial" w:hAnsi="Arial" w:cs="Arial"/>
          <w:sz w:val="24"/>
          <w:szCs w:val="24"/>
        </w:rPr>
      </w:pPr>
    </w:p>
    <w:p w14:paraId="1F945058" w14:textId="77777777" w:rsidR="00E6312A" w:rsidRDefault="00E6312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Aubrey – No political activity declared</w:t>
      </w:r>
      <w:r w:rsidR="005C0EF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no other public appointments held.</w:t>
      </w:r>
    </w:p>
    <w:p w14:paraId="17DB1158" w14:textId="77777777" w:rsidR="00E6312A" w:rsidRDefault="00E6312A" w:rsidP="00A845A9">
      <w:pPr>
        <w:rPr>
          <w:rFonts w:ascii="Arial" w:hAnsi="Arial" w:cs="Arial"/>
          <w:sz w:val="24"/>
          <w:szCs w:val="24"/>
        </w:rPr>
      </w:pPr>
    </w:p>
    <w:p w14:paraId="4A351A7C" w14:textId="1E9BFD1A" w:rsidR="00E6312A" w:rsidRDefault="00E6312A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Tessa Hodgson – Pembrokeshire County Council</w:t>
      </w:r>
      <w:r w:rsidR="00D12B70">
        <w:rPr>
          <w:rFonts w:ascii="Arial" w:hAnsi="Arial" w:cs="Arial"/>
          <w:sz w:val="24"/>
          <w:szCs w:val="24"/>
        </w:rPr>
        <w:t>lor</w:t>
      </w:r>
      <w:bookmarkStart w:id="0" w:name="_GoBack"/>
      <w:bookmarkEnd w:id="0"/>
      <w:r w:rsidR="005C0EF5">
        <w:rPr>
          <w:rFonts w:ascii="Arial" w:hAnsi="Arial" w:cs="Arial"/>
          <w:sz w:val="24"/>
          <w:szCs w:val="24"/>
        </w:rPr>
        <w:t>; no other public appointments held.</w:t>
      </w:r>
    </w:p>
    <w:p w14:paraId="7245E5C1" w14:textId="77777777" w:rsidR="005C0EF5" w:rsidRDefault="005C0EF5" w:rsidP="00A845A9">
      <w:pPr>
        <w:rPr>
          <w:rFonts w:ascii="Arial" w:hAnsi="Arial" w:cs="Arial"/>
          <w:sz w:val="24"/>
          <w:szCs w:val="24"/>
        </w:rPr>
      </w:pPr>
    </w:p>
    <w:p w14:paraId="7E8C0DBA" w14:textId="77777777" w:rsidR="005C0EF5" w:rsidRDefault="005C0EF5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Minton – No political activity declared; no other public appointments held.</w:t>
      </w:r>
    </w:p>
    <w:p w14:paraId="5DF79912" w14:textId="77777777" w:rsidR="005C0EF5" w:rsidRDefault="005C0EF5" w:rsidP="00A845A9">
      <w:pPr>
        <w:rPr>
          <w:rFonts w:ascii="Arial" w:hAnsi="Arial" w:cs="Arial"/>
          <w:sz w:val="24"/>
          <w:szCs w:val="24"/>
        </w:rPr>
      </w:pPr>
    </w:p>
    <w:p w14:paraId="7EB83528" w14:textId="77777777" w:rsidR="005C0EF5" w:rsidRDefault="005C0EF5" w:rsidP="00A845A9">
      <w:pPr>
        <w:rPr>
          <w:rFonts w:ascii="Arial" w:hAnsi="Arial" w:cs="Arial"/>
          <w:sz w:val="24"/>
          <w:szCs w:val="24"/>
        </w:rPr>
      </w:pPr>
      <w:r w:rsidRPr="0041530B">
        <w:rPr>
          <w:rFonts w:ascii="Arial" w:hAnsi="Arial" w:cs="Arial"/>
          <w:sz w:val="24"/>
          <w:szCs w:val="24"/>
        </w:rPr>
        <w:t xml:space="preserve">Jan Pickles – Has canvassed on behalf of the labour party; </w:t>
      </w:r>
      <w:r w:rsidR="0041530B" w:rsidRPr="008B211B">
        <w:rPr>
          <w:rFonts w:ascii="Arial" w:hAnsi="Arial" w:cs="Arial"/>
          <w:sz w:val="24"/>
          <w:szCs w:val="24"/>
        </w:rPr>
        <w:t xml:space="preserve">independent </w:t>
      </w:r>
      <w:r w:rsidR="0079316B" w:rsidRPr="0041530B">
        <w:rPr>
          <w:rFonts w:ascii="Arial" w:hAnsi="Arial" w:cs="Arial"/>
          <w:sz w:val="24"/>
          <w:szCs w:val="24"/>
        </w:rPr>
        <w:t>member</w:t>
      </w:r>
      <w:r w:rsidR="0041530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316B" w:rsidRPr="0041530B">
        <w:rPr>
          <w:rFonts w:ascii="Arial" w:hAnsi="Arial" w:cs="Arial"/>
          <w:sz w:val="24"/>
          <w:szCs w:val="24"/>
        </w:rPr>
        <w:t>Velindre</w:t>
      </w:r>
      <w:proofErr w:type="spellEnd"/>
      <w:r w:rsidR="0079316B" w:rsidRPr="0041530B">
        <w:rPr>
          <w:rFonts w:ascii="Arial" w:hAnsi="Arial" w:cs="Arial"/>
          <w:sz w:val="24"/>
          <w:szCs w:val="24"/>
        </w:rPr>
        <w:t xml:space="preserve"> NHS Trust</w:t>
      </w:r>
      <w:r w:rsidR="0041530B" w:rsidRPr="0041530B">
        <w:rPr>
          <w:rFonts w:ascii="Arial" w:hAnsi="Arial" w:cs="Arial"/>
          <w:sz w:val="24"/>
          <w:szCs w:val="24"/>
        </w:rPr>
        <w:t xml:space="preserve"> paid at £9,360 pa)</w:t>
      </w:r>
    </w:p>
    <w:p w14:paraId="7BDC35C4" w14:textId="77777777" w:rsidR="006C32AD" w:rsidRDefault="006C32AD" w:rsidP="00A845A9">
      <w:pPr>
        <w:rPr>
          <w:rFonts w:ascii="Arial" w:hAnsi="Arial" w:cs="Arial"/>
          <w:sz w:val="24"/>
          <w:szCs w:val="24"/>
        </w:rPr>
      </w:pPr>
    </w:p>
    <w:p w14:paraId="4A079252" w14:textId="77777777" w:rsidR="006C32AD" w:rsidRPr="007461AA" w:rsidRDefault="006C32AD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Young – Has held office at local level and canvassed</w:t>
      </w:r>
      <w:r w:rsidR="001F6B37">
        <w:rPr>
          <w:rFonts w:ascii="Arial" w:hAnsi="Arial" w:cs="Arial"/>
          <w:sz w:val="24"/>
          <w:szCs w:val="24"/>
        </w:rPr>
        <w:t xml:space="preserve"> on behalf of the labour party; no other public appointments held.</w:t>
      </w:r>
    </w:p>
    <w:sectPr w:rsidR="006C32AD" w:rsidRPr="007461AA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786F" w14:textId="77777777" w:rsidR="00021772" w:rsidRDefault="00021772">
      <w:r>
        <w:separator/>
      </w:r>
    </w:p>
  </w:endnote>
  <w:endnote w:type="continuationSeparator" w:id="0">
    <w:p w14:paraId="3F146965" w14:textId="77777777" w:rsidR="00021772" w:rsidRDefault="0002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A700" w14:textId="77777777" w:rsidR="001F6B37" w:rsidRDefault="001F6B3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77C72" w14:textId="77777777" w:rsidR="001F6B37" w:rsidRDefault="001F6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4113" w14:textId="65F9B613" w:rsidR="001F6B37" w:rsidRDefault="001F6B3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B7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2274D5" w14:textId="77777777" w:rsidR="001F6B37" w:rsidRDefault="001F6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FADF7" w14:textId="60583878" w:rsidR="001F6B37" w:rsidRPr="005D2A41" w:rsidRDefault="001F6B3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12B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4218783" w14:textId="77777777" w:rsidR="001F6B37" w:rsidRPr="00A845A9" w:rsidRDefault="001F6B3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4735A" w14:textId="77777777" w:rsidR="00021772" w:rsidRDefault="00021772">
      <w:r>
        <w:separator/>
      </w:r>
    </w:p>
  </w:footnote>
  <w:footnote w:type="continuationSeparator" w:id="0">
    <w:p w14:paraId="5653E051" w14:textId="77777777" w:rsidR="00021772" w:rsidRDefault="0002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EEAC" w14:textId="77777777" w:rsidR="001F6B37" w:rsidRDefault="001F6B3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991D30" wp14:editId="7901A60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B2276" w14:textId="77777777" w:rsidR="001F6B37" w:rsidRDefault="001F6B37">
    <w:pPr>
      <w:pStyle w:val="Header"/>
    </w:pPr>
  </w:p>
  <w:p w14:paraId="23C5EAF3" w14:textId="77777777" w:rsidR="001F6B37" w:rsidRDefault="001F6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177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6B37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530B"/>
    <w:rsid w:val="0043031D"/>
    <w:rsid w:val="0046757C"/>
    <w:rsid w:val="00560F1F"/>
    <w:rsid w:val="00574BB3"/>
    <w:rsid w:val="005A22E2"/>
    <w:rsid w:val="005B030B"/>
    <w:rsid w:val="005C0EF5"/>
    <w:rsid w:val="005D2A41"/>
    <w:rsid w:val="005D7663"/>
    <w:rsid w:val="005F1659"/>
    <w:rsid w:val="005F7262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32AD"/>
    <w:rsid w:val="006E0A2C"/>
    <w:rsid w:val="00703993"/>
    <w:rsid w:val="0073380E"/>
    <w:rsid w:val="00743B79"/>
    <w:rsid w:val="00744419"/>
    <w:rsid w:val="007461AA"/>
    <w:rsid w:val="007523BC"/>
    <w:rsid w:val="00752C48"/>
    <w:rsid w:val="0079316B"/>
    <w:rsid w:val="007A05FB"/>
    <w:rsid w:val="007B5260"/>
    <w:rsid w:val="007C24E7"/>
    <w:rsid w:val="007D1402"/>
    <w:rsid w:val="007F2BA0"/>
    <w:rsid w:val="007F5E64"/>
    <w:rsid w:val="00800FA0"/>
    <w:rsid w:val="00812370"/>
    <w:rsid w:val="0082411A"/>
    <w:rsid w:val="00841628"/>
    <w:rsid w:val="00846160"/>
    <w:rsid w:val="00877BD2"/>
    <w:rsid w:val="008A047C"/>
    <w:rsid w:val="008B211B"/>
    <w:rsid w:val="008B7927"/>
    <w:rsid w:val="008D1E0B"/>
    <w:rsid w:val="008D6A8E"/>
    <w:rsid w:val="008F0CC6"/>
    <w:rsid w:val="008F789E"/>
    <w:rsid w:val="008F7F77"/>
    <w:rsid w:val="00905771"/>
    <w:rsid w:val="00936306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2B70"/>
    <w:rsid w:val="00D1374B"/>
    <w:rsid w:val="00D16D97"/>
    <w:rsid w:val="00D27F42"/>
    <w:rsid w:val="00D84713"/>
    <w:rsid w:val="00DA7218"/>
    <w:rsid w:val="00DD4B82"/>
    <w:rsid w:val="00E0449E"/>
    <w:rsid w:val="00E1556F"/>
    <w:rsid w:val="00E3419E"/>
    <w:rsid w:val="00E47B1A"/>
    <w:rsid w:val="00E6312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36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2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C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A25923363</value>
    </field>
    <field name="Objective-Title">
      <value order="0">MAPJM133119 doc 4a Written statement English with tracked changes suggested by PAU</value>
    </field>
    <field name="Objective-Description">
      <value order="0"/>
    </field>
    <field name="Objective-CreationStamp">
      <value order="0">2019-04-12T08:40:23Z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2019-04-26T10:03:01Z</value>
    </field>
    <field name="Objective-Owner">
      <value order="0">Mulraney, Philip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complaints:National Independent Safeguarding Board:Advice and Guidance - National Independent Safeguarding Board 2018-2023:MA-P/JM/1331/19 Appointments to the National Independent Safeguarding Board: Ts and Cs, Standard Instruments of Appointment and Written Statement</value>
    </field>
    <field name="Objective-Parent">
      <value order="0">MA-P/JM/1331/19 Appointments to the National Independent Safeguarding Board: Ts and Cs, Standard Instruments of Appointment and Written Statement</value>
    </field>
    <field name="Objective-State">
      <value order="0">Being Edited</value>
    </field>
    <field name="Objective-VersionId">
      <value order="0">vA51763221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qA1358995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822EEA7-8547-4A61-BC0C-C4E42310D8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C789B-A932-4924-B92F-05921B958676}"/>
</file>

<file path=customXml/itemProps4.xml><?xml version="1.0" encoding="utf-8"?>
<ds:datastoreItem xmlns:ds="http://schemas.openxmlformats.org/officeDocument/2006/customXml" ds:itemID="{3B558A20-164A-4AD2-941C-205D49885E3D}"/>
</file>

<file path=customXml/itemProps5.xml><?xml version="1.0" encoding="utf-8"?>
<ds:datastoreItem xmlns:ds="http://schemas.openxmlformats.org/officeDocument/2006/customXml" ds:itemID="{501F08A3-3B8C-4E3C-891A-BB32D4EF96A7}"/>
</file>

<file path=docProps/app.xml><?xml version="1.0" encoding="utf-8"?>
<Properties xmlns="http://schemas.openxmlformats.org/officeDocument/2006/extended-properties" xmlns:vt="http://schemas.openxmlformats.org/officeDocument/2006/docPropsVTypes">
  <Template>EFCCD964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the chair and members of the National Independent Safeguarding Board</dc:title>
  <dc:creator>burnsc</dc:creator>
  <cp:lastModifiedBy>Mulraney, P</cp:lastModifiedBy>
  <cp:revision>4</cp:revision>
  <cp:lastPrinted>2019-04-26T10:04:00Z</cp:lastPrinted>
  <dcterms:created xsi:type="dcterms:W3CDTF">2019-05-03T11:54:00Z</dcterms:created>
  <dcterms:modified xsi:type="dcterms:W3CDTF">2019-05-07T14:19:00Z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A25923363</vt:lpwstr>
  </property>
  <property fmtid="{D5CDD505-2E9C-101B-9397-08002B2CF9AE}" pid="4" name="Objective-Title">
    <vt:lpwstr>MAPJM133119 doc 4a Written statement English with changes suggested by PAU</vt:lpwstr>
  </property>
  <property fmtid="{D5CDD505-2E9C-101B-9397-08002B2CF9AE}" pid="5" name="Objective-Comment">
    <vt:lpwstr/>
  </property>
  <property fmtid="{D5CDD505-2E9C-101B-9397-08002B2CF9AE}" pid="6" name="Objective-CreationStamp">
    <vt:filetime>2019-04-12T08:42:44Z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2019-04-26T10:06:27Z</vt:filetime>
  </property>
  <property fmtid="{D5CDD505-2E9C-101B-9397-08002B2CF9AE}" pid="10" name="Objective-ModificationStamp">
    <vt:filetime>2019-04-26T11:22:00Z</vt:filetime>
  </property>
  <property fmtid="{D5CDD505-2E9C-101B-9397-08002B2CF9AE}" pid="11" name="Objective-Owner">
    <vt:lpwstr>Mulraney, Philip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complaints:National Independent Safeguarding Board:Advice and Guidance - National Indepen</vt:lpwstr>
  </property>
  <property fmtid="{D5CDD505-2E9C-101B-9397-08002B2CF9AE}" pid="13" name="Objective-Parent">
    <vt:lpwstr>MA-P/JM/1331/19 Appointments to the National Independent Safeguarding Board: Ts and Cs, Standard Instruments of Appointment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vA51763221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2019-04-12T22:59:59Z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