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252A" w14:textId="77777777" w:rsidR="00121D28" w:rsidRDefault="00121D28">
      <w:pPr>
        <w:rPr>
          <w:rFonts w:ascii="Arial" w:hAnsi="Arial" w:cs="Arial"/>
          <w:sz w:val="24"/>
          <w:szCs w:val="24"/>
          <w:u w:val="single"/>
        </w:rPr>
      </w:pPr>
    </w:p>
    <w:p w14:paraId="6AF8AF7F" w14:textId="77777777" w:rsidR="00121D28" w:rsidRDefault="00121D28">
      <w:pPr>
        <w:rPr>
          <w:rFonts w:ascii="Arial" w:hAnsi="Arial" w:cs="Arial"/>
          <w:sz w:val="24"/>
          <w:szCs w:val="24"/>
          <w:u w:val="single"/>
        </w:rPr>
      </w:pPr>
    </w:p>
    <w:p w14:paraId="617182E9" w14:textId="77777777" w:rsidR="00121D28" w:rsidRDefault="00121D28">
      <w:pPr>
        <w:rPr>
          <w:rFonts w:ascii="Arial" w:hAnsi="Arial" w:cs="Arial"/>
          <w:sz w:val="24"/>
          <w:szCs w:val="24"/>
          <w:u w:val="single"/>
        </w:rPr>
      </w:pPr>
    </w:p>
    <w:p w14:paraId="5AB81483" w14:textId="77777777" w:rsidR="00121D28" w:rsidRDefault="00121D28" w:rsidP="00121D28">
      <w:pPr>
        <w:jc w:val="right"/>
        <w:rPr>
          <w:b/>
        </w:rPr>
      </w:pPr>
    </w:p>
    <w:p w14:paraId="62F7C6B2" w14:textId="77777777" w:rsidR="00121D28" w:rsidRDefault="00121D28" w:rsidP="00121D2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5F2612" wp14:editId="5244788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5240" r="1651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039F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568E8416" w14:textId="77777777" w:rsidR="00121D28" w:rsidRDefault="00121D28" w:rsidP="00121D2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46E2FA3" w14:textId="77777777" w:rsidR="00121D28" w:rsidRDefault="00121D28" w:rsidP="00121D2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2264C6C" w14:textId="77777777" w:rsidR="00121D28" w:rsidRDefault="00121D28" w:rsidP="00121D2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24E744C" w14:textId="77777777" w:rsidR="00121D28" w:rsidRPr="00CE48F3" w:rsidRDefault="00121D28" w:rsidP="00121D2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CF98FF" wp14:editId="622D47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2700" r="16510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F4EE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46692" w:rsidRPr="00670227" w14:paraId="7742694E" w14:textId="77777777" w:rsidTr="0078593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DFDA" w14:textId="77777777" w:rsidR="00746692" w:rsidRPr="00BB62A8" w:rsidRDefault="00746692" w:rsidP="007859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27D6C" w14:textId="22B21C72" w:rsidR="00746692" w:rsidRPr="00746692" w:rsidRDefault="009F2336" w:rsidP="0067399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336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Anti-Social </w:t>
            </w:r>
            <w:proofErr w:type="spellStart"/>
            <w:r w:rsidRPr="009F2336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Behaviour</w:t>
            </w:r>
            <w:proofErr w:type="spellEnd"/>
            <w:r w:rsidRPr="009F2336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 xml:space="preserve"> on our Rail Network Ministerial Statement</w:t>
            </w:r>
          </w:p>
        </w:tc>
      </w:tr>
      <w:tr w:rsidR="00746692" w:rsidRPr="00670227" w14:paraId="7B63861D" w14:textId="77777777" w:rsidTr="0078593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C3B4" w14:textId="77777777" w:rsidR="00746692" w:rsidRPr="00BB62A8" w:rsidRDefault="00746692" w:rsidP="007859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BFA9" w14:textId="05BA3918" w:rsidR="00746692" w:rsidRPr="00670227" w:rsidRDefault="00D1515B" w:rsidP="007927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7927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</w:t>
            </w:r>
            <w:r w:rsidR="00746692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746692" w:rsidRPr="00670227" w14:paraId="7C068144" w14:textId="77777777" w:rsidTr="00785936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10EE" w14:textId="77777777" w:rsidR="00746692" w:rsidRPr="00BB62A8" w:rsidRDefault="00746692" w:rsidP="007859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40D1" w14:textId="42A35BAB" w:rsidR="00746692" w:rsidRPr="00670227" w:rsidRDefault="00746692" w:rsidP="0067399B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 AM,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D151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Economy,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Transport</w:t>
            </w:r>
            <w:r w:rsidR="00D151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North Wales</w:t>
            </w:r>
          </w:p>
        </w:tc>
      </w:tr>
    </w:tbl>
    <w:p w14:paraId="68633484" w14:textId="2404384F" w:rsidR="00B61D86" w:rsidRDefault="00B61D86" w:rsidP="00121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6C4A21" w14:textId="6B98D30D" w:rsidR="00753C1F" w:rsidRPr="00FD2A98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 xml:space="preserve">Today I visited staff at TfW to learn about their experiences of working within rail. Whilst I am aware that the vast majority of rail passengers experience </w:t>
      </w:r>
      <w:proofErr w:type="gramStart"/>
      <w:r w:rsidRPr="00FD2A98">
        <w:rPr>
          <w:rFonts w:ascii="Arial" w:hAnsi="Arial" w:cs="Arial"/>
          <w:sz w:val="24"/>
          <w:szCs w:val="24"/>
        </w:rPr>
        <w:t>journeys that are safe</w:t>
      </w:r>
      <w:proofErr w:type="gramEnd"/>
      <w:r w:rsidRPr="00FD2A98">
        <w:rPr>
          <w:rFonts w:ascii="Arial" w:hAnsi="Arial" w:cs="Arial"/>
          <w:sz w:val="24"/>
          <w:szCs w:val="24"/>
        </w:rPr>
        <w:t xml:space="preserve"> and without incident, I was saddened to hear that instances of anti-social behaviour and assaults are increasing across our rail network. The issue of passengers and staff’s safety is a key focus for this Government, and no one should have to deal with any abuse or anti-social behaviour on our rail network. </w:t>
      </w:r>
    </w:p>
    <w:p w14:paraId="456490C1" w14:textId="77777777" w:rsidR="00753C1F" w:rsidRPr="00AE5393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E1221DE" w14:textId="77777777" w:rsidR="00753C1F" w:rsidRPr="00FD2A98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 xml:space="preserve">A review of reported incidents shows that approximately 85% of them occur on our trains, where it is not possible to provide universal coverage of Police and Security personnel. In the last year </w:t>
      </w:r>
      <w:proofErr w:type="gramStart"/>
      <w:r w:rsidRPr="00FD2A98">
        <w:rPr>
          <w:rFonts w:ascii="Arial" w:hAnsi="Arial" w:cs="Arial"/>
          <w:sz w:val="24"/>
          <w:szCs w:val="24"/>
        </w:rPr>
        <w:t>alone</w:t>
      </w:r>
      <w:proofErr w:type="gramEnd"/>
      <w:r w:rsidRPr="00FD2A98">
        <w:rPr>
          <w:rFonts w:ascii="Arial" w:hAnsi="Arial" w:cs="Arial"/>
          <w:sz w:val="24"/>
          <w:szCs w:val="24"/>
        </w:rPr>
        <w:t xml:space="preserve"> there have been nearly 350 reported accounts of physical or verbal abuse against staff on trains. Whilst this is a small number in </w:t>
      </w:r>
      <w:proofErr w:type="gramStart"/>
      <w:r>
        <w:rPr>
          <w:rFonts w:ascii="Arial" w:hAnsi="Arial" w:cs="Arial"/>
          <w:sz w:val="24"/>
          <w:szCs w:val="24"/>
        </w:rPr>
        <w:t>compared</w:t>
      </w:r>
      <w:proofErr w:type="gramEnd"/>
      <w:r>
        <w:rPr>
          <w:rFonts w:ascii="Arial" w:hAnsi="Arial" w:cs="Arial"/>
          <w:sz w:val="24"/>
          <w:szCs w:val="24"/>
        </w:rPr>
        <w:t xml:space="preserve"> with</w:t>
      </w:r>
      <w:r w:rsidRPr="00FD2A98">
        <w:rPr>
          <w:rFonts w:ascii="Arial" w:hAnsi="Arial" w:cs="Arial"/>
          <w:sz w:val="24"/>
          <w:szCs w:val="24"/>
        </w:rPr>
        <w:t xml:space="preserve"> overall passenger journeys made, the implications and </w:t>
      </w:r>
      <w:r w:rsidRPr="00EB1D51">
        <w:rPr>
          <w:rFonts w:ascii="Arial" w:hAnsi="Arial" w:cs="Arial"/>
          <w:sz w:val="24"/>
          <w:szCs w:val="24"/>
        </w:rPr>
        <w:t>effect</w:t>
      </w:r>
      <w:r w:rsidRPr="00FD2A98">
        <w:rPr>
          <w:rFonts w:ascii="Arial" w:hAnsi="Arial" w:cs="Arial"/>
          <w:sz w:val="24"/>
          <w:szCs w:val="24"/>
        </w:rPr>
        <w:t xml:space="preserve"> on mental wellbeing of staff and passenger can be significant</w:t>
      </w:r>
      <w:r>
        <w:rPr>
          <w:rFonts w:ascii="Arial" w:hAnsi="Arial" w:cs="Arial"/>
          <w:sz w:val="24"/>
          <w:szCs w:val="24"/>
        </w:rPr>
        <w:t>.  S</w:t>
      </w:r>
      <w:r w:rsidRPr="00FD2A98">
        <w:rPr>
          <w:rFonts w:ascii="Arial" w:hAnsi="Arial" w:cs="Arial"/>
          <w:sz w:val="24"/>
          <w:szCs w:val="24"/>
        </w:rPr>
        <w:t xml:space="preserve">uch incidents </w:t>
      </w:r>
      <w:proofErr w:type="gramStart"/>
      <w:r w:rsidRPr="00FD2A98">
        <w:rPr>
          <w:rFonts w:ascii="Arial" w:hAnsi="Arial" w:cs="Arial"/>
          <w:sz w:val="24"/>
          <w:szCs w:val="24"/>
        </w:rPr>
        <w:t>should not be tolerated</w:t>
      </w:r>
      <w:proofErr w:type="gramEnd"/>
      <w:r w:rsidRPr="00FD2A98">
        <w:rPr>
          <w:rFonts w:ascii="Arial" w:hAnsi="Arial" w:cs="Arial"/>
          <w:sz w:val="24"/>
          <w:szCs w:val="24"/>
        </w:rPr>
        <w:t xml:space="preserve">. </w:t>
      </w:r>
    </w:p>
    <w:p w14:paraId="58AA0EC0" w14:textId="77777777" w:rsidR="00753C1F" w:rsidRPr="00EB38B7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04B212" w14:textId="77777777" w:rsidR="00753C1F" w:rsidRPr="00FD2A98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 xml:space="preserve">Everyone has the right to work or </w:t>
      </w:r>
      <w:r>
        <w:rPr>
          <w:rFonts w:ascii="Arial" w:hAnsi="Arial" w:cs="Arial"/>
          <w:sz w:val="24"/>
          <w:szCs w:val="24"/>
        </w:rPr>
        <w:t>travel</w:t>
      </w:r>
      <w:r w:rsidRPr="00FD2A98">
        <w:rPr>
          <w:rFonts w:ascii="Arial" w:hAnsi="Arial" w:cs="Arial"/>
          <w:sz w:val="24"/>
          <w:szCs w:val="24"/>
        </w:rPr>
        <w:t xml:space="preserve"> on our network without the fear of abuse or threat</w:t>
      </w:r>
      <w:r>
        <w:rPr>
          <w:rFonts w:ascii="Arial" w:hAnsi="Arial" w:cs="Arial"/>
          <w:sz w:val="24"/>
          <w:szCs w:val="24"/>
        </w:rPr>
        <w:t>s</w:t>
      </w:r>
      <w:r w:rsidRPr="00FD2A9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FD2A98">
        <w:rPr>
          <w:rFonts w:ascii="Arial" w:hAnsi="Arial" w:cs="Arial"/>
          <w:sz w:val="24"/>
          <w:szCs w:val="24"/>
        </w:rPr>
        <w:t xml:space="preserve">The staff who are there to help us all are our family and friends. These are the people we socialise with, the people we enjoy being </w:t>
      </w:r>
      <w:r w:rsidRPr="00FD2A98">
        <w:rPr>
          <w:rFonts w:ascii="Arial" w:hAnsi="Arial" w:cs="Arial"/>
          <w:sz w:val="24"/>
          <w:szCs w:val="24"/>
        </w:rPr>
        <w:lastRenderedPageBreak/>
        <w:t xml:space="preserve">with and the people who are working hard to get us from A to B, often in difficult circumstances. </w:t>
      </w:r>
    </w:p>
    <w:p w14:paraId="4230199B" w14:textId="77777777" w:rsidR="00753C1F" w:rsidRPr="00AE5393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532A92" w14:textId="77777777" w:rsidR="00753C1F" w:rsidRPr="00FD2A98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 xml:space="preserve">We must stamp out anti-social behaviour and do everything we can to support passengers and staff to do their jobs and to make their journeys in a safe and pleasant environment. </w:t>
      </w:r>
    </w:p>
    <w:p w14:paraId="73950604" w14:textId="77777777" w:rsidR="00753C1F" w:rsidRPr="00AE5393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14C5A2" w14:textId="77777777" w:rsidR="00753C1F" w:rsidRPr="00FD2A98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 xml:space="preserve">Trains are confined areas, and when anti-social behaviour spills onto our </w:t>
      </w:r>
      <w:proofErr w:type="gramStart"/>
      <w:r w:rsidRPr="00FD2A98">
        <w:rPr>
          <w:rFonts w:ascii="Arial" w:hAnsi="Arial" w:cs="Arial"/>
          <w:sz w:val="24"/>
          <w:szCs w:val="24"/>
        </w:rPr>
        <w:t>trains</w:t>
      </w:r>
      <w:proofErr w:type="gramEnd"/>
      <w:r w:rsidRPr="00FD2A98">
        <w:rPr>
          <w:rFonts w:ascii="Arial" w:hAnsi="Arial" w:cs="Arial"/>
          <w:sz w:val="24"/>
          <w:szCs w:val="24"/>
        </w:rPr>
        <w:t xml:space="preserve"> they can become incredibly intimidating environments for customers and staff.</w:t>
      </w:r>
      <w:r>
        <w:rPr>
          <w:rFonts w:ascii="Arial" w:hAnsi="Arial" w:cs="Arial"/>
          <w:sz w:val="24"/>
          <w:szCs w:val="24"/>
        </w:rPr>
        <w:t xml:space="preserve"> </w:t>
      </w:r>
      <w:r w:rsidRPr="00FD2A98">
        <w:rPr>
          <w:rFonts w:ascii="Arial" w:hAnsi="Arial" w:cs="Arial"/>
          <w:sz w:val="24"/>
          <w:szCs w:val="24"/>
        </w:rPr>
        <w:t xml:space="preserve"> Our trains should be safe environments that everyone can use no matter what time of the day or where they travel.</w:t>
      </w:r>
    </w:p>
    <w:p w14:paraId="32EEAD32" w14:textId="77777777" w:rsidR="00753C1F" w:rsidRPr="00FD2A98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9772CBC" w14:textId="77777777" w:rsidR="00753C1F" w:rsidRPr="00FD2A98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>I am proud of all the hard work Transport for Wales, Network Rail and the British Transport Police do in making our network safe.</w:t>
      </w:r>
      <w:r>
        <w:rPr>
          <w:rFonts w:ascii="Arial" w:hAnsi="Arial" w:cs="Arial"/>
          <w:sz w:val="24"/>
          <w:szCs w:val="24"/>
        </w:rPr>
        <w:t xml:space="preserve"> </w:t>
      </w:r>
      <w:r w:rsidRPr="00FD2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Government took a significant step towards ensuring passenger safety by committing during the procurement that there will be a second person on every train in the Wales &amp; Borders rail service.  </w:t>
      </w:r>
      <w:r w:rsidRPr="00FD2A98">
        <w:rPr>
          <w:rFonts w:ascii="Arial" w:hAnsi="Arial" w:cs="Arial"/>
          <w:sz w:val="24"/>
          <w:szCs w:val="24"/>
        </w:rPr>
        <w:t xml:space="preserve">Services such as British Transport Police’s 61016 text messaging service are </w:t>
      </w:r>
      <w:r>
        <w:rPr>
          <w:rFonts w:ascii="Arial" w:hAnsi="Arial" w:cs="Arial"/>
          <w:sz w:val="24"/>
          <w:szCs w:val="24"/>
        </w:rPr>
        <w:t xml:space="preserve">also </w:t>
      </w:r>
      <w:r w:rsidRPr="00FD2A98">
        <w:rPr>
          <w:rFonts w:ascii="Arial" w:hAnsi="Arial" w:cs="Arial"/>
          <w:sz w:val="24"/>
          <w:szCs w:val="24"/>
        </w:rPr>
        <w:t xml:space="preserve">an important tool </w:t>
      </w:r>
      <w:r>
        <w:rPr>
          <w:rFonts w:ascii="Arial" w:hAnsi="Arial" w:cs="Arial"/>
          <w:sz w:val="24"/>
          <w:szCs w:val="24"/>
        </w:rPr>
        <w:t xml:space="preserve">allowing </w:t>
      </w:r>
      <w:r w:rsidRPr="00FD2A98">
        <w:rPr>
          <w:rFonts w:ascii="Arial" w:hAnsi="Arial" w:cs="Arial"/>
          <w:sz w:val="24"/>
          <w:szCs w:val="24"/>
        </w:rPr>
        <w:t xml:space="preserve">passengers </w:t>
      </w:r>
      <w:r>
        <w:rPr>
          <w:rFonts w:ascii="Arial" w:hAnsi="Arial" w:cs="Arial"/>
          <w:sz w:val="24"/>
          <w:szCs w:val="24"/>
        </w:rPr>
        <w:t>to</w:t>
      </w:r>
      <w:r w:rsidRPr="00FD2A98">
        <w:rPr>
          <w:rFonts w:ascii="Arial" w:hAnsi="Arial" w:cs="Arial"/>
          <w:sz w:val="24"/>
          <w:szCs w:val="24"/>
        </w:rPr>
        <w:t xml:space="preserve"> report incidents quietly over text to help make our network safer.</w:t>
      </w:r>
    </w:p>
    <w:p w14:paraId="3BFBEC68" w14:textId="77777777" w:rsidR="00753C1F" w:rsidRPr="00AE5393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A92FE4" w14:textId="77777777" w:rsidR="00753C1F" w:rsidRPr="00FD2A98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 xml:space="preserve">The introduction of additional security personnel, focused staff training as well as British Transport Police support will help decrease this trend, but I am aware that more </w:t>
      </w:r>
      <w:proofErr w:type="gramStart"/>
      <w:r w:rsidRPr="00FD2A98">
        <w:rPr>
          <w:rFonts w:ascii="Arial" w:hAnsi="Arial" w:cs="Arial"/>
          <w:sz w:val="24"/>
          <w:szCs w:val="24"/>
        </w:rPr>
        <w:t>can be done</w:t>
      </w:r>
      <w:proofErr w:type="gramEnd"/>
      <w:r w:rsidRPr="00FD2A98">
        <w:rPr>
          <w:rFonts w:ascii="Arial" w:hAnsi="Arial" w:cs="Arial"/>
          <w:sz w:val="24"/>
          <w:szCs w:val="24"/>
        </w:rPr>
        <w:t xml:space="preserve">.  </w:t>
      </w:r>
    </w:p>
    <w:p w14:paraId="579F1D10" w14:textId="77777777" w:rsidR="00753C1F" w:rsidRPr="00AE5393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99A2944" w14:textId="512B1DF0" w:rsidR="00753C1F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 xml:space="preserve">In Government, we recognise that the current programme for protecting passengers and staff will not reduce the number of incidents unless we take a different approach. I am aware that TfW have held workshops in North and South Wales with front line teams to better train and address concerns.  These workshops included operational staff, Trade Union </w:t>
      </w:r>
      <w:r>
        <w:rPr>
          <w:rFonts w:ascii="Arial" w:hAnsi="Arial" w:cs="Arial"/>
          <w:sz w:val="24"/>
          <w:szCs w:val="24"/>
        </w:rPr>
        <w:t>r</w:t>
      </w:r>
      <w:r w:rsidRPr="00FD2A98">
        <w:rPr>
          <w:rFonts w:ascii="Arial" w:hAnsi="Arial" w:cs="Arial"/>
          <w:sz w:val="24"/>
          <w:szCs w:val="24"/>
        </w:rPr>
        <w:t xml:space="preserve">epresentatives and experts from Railway Safety Standards Board and British Transport Police to find a more robust solution </w:t>
      </w:r>
      <w:r>
        <w:rPr>
          <w:rFonts w:ascii="Arial" w:hAnsi="Arial" w:cs="Arial"/>
          <w:sz w:val="24"/>
          <w:szCs w:val="24"/>
        </w:rPr>
        <w:t>to deter anti-social behaviour.</w:t>
      </w:r>
    </w:p>
    <w:p w14:paraId="7E286B2E" w14:textId="77777777" w:rsidR="00753C1F" w:rsidRPr="00AE5393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2DD88A" w14:textId="77777777" w:rsidR="00753C1F" w:rsidRPr="00FD2A98" w:rsidRDefault="00753C1F" w:rsidP="00253FD2">
      <w:pPr>
        <w:spacing w:line="240" w:lineRule="auto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 xml:space="preserve">From those workshops came several </w:t>
      </w:r>
      <w:proofErr w:type="spellStart"/>
      <w:r w:rsidRPr="00FD2A98">
        <w:rPr>
          <w:rFonts w:ascii="Arial" w:hAnsi="Arial" w:cs="Arial"/>
          <w:sz w:val="24"/>
          <w:szCs w:val="24"/>
        </w:rPr>
        <w:t>workstreams</w:t>
      </w:r>
      <w:proofErr w:type="spellEnd"/>
      <w:r w:rsidRPr="00FD2A98">
        <w:rPr>
          <w:rFonts w:ascii="Arial" w:hAnsi="Arial" w:cs="Arial"/>
          <w:sz w:val="24"/>
          <w:szCs w:val="24"/>
        </w:rPr>
        <w:t xml:space="preserve"> to support the further reduction of anti</w:t>
      </w:r>
      <w:r>
        <w:rPr>
          <w:rFonts w:ascii="Arial" w:hAnsi="Arial" w:cs="Arial"/>
          <w:sz w:val="24"/>
          <w:szCs w:val="24"/>
        </w:rPr>
        <w:t>-</w:t>
      </w:r>
      <w:r w:rsidRPr="00FD2A98">
        <w:rPr>
          <w:rFonts w:ascii="Arial" w:hAnsi="Arial" w:cs="Arial"/>
          <w:sz w:val="24"/>
          <w:szCs w:val="24"/>
        </w:rPr>
        <w:t xml:space="preserve">social behaviour including </w:t>
      </w:r>
      <w:r w:rsidRPr="00AF6400">
        <w:rPr>
          <w:rFonts w:ascii="Arial" w:hAnsi="Arial" w:cs="Arial"/>
          <w:sz w:val="24"/>
          <w:szCs w:val="24"/>
        </w:rPr>
        <w:t>Body Worn Cameras, a Communication Programme and Incident management and action</w:t>
      </w:r>
      <w:r>
        <w:rPr>
          <w:rFonts w:ascii="Arial" w:hAnsi="Arial" w:cs="Arial"/>
          <w:sz w:val="24"/>
          <w:szCs w:val="24"/>
        </w:rPr>
        <w:t>.</w:t>
      </w:r>
    </w:p>
    <w:p w14:paraId="5BD900DF" w14:textId="77777777" w:rsidR="00753C1F" w:rsidRPr="00AF6400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5393">
        <w:rPr>
          <w:rFonts w:ascii="Arial" w:hAnsi="Arial" w:cs="Arial"/>
          <w:sz w:val="24"/>
          <w:szCs w:val="24"/>
        </w:rPr>
        <w:t xml:space="preserve">As a result, I am pleased to inform members </w:t>
      </w:r>
      <w:r>
        <w:rPr>
          <w:rFonts w:ascii="Arial" w:hAnsi="Arial" w:cs="Arial"/>
          <w:sz w:val="24"/>
          <w:szCs w:val="24"/>
        </w:rPr>
        <w:t>that TfW will</w:t>
      </w:r>
      <w:r w:rsidRPr="00AE5393">
        <w:rPr>
          <w:rFonts w:ascii="Arial" w:hAnsi="Arial" w:cs="Arial"/>
          <w:sz w:val="24"/>
          <w:szCs w:val="24"/>
        </w:rPr>
        <w:t xml:space="preserve"> implement</w:t>
      </w:r>
      <w:r>
        <w:rPr>
          <w:rFonts w:ascii="Arial" w:hAnsi="Arial" w:cs="Arial"/>
          <w:sz w:val="24"/>
          <w:szCs w:val="24"/>
        </w:rPr>
        <w:t xml:space="preserve"> (</w:t>
      </w:r>
      <w:r w:rsidRPr="00AE5393">
        <w:rPr>
          <w:rFonts w:ascii="Arial" w:hAnsi="Arial" w:cs="Arial"/>
          <w:sz w:val="24"/>
          <w:szCs w:val="24"/>
        </w:rPr>
        <w:t>through guidance from the British Transport Police</w:t>
      </w:r>
      <w:r>
        <w:rPr>
          <w:rFonts w:ascii="Arial" w:hAnsi="Arial" w:cs="Arial"/>
          <w:sz w:val="24"/>
          <w:szCs w:val="24"/>
        </w:rPr>
        <w:t>)</w:t>
      </w:r>
      <w:r w:rsidRPr="00AE5393">
        <w:rPr>
          <w:rFonts w:ascii="Arial" w:hAnsi="Arial" w:cs="Arial"/>
          <w:sz w:val="24"/>
          <w:szCs w:val="24"/>
        </w:rPr>
        <w:t xml:space="preserve"> a Body Worn Camera strategy with the intent to</w:t>
      </w:r>
      <w:r>
        <w:rPr>
          <w:rFonts w:ascii="Arial" w:hAnsi="Arial" w:cs="Arial"/>
          <w:sz w:val="24"/>
          <w:szCs w:val="24"/>
        </w:rPr>
        <w:t xml:space="preserve"> a</w:t>
      </w:r>
      <w:r w:rsidRPr="00AF6400">
        <w:rPr>
          <w:rFonts w:ascii="Arial" w:hAnsi="Arial" w:cs="Arial"/>
          <w:sz w:val="24"/>
          <w:szCs w:val="24"/>
        </w:rPr>
        <w:t xml:space="preserve">ct as a robust deterrent to antisocial behaviour, support </w:t>
      </w:r>
      <w:r w:rsidRPr="00AF6400">
        <w:rPr>
          <w:rFonts w:ascii="Arial" w:hAnsi="Arial" w:cs="Arial"/>
          <w:sz w:val="24"/>
          <w:szCs w:val="24"/>
        </w:rPr>
        <w:lastRenderedPageBreak/>
        <w:t xml:space="preserve">assault </w:t>
      </w:r>
      <w:r>
        <w:rPr>
          <w:rFonts w:ascii="Arial" w:hAnsi="Arial" w:cs="Arial"/>
          <w:sz w:val="24"/>
          <w:szCs w:val="24"/>
        </w:rPr>
        <w:t>p</w:t>
      </w:r>
      <w:r w:rsidRPr="00AF6400">
        <w:rPr>
          <w:rFonts w:ascii="Arial" w:hAnsi="Arial" w:cs="Arial"/>
          <w:sz w:val="24"/>
          <w:szCs w:val="24"/>
        </w:rPr>
        <w:t>rosecutions, and boost public confidence with cameras acting as a deterrent</w:t>
      </w:r>
    </w:p>
    <w:p w14:paraId="2F034394" w14:textId="77777777" w:rsidR="00753C1F" w:rsidRPr="00AE5393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73385E5" w14:textId="2EDE9F79" w:rsidR="00753C1F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 xml:space="preserve">TfW have now deployed a Body Worn Camera trial using cameras and software supplied from four industry leaders. These trials </w:t>
      </w:r>
      <w:proofErr w:type="gramStart"/>
      <w:r w:rsidRPr="00FD2A98">
        <w:rPr>
          <w:rFonts w:ascii="Arial" w:hAnsi="Arial" w:cs="Arial"/>
          <w:sz w:val="24"/>
          <w:szCs w:val="24"/>
        </w:rPr>
        <w:t>will be held</w:t>
      </w:r>
      <w:proofErr w:type="gramEnd"/>
      <w:r w:rsidRPr="00FD2A98">
        <w:rPr>
          <w:rFonts w:ascii="Arial" w:hAnsi="Arial" w:cs="Arial"/>
          <w:sz w:val="24"/>
          <w:szCs w:val="24"/>
        </w:rPr>
        <w:t xml:space="preserve"> in </w:t>
      </w:r>
      <w:r w:rsidRPr="00AF6400">
        <w:rPr>
          <w:rFonts w:ascii="Arial" w:hAnsi="Arial" w:cs="Arial"/>
          <w:sz w:val="24"/>
          <w:szCs w:val="24"/>
        </w:rPr>
        <w:t>Machynlleth, Holyhead, Cardiff and</w:t>
      </w:r>
      <w:r w:rsidRPr="00FD2A98">
        <w:rPr>
          <w:rFonts w:ascii="Arial" w:hAnsi="Arial" w:cs="Arial"/>
          <w:sz w:val="24"/>
          <w:szCs w:val="24"/>
        </w:rPr>
        <w:t xml:space="preserve"> </w:t>
      </w:r>
      <w:r w:rsidRPr="00AF6400">
        <w:rPr>
          <w:rFonts w:ascii="Arial" w:hAnsi="Arial" w:cs="Arial"/>
          <w:sz w:val="24"/>
          <w:szCs w:val="24"/>
        </w:rPr>
        <w:t>Carmarthen</w:t>
      </w:r>
      <w:r w:rsidRPr="00FD2A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D2A98">
        <w:rPr>
          <w:rFonts w:ascii="Arial" w:hAnsi="Arial" w:cs="Arial"/>
          <w:sz w:val="24"/>
          <w:szCs w:val="24"/>
        </w:rPr>
        <w:t xml:space="preserve">TfW are using different types of cameras and technology to identify the best supplier. Each camera and software </w:t>
      </w:r>
      <w:proofErr w:type="gramStart"/>
      <w:r w:rsidRPr="00FD2A98">
        <w:rPr>
          <w:rFonts w:ascii="Arial" w:hAnsi="Arial" w:cs="Arial"/>
          <w:sz w:val="24"/>
          <w:szCs w:val="24"/>
        </w:rPr>
        <w:t>will be assessed</w:t>
      </w:r>
      <w:proofErr w:type="gramEnd"/>
      <w:r w:rsidRPr="00FD2A98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a variety of operational factors.</w:t>
      </w:r>
    </w:p>
    <w:p w14:paraId="0EA4906A" w14:textId="77777777" w:rsidR="00753C1F" w:rsidRPr="00FD2A98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3660CA" w14:textId="240890AD" w:rsidR="00E73814" w:rsidRPr="00753C1F" w:rsidRDefault="00753C1F" w:rsidP="00253F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2A98">
        <w:rPr>
          <w:rFonts w:ascii="Arial" w:hAnsi="Arial" w:cs="Arial"/>
          <w:sz w:val="24"/>
          <w:szCs w:val="24"/>
        </w:rPr>
        <w:t>Once this trial concludes TfW will review the findings and then work towards rolling out the introduction of body worn cameras to all train staff.  I will inform members of the outcome of th</w:t>
      </w:r>
      <w:r>
        <w:rPr>
          <w:rFonts w:ascii="Arial" w:hAnsi="Arial" w:cs="Arial"/>
          <w:sz w:val="24"/>
          <w:szCs w:val="24"/>
        </w:rPr>
        <w:t xml:space="preserve">ese trials. </w:t>
      </w:r>
    </w:p>
    <w:sectPr w:rsidR="00E73814" w:rsidRPr="00753C1F" w:rsidSect="009F2336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08F9" w14:textId="77777777" w:rsidR="00791984" w:rsidRDefault="00791984" w:rsidP="00121D28">
      <w:pPr>
        <w:spacing w:after="0" w:line="240" w:lineRule="auto"/>
      </w:pPr>
      <w:r>
        <w:separator/>
      </w:r>
    </w:p>
  </w:endnote>
  <w:endnote w:type="continuationSeparator" w:id="0">
    <w:p w14:paraId="5540ADA5" w14:textId="77777777" w:rsidR="00791984" w:rsidRDefault="00791984" w:rsidP="001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FCB6" w14:textId="77777777" w:rsidR="00791984" w:rsidRDefault="00791984" w:rsidP="00121D28">
      <w:pPr>
        <w:spacing w:after="0" w:line="240" w:lineRule="auto"/>
      </w:pPr>
      <w:r>
        <w:separator/>
      </w:r>
    </w:p>
  </w:footnote>
  <w:footnote w:type="continuationSeparator" w:id="0">
    <w:p w14:paraId="0199F335" w14:textId="77777777" w:rsidR="00791984" w:rsidRDefault="00791984" w:rsidP="001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A31F" w14:textId="7B495427" w:rsidR="00E73814" w:rsidRDefault="009F2336" w:rsidP="009F2336">
    <w:pPr>
      <w:pStyle w:val="Header"/>
      <w:tabs>
        <w:tab w:val="clear" w:pos="4513"/>
        <w:tab w:val="clear" w:pos="9026"/>
        <w:tab w:val="left" w:pos="59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BED2" w14:textId="77777777" w:rsidR="009F2336" w:rsidRDefault="009F2336">
    <w:pPr>
      <w:pStyle w:val="Header"/>
      <w:rPr>
        <w:noProof/>
        <w:lang w:eastAsia="en-GB"/>
      </w:rPr>
    </w:pPr>
  </w:p>
  <w:p w14:paraId="4070677E" w14:textId="2562877E" w:rsidR="009F2336" w:rsidRDefault="009F23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DCF638B" wp14:editId="4F81107E">
          <wp:simplePos x="0" y="0"/>
          <wp:positionH relativeFrom="margin">
            <wp:align>right</wp:align>
          </wp:positionH>
          <wp:positionV relativeFrom="paragraph">
            <wp:posOffset>56515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2FF7"/>
    <w:multiLevelType w:val="hybridMultilevel"/>
    <w:tmpl w:val="C682EB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17B"/>
    <w:multiLevelType w:val="hybridMultilevel"/>
    <w:tmpl w:val="1844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B32"/>
    <w:multiLevelType w:val="hybridMultilevel"/>
    <w:tmpl w:val="B8AE9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59F"/>
    <w:multiLevelType w:val="hybridMultilevel"/>
    <w:tmpl w:val="C4462C76"/>
    <w:lvl w:ilvl="0" w:tplc="2392DA4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61FA"/>
    <w:multiLevelType w:val="hybridMultilevel"/>
    <w:tmpl w:val="936C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4553A"/>
    <w:multiLevelType w:val="hybridMultilevel"/>
    <w:tmpl w:val="DA6C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3EE9"/>
    <w:multiLevelType w:val="hybridMultilevel"/>
    <w:tmpl w:val="E434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064B"/>
    <w:multiLevelType w:val="hybridMultilevel"/>
    <w:tmpl w:val="532412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2727"/>
    <w:multiLevelType w:val="hybridMultilevel"/>
    <w:tmpl w:val="721CF8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B6"/>
    <w:rsid w:val="00032953"/>
    <w:rsid w:val="000D1A16"/>
    <w:rsid w:val="00121D28"/>
    <w:rsid w:val="001236D5"/>
    <w:rsid w:val="00134D67"/>
    <w:rsid w:val="001378B8"/>
    <w:rsid w:val="00142861"/>
    <w:rsid w:val="001A60B6"/>
    <w:rsid w:val="001F080D"/>
    <w:rsid w:val="00204EE5"/>
    <w:rsid w:val="00205A00"/>
    <w:rsid w:val="00253FD2"/>
    <w:rsid w:val="0028247E"/>
    <w:rsid w:val="002E2F1D"/>
    <w:rsid w:val="00307D27"/>
    <w:rsid w:val="00342992"/>
    <w:rsid w:val="003C5EA9"/>
    <w:rsid w:val="003E0F80"/>
    <w:rsid w:val="003F5D5D"/>
    <w:rsid w:val="004031FD"/>
    <w:rsid w:val="004177CF"/>
    <w:rsid w:val="00425000"/>
    <w:rsid w:val="00426FF7"/>
    <w:rsid w:val="00430114"/>
    <w:rsid w:val="004325DF"/>
    <w:rsid w:val="00437A03"/>
    <w:rsid w:val="004A2A93"/>
    <w:rsid w:val="004A41FE"/>
    <w:rsid w:val="004C6A2A"/>
    <w:rsid w:val="004C7E64"/>
    <w:rsid w:val="00505965"/>
    <w:rsid w:val="005310F0"/>
    <w:rsid w:val="00536443"/>
    <w:rsid w:val="005B296B"/>
    <w:rsid w:val="00600F61"/>
    <w:rsid w:val="0067399B"/>
    <w:rsid w:val="006B1933"/>
    <w:rsid w:val="00746692"/>
    <w:rsid w:val="00753C1F"/>
    <w:rsid w:val="00765106"/>
    <w:rsid w:val="00791984"/>
    <w:rsid w:val="00792732"/>
    <w:rsid w:val="007B1942"/>
    <w:rsid w:val="007C0896"/>
    <w:rsid w:val="00851D50"/>
    <w:rsid w:val="008567BF"/>
    <w:rsid w:val="00857DCF"/>
    <w:rsid w:val="008974EE"/>
    <w:rsid w:val="009131D4"/>
    <w:rsid w:val="0092604D"/>
    <w:rsid w:val="00940F20"/>
    <w:rsid w:val="00944F4F"/>
    <w:rsid w:val="00945C07"/>
    <w:rsid w:val="00955227"/>
    <w:rsid w:val="009D3E1E"/>
    <w:rsid w:val="009D4CC8"/>
    <w:rsid w:val="009F2336"/>
    <w:rsid w:val="00AF0D97"/>
    <w:rsid w:val="00AF5BC1"/>
    <w:rsid w:val="00B61D86"/>
    <w:rsid w:val="00BB5C9B"/>
    <w:rsid w:val="00BC5F5D"/>
    <w:rsid w:val="00C033C2"/>
    <w:rsid w:val="00C1555C"/>
    <w:rsid w:val="00C320E7"/>
    <w:rsid w:val="00C50D5E"/>
    <w:rsid w:val="00C55EE6"/>
    <w:rsid w:val="00CC135C"/>
    <w:rsid w:val="00D1515B"/>
    <w:rsid w:val="00D4300C"/>
    <w:rsid w:val="00DC01EF"/>
    <w:rsid w:val="00E02994"/>
    <w:rsid w:val="00E03158"/>
    <w:rsid w:val="00E45BB0"/>
    <w:rsid w:val="00E73814"/>
    <w:rsid w:val="00F66F96"/>
    <w:rsid w:val="00F875D3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EA2B7"/>
  <w15:docId w15:val="{1F1C91E8-73E3-4D4E-B98A-CE08E453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1D2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1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28"/>
  </w:style>
  <w:style w:type="paragraph" w:styleId="Footer">
    <w:name w:val="footer"/>
    <w:basedOn w:val="Normal"/>
    <w:link w:val="FooterChar"/>
    <w:uiPriority w:val="99"/>
    <w:unhideWhenUsed/>
    <w:rsid w:val="0012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28"/>
  </w:style>
  <w:style w:type="character" w:customStyle="1" w:styleId="Heading1Char">
    <w:name w:val="Heading 1 Char"/>
    <w:basedOn w:val="DefaultParagraphFont"/>
    <w:link w:val="Heading1"/>
    <w:rsid w:val="00121D2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61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A28691072</value>
    </field>
    <field name="Objective-Title">
      <value order="0">Written Statement - Anti-Social Behaviour on TfW Services (e)</value>
    </field>
    <field name="Objective-Description">
      <value order="0"/>
    </field>
    <field name="Objective-CreationStamp">
      <value order="0">2020-01-15T08:55:31Z</value>
    </field>
    <field name="Objective-IsApproved">
      <value order="0">false</value>
    </field>
    <field name="Objective-IsPublished">
      <value order="0">true</value>
    </field>
    <field name="Objective-DatePublished">
      <value order="0">2020-02-12T14:30:55Z</value>
    </field>
    <field name="Objective-ModificationStamp">
      <value order="0">2020-02-12T14:31:05Z</value>
    </field>
    <field name="Objective-Owner">
      <value order="0">Griffiths, Sion (ESNR-Economy Skills and Natural Resources)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- 2020:Infrastructure Transport - 2020 - Ken Skates - Minister for Economy &amp; Transport - Written Statements:Written Statement - Anti-Social Behaviour on TfW Services - due 11-02-20</value>
    </field>
    <field name="Objective-Parent">
      <value order="0">Written Statement - Anti-Social Behaviour on TfW Services - due 11-02-20</value>
    </field>
    <field name="Objective-State">
      <value order="0">Published</value>
    </field>
    <field name="Objective-VersionId">
      <value order="0">vA57854899</value>
    </field>
    <field name="Objective-Version">
      <value order="0">10.0</value>
    </field>
    <field name="Objective-VersionNumber">
      <value order="0">22</value>
    </field>
    <field name="Objective-VersionComment">
      <value order="0"/>
    </field>
    <field name="Objective-FileNumber">
      <value order="0">qA1411026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2020-02-13T00:00:00+00:00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B35352E-5182-4B21-8E35-D3166AAA5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3DEFA-4A7D-4C5A-8E04-06EFCB49D4BE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6E4194-71AA-466C-825D-B0992235BEC7}"/>
</file>

<file path=customXml/itemProps5.xml><?xml version="1.0" encoding="utf-8"?>
<ds:datastoreItem xmlns:ds="http://schemas.openxmlformats.org/officeDocument/2006/customXml" ds:itemID="{D9570BCA-88A0-42AF-B39E-DFE66EE7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Anti-Social Behaviour on our Rail Network Ministerial Statement</dc:title>
  <dc:creator>Bromwell, Lindsey (OFMCO - European Transition Team)</dc:creator>
  <cp:lastModifiedBy>Oxenham, James (OFM - Cabinet Division)</cp:lastModifiedBy>
  <cp:revision>5</cp:revision>
  <dcterms:created xsi:type="dcterms:W3CDTF">2020-02-12T14:43:00Z</dcterms:created>
  <dcterms:modified xsi:type="dcterms:W3CDTF">2020-02-12T14:45:00Z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A28691072</vt:lpwstr>
  </property>
  <property fmtid="{D5CDD505-2E9C-101B-9397-08002B2CF9AE}" pid="4" name="Objective-Title">
    <vt:lpwstr>Written Statement - Anti-Social Behaviour on TfW Services (e)</vt:lpwstr>
  </property>
  <property fmtid="{D5CDD505-2E9C-101B-9397-08002B2CF9AE}" pid="5" name="Objective-Comment">
    <vt:lpwstr/>
  </property>
  <property fmtid="{D5CDD505-2E9C-101B-9397-08002B2CF9AE}" pid="6" name="Objective-CreationStamp">
    <vt:filetime>2020-01-15T08:55:46Z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2020-02-12T14:30:55Z</vt:filetime>
  </property>
  <property fmtid="{D5CDD505-2E9C-101B-9397-08002B2CF9AE}" pid="10" name="Objective-ModificationStamp">
    <vt:filetime>2020-02-12T14:31:05Z</vt:filetime>
  </property>
  <property fmtid="{D5CDD505-2E9C-101B-9397-08002B2CF9AE}" pid="11" name="Objective-Owner">
    <vt:lpwstr>Griffiths, Sion (ESNR-Economy Skills and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Plenary Statements:Plenary Statements - 2020:Infrastructure Transport - 2020 - </vt:lpwstr>
  </property>
  <property fmtid="{D5CDD505-2E9C-101B-9397-08002B2CF9AE}" pid="13" name="Objective-Parent">
    <vt:lpwstr>Written Statement - Anti-Social Behaviour on TfW Services - due 11-02-20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2017-11-02T00:00:00Z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vA57854899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2020-01-15T00:00:00Z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