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BC1F62" w:rsidP="001A39E2">
      <w:pPr>
        <w:jc w:val="right"/>
        <w:rPr>
          <w:b/>
        </w:rPr>
      </w:pPr>
    </w:p>
    <w:p w:rsidR="00A845A9" w:rsidRDefault="00CF1C05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CF1C0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:rsidR="00A845A9" w:rsidRDefault="00CF1C0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A845A9" w:rsidRDefault="00CF1C0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A845A9" w:rsidRPr="00CE48F3" w:rsidRDefault="00CF1C05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BC1F62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2725AA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CF1C05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AA5848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CF1C05" w:rsidP="00566F20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Cyhoeddi Ardal Fenter Glannau Port Talbot </w:t>
            </w:r>
          </w:p>
        </w:tc>
      </w:tr>
      <w:tr w:rsidR="002725AA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CF1C05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Pr="00AA5848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CF1C05" w:rsidP="00473FD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17 Mawrth 2016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2725AA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CF1C05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  <w:r w:rsidRPr="00AA5848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CF1C05" w:rsidP="009A0B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Edwina Hart MB</w:t>
            </w:r>
            <w:r w:rsidR="009A0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CStJ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AC, Gweinidog yr Economi, Gwyddoniaeth a Thrafnidiaeth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:rsidR="00AA5848" w:rsidRDefault="00BC1F62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AA5848" w:rsidRDefault="00BC1F62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AF32E9" w:rsidRPr="00AF32E9" w:rsidRDefault="00CF1C05" w:rsidP="002437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Heddiw, rwy'n cyhoeddi’r bwriad i sefydlu </w:t>
      </w:r>
      <w:r w:rsidRPr="00AF32E9">
        <w:rPr>
          <w:rFonts w:ascii="Arial" w:hAnsi="Arial" w:cs="Arial"/>
          <w:sz w:val="24"/>
          <w:szCs w:val="24"/>
          <w:lang w:val="cy-GB"/>
        </w:rPr>
        <w:t xml:space="preserve">Ardal Fenter newydd yng Nglannau Port Talbot. </w:t>
      </w:r>
    </w:p>
    <w:p w:rsidR="00AF32E9" w:rsidRPr="00AF32E9" w:rsidRDefault="00BC1F62" w:rsidP="00243743">
      <w:pPr>
        <w:rPr>
          <w:rFonts w:ascii="Arial" w:hAnsi="Arial" w:cs="Arial"/>
          <w:sz w:val="24"/>
          <w:szCs w:val="24"/>
        </w:rPr>
      </w:pPr>
    </w:p>
    <w:p w:rsidR="0052697C" w:rsidRDefault="00CF1C05" w:rsidP="002437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Bydd Aelodau'r Cynulliad yn ymwybodol o'r camau cyflym sydd wedi'u cymryd i ymateb i'r cyhoeddiad y bydd swyddi'n cael eu colli yn y diwydiant dur, ac mae amrywiaeth o gamau ymarferol yn cael eu cymryd trwy Dasglu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Tata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Steel.</w:t>
      </w:r>
    </w:p>
    <w:p w:rsidR="0052697C" w:rsidRDefault="00BC1F62" w:rsidP="00243743">
      <w:pPr>
        <w:rPr>
          <w:rFonts w:ascii="Arial" w:hAnsi="Arial" w:cs="Arial"/>
          <w:sz w:val="24"/>
          <w:szCs w:val="24"/>
        </w:rPr>
      </w:pPr>
    </w:p>
    <w:p w:rsidR="00700010" w:rsidRDefault="00CF1C05" w:rsidP="00243743">
      <w:pPr>
        <w:rPr>
          <w:rFonts w:ascii="Arial" w:hAnsi="Arial" w:cs="Arial"/>
          <w:sz w:val="24"/>
          <w:szCs w:val="24"/>
        </w:rPr>
      </w:pPr>
      <w:r w:rsidRPr="0052697C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 xml:space="preserve">aw'r cyhoeddiad diweddaraf hwn ynghylch </w:t>
      </w:r>
      <w:r w:rsidRPr="0052697C">
        <w:rPr>
          <w:rFonts w:ascii="Arial" w:hAnsi="Arial" w:cs="Arial"/>
          <w:sz w:val="24"/>
          <w:szCs w:val="24"/>
          <w:lang w:val="cy-GB"/>
        </w:rPr>
        <w:t xml:space="preserve">sefydlu Ardal Fenter Glannau Port Talbot yn sgil gwaith gweithredol ac adeiladol gyda Chyngor Bwrdeistref Sirol Castell-nedd Port Talbot, a ffrwd waith Cadwyn Gyflenwi a Busnes y Tasglu gyda'm swyddogion. </w:t>
      </w:r>
    </w:p>
    <w:p w:rsidR="00700010" w:rsidRDefault="00BC1F62" w:rsidP="00243743">
      <w:pPr>
        <w:rPr>
          <w:rFonts w:ascii="Arial" w:hAnsi="Arial" w:cs="Arial"/>
          <w:sz w:val="24"/>
          <w:szCs w:val="24"/>
        </w:rPr>
      </w:pPr>
    </w:p>
    <w:p w:rsidR="0052697C" w:rsidRDefault="00CF1C05" w:rsidP="00243743">
      <w:pPr>
        <w:rPr>
          <w:rFonts w:ascii="Arial" w:hAnsi="Arial" w:cs="Arial"/>
          <w:sz w:val="24"/>
          <w:szCs w:val="24"/>
        </w:rPr>
      </w:pPr>
      <w:r w:rsidRPr="0052697C">
        <w:rPr>
          <w:rFonts w:ascii="Arial" w:hAnsi="Arial" w:cs="Arial"/>
          <w:sz w:val="24"/>
          <w:szCs w:val="24"/>
          <w:lang w:val="cy-GB"/>
        </w:rPr>
        <w:t xml:space="preserve">Rwy'n ddiolchgar am y gwaith a wnaed i ddatblygu'r cynnig, sydd </w:t>
      </w:r>
      <w:proofErr w:type="spellStart"/>
      <w:r w:rsidRPr="0052697C">
        <w:rPr>
          <w:rFonts w:ascii="Arial" w:hAnsi="Arial" w:cs="Arial"/>
          <w:sz w:val="24"/>
          <w:szCs w:val="24"/>
          <w:lang w:val="cy-GB"/>
        </w:rPr>
        <w:t>â'r</w:t>
      </w:r>
      <w:proofErr w:type="spellEnd"/>
      <w:r w:rsidRPr="0052697C">
        <w:rPr>
          <w:rFonts w:ascii="Arial" w:hAnsi="Arial" w:cs="Arial"/>
          <w:sz w:val="24"/>
          <w:szCs w:val="24"/>
          <w:lang w:val="cy-GB"/>
        </w:rPr>
        <w:t xml:space="preserve"> nod o greu cyfleoedd cyflogaeth newydd a chryfhau sylfaen economaidd yr ardal. </w:t>
      </w:r>
    </w:p>
    <w:p w:rsidR="00700010" w:rsidRPr="0052697C" w:rsidRDefault="00BC1F62" w:rsidP="00243743">
      <w:pPr>
        <w:rPr>
          <w:rFonts w:ascii="Arial" w:hAnsi="Arial" w:cs="Arial"/>
          <w:sz w:val="24"/>
          <w:szCs w:val="24"/>
        </w:rPr>
      </w:pPr>
    </w:p>
    <w:p w:rsidR="00544B29" w:rsidRDefault="00CF1C05" w:rsidP="00243743">
      <w:pPr>
        <w:rPr>
          <w:rFonts w:ascii="Arial" w:hAnsi="Arial" w:cs="Arial"/>
          <w:sz w:val="24"/>
          <w:szCs w:val="24"/>
        </w:rPr>
      </w:pPr>
      <w:r w:rsidRPr="0052697C">
        <w:rPr>
          <w:rFonts w:ascii="Arial" w:hAnsi="Arial" w:cs="Arial"/>
          <w:sz w:val="24"/>
          <w:szCs w:val="24"/>
          <w:lang w:val="cy-GB"/>
        </w:rPr>
        <w:t xml:space="preserve">Mae ein profiad mewn rhannau eraill o </w:t>
      </w:r>
      <w:proofErr w:type="spellStart"/>
      <w:r w:rsidRPr="0052697C">
        <w:rPr>
          <w:rFonts w:ascii="Arial" w:hAnsi="Arial" w:cs="Arial"/>
          <w:sz w:val="24"/>
          <w:szCs w:val="24"/>
          <w:lang w:val="cy-GB"/>
        </w:rPr>
        <w:t>Gymru</w:t>
      </w:r>
      <w:proofErr w:type="spellEnd"/>
      <w:r w:rsidRPr="0052697C">
        <w:rPr>
          <w:rFonts w:ascii="Arial" w:hAnsi="Arial" w:cs="Arial"/>
          <w:sz w:val="24"/>
          <w:szCs w:val="24"/>
          <w:lang w:val="cy-GB"/>
        </w:rPr>
        <w:t xml:space="preserve"> wedi dangos bod dynodi Ardal Fenter yn ffordd bwerus o godi proffil ardal ac amlygu ei chryfderau. Yn achos Ardal Fenter Glannau Port Talbot, mae'r rha</w:t>
      </w:r>
      <w:r>
        <w:rPr>
          <w:rFonts w:ascii="Arial" w:hAnsi="Arial" w:cs="Arial"/>
          <w:sz w:val="24"/>
          <w:szCs w:val="24"/>
          <w:lang w:val="cy-GB"/>
        </w:rPr>
        <w:t>i</w:t>
      </w:r>
      <w:r w:rsidRPr="0052697C">
        <w:rPr>
          <w:rFonts w:ascii="Arial" w:hAnsi="Arial" w:cs="Arial"/>
          <w:sz w:val="24"/>
          <w:szCs w:val="24"/>
          <w:lang w:val="cy-GB"/>
        </w:rPr>
        <w:t>n yn cynnwys sgiliau</w:t>
      </w:r>
      <w:r>
        <w:rPr>
          <w:rFonts w:ascii="Arial" w:hAnsi="Arial" w:cs="Arial"/>
          <w:sz w:val="24"/>
          <w:szCs w:val="24"/>
          <w:lang w:val="cy-GB"/>
        </w:rPr>
        <w:t xml:space="preserve"> da</w:t>
      </w:r>
      <w:r w:rsidRPr="0052697C">
        <w:rPr>
          <w:rFonts w:ascii="Arial" w:hAnsi="Arial" w:cs="Arial"/>
          <w:sz w:val="24"/>
          <w:szCs w:val="24"/>
          <w:lang w:val="cy-GB"/>
        </w:rPr>
        <w:t>, lleolia</w:t>
      </w:r>
      <w:r>
        <w:rPr>
          <w:rFonts w:ascii="Arial" w:hAnsi="Arial" w:cs="Arial"/>
          <w:sz w:val="24"/>
          <w:szCs w:val="24"/>
          <w:lang w:val="cy-GB"/>
        </w:rPr>
        <w:t>d, seilwaith a chysylltedd</w:t>
      </w:r>
      <w:r w:rsidRPr="0052697C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544B29" w:rsidRDefault="00BC1F62" w:rsidP="00243743">
      <w:pPr>
        <w:rPr>
          <w:rFonts w:ascii="Arial" w:hAnsi="Arial" w:cs="Arial"/>
          <w:sz w:val="24"/>
          <w:szCs w:val="24"/>
        </w:rPr>
      </w:pPr>
    </w:p>
    <w:p w:rsidR="00473FDA" w:rsidRDefault="00CF1C05" w:rsidP="002437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Bydd y Strategaeth ar gyfer yr Ardal Fenter yn seiliedig ar safleoedd cyflogaeth sefydledig yn yr ardal sydd â gallu sylweddol i gefnogi rhagor o fuddsoddiad gan fusnesau, sef Parc Ynni Baglan, Ystâd Ddiwydiannol Baglan, a Dociau Glannau'r Harbwr/Port Talbot. At ei gilydd, mae'r ardal yn cynnwys safleoedd cyflogaeth sy'n bodoli eisoes a thir sy'n addas i'w ddatblygu ymhellach. Bydd yr Ardal Fenter yn cynnwys y safleoedd hyn, a bydd busnesau cymwys ar y safleoedd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hynny'n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cael budd o fanteision ariannol statws Ardal Fenter.  Bydd map o'r ardal ar gael ar ein gwefan maes o law.</w:t>
      </w:r>
    </w:p>
    <w:p w:rsidR="00473FDA" w:rsidRDefault="00BC1F62" w:rsidP="00243743">
      <w:pPr>
        <w:rPr>
          <w:rFonts w:ascii="Arial" w:hAnsi="Arial" w:cs="Arial"/>
          <w:sz w:val="24"/>
          <w:szCs w:val="24"/>
        </w:rPr>
      </w:pPr>
    </w:p>
    <w:p w:rsidR="0052697C" w:rsidRDefault="00CF1C05" w:rsidP="00243743">
      <w:pPr>
        <w:rPr>
          <w:rFonts w:ascii="Arial" w:hAnsi="Arial" w:cs="Arial"/>
          <w:sz w:val="24"/>
          <w:szCs w:val="24"/>
        </w:rPr>
      </w:pPr>
      <w:r w:rsidRPr="00473FDA">
        <w:rPr>
          <w:rFonts w:ascii="Arial" w:hAnsi="Arial" w:cs="Arial"/>
          <w:sz w:val="24"/>
          <w:szCs w:val="24"/>
          <w:lang w:val="cy-GB"/>
        </w:rPr>
        <w:t xml:space="preserve">Bydd yr Ardal Fenter yn cefnogi'r sector, y gadwyn gyflenwi a'r sylfaen fusnes gyffredinol sy'n bodoli eisoes, a bydd hefyd yn helpu'r ardal i achub ar gyfleoedd i ddenu buddsoddiad newydd a sicrhau twf busnes. </w:t>
      </w:r>
    </w:p>
    <w:p w:rsidR="00473FDA" w:rsidRPr="0052697C" w:rsidRDefault="00BC1F62" w:rsidP="00243743">
      <w:pPr>
        <w:rPr>
          <w:rFonts w:ascii="Arial" w:hAnsi="Arial" w:cs="Arial"/>
          <w:sz w:val="24"/>
          <w:szCs w:val="24"/>
        </w:rPr>
      </w:pPr>
    </w:p>
    <w:p w:rsidR="001A401F" w:rsidRDefault="00CF1C05" w:rsidP="00243743">
      <w:pPr>
        <w:rPr>
          <w:rFonts w:ascii="Arial" w:hAnsi="Arial" w:cs="Arial"/>
          <w:sz w:val="24"/>
          <w:szCs w:val="24"/>
        </w:rPr>
      </w:pPr>
      <w:r w:rsidRPr="00473FDA">
        <w:rPr>
          <w:rFonts w:ascii="Arial" w:hAnsi="Arial" w:cs="Arial"/>
          <w:sz w:val="24"/>
          <w:szCs w:val="24"/>
          <w:lang w:val="cy-GB"/>
        </w:rPr>
        <w:t>Rydym yn awyddus i gyflwyno amrywiaeth o fentrau yn yr Ardal Fenter</w:t>
      </w:r>
      <w:r w:rsidR="009A0BBF">
        <w:rPr>
          <w:rFonts w:ascii="Arial" w:hAnsi="Arial" w:cs="Arial"/>
          <w:sz w:val="24"/>
          <w:szCs w:val="24"/>
          <w:lang w:val="cy-GB"/>
        </w:rPr>
        <w:t>,</w:t>
      </w:r>
      <w:r w:rsidRPr="00473FDA">
        <w:rPr>
          <w:rFonts w:ascii="Arial" w:hAnsi="Arial" w:cs="Arial"/>
          <w:sz w:val="24"/>
          <w:szCs w:val="24"/>
          <w:lang w:val="cy-GB"/>
        </w:rPr>
        <w:t xml:space="preserve"> ac mae'n bleser gennyf gyhoeddi heddiw y byddwn yn lansio Ardrethi Busnes penodol ar gyfer busnes</w:t>
      </w:r>
      <w:r>
        <w:rPr>
          <w:rFonts w:ascii="Arial" w:hAnsi="Arial" w:cs="Arial"/>
          <w:sz w:val="24"/>
          <w:szCs w:val="24"/>
          <w:lang w:val="cy-GB"/>
        </w:rPr>
        <w:t>a</w:t>
      </w:r>
      <w:r w:rsidRPr="00473FDA">
        <w:rPr>
          <w:rFonts w:ascii="Arial" w:hAnsi="Arial" w:cs="Arial"/>
          <w:sz w:val="24"/>
          <w:szCs w:val="24"/>
          <w:lang w:val="cy-GB"/>
        </w:rPr>
        <w:t xml:space="preserve">u cymwys ar gyfer y flwyddyn </w:t>
      </w:r>
      <w:r w:rsidR="009A0BBF">
        <w:rPr>
          <w:rFonts w:ascii="Arial" w:hAnsi="Arial" w:cs="Arial"/>
          <w:sz w:val="24"/>
          <w:szCs w:val="24"/>
          <w:lang w:val="cy-GB"/>
        </w:rPr>
        <w:t xml:space="preserve">ariannol </w:t>
      </w:r>
      <w:r w:rsidRPr="00473FDA">
        <w:rPr>
          <w:rFonts w:ascii="Arial" w:hAnsi="Arial" w:cs="Arial"/>
          <w:sz w:val="24"/>
          <w:szCs w:val="24"/>
          <w:lang w:val="cy-GB"/>
        </w:rPr>
        <w:t xml:space="preserve">sydd i ddod. Er mwyn sicrhau ein bod yn cyflawni'r effaith a'r gwerth gorau, bydd y cynllun yn canolbwyntio ar fentrau bach a chanolig, ac yn rhoi blaenoriaeth i'r busnesau hynny sy'n dechrau o'r newydd neu sy'n ehangu ac yn cynyddu maint eu gweithlu parhaol. Bydd manylion y meini prawf, a gweithrediad y cynllun, ar gael cyn iddo gael ei lansio ar ein gwefan a </w:t>
      </w:r>
      <w:proofErr w:type="spellStart"/>
      <w:r w:rsidRPr="00473FDA">
        <w:rPr>
          <w:rFonts w:ascii="Arial" w:hAnsi="Arial" w:cs="Arial"/>
          <w:sz w:val="24"/>
          <w:szCs w:val="24"/>
          <w:lang w:val="cy-GB"/>
        </w:rPr>
        <w:t>thrwy'r</w:t>
      </w:r>
      <w:proofErr w:type="spellEnd"/>
      <w:r w:rsidRPr="00473FDA">
        <w:rPr>
          <w:rFonts w:ascii="Arial" w:hAnsi="Arial" w:cs="Arial"/>
          <w:sz w:val="24"/>
          <w:szCs w:val="24"/>
          <w:lang w:val="cy-GB"/>
        </w:rPr>
        <w:t xml:space="preserve"> sianeli busnes arferol. </w:t>
      </w:r>
    </w:p>
    <w:p w:rsidR="001A401F" w:rsidRDefault="00BC1F62" w:rsidP="00243743">
      <w:pPr>
        <w:rPr>
          <w:rFonts w:ascii="Arial" w:hAnsi="Arial" w:cs="Arial"/>
          <w:sz w:val="24"/>
          <w:szCs w:val="24"/>
        </w:rPr>
      </w:pPr>
    </w:p>
    <w:p w:rsidR="00477C90" w:rsidRDefault="00CF1C05" w:rsidP="00243743">
      <w:pPr>
        <w:rPr>
          <w:rFonts w:ascii="Arial" w:hAnsi="Arial" w:cs="Arial"/>
          <w:sz w:val="24"/>
          <w:szCs w:val="24"/>
        </w:rPr>
      </w:pPr>
      <w:r w:rsidRPr="00473FDA">
        <w:rPr>
          <w:rFonts w:ascii="Arial" w:hAnsi="Arial" w:cs="Arial"/>
          <w:sz w:val="24"/>
          <w:szCs w:val="24"/>
          <w:lang w:val="cy-GB"/>
        </w:rPr>
        <w:t>Mae'n bleser gennyf hefyd gadarnhau, yn dilyn trafodaethau cadarnhaol a chynhyrchiol iawn â Thrysorlys EM, fod y Canghellor wedi cynnwys Lwfans</w:t>
      </w:r>
      <w:r>
        <w:rPr>
          <w:rFonts w:ascii="Arial" w:hAnsi="Arial" w:cs="Arial"/>
          <w:sz w:val="24"/>
          <w:szCs w:val="24"/>
          <w:lang w:val="cy-GB"/>
        </w:rPr>
        <w:t>au</w:t>
      </w:r>
      <w:r w:rsidRPr="00473FDA">
        <w:rPr>
          <w:rFonts w:ascii="Arial" w:hAnsi="Arial" w:cs="Arial"/>
          <w:sz w:val="24"/>
          <w:szCs w:val="24"/>
          <w:lang w:val="cy-GB"/>
        </w:rPr>
        <w:t xml:space="preserve"> Cyfalaf </w:t>
      </w:r>
      <w:r>
        <w:rPr>
          <w:rFonts w:ascii="Arial" w:hAnsi="Arial" w:cs="Arial"/>
          <w:sz w:val="24"/>
          <w:szCs w:val="24"/>
          <w:lang w:val="cy-GB"/>
        </w:rPr>
        <w:t>Uwch</w:t>
      </w:r>
      <w:r w:rsidRPr="00473FDA">
        <w:rPr>
          <w:rFonts w:ascii="Arial" w:hAnsi="Arial" w:cs="Arial"/>
          <w:sz w:val="24"/>
          <w:szCs w:val="24"/>
          <w:lang w:val="cy-GB"/>
        </w:rPr>
        <w:t xml:space="preserve"> ar gyfer Ardal Fenter Glannau Port Talbot yn ei Gyllideb ddoe, yn unol â chytundeb </w:t>
      </w:r>
      <w:r>
        <w:rPr>
          <w:rFonts w:ascii="Arial" w:hAnsi="Arial" w:cs="Arial"/>
          <w:sz w:val="24"/>
          <w:szCs w:val="24"/>
          <w:lang w:val="cy-GB"/>
        </w:rPr>
        <w:t>â’m</w:t>
      </w:r>
      <w:r w:rsidRPr="00473FDA">
        <w:rPr>
          <w:rFonts w:ascii="Arial" w:hAnsi="Arial" w:cs="Arial"/>
          <w:sz w:val="24"/>
          <w:szCs w:val="24"/>
          <w:lang w:val="cy-GB"/>
        </w:rPr>
        <w:t xml:space="preserve"> Swyddogion ar y ffiniau. Mae hwn yn ddatblygiad calonogol iawn gan y Canghellor, a bydd yn golygu bod yr Ardal Fenter yn fwy cystadleuol ac yn denu buddsoddiad newydd. </w:t>
      </w:r>
    </w:p>
    <w:p w:rsidR="00FD3798" w:rsidRDefault="00BC1F62" w:rsidP="00243743">
      <w:pPr>
        <w:rPr>
          <w:rFonts w:ascii="Arial" w:hAnsi="Arial" w:cs="Arial"/>
          <w:sz w:val="24"/>
          <w:szCs w:val="24"/>
        </w:rPr>
      </w:pPr>
    </w:p>
    <w:p w:rsidR="0052697C" w:rsidRDefault="00CF1C05" w:rsidP="00243743">
      <w:pPr>
        <w:rPr>
          <w:rFonts w:ascii="Arial" w:hAnsi="Arial" w:cs="Arial"/>
          <w:sz w:val="24"/>
          <w:szCs w:val="24"/>
        </w:rPr>
      </w:pPr>
      <w:r w:rsidRPr="0052697C">
        <w:rPr>
          <w:rFonts w:ascii="Arial" w:hAnsi="Arial" w:cs="Arial"/>
          <w:sz w:val="24"/>
          <w:szCs w:val="24"/>
          <w:lang w:val="cy-GB"/>
        </w:rPr>
        <w:t xml:space="preserve">Mae'r cymhellion hyn, ynghyd </w:t>
      </w:r>
      <w:proofErr w:type="spellStart"/>
      <w:r w:rsidRPr="0052697C">
        <w:rPr>
          <w:rFonts w:ascii="Arial" w:hAnsi="Arial" w:cs="Arial"/>
          <w:sz w:val="24"/>
          <w:szCs w:val="24"/>
          <w:lang w:val="cy-GB"/>
        </w:rPr>
        <w:t>â'n</w:t>
      </w:r>
      <w:proofErr w:type="spellEnd"/>
      <w:r w:rsidRPr="0052697C">
        <w:rPr>
          <w:rFonts w:ascii="Arial" w:hAnsi="Arial" w:cs="Arial"/>
          <w:sz w:val="24"/>
          <w:szCs w:val="24"/>
          <w:lang w:val="cy-GB"/>
        </w:rPr>
        <w:t xml:space="preserve"> cymorth ehangach ar gyfer twf a swyddi, a statws Ardal a Gynorthwyir yr ardal, yn golygu bod Ardal Fenter Glannau Port Talbot yn gynnig </w:t>
      </w:r>
      <w:proofErr w:type="spellStart"/>
      <w:r w:rsidRPr="0052697C">
        <w:rPr>
          <w:rFonts w:ascii="Arial" w:hAnsi="Arial" w:cs="Arial"/>
          <w:sz w:val="24"/>
          <w:szCs w:val="24"/>
          <w:lang w:val="cy-GB"/>
        </w:rPr>
        <w:t>cymhellol</w:t>
      </w:r>
      <w:proofErr w:type="spellEnd"/>
      <w:r w:rsidRPr="0052697C">
        <w:rPr>
          <w:rFonts w:ascii="Arial" w:hAnsi="Arial" w:cs="Arial"/>
          <w:sz w:val="24"/>
          <w:szCs w:val="24"/>
          <w:lang w:val="cy-GB"/>
        </w:rPr>
        <w:t xml:space="preserve"> i fusnesau cynhenid, ac i unrhyw un sy'n awyddus i fuddsoddi a symud yma. </w:t>
      </w:r>
    </w:p>
    <w:p w:rsidR="0052697C" w:rsidRDefault="00BC1F62" w:rsidP="00243743">
      <w:pPr>
        <w:rPr>
          <w:rFonts w:ascii="Arial" w:hAnsi="Arial" w:cs="Arial"/>
          <w:sz w:val="24"/>
          <w:szCs w:val="24"/>
        </w:rPr>
      </w:pPr>
    </w:p>
    <w:p w:rsidR="00AF32E9" w:rsidRDefault="00CF1C05" w:rsidP="002437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O'n profiad gydag Ardaloedd Menter eraill, gwyddom fod ymgysylltu'n rhagweithiol â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rhanddeiliaid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allweddol yn yr ardal yn hanfodol, a byddaf yn ystyried hyn wrth lunio'r trefniadau llywodraethu. Gwn fod Rhanbarth Dinas Bae Abertawe, yr Awdurdod Lleol, prif gyflogwyr</w:t>
      </w:r>
      <w:r w:rsidR="009A0BBF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rhanddeiliaid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eraill yn yr ardal yn cefnogi'r datblygiad hwn. Mae'n bwysig ein bod yn gwneud ein rhan er mwyn sicrhau bod Ardal Fenter Glannau Port Talbot yn llwyddiant. </w:t>
      </w:r>
    </w:p>
    <w:p w:rsidR="00477C90" w:rsidRPr="00AF32E9" w:rsidRDefault="00BC1F62" w:rsidP="00243743">
      <w:pPr>
        <w:rPr>
          <w:rFonts w:ascii="Arial" w:hAnsi="Arial" w:cs="Arial"/>
          <w:sz w:val="24"/>
          <w:szCs w:val="24"/>
        </w:rPr>
      </w:pPr>
      <w:bookmarkStart w:id="0" w:name="cysill"/>
      <w:bookmarkEnd w:id="0"/>
    </w:p>
    <w:sectPr w:rsidR="00477C90" w:rsidRPr="00AF32E9" w:rsidSect="001A39E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62" w:rsidRDefault="00BC1F62">
      <w:r>
        <w:separator/>
      </w:r>
    </w:p>
  </w:endnote>
  <w:endnote w:type="continuationSeparator" w:id="0">
    <w:p w:rsidR="00BC1F62" w:rsidRDefault="00BC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CF1C0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A41" w:rsidRDefault="00BC1F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CF1C0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743">
      <w:rPr>
        <w:rStyle w:val="PageNumber"/>
        <w:noProof/>
      </w:rPr>
      <w:t>2</w:t>
    </w:r>
    <w:r>
      <w:rPr>
        <w:rStyle w:val="PageNumber"/>
      </w:rPr>
      <w:fldChar w:fldCharType="end"/>
    </w:r>
  </w:p>
  <w:p w:rsidR="005D2A41" w:rsidRDefault="00BC1F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Pr="005D2A41" w:rsidRDefault="00CF1C05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C18E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BC1F6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62" w:rsidRDefault="00BC1F62">
      <w:r>
        <w:separator/>
      </w:r>
    </w:p>
  </w:footnote>
  <w:footnote w:type="continuationSeparator" w:id="0">
    <w:p w:rsidR="00BC1F62" w:rsidRDefault="00BC1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D" w:rsidRDefault="00CF1C05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D4B82" w:rsidRDefault="00BC1F62">
    <w:pPr>
      <w:pStyle w:val="Header"/>
    </w:pPr>
  </w:p>
  <w:p w:rsidR="00DD4B82" w:rsidRDefault="00BC1F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AA"/>
    <w:rsid w:val="0009034C"/>
    <w:rsid w:val="00243743"/>
    <w:rsid w:val="002725AA"/>
    <w:rsid w:val="008C18E3"/>
    <w:rsid w:val="009A0BBF"/>
    <w:rsid w:val="00BC1F62"/>
    <w:rsid w:val="00C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80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B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80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B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2016-03-17T00:00:00+00:00</Meeting_x0020_Date>
    <Assembly xmlns="a4e7e3ba-90a1-4b0a-844f-73b076486bd6">4</Assembl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DFED79-7E0E-4F98-A76D-430D569EBD91}"/>
</file>

<file path=customXml/itemProps2.xml><?xml version="1.0" encoding="utf-8"?>
<ds:datastoreItem xmlns:ds="http://schemas.openxmlformats.org/officeDocument/2006/customXml" ds:itemID="{6EDBD585-701D-45C0-AB7D-849607E9358A}"/>
</file>

<file path=customXml/itemProps3.xml><?xml version="1.0" encoding="utf-8"?>
<ds:datastoreItem xmlns:ds="http://schemas.openxmlformats.org/officeDocument/2006/customXml" ds:itemID="{43E92821-D35A-47C9-8B38-48926A833D70}"/>
</file>

<file path=docProps/app.xml><?xml version="1.0" encoding="utf-8"?>
<Properties xmlns="http://schemas.openxmlformats.org/officeDocument/2006/extended-properties" xmlns:vt="http://schemas.openxmlformats.org/officeDocument/2006/docPropsVTypes">
  <Template>EF95833B</Template>
  <TotalTime>1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Cyhoeddi Ardal Fenter Glannau Port Talbot </dc:title>
  <dc:creator>burnsc</dc:creator>
  <cp:lastModifiedBy>Williams, Zara (Perm Sec  - Cabinet Division)</cp:lastModifiedBy>
  <cp:revision>2</cp:revision>
  <cp:lastPrinted>2016-03-16T10:59:00Z</cp:lastPrinted>
  <dcterms:created xsi:type="dcterms:W3CDTF">2016-03-17T10:09:00Z</dcterms:created>
  <dcterms:modified xsi:type="dcterms:W3CDTF">2016-03-17T10:09:00Z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2016-03-10T17:29:38Z</vt:filetime>
  </property>
  <property fmtid="{D5CDD505-2E9C-101B-9397-08002B2CF9AE}" pid="8" name="Objective-Date Acquired [system]">
    <vt:filetime>2016-03-10T00:00:00Z</vt:filetime>
  </property>
  <property fmtid="{D5CDD505-2E9C-101B-9397-08002B2CF9AE}" pid="9" name="Objective-DatePublished">
    <vt:lpwstr/>
  </property>
  <property fmtid="{D5CDD505-2E9C-101B-9397-08002B2CF9AE}" pid="10" name="Objective-FileNumber">
    <vt:lpwstr>qA952752</vt:lpwstr>
  </property>
  <property fmtid="{D5CDD505-2E9C-101B-9397-08002B2CF9AE}" pid="11" name="Objective-Id">
    <vt:lpwstr>A13565026</vt:lpwstr>
  </property>
  <property fmtid="{D5CDD505-2E9C-101B-9397-08002B2CF9AE}" pid="12" name="Objective-IsApproved">
    <vt:bool>false</vt:bool>
  </property>
  <property fmtid="{D5CDD505-2E9C-101B-9397-08002B2CF9AE}" pid="13" name="Objective-IsPublished">
    <vt:bool>false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2016-03-15T18:45:18Z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Layne, Stephen (ESNR-Strategy-Strategy Policy)</vt:lpwstr>
  </property>
  <property fmtid="{D5CDD505-2E9C-101B-9397-08002B2CF9AE}" pid="18" name="Objective-Parent">
    <vt:lpwstr>Enterprise Zones - Impact Assessment - 2011-2012</vt:lpwstr>
  </property>
  <property fmtid="{D5CDD505-2E9C-101B-9397-08002B2CF9AE}" pid="19" name="Objective-Path">
    <vt:lpwstr>Objective Global Folder:Corporate File Plan:POLICY DEVELOPMENT &amp; REGULATION:Policy Development - Economics &amp; Finance:Policy Development - Economic Policy:Enterprise Zones - Impact Assessment - 2011-2012:</vt:lpwstr>
  </property>
  <property fmtid="{D5CDD505-2E9C-101B-9397-08002B2CF9AE}" pid="20" name="Objective-State">
    <vt:lpwstr>Being Edited</vt:lpwstr>
  </property>
  <property fmtid="{D5CDD505-2E9C-101B-9397-08002B2CF9AE}" pid="21" name="Objective-Title">
    <vt:lpwstr>Written Statement Port Talbot Waterfront Enterprise Zone</vt:lpwstr>
  </property>
  <property fmtid="{D5CDD505-2E9C-101B-9397-08002B2CF9AE}" pid="22" name="Objective-Version">
    <vt:lpwstr>9.1</vt:lpwstr>
  </property>
  <property fmtid="{D5CDD505-2E9C-101B-9397-08002B2CF9AE}" pid="23" name="Objective-VersionComment">
    <vt:lpwstr/>
  </property>
  <property fmtid="{D5CDD505-2E9C-101B-9397-08002B2CF9AE}" pid="24" name="Objective-VersionNumber">
    <vt:r8>12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