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F625" w14:textId="77777777" w:rsidR="001A39E2" w:rsidRDefault="001A39E2" w:rsidP="001A39E2">
      <w:pPr>
        <w:jc w:val="right"/>
        <w:rPr>
          <w:b/>
        </w:rPr>
      </w:pPr>
    </w:p>
    <w:p w14:paraId="4AA488C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9B9F86" wp14:editId="2843C5C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19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1F77D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3450A2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A484D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488144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062A25" wp14:editId="468BADA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26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CCF50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A7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FE8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0B6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9D6241" w14:textId="77777777" w:rsidR="00EA5290" w:rsidRPr="00670227" w:rsidRDefault="00873240" w:rsidP="008732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Air Quality </w:t>
            </w:r>
            <w:bookmarkEnd w:id="0"/>
          </w:p>
        </w:tc>
      </w:tr>
      <w:tr w:rsidR="00EA5290" w:rsidRPr="00A011A1" w14:paraId="685931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8A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CB1F" w14:textId="65E0A0A7" w:rsidR="00EA5290" w:rsidRPr="00670227" w:rsidRDefault="007221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="00F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5034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F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55C920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52D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03A9" w14:textId="77777777" w:rsidR="00EA5290" w:rsidRPr="00670227" w:rsidRDefault="00FE3A1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 AM, Minister for Economy and Transport</w:t>
            </w:r>
          </w:p>
        </w:tc>
      </w:tr>
    </w:tbl>
    <w:p w14:paraId="1FDF21EF" w14:textId="77777777" w:rsidR="00EA5290" w:rsidRPr="00A011A1" w:rsidRDefault="00EA5290" w:rsidP="00EA5290"/>
    <w:p w14:paraId="4E25A2C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20A66C7" w14:textId="0065EA89" w:rsidR="007207CF" w:rsidRDefault="007207CF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24 June 2018, the Minister for Environment provided an </w:t>
      </w:r>
      <w:r w:rsidR="00A97832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ral </w:t>
      </w:r>
      <w:r w:rsidR="00A9783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tatement to </w:t>
      </w:r>
      <w:r w:rsidR="00A97832">
        <w:rPr>
          <w:rFonts w:ascii="Arial" w:hAnsi="Arial"/>
          <w:sz w:val="24"/>
        </w:rPr>
        <w:t xml:space="preserve">Assembly </w:t>
      </w:r>
      <w:r>
        <w:rPr>
          <w:rFonts w:ascii="Arial" w:hAnsi="Arial"/>
          <w:sz w:val="24"/>
        </w:rPr>
        <w:t>Members informing them of our plans to</w:t>
      </w:r>
      <w:r w:rsidRPr="00873240">
        <w:rPr>
          <w:rFonts w:ascii="Arial" w:hAnsi="Arial"/>
          <w:sz w:val="24"/>
        </w:rPr>
        <w:t xml:space="preserve"> reduce air pollution in Wales to support a healthier future for our communities, our natural environment and our country</w:t>
      </w:r>
      <w:r>
        <w:rPr>
          <w:rFonts w:ascii="Arial" w:hAnsi="Arial"/>
          <w:sz w:val="24"/>
        </w:rPr>
        <w:t xml:space="preserve">. </w:t>
      </w:r>
    </w:p>
    <w:p w14:paraId="04159E6A" w14:textId="77777777" w:rsidR="007207CF" w:rsidRDefault="007207CF" w:rsidP="007207CF">
      <w:pPr>
        <w:jc w:val="both"/>
        <w:rPr>
          <w:rFonts w:ascii="Arial" w:hAnsi="Arial"/>
          <w:sz w:val="24"/>
        </w:rPr>
      </w:pPr>
    </w:p>
    <w:p w14:paraId="4C6AEBE0" w14:textId="5EC7B732" w:rsidR="007207CF" w:rsidRPr="00891FA1" w:rsidRDefault="007207CF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Members were informed a</w:t>
      </w:r>
      <w:r w:rsidRPr="00891FA1">
        <w:rPr>
          <w:rFonts w:ascii="Arial" w:hAnsi="Arial"/>
          <w:sz w:val="24"/>
        </w:rPr>
        <w:t>cross Wales there are 5 locations on our motorway and trunk road network that exceed the legal limit for nitrogen dioxide (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891FA1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- </w:t>
      </w:r>
      <w:r w:rsidRPr="00891FA1">
        <w:rPr>
          <w:rFonts w:ascii="Arial" w:hAnsi="Arial"/>
          <w:sz w:val="24"/>
        </w:rPr>
        <w:t>A494 at Deeside; A483 near Wrexham; M4 between junctions 41 and 42</w:t>
      </w:r>
      <w:r>
        <w:rPr>
          <w:rFonts w:ascii="Arial" w:hAnsi="Arial"/>
          <w:sz w:val="24"/>
        </w:rPr>
        <w:t>, Port Talbot</w:t>
      </w:r>
      <w:r w:rsidRPr="00891FA1">
        <w:rPr>
          <w:rFonts w:ascii="Arial" w:hAnsi="Arial"/>
          <w:sz w:val="24"/>
        </w:rPr>
        <w:t>; M4 between junctions 25 and 26</w:t>
      </w:r>
      <w:r>
        <w:rPr>
          <w:rFonts w:ascii="Arial" w:hAnsi="Arial"/>
          <w:sz w:val="24"/>
        </w:rPr>
        <w:t>, Newport</w:t>
      </w:r>
      <w:r w:rsidRPr="00891FA1">
        <w:rPr>
          <w:rFonts w:ascii="Arial" w:hAnsi="Arial"/>
          <w:sz w:val="24"/>
        </w:rPr>
        <w:t>; and A470 between Upper Boat and Pontypridd.</w:t>
      </w:r>
    </w:p>
    <w:p w14:paraId="3CE7C006" w14:textId="77777777" w:rsidR="007207CF" w:rsidRPr="00891FA1" w:rsidRDefault="007207CF" w:rsidP="007207CF">
      <w:pPr>
        <w:jc w:val="both"/>
        <w:rPr>
          <w:rFonts w:ascii="Arial" w:hAnsi="Arial"/>
          <w:sz w:val="24"/>
        </w:rPr>
      </w:pPr>
    </w:p>
    <w:p w14:paraId="21BE833E" w14:textId="21F54A50" w:rsidR="007207CF" w:rsidRDefault="007207CF" w:rsidP="007207CF">
      <w:pPr>
        <w:jc w:val="both"/>
        <w:rPr>
          <w:rFonts w:ascii="Arial" w:hAnsi="Arial"/>
          <w:sz w:val="24"/>
        </w:rPr>
      </w:pPr>
      <w:r w:rsidRPr="00891FA1">
        <w:rPr>
          <w:rFonts w:ascii="Arial" w:hAnsi="Arial"/>
          <w:sz w:val="24"/>
        </w:rPr>
        <w:t xml:space="preserve">Detailed investigations, including modelling using the approach set out in the Welsh Transport Appraisal Guidance (WelTAG), commenced in 2017 to establish the measures required to achieve compliance with </w:t>
      </w:r>
      <w:r w:rsidR="00FB4D75">
        <w:rPr>
          <w:rFonts w:ascii="Arial" w:hAnsi="Arial"/>
          <w:sz w:val="24"/>
        </w:rPr>
        <w:t>The 2008 Ambient Air Quality Directive (2008/50/EC) and the corresponding Air Quality Standards (Wales) Regulations 2010,</w:t>
      </w:r>
      <w:r w:rsidRPr="00891FA1">
        <w:rPr>
          <w:rFonts w:ascii="Arial" w:hAnsi="Arial"/>
          <w:sz w:val="24"/>
        </w:rPr>
        <w:t xml:space="preserve"> </w:t>
      </w:r>
      <w:r w:rsidR="000A30CA">
        <w:rPr>
          <w:rFonts w:ascii="Arial" w:hAnsi="Arial"/>
          <w:sz w:val="24"/>
        </w:rPr>
        <w:t xml:space="preserve">in </w:t>
      </w:r>
      <w:r w:rsidR="00FB4D75">
        <w:rPr>
          <w:rFonts w:ascii="Arial" w:hAnsi="Arial"/>
          <w:sz w:val="24"/>
        </w:rPr>
        <w:t>an a</w:t>
      </w:r>
      <w:r w:rsidR="00FB4D75">
        <w:rPr>
          <w:rFonts w:ascii="Arial" w:hAnsi="Arial" w:cs="Arial"/>
          <w:sz w:val="24"/>
          <w:szCs w:val="24"/>
        </w:rPr>
        <w:t>im to achieve compliance as soon as possible, in a way which reduces human exposure as quickly as possible and where compliance with the limit values is not just possible but likely</w:t>
      </w:r>
      <w:r w:rsidR="00FB4D75">
        <w:rPr>
          <w:rFonts w:ascii="Arial" w:hAnsi="Arial"/>
          <w:sz w:val="24"/>
        </w:rPr>
        <w:t>.</w:t>
      </w:r>
    </w:p>
    <w:p w14:paraId="24BDABEE" w14:textId="77777777" w:rsidR="007207CF" w:rsidRDefault="007207CF" w:rsidP="007207CF">
      <w:pPr>
        <w:jc w:val="both"/>
        <w:rPr>
          <w:rFonts w:ascii="Arial" w:hAnsi="Arial"/>
          <w:sz w:val="24"/>
        </w:rPr>
      </w:pPr>
    </w:p>
    <w:p w14:paraId="1B798B1A" w14:textId="2748784A" w:rsidR="007207CF" w:rsidRDefault="00A97832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7207CF">
        <w:rPr>
          <w:rFonts w:ascii="Arial" w:hAnsi="Arial"/>
          <w:sz w:val="24"/>
        </w:rPr>
        <w:t xml:space="preserve">nitial investigations indicated 50 mph speed limits had the potential to achieve compliance </w:t>
      </w:r>
      <w:r w:rsidR="000A30CA">
        <w:rPr>
          <w:rFonts w:ascii="Arial" w:hAnsi="Arial"/>
          <w:sz w:val="24"/>
        </w:rPr>
        <w:t xml:space="preserve">in the shortest possible time, </w:t>
      </w:r>
      <w:r w:rsidR="007207CF">
        <w:rPr>
          <w:rFonts w:ascii="Arial" w:hAnsi="Arial"/>
          <w:sz w:val="24"/>
        </w:rPr>
        <w:t xml:space="preserve">we acted immediately, implementing them at each of the 5 sites in June 2018 to improve public health. The final WelTAG report confirmed initial findings and 50 mph speed limits were </w:t>
      </w:r>
      <w:r w:rsidR="00FB4D75">
        <w:rPr>
          <w:rFonts w:ascii="Arial" w:hAnsi="Arial"/>
          <w:sz w:val="24"/>
        </w:rPr>
        <w:t>identified as the measures most</w:t>
      </w:r>
      <w:r w:rsidR="007207CF">
        <w:rPr>
          <w:rFonts w:ascii="Arial" w:hAnsi="Arial"/>
          <w:sz w:val="24"/>
        </w:rPr>
        <w:t xml:space="preserve"> likely to achieve compliance in the shortest possible time in the Welsh Government’s Supplemental Plan to the UK Air Quality for Tackling Roadside Nitrogen Dioxide Concentrations, published in November 2018.  </w:t>
      </w:r>
    </w:p>
    <w:p w14:paraId="20DA1C6B" w14:textId="77777777" w:rsidR="007207CF" w:rsidRDefault="007207CF" w:rsidP="007207CF">
      <w:pPr>
        <w:jc w:val="both"/>
        <w:rPr>
          <w:rFonts w:ascii="Arial" w:hAnsi="Arial"/>
          <w:sz w:val="24"/>
        </w:rPr>
      </w:pPr>
    </w:p>
    <w:p w14:paraId="6A8102A5" w14:textId="77777777" w:rsidR="007207CF" w:rsidRDefault="007C76B9" w:rsidP="007207CF">
      <w:pPr>
        <w:jc w:val="both"/>
        <w:rPr>
          <w:rFonts w:ascii="Arial" w:hAnsi="Arial"/>
          <w:sz w:val="24"/>
        </w:rPr>
      </w:pPr>
      <w:hyperlink r:id="rId11" w:history="1">
        <w:r w:rsidR="007207CF" w:rsidRPr="00BE200F">
          <w:rPr>
            <w:rStyle w:val="Hyperlink"/>
            <w:rFonts w:ascii="Arial" w:hAnsi="Arial"/>
            <w:sz w:val="24"/>
          </w:rPr>
          <w:t>https://gweddill.gov.wales/docs/desh/policy/181129-final-supplemental-air-quality-plan-en.pdf</w:t>
        </w:r>
      </w:hyperlink>
    </w:p>
    <w:p w14:paraId="724F629C" w14:textId="77777777" w:rsidR="007207CF" w:rsidRPr="007F6F38" w:rsidRDefault="007207CF" w:rsidP="007207CF">
      <w:pPr>
        <w:jc w:val="both"/>
        <w:rPr>
          <w:rFonts w:ascii="Arial" w:hAnsi="Arial"/>
          <w:sz w:val="24"/>
        </w:rPr>
      </w:pPr>
    </w:p>
    <w:p w14:paraId="6A86DF60" w14:textId="77777777" w:rsidR="007207CF" w:rsidRDefault="007207CF" w:rsidP="007207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 have now published an interim report containing the results of 12 months of roadside monitoring of NO</w:t>
      </w:r>
      <w:r w:rsidRPr="000C15D7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levels following the introduction of the speed limits on our website. </w:t>
      </w:r>
    </w:p>
    <w:p w14:paraId="1B79C8D1" w14:textId="77777777" w:rsidR="00EA29CA" w:rsidRDefault="00EA29CA" w:rsidP="007207CF">
      <w:pPr>
        <w:jc w:val="both"/>
        <w:rPr>
          <w:rFonts w:ascii="Arial" w:hAnsi="Arial" w:cs="Arial"/>
          <w:sz w:val="24"/>
          <w:szCs w:val="24"/>
        </w:rPr>
      </w:pPr>
    </w:p>
    <w:p w14:paraId="6B08278F" w14:textId="65C396B7" w:rsidR="007207CF" w:rsidRDefault="007C76B9" w:rsidP="007207CF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EA29CA">
          <w:rPr>
            <w:rStyle w:val="Hyperlink"/>
            <w:rFonts w:ascii="Arial" w:hAnsi="Arial" w:cs="Arial"/>
            <w:sz w:val="24"/>
            <w:szCs w:val="24"/>
          </w:rPr>
          <w:t>https://gov.wales/interim-data-no2-concentrations-motorway-and-trunk-road</w:t>
        </w:r>
      </w:hyperlink>
    </w:p>
    <w:p w14:paraId="2F36404B" w14:textId="77777777" w:rsidR="00EA29CA" w:rsidRDefault="00EA29CA" w:rsidP="007207CF">
      <w:pPr>
        <w:jc w:val="both"/>
        <w:rPr>
          <w:rFonts w:ascii="Arial" w:hAnsi="Arial" w:cs="Arial"/>
          <w:sz w:val="24"/>
          <w:szCs w:val="24"/>
        </w:rPr>
      </w:pPr>
    </w:p>
    <w:p w14:paraId="32E27F27" w14:textId="28FE1664" w:rsidR="007207CF" w:rsidRDefault="007207CF" w:rsidP="00720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collected so far has shown a reduction in 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levels at all </w:t>
      </w:r>
      <w:r w:rsidR="00A97832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locations. However, air quality remains a complicated issue and establishing cause and effect takes time. It is too early to say and make any firm conclusions on the </w:t>
      </w:r>
      <w:r>
        <w:rPr>
          <w:rFonts w:ascii="Arial" w:hAnsi="Arial" w:cs="Arial"/>
          <w:sz w:val="24"/>
          <w:szCs w:val="24"/>
        </w:rPr>
        <w:lastRenderedPageBreak/>
        <w:t>effect the 50mph speed limit has had on the 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limits. Additional roadside data will be required before this improving air quality trend can be confirmed and a further report will be released in March 2020.  </w:t>
      </w:r>
    </w:p>
    <w:p w14:paraId="3634CBB8" w14:textId="77777777" w:rsidR="007207CF" w:rsidRDefault="007207CF" w:rsidP="007207CF">
      <w:pPr>
        <w:jc w:val="both"/>
        <w:rPr>
          <w:rFonts w:ascii="Arial" w:hAnsi="Arial" w:cs="Arial"/>
          <w:sz w:val="24"/>
          <w:szCs w:val="24"/>
        </w:rPr>
      </w:pPr>
    </w:p>
    <w:p w14:paraId="22780F70" w14:textId="436EF74F" w:rsidR="007207CF" w:rsidRDefault="007207CF" w:rsidP="00720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aware speed compliance has been an issue over the past 12months and as a result, average speed cameras have been erected at four of the sites to monitor traffic speeds, whilst the M4 in Newport has spot cameras already place. </w:t>
      </w:r>
    </w:p>
    <w:p w14:paraId="72F4FB00" w14:textId="77777777" w:rsidR="007207CF" w:rsidRDefault="007207CF" w:rsidP="007207CF">
      <w:pPr>
        <w:jc w:val="both"/>
        <w:rPr>
          <w:rFonts w:ascii="Arial" w:hAnsi="Arial" w:cs="Arial"/>
          <w:sz w:val="24"/>
          <w:szCs w:val="24"/>
        </w:rPr>
      </w:pPr>
    </w:p>
    <w:p w14:paraId="3B4E1B7F" w14:textId="3F9D7D9C" w:rsidR="007207CF" w:rsidRPr="00CC5C95" w:rsidRDefault="007207CF" w:rsidP="00720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CC5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reduction in NO</w:t>
      </w:r>
      <w:r w:rsidRPr="00CC1DF4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C5C95">
        <w:rPr>
          <w:rFonts w:ascii="Arial" w:hAnsi="Arial" w:cs="Arial"/>
          <w:sz w:val="24"/>
          <w:szCs w:val="24"/>
        </w:rPr>
        <w:t xml:space="preserve">indicated </w:t>
      </w:r>
      <w:r>
        <w:rPr>
          <w:rFonts w:ascii="Arial" w:hAnsi="Arial" w:cs="Arial"/>
          <w:sz w:val="24"/>
          <w:szCs w:val="24"/>
        </w:rPr>
        <w:t xml:space="preserve">by the latest roadside monitoring is good </w:t>
      </w:r>
      <w:r w:rsidR="00F35412">
        <w:rPr>
          <w:rFonts w:ascii="Arial" w:hAnsi="Arial" w:cs="Arial"/>
          <w:sz w:val="24"/>
          <w:szCs w:val="24"/>
        </w:rPr>
        <w:t>news, however, we</w:t>
      </w:r>
      <w:r>
        <w:rPr>
          <w:rFonts w:ascii="Arial" w:hAnsi="Arial" w:cs="Arial"/>
          <w:sz w:val="24"/>
          <w:szCs w:val="24"/>
        </w:rPr>
        <w:t xml:space="preserve"> will not be complacent where public health is concerned. In line with the </w:t>
      </w:r>
      <w:hyperlink r:id="rId13" w:history="1">
        <w:r w:rsidRPr="00CC5C95">
          <w:rPr>
            <w:rStyle w:val="Hyperlink"/>
            <w:rFonts w:ascii="Arial" w:hAnsi="Arial" w:cs="Arial"/>
            <w:sz w:val="24"/>
            <w:szCs w:val="24"/>
          </w:rPr>
          <w:t>supplemental plan</w:t>
        </w:r>
      </w:hyperlink>
      <w:r>
        <w:rPr>
          <w:rFonts w:ascii="Arial" w:hAnsi="Arial" w:cs="Arial"/>
          <w:sz w:val="24"/>
          <w:szCs w:val="24"/>
        </w:rPr>
        <w:t>, we</w:t>
      </w:r>
      <w:r w:rsidRPr="00CC5C95">
        <w:rPr>
          <w:rFonts w:ascii="Arial" w:hAnsi="Arial" w:cs="Arial"/>
          <w:sz w:val="24"/>
          <w:szCs w:val="24"/>
        </w:rPr>
        <w:t xml:space="preserve"> will continue </w:t>
      </w:r>
      <w:r>
        <w:rPr>
          <w:rFonts w:ascii="Arial" w:hAnsi="Arial" w:cs="Arial"/>
          <w:sz w:val="24"/>
          <w:szCs w:val="24"/>
        </w:rPr>
        <w:t xml:space="preserve">to strive to achieve our </w:t>
      </w:r>
      <w:r w:rsidRPr="00CC5C95">
        <w:rPr>
          <w:rFonts w:ascii="Arial" w:hAnsi="Arial" w:cs="Arial"/>
          <w:sz w:val="24"/>
          <w:szCs w:val="24"/>
        </w:rPr>
        <w:t xml:space="preserve">goal of </w:t>
      </w:r>
      <w:r>
        <w:rPr>
          <w:rFonts w:ascii="Arial" w:hAnsi="Arial" w:cs="Arial"/>
          <w:sz w:val="24"/>
          <w:szCs w:val="24"/>
        </w:rPr>
        <w:t xml:space="preserve">achieving air quality </w:t>
      </w:r>
      <w:r w:rsidRPr="00CC5C95">
        <w:rPr>
          <w:rFonts w:ascii="Arial" w:hAnsi="Arial" w:cs="Arial"/>
          <w:sz w:val="24"/>
          <w:szCs w:val="24"/>
        </w:rPr>
        <w:t xml:space="preserve">compliance </w:t>
      </w:r>
      <w:r w:rsidR="00FB4D75">
        <w:rPr>
          <w:rFonts w:ascii="Arial" w:hAnsi="Arial" w:cs="Arial"/>
          <w:sz w:val="24"/>
          <w:szCs w:val="24"/>
        </w:rPr>
        <w:t>in a way which reduces human exposure as quickly as possible and where compliance with the limit values is not just possible but likely</w:t>
      </w:r>
      <w:r w:rsidRPr="00CC5C95">
        <w:rPr>
          <w:rFonts w:ascii="Arial" w:hAnsi="Arial" w:cs="Arial"/>
          <w:sz w:val="24"/>
          <w:szCs w:val="24"/>
        </w:rPr>
        <w:t xml:space="preserve">. This includes the continued development and stakeholder engagement on </w:t>
      </w:r>
      <w:r>
        <w:rPr>
          <w:rFonts w:ascii="Arial" w:hAnsi="Arial" w:cs="Arial"/>
          <w:sz w:val="24"/>
          <w:szCs w:val="24"/>
        </w:rPr>
        <w:t xml:space="preserve">the other measures namely, </w:t>
      </w:r>
      <w:r w:rsidRPr="00CC5C9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recautionary </w:t>
      </w:r>
      <w:r w:rsidRPr="00CC5C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etained </w:t>
      </w:r>
      <w:r w:rsidRPr="00CC5C9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easure</w:t>
      </w:r>
      <w:r w:rsidRPr="00CC5C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CE1B7E0" w14:textId="77777777" w:rsidR="00873240" w:rsidRDefault="00873240" w:rsidP="000F0228">
      <w:pPr>
        <w:jc w:val="both"/>
        <w:rPr>
          <w:rFonts w:ascii="Arial" w:hAnsi="Arial"/>
          <w:sz w:val="24"/>
        </w:rPr>
      </w:pPr>
    </w:p>
    <w:sectPr w:rsidR="0087324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EE52" w14:textId="77777777" w:rsidR="00A263B1" w:rsidRDefault="00A263B1">
      <w:r>
        <w:separator/>
      </w:r>
    </w:p>
  </w:endnote>
  <w:endnote w:type="continuationSeparator" w:id="0">
    <w:p w14:paraId="309C523A" w14:textId="77777777" w:rsidR="00A263B1" w:rsidRDefault="00A2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F873" w14:textId="77777777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94BBC" w14:textId="77777777" w:rsidR="00FE3A1A" w:rsidRDefault="00FE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4BFA" w14:textId="5BE5EA36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6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6E8132" w14:textId="77777777" w:rsidR="00FE3A1A" w:rsidRDefault="00FE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594E" w14:textId="238A1C17" w:rsidR="00FE3A1A" w:rsidRPr="005D2A41" w:rsidRDefault="00FE3A1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C76B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C6C0205" w14:textId="77777777" w:rsidR="00FE3A1A" w:rsidRPr="00A845A9" w:rsidRDefault="00FE3A1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A532" w14:textId="77777777" w:rsidR="00A263B1" w:rsidRDefault="00A263B1">
      <w:r>
        <w:separator/>
      </w:r>
    </w:p>
  </w:footnote>
  <w:footnote w:type="continuationSeparator" w:id="0">
    <w:p w14:paraId="7946E8CD" w14:textId="77777777" w:rsidR="00A263B1" w:rsidRDefault="00A2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8BE" w14:textId="77777777" w:rsidR="00FE3A1A" w:rsidRDefault="00FE3A1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D40EBD" wp14:editId="334623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77AA3" w14:textId="77777777" w:rsidR="00FE3A1A" w:rsidRDefault="00FE3A1A">
    <w:pPr>
      <w:pStyle w:val="Header"/>
    </w:pPr>
  </w:p>
  <w:p w14:paraId="3B08A258" w14:textId="77777777" w:rsidR="00FE3A1A" w:rsidRDefault="00FE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A49"/>
    <w:multiLevelType w:val="hybridMultilevel"/>
    <w:tmpl w:val="3552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B5"/>
    <w:rsid w:val="00017836"/>
    <w:rsid w:val="00023B69"/>
    <w:rsid w:val="000516D9"/>
    <w:rsid w:val="00060EC9"/>
    <w:rsid w:val="000653D1"/>
    <w:rsid w:val="0006774B"/>
    <w:rsid w:val="00082B81"/>
    <w:rsid w:val="00090C3D"/>
    <w:rsid w:val="00097118"/>
    <w:rsid w:val="000A30CA"/>
    <w:rsid w:val="000C3A52"/>
    <w:rsid w:val="000C53DB"/>
    <w:rsid w:val="000C5E9B"/>
    <w:rsid w:val="000F0228"/>
    <w:rsid w:val="000F5C6C"/>
    <w:rsid w:val="00134918"/>
    <w:rsid w:val="001460B1"/>
    <w:rsid w:val="0017102C"/>
    <w:rsid w:val="00171BF4"/>
    <w:rsid w:val="00175D4A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C5E0B"/>
    <w:rsid w:val="002E4D8F"/>
    <w:rsid w:val="002F0EB9"/>
    <w:rsid w:val="002F34F8"/>
    <w:rsid w:val="002F53A9"/>
    <w:rsid w:val="00314E36"/>
    <w:rsid w:val="003220C1"/>
    <w:rsid w:val="00336F7C"/>
    <w:rsid w:val="00356D7B"/>
    <w:rsid w:val="00357893"/>
    <w:rsid w:val="003670C1"/>
    <w:rsid w:val="00370471"/>
    <w:rsid w:val="003B0990"/>
    <w:rsid w:val="003B1503"/>
    <w:rsid w:val="003B3D64"/>
    <w:rsid w:val="003C5133"/>
    <w:rsid w:val="003C6523"/>
    <w:rsid w:val="003D0E01"/>
    <w:rsid w:val="003D6F06"/>
    <w:rsid w:val="00412673"/>
    <w:rsid w:val="0043031D"/>
    <w:rsid w:val="004478B2"/>
    <w:rsid w:val="004562BD"/>
    <w:rsid w:val="0046757C"/>
    <w:rsid w:val="00490087"/>
    <w:rsid w:val="004D2628"/>
    <w:rsid w:val="004F22DC"/>
    <w:rsid w:val="0052645C"/>
    <w:rsid w:val="005343FB"/>
    <w:rsid w:val="00560F1F"/>
    <w:rsid w:val="00574BB3"/>
    <w:rsid w:val="005A22E2"/>
    <w:rsid w:val="005B030B"/>
    <w:rsid w:val="005D2A41"/>
    <w:rsid w:val="005D7663"/>
    <w:rsid w:val="005F1659"/>
    <w:rsid w:val="00603548"/>
    <w:rsid w:val="006235F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7C96"/>
    <w:rsid w:val="007207CF"/>
    <w:rsid w:val="007221CD"/>
    <w:rsid w:val="0073380E"/>
    <w:rsid w:val="00743B79"/>
    <w:rsid w:val="007523BC"/>
    <w:rsid w:val="00752C48"/>
    <w:rsid w:val="007A05FB"/>
    <w:rsid w:val="007B5260"/>
    <w:rsid w:val="007C24E7"/>
    <w:rsid w:val="007C76B9"/>
    <w:rsid w:val="007D1402"/>
    <w:rsid w:val="007E03C0"/>
    <w:rsid w:val="007F5E64"/>
    <w:rsid w:val="007F6F38"/>
    <w:rsid w:val="00800FA0"/>
    <w:rsid w:val="00812370"/>
    <w:rsid w:val="0082411A"/>
    <w:rsid w:val="00841628"/>
    <w:rsid w:val="00846160"/>
    <w:rsid w:val="00873240"/>
    <w:rsid w:val="00877BD2"/>
    <w:rsid w:val="00891FA1"/>
    <w:rsid w:val="008B7927"/>
    <w:rsid w:val="008D1E0B"/>
    <w:rsid w:val="008E2FAE"/>
    <w:rsid w:val="008F0CC6"/>
    <w:rsid w:val="008F789E"/>
    <w:rsid w:val="00901FD0"/>
    <w:rsid w:val="00905771"/>
    <w:rsid w:val="00953A46"/>
    <w:rsid w:val="00967473"/>
    <w:rsid w:val="00973090"/>
    <w:rsid w:val="00973D68"/>
    <w:rsid w:val="00995EEC"/>
    <w:rsid w:val="009C7A3D"/>
    <w:rsid w:val="009D26D8"/>
    <w:rsid w:val="009E4974"/>
    <w:rsid w:val="009F06C3"/>
    <w:rsid w:val="00A204C9"/>
    <w:rsid w:val="00A23742"/>
    <w:rsid w:val="00A263B1"/>
    <w:rsid w:val="00A3247B"/>
    <w:rsid w:val="00A45407"/>
    <w:rsid w:val="00A72CF3"/>
    <w:rsid w:val="00A82A45"/>
    <w:rsid w:val="00A845A9"/>
    <w:rsid w:val="00A86958"/>
    <w:rsid w:val="00A97832"/>
    <w:rsid w:val="00AA5651"/>
    <w:rsid w:val="00AA5848"/>
    <w:rsid w:val="00AA7750"/>
    <w:rsid w:val="00AD65F1"/>
    <w:rsid w:val="00AE064D"/>
    <w:rsid w:val="00AF056B"/>
    <w:rsid w:val="00B049B1"/>
    <w:rsid w:val="00B12DC1"/>
    <w:rsid w:val="00B239BA"/>
    <w:rsid w:val="00B468BB"/>
    <w:rsid w:val="00B81F17"/>
    <w:rsid w:val="00BE2B12"/>
    <w:rsid w:val="00BF40D7"/>
    <w:rsid w:val="00BF5034"/>
    <w:rsid w:val="00C43B4A"/>
    <w:rsid w:val="00C523B7"/>
    <w:rsid w:val="00C64FA5"/>
    <w:rsid w:val="00C84A12"/>
    <w:rsid w:val="00CC5C95"/>
    <w:rsid w:val="00CE1ECC"/>
    <w:rsid w:val="00CE5210"/>
    <w:rsid w:val="00CF3DC5"/>
    <w:rsid w:val="00D017E2"/>
    <w:rsid w:val="00D16D97"/>
    <w:rsid w:val="00D27F42"/>
    <w:rsid w:val="00D5428C"/>
    <w:rsid w:val="00D84713"/>
    <w:rsid w:val="00D91C31"/>
    <w:rsid w:val="00DD4B82"/>
    <w:rsid w:val="00DF2257"/>
    <w:rsid w:val="00DF39C0"/>
    <w:rsid w:val="00E02FDD"/>
    <w:rsid w:val="00E07E83"/>
    <w:rsid w:val="00E11FE0"/>
    <w:rsid w:val="00E1556F"/>
    <w:rsid w:val="00E3419E"/>
    <w:rsid w:val="00E47B1A"/>
    <w:rsid w:val="00E5309F"/>
    <w:rsid w:val="00E631B1"/>
    <w:rsid w:val="00E64A69"/>
    <w:rsid w:val="00EA29CA"/>
    <w:rsid w:val="00EA5290"/>
    <w:rsid w:val="00EB248F"/>
    <w:rsid w:val="00EB5F93"/>
    <w:rsid w:val="00EC0568"/>
    <w:rsid w:val="00EC2E67"/>
    <w:rsid w:val="00EE721A"/>
    <w:rsid w:val="00F0272E"/>
    <w:rsid w:val="00F2438B"/>
    <w:rsid w:val="00F35412"/>
    <w:rsid w:val="00F81C33"/>
    <w:rsid w:val="00F90612"/>
    <w:rsid w:val="00F923C2"/>
    <w:rsid w:val="00F97613"/>
    <w:rsid w:val="00FB4D75"/>
    <w:rsid w:val="00FC04A0"/>
    <w:rsid w:val="00FE3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C62FF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022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91F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F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F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FA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weddill.gov.wales/docs/desh/policy/181129-final-supplemental-air-quality-plan-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interim-data-no2-concentrations-motorway-and-trunk-road&amp;data=02%7C01%7CGareth.Day%40gov.wales%7C892f4bd70d0140aa85b108d748d4e128%7Ca2cc36c592804ae78887d06dab89216b%7C0%7C0%7C637057951468736493&amp;sdata=Vzo4PPQLUu%2FoRexlzipJP13XSp2%2BqusBY5Jo2Xwnj4Q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weddill.gov.wales/docs/desh/policy/181129-final-supplemental-air-quality-plan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2019-10-06T23:00:00+00:00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A27695347</value>
    </field>
    <field name="Objective-Title">
      <value order="0">Written Statement - 2019-10-01 - Air Quality - Final English</value>
    </field>
    <field name="Objective-Description">
      <value order="0"/>
    </field>
    <field name="Objective-CreationStamp">
      <value order="0">2019-10-07T14:29:29Z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2019-10-07T14:30:01Z</value>
    </field>
    <field name="Objective-ModificationStamp">
      <value order="0">2019-10-07T14:30:09Z</value>
    </field>
    <field name="Objective-Owner">
      <value order="0">Day, Gareth (ESNR-Transport-Network Management)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:Infrastructure Transport - 2019 - Ken Skates - Minister for Economy &amp; Transport - Written Statements :Written Statement - 2019-10-01 - Air Quality</value>
    </field>
    <field name="Objective-Parent">
      <value order="0">Written Statement - 2019-10-01 - Air Quality</value>
    </field>
    <field name="Objective-State">
      <value order="0">Published</value>
    </field>
    <field name="Objective-VersionId">
      <value order="0">vA55136546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qA1373511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36EFF-A06B-442E-BE40-2D2E26B94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D3A1-7051-484F-85F7-6B83A35B833B}">
  <ds:schemaRefs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80AB84C-5321-47C7-A469-B5FD82E9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Quality</dc:title>
  <dc:creator>burnsc</dc:creator>
  <cp:lastModifiedBy>Oxenham, James (OFM - Cabinet Division)</cp:lastModifiedBy>
  <cp:revision>2</cp:revision>
  <cp:lastPrinted>2011-05-27T10:19:00Z</cp:lastPrinted>
  <dcterms:created xsi:type="dcterms:W3CDTF">2019-10-07T14:42:00Z</dcterms:created>
  <dcterms:modified xsi:type="dcterms:W3CDTF">2019-10-07T14:42:00Z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A27695347</vt:lpwstr>
  </property>
  <property fmtid="{D5CDD505-2E9C-101B-9397-08002B2CF9AE}" pid="4" name="Objective-Title">
    <vt:lpwstr>Written Statement - 2019-10-01 - Air Quality - Final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2019-10-07T14:30:01Z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2019-10-07T14:30:01Z</vt:filetime>
  </property>
  <property fmtid="{D5CDD505-2E9C-101B-9397-08002B2CF9AE}" pid="10" name="Objective-ModificationStamp">
    <vt:filetime>2019-10-07T14:30:09Z</vt:filetime>
  </property>
  <property fmtid="{D5CDD505-2E9C-101B-9397-08002B2CF9AE}" pid="11" name="Objective-Owner">
    <vt:lpwstr>Day, Gareth (ESNR-Transport-Network Management)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- 2019 :Infrastructure Transport - 2019 -</vt:lpwstr>
  </property>
  <property fmtid="{D5CDD505-2E9C-101B-9397-08002B2CF9AE}" pid="13" name="Objective-Parent">
    <vt:lpwstr>Written Statement - 2019-10-01 - Air Quality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qA1373511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vA55136546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