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CC0405" wp14:editId="72C2E20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66C2F9" wp14:editId="3652916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C2130D" w:rsidP="00C213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 Healthier Wales: the oral health and dental services response</w:t>
            </w:r>
            <w:r w:rsidR="005877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E623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82B18" w:rsidP="008035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C21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AA5F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A5FB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Cabinet Secretary for Health and Social Services</w:t>
            </w:r>
          </w:p>
        </w:tc>
      </w:tr>
    </w:tbl>
    <w:p w:rsidR="00EA5290" w:rsidRDefault="00EA5290" w:rsidP="00EA5290"/>
    <w:p w:rsidR="00A76A3A" w:rsidRPr="00A76A3A" w:rsidRDefault="00C2130D" w:rsidP="00A76A3A">
      <w:pPr>
        <w:rPr>
          <w:rFonts w:ascii="Arial" w:hAnsi="Arial" w:cs="Arial"/>
          <w:sz w:val="24"/>
          <w:szCs w:val="24"/>
        </w:rPr>
      </w:pPr>
      <w:r w:rsidRPr="00C2130D">
        <w:rPr>
          <w:rFonts w:ascii="Arial" w:hAnsi="Arial" w:cs="Arial"/>
          <w:sz w:val="24"/>
          <w:szCs w:val="24"/>
          <w:lang w:val="en"/>
        </w:rPr>
        <w:t>Today</w:t>
      </w:r>
      <w:r w:rsidR="00AB2198">
        <w:rPr>
          <w:rFonts w:ascii="Arial" w:hAnsi="Arial" w:cs="Arial"/>
          <w:sz w:val="24"/>
          <w:szCs w:val="24"/>
          <w:lang w:val="en"/>
        </w:rPr>
        <w:t xml:space="preserve"> </w:t>
      </w:r>
      <w:r w:rsidRPr="00C2130D">
        <w:rPr>
          <w:rFonts w:ascii="Arial" w:hAnsi="Arial" w:cs="Arial"/>
          <w:sz w:val="24"/>
          <w:szCs w:val="24"/>
          <w:lang w:val="en"/>
        </w:rPr>
        <w:t xml:space="preserve">we </w:t>
      </w:r>
      <w:r w:rsidR="00AB2198">
        <w:rPr>
          <w:rFonts w:ascii="Arial" w:hAnsi="Arial" w:cs="Arial"/>
          <w:sz w:val="24"/>
          <w:szCs w:val="24"/>
          <w:lang w:val="en"/>
        </w:rPr>
        <w:t xml:space="preserve">are </w:t>
      </w:r>
      <w:r w:rsidRPr="00C2130D">
        <w:rPr>
          <w:rFonts w:ascii="Arial" w:hAnsi="Arial" w:cs="Arial"/>
          <w:sz w:val="24"/>
          <w:szCs w:val="24"/>
          <w:lang w:val="en"/>
        </w:rPr>
        <w:t>publish</w:t>
      </w:r>
      <w:r w:rsidR="00AB2198">
        <w:rPr>
          <w:rFonts w:ascii="Arial" w:hAnsi="Arial" w:cs="Arial"/>
          <w:sz w:val="24"/>
          <w:szCs w:val="24"/>
          <w:lang w:val="en"/>
        </w:rPr>
        <w:t>ing</w:t>
      </w:r>
      <w:r w:rsidRPr="00C2130D">
        <w:rPr>
          <w:rFonts w:ascii="Arial" w:hAnsi="Arial" w:cs="Arial"/>
          <w:sz w:val="24"/>
          <w:szCs w:val="24"/>
          <w:lang w:val="en"/>
        </w:rPr>
        <w:t xml:space="preserve"> </w:t>
      </w:r>
      <w:r w:rsidR="00FA554C">
        <w:rPr>
          <w:rFonts w:ascii="Arial" w:hAnsi="Arial" w:cs="Arial"/>
          <w:sz w:val="24"/>
          <w:szCs w:val="24"/>
          <w:lang w:val="en"/>
        </w:rPr>
        <w:t xml:space="preserve">details </w:t>
      </w:r>
      <w:r w:rsidR="00297171">
        <w:rPr>
          <w:rFonts w:ascii="Arial" w:hAnsi="Arial" w:cs="Arial"/>
          <w:sz w:val="24"/>
          <w:szCs w:val="24"/>
          <w:lang w:val="en"/>
        </w:rPr>
        <w:t xml:space="preserve">of </w:t>
      </w:r>
      <w:r w:rsidR="00AB2198">
        <w:rPr>
          <w:rFonts w:ascii="Arial" w:hAnsi="Arial" w:cs="Arial"/>
          <w:sz w:val="24"/>
          <w:szCs w:val="24"/>
          <w:lang w:val="en"/>
        </w:rPr>
        <w:t xml:space="preserve">the contribution oral health and dental services </w:t>
      </w:r>
      <w:r w:rsidR="00564F73">
        <w:rPr>
          <w:rFonts w:ascii="Arial" w:hAnsi="Arial" w:cs="Arial"/>
          <w:sz w:val="24"/>
          <w:szCs w:val="24"/>
          <w:lang w:val="en"/>
        </w:rPr>
        <w:t>will</w:t>
      </w:r>
      <w:r w:rsidR="00AB2198">
        <w:rPr>
          <w:rFonts w:ascii="Arial" w:hAnsi="Arial" w:cs="Arial"/>
          <w:sz w:val="24"/>
          <w:szCs w:val="24"/>
          <w:lang w:val="en"/>
        </w:rPr>
        <w:t xml:space="preserve"> make in achieving the vision of a whole system change</w:t>
      </w:r>
      <w:r w:rsidR="00FA554C">
        <w:rPr>
          <w:rFonts w:ascii="Arial" w:hAnsi="Arial" w:cs="Arial"/>
          <w:sz w:val="24"/>
          <w:szCs w:val="24"/>
          <w:lang w:val="en"/>
        </w:rPr>
        <w:t>,</w:t>
      </w:r>
      <w:r w:rsidR="00AB2198">
        <w:rPr>
          <w:rFonts w:ascii="Arial" w:hAnsi="Arial" w:cs="Arial"/>
          <w:sz w:val="24"/>
          <w:szCs w:val="24"/>
          <w:lang w:val="en"/>
        </w:rPr>
        <w:t xml:space="preserve"> focused on health and wellbeing and a preventive approach to care</w:t>
      </w:r>
      <w:r w:rsidR="00061C2D">
        <w:rPr>
          <w:rFonts w:ascii="Arial" w:hAnsi="Arial" w:cs="Arial"/>
          <w:sz w:val="24"/>
          <w:szCs w:val="24"/>
          <w:lang w:val="en"/>
        </w:rPr>
        <w:t xml:space="preserve"> that is set out in ‘</w:t>
      </w:r>
      <w:r w:rsidR="00061C2D" w:rsidRPr="00297171">
        <w:rPr>
          <w:rFonts w:ascii="Arial" w:hAnsi="Arial" w:cs="Arial"/>
          <w:sz w:val="24"/>
          <w:szCs w:val="24"/>
          <w:lang w:val="en"/>
        </w:rPr>
        <w:t>A Healthier Wales</w:t>
      </w:r>
      <w:r w:rsidR="00061C2D">
        <w:rPr>
          <w:rFonts w:ascii="Arial" w:hAnsi="Arial" w:cs="Arial"/>
          <w:sz w:val="24"/>
          <w:szCs w:val="24"/>
          <w:lang w:val="en"/>
        </w:rPr>
        <w:t>’</w:t>
      </w:r>
      <w:r w:rsidR="005F12D0">
        <w:rPr>
          <w:rFonts w:ascii="Arial" w:hAnsi="Arial" w:cs="Arial"/>
          <w:sz w:val="24"/>
          <w:szCs w:val="24"/>
          <w:lang w:val="en"/>
        </w:rPr>
        <w:t xml:space="preserve"> </w:t>
      </w:r>
      <w:hyperlink r:id="rId10" w:history="1">
        <w:r w:rsidR="005F12D0" w:rsidRPr="00FE29B6">
          <w:rPr>
            <w:rStyle w:val="Hyperlink"/>
            <w:rFonts w:ascii="Arial" w:hAnsi="Arial" w:cs="Arial"/>
            <w:sz w:val="24"/>
            <w:szCs w:val="24"/>
            <w:lang w:val="en"/>
          </w:rPr>
          <w:t>https://gov.wales/topics/health/professionals/dental/?lang=en</w:t>
        </w:r>
      </w:hyperlink>
      <w:r w:rsidR="00AB2198">
        <w:rPr>
          <w:rFonts w:ascii="Arial" w:hAnsi="Arial" w:cs="Arial"/>
          <w:sz w:val="24"/>
          <w:szCs w:val="24"/>
          <w:lang w:val="en"/>
        </w:rPr>
        <w:t xml:space="preserve">. </w:t>
      </w:r>
      <w:r w:rsidRPr="00C2130D">
        <w:rPr>
          <w:rFonts w:ascii="Arial" w:hAnsi="Arial" w:cs="Arial"/>
          <w:sz w:val="24"/>
          <w:szCs w:val="24"/>
          <w:lang w:val="en"/>
        </w:rPr>
        <w:br/>
      </w:r>
      <w:r w:rsidRPr="00C2130D">
        <w:rPr>
          <w:rFonts w:ascii="Arial" w:hAnsi="Arial" w:cs="Arial"/>
          <w:sz w:val="24"/>
          <w:szCs w:val="24"/>
          <w:lang w:val="en"/>
        </w:rPr>
        <w:br/>
        <w:t xml:space="preserve">The </w:t>
      </w:r>
      <w:r w:rsidR="00CC1E76">
        <w:rPr>
          <w:rFonts w:ascii="Arial" w:hAnsi="Arial" w:cs="Arial"/>
          <w:sz w:val="24"/>
          <w:szCs w:val="24"/>
          <w:lang w:val="en"/>
        </w:rPr>
        <w:t>path</w:t>
      </w:r>
      <w:r w:rsidR="00AB2198">
        <w:rPr>
          <w:rFonts w:ascii="Arial" w:hAnsi="Arial" w:cs="Arial"/>
          <w:sz w:val="24"/>
          <w:szCs w:val="24"/>
          <w:lang w:val="en"/>
        </w:rPr>
        <w:t xml:space="preserve"> we are taking for dentistry builds on the principles of prudent healthcare </w:t>
      </w:r>
      <w:r w:rsidR="00D02D27">
        <w:rPr>
          <w:rFonts w:ascii="Arial" w:hAnsi="Arial" w:cs="Arial"/>
          <w:sz w:val="24"/>
          <w:szCs w:val="24"/>
          <w:lang w:val="en"/>
        </w:rPr>
        <w:t>a</w:t>
      </w:r>
      <w:r w:rsidR="00AB2198">
        <w:rPr>
          <w:rFonts w:ascii="Arial" w:hAnsi="Arial" w:cs="Arial"/>
          <w:sz w:val="24"/>
          <w:szCs w:val="24"/>
          <w:lang w:val="en"/>
        </w:rPr>
        <w:t xml:space="preserve">nd the commitments made in </w:t>
      </w:r>
      <w:r w:rsidRPr="00C2130D">
        <w:rPr>
          <w:rFonts w:ascii="Arial" w:hAnsi="Arial" w:cs="Arial"/>
          <w:sz w:val="24"/>
          <w:szCs w:val="24"/>
          <w:lang w:val="en"/>
        </w:rPr>
        <w:t xml:space="preserve">Welsh Government’s national strategy, Prosperity for All, to ensure the services we provide support people in Wales to live healthy, prosperous lives. </w:t>
      </w:r>
      <w:r w:rsidRPr="00C2130D">
        <w:rPr>
          <w:rFonts w:ascii="Arial" w:hAnsi="Arial" w:cs="Arial"/>
          <w:sz w:val="24"/>
          <w:szCs w:val="24"/>
          <w:lang w:val="en"/>
        </w:rPr>
        <w:br/>
      </w:r>
      <w:r w:rsidRPr="00C2130D">
        <w:rPr>
          <w:rFonts w:ascii="Arial" w:hAnsi="Arial" w:cs="Arial"/>
          <w:sz w:val="24"/>
          <w:szCs w:val="24"/>
          <w:lang w:val="en"/>
        </w:rPr>
        <w:br/>
      </w:r>
      <w:r w:rsidR="00D02D27">
        <w:rPr>
          <w:rFonts w:ascii="Arial" w:hAnsi="Arial" w:cs="Arial"/>
          <w:sz w:val="24"/>
          <w:szCs w:val="24"/>
          <w:lang w:val="en"/>
        </w:rPr>
        <w:t xml:space="preserve">The oral health and dental services response to A Healthier Wales </w:t>
      </w:r>
      <w:r w:rsidR="00D02D27" w:rsidRPr="00D02D27">
        <w:rPr>
          <w:rFonts w:ascii="Arial" w:hAnsi="Arial" w:cs="Arial"/>
          <w:sz w:val="24"/>
          <w:szCs w:val="24"/>
          <w:lang w:val="en"/>
        </w:rPr>
        <w:t>emerges from</w:t>
      </w:r>
      <w:r w:rsidR="00D02D27">
        <w:rPr>
          <w:rFonts w:ascii="Arial" w:hAnsi="Arial" w:cs="Arial"/>
          <w:i/>
          <w:sz w:val="24"/>
          <w:szCs w:val="24"/>
          <w:lang w:val="en"/>
        </w:rPr>
        <w:t xml:space="preserve"> </w:t>
      </w:r>
      <w:r w:rsidRPr="00297171">
        <w:rPr>
          <w:rFonts w:ascii="Arial" w:hAnsi="Arial" w:cs="Arial"/>
          <w:sz w:val="24"/>
          <w:szCs w:val="24"/>
          <w:lang w:val="en"/>
        </w:rPr>
        <w:t>T</w:t>
      </w:r>
      <w:r w:rsidR="00A76A3A" w:rsidRPr="00297171">
        <w:rPr>
          <w:rFonts w:ascii="Arial" w:hAnsi="Arial" w:cs="Arial"/>
          <w:sz w:val="24"/>
          <w:szCs w:val="24"/>
          <w:lang w:val="en"/>
        </w:rPr>
        <w:t>ogether for Health: A National Oral Health Plan for Wales 2013-18</w:t>
      </w:r>
      <w:r w:rsidR="00D02D27">
        <w:rPr>
          <w:rFonts w:ascii="Arial" w:hAnsi="Arial" w:cs="Arial"/>
          <w:sz w:val="24"/>
          <w:szCs w:val="24"/>
          <w:lang w:val="en"/>
        </w:rPr>
        <w:t xml:space="preserve">. This has made good </w:t>
      </w:r>
      <w:r w:rsidR="00A76A3A" w:rsidRPr="00A76A3A">
        <w:rPr>
          <w:rFonts w:ascii="Arial" w:hAnsi="Arial" w:cs="Arial"/>
          <w:sz w:val="24"/>
          <w:szCs w:val="24"/>
        </w:rPr>
        <w:t>progress over the last 5 years</w:t>
      </w:r>
      <w:r w:rsidR="00D02D27">
        <w:rPr>
          <w:rFonts w:ascii="Arial" w:hAnsi="Arial" w:cs="Arial"/>
          <w:sz w:val="24"/>
          <w:szCs w:val="24"/>
        </w:rPr>
        <w:t xml:space="preserve"> in </w:t>
      </w:r>
      <w:r w:rsidR="00D02D27" w:rsidRPr="001912C8">
        <w:rPr>
          <w:rFonts w:ascii="Arial" w:eastAsiaTheme="minorHAnsi" w:hAnsi="Arial" w:cs="Arial"/>
          <w:color w:val="000000"/>
          <w:sz w:val="24"/>
          <w:szCs w:val="24"/>
        </w:rPr>
        <w:t>improv</w:t>
      </w:r>
      <w:r w:rsidR="00D02D27">
        <w:rPr>
          <w:rFonts w:ascii="Arial" w:eastAsiaTheme="minorHAnsi" w:hAnsi="Arial" w:cs="Arial"/>
          <w:color w:val="000000"/>
          <w:sz w:val="24"/>
          <w:szCs w:val="24"/>
        </w:rPr>
        <w:t xml:space="preserve">ing </w:t>
      </w:r>
      <w:r w:rsidR="00D02D27" w:rsidRPr="001912C8">
        <w:rPr>
          <w:rFonts w:ascii="Arial" w:eastAsiaTheme="minorHAnsi" w:hAnsi="Arial" w:cs="Arial"/>
          <w:color w:val="000000"/>
          <w:sz w:val="24"/>
          <w:szCs w:val="24"/>
        </w:rPr>
        <w:t>and maintain</w:t>
      </w:r>
      <w:r w:rsidR="00D02D27">
        <w:rPr>
          <w:rFonts w:ascii="Arial" w:eastAsiaTheme="minorHAnsi" w:hAnsi="Arial" w:cs="Arial"/>
          <w:color w:val="000000"/>
          <w:sz w:val="24"/>
          <w:szCs w:val="24"/>
        </w:rPr>
        <w:t>ing</w:t>
      </w:r>
      <w:r w:rsidR="00D02D27" w:rsidRPr="001912C8">
        <w:rPr>
          <w:rFonts w:ascii="Arial" w:eastAsiaTheme="minorHAnsi" w:hAnsi="Arial" w:cs="Arial"/>
          <w:color w:val="000000"/>
          <w:sz w:val="24"/>
          <w:szCs w:val="24"/>
        </w:rPr>
        <w:t xml:space="preserve"> the oral health and wellbeing of </w:t>
      </w:r>
      <w:r w:rsidR="00D02D27">
        <w:rPr>
          <w:rFonts w:ascii="Arial" w:eastAsiaTheme="minorHAnsi" w:hAnsi="Arial" w:cs="Arial"/>
          <w:color w:val="000000"/>
          <w:sz w:val="24"/>
          <w:szCs w:val="24"/>
        </w:rPr>
        <w:t xml:space="preserve">people </w:t>
      </w:r>
      <w:r w:rsidR="00D02D27" w:rsidRPr="001912C8">
        <w:rPr>
          <w:rFonts w:ascii="Arial" w:eastAsiaTheme="minorHAnsi" w:hAnsi="Arial" w:cs="Arial"/>
          <w:color w:val="000000"/>
          <w:sz w:val="24"/>
          <w:szCs w:val="24"/>
        </w:rPr>
        <w:t>in Wales</w:t>
      </w:r>
      <w:r w:rsidR="00D02D27"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  <w:r w:rsidR="00D02D27">
        <w:rPr>
          <w:rFonts w:ascii="Arial" w:hAnsi="Arial" w:cs="Arial"/>
          <w:sz w:val="24"/>
          <w:szCs w:val="24"/>
        </w:rPr>
        <w:t xml:space="preserve">but </w:t>
      </w:r>
      <w:r w:rsidR="00A76A3A" w:rsidRPr="00A76A3A">
        <w:rPr>
          <w:rFonts w:ascii="Arial" w:hAnsi="Arial" w:cs="Arial"/>
          <w:sz w:val="24"/>
          <w:szCs w:val="24"/>
        </w:rPr>
        <w:t>challenges remain and we have more to do.</w:t>
      </w:r>
    </w:p>
    <w:p w:rsidR="00A76A3A" w:rsidRPr="00A76A3A" w:rsidRDefault="00A76A3A" w:rsidP="00A76A3A">
      <w:pPr>
        <w:rPr>
          <w:rFonts w:ascii="Arial" w:hAnsi="Arial" w:cs="Arial"/>
          <w:sz w:val="24"/>
          <w:szCs w:val="24"/>
        </w:rPr>
      </w:pPr>
    </w:p>
    <w:p w:rsidR="00AF1764" w:rsidRDefault="00297171" w:rsidP="00AF1764">
      <w:pPr>
        <w:rPr>
          <w:rFonts w:ascii="Arial" w:hAnsi="Arial" w:cs="Arial"/>
          <w:bCs/>
          <w:sz w:val="24"/>
          <w:szCs w:val="24"/>
        </w:rPr>
      </w:pPr>
      <w:r w:rsidRPr="00297171">
        <w:rPr>
          <w:rFonts w:ascii="Arial" w:hAnsi="Arial" w:cs="Arial"/>
          <w:bCs/>
          <w:sz w:val="24"/>
          <w:szCs w:val="24"/>
        </w:rPr>
        <w:t>Good oral health is an important part of wellbeing. In children, it contributes to physical, educational and social development. In adults, good oral health means people</w:t>
      </w:r>
      <w:r w:rsidR="00871BC9">
        <w:rPr>
          <w:rFonts w:ascii="Arial" w:hAnsi="Arial" w:cs="Arial"/>
          <w:bCs/>
          <w:sz w:val="24"/>
          <w:szCs w:val="24"/>
        </w:rPr>
        <w:t xml:space="preserve"> take less time off work</w:t>
      </w:r>
      <w:r w:rsidRPr="00297171">
        <w:rPr>
          <w:rFonts w:ascii="Arial" w:hAnsi="Arial" w:cs="Arial"/>
          <w:bCs/>
          <w:sz w:val="24"/>
          <w:szCs w:val="24"/>
        </w:rPr>
        <w:t xml:space="preserve"> due to toothache and </w:t>
      </w:r>
      <w:r w:rsidR="00871BC9">
        <w:rPr>
          <w:rFonts w:ascii="Arial" w:hAnsi="Arial" w:cs="Arial"/>
          <w:bCs/>
          <w:sz w:val="24"/>
          <w:szCs w:val="24"/>
        </w:rPr>
        <w:t xml:space="preserve">they </w:t>
      </w:r>
      <w:r w:rsidRPr="00297171">
        <w:rPr>
          <w:rFonts w:ascii="Arial" w:hAnsi="Arial" w:cs="Arial"/>
          <w:bCs/>
          <w:sz w:val="24"/>
          <w:szCs w:val="24"/>
        </w:rPr>
        <w:t xml:space="preserve">experience a better quality of life as they can eat and speak without discomfort or embarrassment. </w:t>
      </w:r>
      <w:r w:rsidR="00963BCE">
        <w:rPr>
          <w:rFonts w:ascii="Arial" w:hAnsi="Arial" w:cs="Arial"/>
          <w:bCs/>
          <w:sz w:val="24"/>
          <w:szCs w:val="24"/>
        </w:rPr>
        <w:t>D</w:t>
      </w:r>
      <w:r w:rsidR="00963BCE" w:rsidRPr="00297171">
        <w:rPr>
          <w:rFonts w:ascii="Arial" w:hAnsi="Arial" w:cs="Arial"/>
          <w:bCs/>
          <w:sz w:val="24"/>
          <w:szCs w:val="24"/>
        </w:rPr>
        <w:t>ue to the impact of the Designed to Smile programme</w:t>
      </w:r>
      <w:r w:rsidR="00963BCE">
        <w:rPr>
          <w:rFonts w:ascii="Arial" w:hAnsi="Arial" w:cs="Arial"/>
          <w:bCs/>
          <w:sz w:val="24"/>
          <w:szCs w:val="24"/>
        </w:rPr>
        <w:t xml:space="preserve"> </w:t>
      </w:r>
      <w:r w:rsidRPr="00297171">
        <w:rPr>
          <w:rFonts w:ascii="Arial" w:hAnsi="Arial" w:cs="Arial"/>
          <w:bCs/>
          <w:sz w:val="24"/>
          <w:szCs w:val="24"/>
        </w:rPr>
        <w:t xml:space="preserve">the oral health of </w:t>
      </w:r>
      <w:r w:rsidR="00963BCE">
        <w:rPr>
          <w:rFonts w:ascii="Arial" w:hAnsi="Arial" w:cs="Arial"/>
          <w:bCs/>
          <w:sz w:val="24"/>
          <w:szCs w:val="24"/>
        </w:rPr>
        <w:t xml:space="preserve">young </w:t>
      </w:r>
      <w:r w:rsidRPr="00297171">
        <w:rPr>
          <w:rFonts w:ascii="Arial" w:hAnsi="Arial" w:cs="Arial"/>
          <w:bCs/>
          <w:sz w:val="24"/>
          <w:szCs w:val="24"/>
        </w:rPr>
        <w:t xml:space="preserve">children in Wales is improving across all social groups. </w:t>
      </w:r>
      <w:r w:rsidR="00871BC9">
        <w:rPr>
          <w:rFonts w:ascii="Arial" w:hAnsi="Arial" w:cs="Arial"/>
          <w:bCs/>
          <w:sz w:val="24"/>
          <w:szCs w:val="24"/>
        </w:rPr>
        <w:t>C</w:t>
      </w:r>
      <w:r w:rsidRPr="00297171">
        <w:rPr>
          <w:rFonts w:ascii="Arial" w:hAnsi="Arial" w:cs="Arial"/>
          <w:bCs/>
          <w:sz w:val="24"/>
          <w:szCs w:val="24"/>
        </w:rPr>
        <w:t>hildren attending schools in the most deprived areas are seeing the greatest improvements in oral health</w:t>
      </w:r>
      <w:r w:rsidR="00871BC9">
        <w:rPr>
          <w:rFonts w:ascii="Arial" w:hAnsi="Arial" w:cs="Arial"/>
          <w:bCs/>
          <w:sz w:val="24"/>
          <w:szCs w:val="24"/>
        </w:rPr>
        <w:t>.</w:t>
      </w:r>
      <w:r w:rsidRPr="00297171">
        <w:rPr>
          <w:rFonts w:ascii="Arial" w:hAnsi="Arial" w:cs="Arial"/>
          <w:bCs/>
          <w:sz w:val="24"/>
          <w:szCs w:val="24"/>
        </w:rPr>
        <w:t xml:space="preserve"> </w:t>
      </w:r>
    </w:p>
    <w:p w:rsidR="00297171" w:rsidRDefault="00297171" w:rsidP="00AF1764">
      <w:pPr>
        <w:rPr>
          <w:rFonts w:ascii="Arial" w:hAnsi="Arial" w:cs="Arial"/>
          <w:bCs/>
          <w:sz w:val="24"/>
          <w:szCs w:val="24"/>
        </w:rPr>
      </w:pPr>
    </w:p>
    <w:p w:rsidR="00297171" w:rsidRDefault="00297171" w:rsidP="00297171">
      <w:pPr>
        <w:rPr>
          <w:rFonts w:ascii="Arial" w:hAnsi="Arial" w:cs="Arial"/>
          <w:bCs/>
          <w:sz w:val="24"/>
          <w:szCs w:val="24"/>
        </w:rPr>
      </w:pPr>
      <w:r w:rsidRPr="00297171">
        <w:rPr>
          <w:rFonts w:ascii="Arial" w:hAnsi="Arial" w:cs="Arial"/>
          <w:bCs/>
          <w:sz w:val="24"/>
          <w:szCs w:val="24"/>
        </w:rPr>
        <w:t xml:space="preserve">We </w:t>
      </w:r>
      <w:r w:rsidR="0000769D">
        <w:rPr>
          <w:rFonts w:ascii="Arial" w:hAnsi="Arial" w:cs="Arial"/>
          <w:bCs/>
          <w:sz w:val="24"/>
          <w:szCs w:val="24"/>
        </w:rPr>
        <w:t xml:space="preserve">want to continue to </w:t>
      </w:r>
      <w:r w:rsidRPr="00297171">
        <w:rPr>
          <w:rFonts w:ascii="Arial" w:hAnsi="Arial" w:cs="Arial"/>
          <w:bCs/>
          <w:sz w:val="24"/>
          <w:szCs w:val="24"/>
        </w:rPr>
        <w:t xml:space="preserve">develop oral health and dental services which promote the prevention of dental disease, for both individual and collective wellbeing, </w:t>
      </w:r>
      <w:r w:rsidR="0000769D">
        <w:rPr>
          <w:rFonts w:ascii="Arial" w:hAnsi="Arial" w:cs="Arial"/>
          <w:bCs/>
          <w:sz w:val="24"/>
          <w:szCs w:val="24"/>
        </w:rPr>
        <w:t xml:space="preserve">and are </w:t>
      </w:r>
      <w:r w:rsidRPr="00297171">
        <w:rPr>
          <w:rFonts w:ascii="Arial" w:hAnsi="Arial" w:cs="Arial"/>
          <w:bCs/>
          <w:sz w:val="24"/>
          <w:szCs w:val="24"/>
        </w:rPr>
        <w:t xml:space="preserve">ready </w:t>
      </w:r>
      <w:r w:rsidR="00564F73">
        <w:rPr>
          <w:rFonts w:ascii="Arial" w:hAnsi="Arial" w:cs="Arial"/>
          <w:bCs/>
          <w:sz w:val="24"/>
          <w:szCs w:val="24"/>
        </w:rPr>
        <w:t>to meet the needs now</w:t>
      </w:r>
      <w:r w:rsidRPr="00297171">
        <w:rPr>
          <w:rFonts w:ascii="Arial" w:hAnsi="Arial" w:cs="Arial"/>
          <w:bCs/>
          <w:sz w:val="24"/>
          <w:szCs w:val="24"/>
        </w:rPr>
        <w:t xml:space="preserve"> and in the future. This is essential to </w:t>
      </w:r>
      <w:r w:rsidR="00741BB0">
        <w:rPr>
          <w:rFonts w:ascii="Arial" w:hAnsi="Arial" w:cs="Arial"/>
          <w:bCs/>
          <w:sz w:val="24"/>
          <w:szCs w:val="24"/>
        </w:rPr>
        <w:t>bring about</w:t>
      </w:r>
      <w:r w:rsidRPr="00297171">
        <w:rPr>
          <w:rFonts w:ascii="Arial" w:hAnsi="Arial" w:cs="Arial"/>
          <w:bCs/>
          <w:sz w:val="24"/>
          <w:szCs w:val="24"/>
        </w:rPr>
        <w:t xml:space="preserve"> a </w:t>
      </w:r>
      <w:r w:rsidR="0000769D">
        <w:rPr>
          <w:rFonts w:ascii="Arial" w:hAnsi="Arial" w:cs="Arial"/>
          <w:bCs/>
          <w:sz w:val="24"/>
          <w:szCs w:val="24"/>
        </w:rPr>
        <w:t>healthier</w:t>
      </w:r>
      <w:r w:rsidR="00DA3756">
        <w:rPr>
          <w:rFonts w:ascii="Arial" w:hAnsi="Arial" w:cs="Arial"/>
          <w:bCs/>
          <w:sz w:val="24"/>
          <w:szCs w:val="24"/>
        </w:rPr>
        <w:t xml:space="preserve"> and </w:t>
      </w:r>
      <w:r w:rsidR="0000769D" w:rsidRPr="00297171">
        <w:rPr>
          <w:rFonts w:ascii="Arial" w:hAnsi="Arial" w:cs="Arial"/>
          <w:bCs/>
          <w:sz w:val="24"/>
          <w:szCs w:val="24"/>
        </w:rPr>
        <w:t xml:space="preserve">more equal </w:t>
      </w:r>
      <w:r w:rsidRPr="00297171">
        <w:rPr>
          <w:rFonts w:ascii="Arial" w:hAnsi="Arial" w:cs="Arial"/>
          <w:bCs/>
          <w:sz w:val="24"/>
          <w:szCs w:val="24"/>
        </w:rPr>
        <w:t xml:space="preserve">Wales. </w:t>
      </w:r>
    </w:p>
    <w:p w:rsidR="00297171" w:rsidRDefault="00297171" w:rsidP="00297171">
      <w:pPr>
        <w:rPr>
          <w:rFonts w:ascii="Arial" w:hAnsi="Arial" w:cs="Arial"/>
          <w:bCs/>
          <w:sz w:val="24"/>
          <w:szCs w:val="24"/>
        </w:rPr>
      </w:pPr>
    </w:p>
    <w:p w:rsidR="00061C2D" w:rsidRDefault="0000769D" w:rsidP="00AF17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oral health and dental services response </w:t>
      </w:r>
      <w:r w:rsidR="00963BCE">
        <w:rPr>
          <w:rFonts w:ascii="Arial" w:hAnsi="Arial" w:cs="Arial"/>
          <w:bCs/>
          <w:sz w:val="24"/>
          <w:szCs w:val="24"/>
        </w:rPr>
        <w:t xml:space="preserve">to A Healthier Wales </w:t>
      </w:r>
      <w:r>
        <w:rPr>
          <w:rFonts w:ascii="Arial" w:hAnsi="Arial" w:cs="Arial"/>
          <w:bCs/>
          <w:sz w:val="24"/>
          <w:szCs w:val="24"/>
        </w:rPr>
        <w:t xml:space="preserve">is set out </w:t>
      </w:r>
      <w:r w:rsidR="00297171" w:rsidRPr="00297171">
        <w:rPr>
          <w:rFonts w:ascii="Arial" w:hAnsi="Arial" w:cs="Arial"/>
          <w:bCs/>
          <w:sz w:val="24"/>
          <w:szCs w:val="24"/>
        </w:rPr>
        <w:t xml:space="preserve">under </w:t>
      </w:r>
      <w:r w:rsidR="00871BC9">
        <w:rPr>
          <w:rFonts w:ascii="Arial" w:hAnsi="Arial" w:cs="Arial"/>
          <w:bCs/>
          <w:sz w:val="24"/>
          <w:szCs w:val="24"/>
        </w:rPr>
        <w:t xml:space="preserve">the principle that patients and the public </w:t>
      </w:r>
      <w:r w:rsidR="00963BCE">
        <w:rPr>
          <w:rFonts w:ascii="Arial" w:hAnsi="Arial" w:cs="Arial"/>
          <w:bCs/>
          <w:sz w:val="24"/>
          <w:szCs w:val="24"/>
        </w:rPr>
        <w:t xml:space="preserve">are </w:t>
      </w:r>
      <w:r w:rsidR="00871BC9">
        <w:rPr>
          <w:rFonts w:ascii="Arial" w:hAnsi="Arial" w:cs="Arial"/>
          <w:bCs/>
          <w:sz w:val="24"/>
          <w:szCs w:val="24"/>
        </w:rPr>
        <w:t xml:space="preserve">at the heart of everything we do. The services are also set out under </w:t>
      </w:r>
      <w:r w:rsidR="00297171" w:rsidRPr="00297171">
        <w:rPr>
          <w:rFonts w:ascii="Arial" w:hAnsi="Arial" w:cs="Arial"/>
          <w:bCs/>
          <w:sz w:val="24"/>
          <w:szCs w:val="24"/>
        </w:rPr>
        <w:t>three themes</w:t>
      </w:r>
      <w:r w:rsidR="00963BCE">
        <w:rPr>
          <w:rFonts w:ascii="Arial" w:hAnsi="Arial" w:cs="Arial"/>
          <w:bCs/>
          <w:sz w:val="24"/>
          <w:szCs w:val="24"/>
        </w:rPr>
        <w:t>,</w:t>
      </w:r>
      <w:r w:rsidR="00871BC9">
        <w:rPr>
          <w:rFonts w:ascii="Arial" w:hAnsi="Arial" w:cs="Arial"/>
          <w:bCs/>
          <w:sz w:val="24"/>
          <w:szCs w:val="24"/>
        </w:rPr>
        <w:t xml:space="preserve"> namely</w:t>
      </w:r>
      <w:r w:rsidR="00963BCE">
        <w:rPr>
          <w:rFonts w:ascii="Arial" w:hAnsi="Arial" w:cs="Arial"/>
          <w:bCs/>
          <w:sz w:val="24"/>
          <w:szCs w:val="24"/>
        </w:rPr>
        <w:t>:</w:t>
      </w:r>
      <w:r w:rsidR="00CB27C8">
        <w:rPr>
          <w:rFonts w:ascii="Arial" w:hAnsi="Arial" w:cs="Arial"/>
          <w:bCs/>
          <w:sz w:val="24"/>
          <w:szCs w:val="24"/>
        </w:rPr>
        <w:t xml:space="preserve"> </w:t>
      </w:r>
      <w:r w:rsidR="00871BC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step up in prevention; dental services fi</w:t>
      </w:r>
      <w:r w:rsidR="00564F73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 for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future generations; </w:t>
      </w:r>
      <w:r w:rsidR="00871BC9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>devel</w:t>
      </w:r>
      <w:r w:rsidR="00963BCE">
        <w:rPr>
          <w:rFonts w:ascii="Arial" w:hAnsi="Arial" w:cs="Arial"/>
          <w:bCs/>
          <w:sz w:val="24"/>
          <w:szCs w:val="24"/>
        </w:rPr>
        <w:t xml:space="preserve">oping dental teams and networks. </w:t>
      </w:r>
      <w:r w:rsidR="00871BC9">
        <w:rPr>
          <w:rFonts w:ascii="Arial" w:hAnsi="Arial" w:cs="Arial"/>
          <w:bCs/>
          <w:sz w:val="24"/>
          <w:szCs w:val="24"/>
        </w:rPr>
        <w:t xml:space="preserve">These themes are relevant to everyone who works in </w:t>
      </w:r>
      <w:r w:rsidR="00297171" w:rsidRPr="00297171">
        <w:rPr>
          <w:rFonts w:ascii="Arial" w:hAnsi="Arial" w:cs="Arial"/>
          <w:bCs/>
          <w:sz w:val="24"/>
          <w:szCs w:val="24"/>
        </w:rPr>
        <w:t>dentistry</w:t>
      </w:r>
      <w:r w:rsidR="00871BC9">
        <w:rPr>
          <w:rFonts w:ascii="Arial" w:hAnsi="Arial" w:cs="Arial"/>
          <w:bCs/>
          <w:sz w:val="24"/>
          <w:szCs w:val="24"/>
        </w:rPr>
        <w:t xml:space="preserve">, regardless of the role they play </w:t>
      </w:r>
      <w:r w:rsidR="00297171" w:rsidRPr="00297171">
        <w:rPr>
          <w:rFonts w:ascii="Arial" w:hAnsi="Arial" w:cs="Arial"/>
          <w:bCs/>
          <w:sz w:val="24"/>
          <w:szCs w:val="24"/>
        </w:rPr>
        <w:t xml:space="preserve">or </w:t>
      </w:r>
      <w:r w:rsidR="00E67E82">
        <w:rPr>
          <w:rFonts w:ascii="Arial" w:hAnsi="Arial" w:cs="Arial"/>
          <w:bCs/>
          <w:sz w:val="24"/>
          <w:szCs w:val="24"/>
        </w:rPr>
        <w:t xml:space="preserve">the setting </w:t>
      </w:r>
      <w:r w:rsidR="00871BC9">
        <w:rPr>
          <w:rFonts w:ascii="Arial" w:hAnsi="Arial" w:cs="Arial"/>
          <w:bCs/>
          <w:sz w:val="24"/>
          <w:szCs w:val="24"/>
        </w:rPr>
        <w:t>they</w:t>
      </w:r>
      <w:r w:rsidR="00E67E82">
        <w:rPr>
          <w:rFonts w:ascii="Arial" w:hAnsi="Arial" w:cs="Arial"/>
          <w:bCs/>
          <w:sz w:val="24"/>
          <w:szCs w:val="24"/>
        </w:rPr>
        <w:t xml:space="preserve"> work in</w:t>
      </w:r>
      <w:r w:rsidR="00061C2D">
        <w:rPr>
          <w:rFonts w:ascii="Arial" w:hAnsi="Arial" w:cs="Arial"/>
          <w:bCs/>
          <w:sz w:val="24"/>
          <w:szCs w:val="24"/>
        </w:rPr>
        <w:t>.</w:t>
      </w:r>
    </w:p>
    <w:p w:rsidR="00061C2D" w:rsidRDefault="00061C2D" w:rsidP="00AF1764">
      <w:pPr>
        <w:rPr>
          <w:rFonts w:ascii="Arial" w:hAnsi="Arial" w:cs="Arial"/>
          <w:bCs/>
          <w:sz w:val="24"/>
          <w:szCs w:val="24"/>
        </w:rPr>
      </w:pPr>
    </w:p>
    <w:p w:rsidR="00297171" w:rsidRDefault="00297171" w:rsidP="00963BCE">
      <w:pPr>
        <w:rPr>
          <w:rFonts w:ascii="Arial" w:hAnsi="Arial" w:cs="Arial"/>
          <w:bCs/>
          <w:sz w:val="24"/>
          <w:szCs w:val="24"/>
        </w:rPr>
      </w:pPr>
      <w:r w:rsidRPr="00297171">
        <w:rPr>
          <w:rFonts w:ascii="Arial" w:hAnsi="Arial" w:cs="Arial"/>
          <w:bCs/>
          <w:sz w:val="24"/>
          <w:szCs w:val="24"/>
        </w:rPr>
        <w:t xml:space="preserve">This response </w:t>
      </w:r>
      <w:r w:rsidR="00061C2D">
        <w:rPr>
          <w:rFonts w:ascii="Arial" w:hAnsi="Arial" w:cs="Arial"/>
          <w:bCs/>
          <w:sz w:val="24"/>
          <w:szCs w:val="24"/>
        </w:rPr>
        <w:t xml:space="preserve">is </w:t>
      </w:r>
      <w:r w:rsidR="00DA3756">
        <w:rPr>
          <w:rFonts w:ascii="Arial" w:hAnsi="Arial" w:cs="Arial"/>
          <w:bCs/>
          <w:sz w:val="24"/>
          <w:szCs w:val="24"/>
        </w:rPr>
        <w:t xml:space="preserve">also </w:t>
      </w:r>
      <w:r w:rsidR="00061C2D">
        <w:rPr>
          <w:rFonts w:ascii="Arial" w:hAnsi="Arial" w:cs="Arial"/>
          <w:bCs/>
          <w:sz w:val="24"/>
          <w:szCs w:val="24"/>
        </w:rPr>
        <w:t>for</w:t>
      </w:r>
      <w:r w:rsidRPr="00297171">
        <w:rPr>
          <w:rFonts w:ascii="Arial" w:hAnsi="Arial" w:cs="Arial"/>
          <w:bCs/>
          <w:sz w:val="24"/>
          <w:szCs w:val="24"/>
        </w:rPr>
        <w:t xml:space="preserve"> Health Board</w:t>
      </w:r>
      <w:r w:rsidR="0000769D">
        <w:rPr>
          <w:rFonts w:ascii="Arial" w:hAnsi="Arial" w:cs="Arial"/>
          <w:bCs/>
          <w:sz w:val="24"/>
          <w:szCs w:val="24"/>
        </w:rPr>
        <w:t xml:space="preserve"> exec</w:t>
      </w:r>
      <w:r w:rsidRPr="00297171">
        <w:rPr>
          <w:rFonts w:ascii="Arial" w:hAnsi="Arial" w:cs="Arial"/>
          <w:bCs/>
          <w:sz w:val="24"/>
          <w:szCs w:val="24"/>
        </w:rPr>
        <w:t>utives, Primary Care and dental contracting teams, dental clinical leads, specialists, academics, generalists, dental care professionals</w:t>
      </w:r>
      <w:r w:rsidR="00E67E82">
        <w:rPr>
          <w:rFonts w:ascii="Arial" w:hAnsi="Arial" w:cs="Arial"/>
          <w:bCs/>
          <w:sz w:val="24"/>
          <w:szCs w:val="24"/>
        </w:rPr>
        <w:t xml:space="preserve"> -</w:t>
      </w:r>
      <w:r w:rsidRPr="00297171">
        <w:rPr>
          <w:rFonts w:ascii="Arial" w:hAnsi="Arial" w:cs="Arial"/>
          <w:bCs/>
          <w:sz w:val="24"/>
          <w:szCs w:val="24"/>
        </w:rPr>
        <w:t xml:space="preserve"> and</w:t>
      </w:r>
      <w:r w:rsidR="00741BB0">
        <w:rPr>
          <w:rFonts w:ascii="Arial" w:hAnsi="Arial" w:cs="Arial"/>
          <w:bCs/>
          <w:sz w:val="24"/>
          <w:szCs w:val="24"/>
        </w:rPr>
        <w:t xml:space="preserve"> also </w:t>
      </w:r>
      <w:r w:rsidR="00061C2D">
        <w:rPr>
          <w:rFonts w:ascii="Arial" w:hAnsi="Arial" w:cs="Arial"/>
          <w:bCs/>
          <w:sz w:val="24"/>
          <w:szCs w:val="24"/>
        </w:rPr>
        <w:t>for</w:t>
      </w:r>
      <w:r w:rsidRPr="00297171">
        <w:rPr>
          <w:rFonts w:ascii="Arial" w:hAnsi="Arial" w:cs="Arial"/>
          <w:bCs/>
          <w:sz w:val="24"/>
          <w:szCs w:val="24"/>
        </w:rPr>
        <w:t xml:space="preserve"> </w:t>
      </w:r>
      <w:r w:rsidR="0000769D">
        <w:rPr>
          <w:rFonts w:ascii="Arial" w:hAnsi="Arial" w:cs="Arial"/>
          <w:bCs/>
          <w:sz w:val="24"/>
          <w:szCs w:val="24"/>
        </w:rPr>
        <w:t xml:space="preserve">dental </w:t>
      </w:r>
      <w:r w:rsidRPr="00297171">
        <w:rPr>
          <w:rFonts w:ascii="Arial" w:hAnsi="Arial" w:cs="Arial"/>
          <w:bCs/>
          <w:sz w:val="24"/>
          <w:szCs w:val="24"/>
        </w:rPr>
        <w:t xml:space="preserve">practice, hospital, community services and programmes. </w:t>
      </w:r>
    </w:p>
    <w:p w:rsidR="00564F73" w:rsidRDefault="00564F73" w:rsidP="00AF1764">
      <w:pPr>
        <w:rPr>
          <w:rFonts w:ascii="Arial" w:hAnsi="Arial" w:cs="Arial"/>
          <w:bCs/>
          <w:sz w:val="24"/>
          <w:szCs w:val="24"/>
        </w:rPr>
      </w:pPr>
    </w:p>
    <w:p w:rsidR="00564F73" w:rsidRDefault="00DA3756" w:rsidP="00AF17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have set out </w:t>
      </w:r>
      <w:r w:rsidR="00564F73">
        <w:rPr>
          <w:rFonts w:ascii="Arial" w:hAnsi="Arial" w:cs="Arial"/>
          <w:bCs/>
          <w:sz w:val="24"/>
          <w:szCs w:val="24"/>
        </w:rPr>
        <w:t>five key priorities for 2018-21 and beyond</w:t>
      </w:r>
      <w:r w:rsidR="006A4415">
        <w:rPr>
          <w:rFonts w:ascii="Arial" w:hAnsi="Arial" w:cs="Arial"/>
          <w:bCs/>
          <w:sz w:val="24"/>
          <w:szCs w:val="24"/>
        </w:rPr>
        <w:t xml:space="preserve"> for transforming dentistry</w:t>
      </w:r>
      <w:r w:rsidR="00564F73">
        <w:rPr>
          <w:rFonts w:ascii="Arial" w:hAnsi="Arial" w:cs="Arial"/>
          <w:bCs/>
          <w:sz w:val="24"/>
          <w:szCs w:val="24"/>
        </w:rPr>
        <w:t>:</w:t>
      </w:r>
    </w:p>
    <w:p w:rsidR="006A4415" w:rsidRPr="006A4415" w:rsidRDefault="006A4415" w:rsidP="006A4415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6A4415">
        <w:rPr>
          <w:rFonts w:ascii="Arial" w:hAnsi="Arial" w:cs="Arial"/>
          <w:bCs/>
          <w:sz w:val="24"/>
          <w:szCs w:val="24"/>
        </w:rPr>
        <w:t>imely access to prevention focussed NHS dental care;</w:t>
      </w:r>
    </w:p>
    <w:p w:rsidR="006A4415" w:rsidRPr="006A4415" w:rsidRDefault="006A4415" w:rsidP="006A4415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A4415">
        <w:rPr>
          <w:rFonts w:ascii="Arial" w:hAnsi="Arial" w:cs="Arial"/>
          <w:sz w:val="24"/>
          <w:szCs w:val="24"/>
        </w:rPr>
        <w:t>ustained and whole system change underpinned by contract reform;</w:t>
      </w:r>
    </w:p>
    <w:p w:rsidR="00564F73" w:rsidRPr="006A4415" w:rsidRDefault="006A4415" w:rsidP="006A441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A4415">
        <w:rPr>
          <w:rFonts w:ascii="Arial" w:hAnsi="Arial" w:cs="Arial"/>
          <w:sz w:val="24"/>
          <w:szCs w:val="24"/>
        </w:rPr>
        <w:t>eams that are trained, supported and delive</w:t>
      </w:r>
      <w:r w:rsidR="00411BBA">
        <w:rPr>
          <w:rFonts w:ascii="Arial" w:hAnsi="Arial" w:cs="Arial"/>
          <w:sz w:val="24"/>
          <w:szCs w:val="24"/>
        </w:rPr>
        <w:t xml:space="preserve">ring </w:t>
      </w:r>
      <w:r w:rsidR="00292180">
        <w:rPr>
          <w:rFonts w:ascii="Arial" w:hAnsi="Arial" w:cs="Arial"/>
          <w:sz w:val="24"/>
          <w:szCs w:val="24"/>
        </w:rPr>
        <w:t xml:space="preserve">value-based </w:t>
      </w:r>
      <w:r w:rsidR="00411BBA">
        <w:rPr>
          <w:rFonts w:ascii="Arial" w:hAnsi="Arial" w:cs="Arial"/>
          <w:sz w:val="24"/>
          <w:szCs w:val="24"/>
        </w:rPr>
        <w:t>quality care;</w:t>
      </w:r>
    </w:p>
    <w:p w:rsidR="006A4415" w:rsidRPr="006A4415" w:rsidRDefault="006A4415" w:rsidP="006A4415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6A4415">
        <w:rPr>
          <w:rFonts w:ascii="Arial" w:hAnsi="Arial" w:cs="Arial"/>
          <w:bCs/>
          <w:sz w:val="24"/>
          <w:szCs w:val="24"/>
        </w:rPr>
        <w:t>ral health intelligence and evidence driving improvement; and</w:t>
      </w:r>
    </w:p>
    <w:p w:rsidR="006A4415" w:rsidRPr="006A4415" w:rsidRDefault="006A4415" w:rsidP="006A4415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A4415">
        <w:rPr>
          <w:rFonts w:ascii="Arial" w:hAnsi="Arial" w:cs="Arial"/>
          <w:sz w:val="24"/>
          <w:szCs w:val="24"/>
        </w:rPr>
        <w:t>mprove</w:t>
      </w:r>
      <w:r w:rsidR="00E67E82">
        <w:rPr>
          <w:rFonts w:ascii="Arial" w:hAnsi="Arial" w:cs="Arial"/>
          <w:sz w:val="24"/>
          <w:szCs w:val="24"/>
        </w:rPr>
        <w:t>d</w:t>
      </w:r>
      <w:r w:rsidRPr="006A4415">
        <w:rPr>
          <w:rFonts w:ascii="Arial" w:hAnsi="Arial" w:cs="Arial"/>
          <w:sz w:val="24"/>
          <w:szCs w:val="24"/>
        </w:rPr>
        <w:t xml:space="preserve"> population health and wellbeing.</w:t>
      </w:r>
    </w:p>
    <w:p w:rsidR="00963BCE" w:rsidRDefault="00963BCE" w:rsidP="00963BCE">
      <w:pPr>
        <w:rPr>
          <w:rFonts w:ascii="Arial" w:hAnsi="Arial" w:cs="Arial"/>
          <w:bCs/>
          <w:sz w:val="24"/>
          <w:szCs w:val="24"/>
        </w:rPr>
      </w:pPr>
    </w:p>
    <w:p w:rsidR="00963BCE" w:rsidRPr="00963BCE" w:rsidRDefault="00963BCE" w:rsidP="00963BCE">
      <w:pPr>
        <w:rPr>
          <w:rFonts w:ascii="Arial" w:hAnsi="Arial" w:cs="Arial"/>
          <w:bCs/>
          <w:sz w:val="24"/>
          <w:szCs w:val="24"/>
        </w:rPr>
      </w:pPr>
      <w:r w:rsidRPr="00963BCE">
        <w:rPr>
          <w:rFonts w:ascii="Arial" w:hAnsi="Arial" w:cs="Arial"/>
          <w:bCs/>
          <w:sz w:val="24"/>
          <w:szCs w:val="24"/>
        </w:rPr>
        <w:t>These are ambitious pr</w:t>
      </w:r>
      <w:r w:rsidR="00CB27C8">
        <w:rPr>
          <w:rFonts w:ascii="Arial" w:hAnsi="Arial" w:cs="Arial"/>
          <w:bCs/>
          <w:sz w:val="24"/>
          <w:szCs w:val="24"/>
        </w:rPr>
        <w:t>iorities</w:t>
      </w:r>
      <w:r w:rsidRPr="00963BCE">
        <w:rPr>
          <w:rFonts w:ascii="Arial" w:hAnsi="Arial" w:cs="Arial"/>
          <w:bCs/>
          <w:sz w:val="24"/>
          <w:szCs w:val="24"/>
        </w:rPr>
        <w:t>, which reflect a shift in policy direction, supporting delivery</w:t>
      </w:r>
    </w:p>
    <w:p w:rsidR="00963BCE" w:rsidRPr="00963BCE" w:rsidRDefault="00963BCE" w:rsidP="00963BCE">
      <w:pPr>
        <w:rPr>
          <w:rFonts w:ascii="Arial" w:hAnsi="Arial" w:cs="Arial"/>
          <w:bCs/>
          <w:sz w:val="24"/>
          <w:szCs w:val="24"/>
        </w:rPr>
      </w:pPr>
      <w:r w:rsidRPr="00963BCE">
        <w:rPr>
          <w:rFonts w:ascii="Arial" w:hAnsi="Arial" w:cs="Arial"/>
          <w:bCs/>
          <w:sz w:val="24"/>
          <w:szCs w:val="24"/>
        </w:rPr>
        <w:t xml:space="preserve">and reform of the dental contract via system change. </w:t>
      </w:r>
    </w:p>
    <w:p w:rsidR="006A4415" w:rsidRDefault="006A4415" w:rsidP="006A4415">
      <w:pPr>
        <w:rPr>
          <w:rFonts w:ascii="Arial" w:hAnsi="Arial" w:cs="Arial"/>
          <w:bCs/>
          <w:sz w:val="24"/>
          <w:szCs w:val="24"/>
        </w:rPr>
      </w:pPr>
    </w:p>
    <w:p w:rsidR="0080355A" w:rsidRPr="0080355A" w:rsidRDefault="006A4415" w:rsidP="0080355A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We need change to achieve these priorities and progressing </w:t>
      </w:r>
      <w:r w:rsidR="00564F73">
        <w:rPr>
          <w:b w:val="0"/>
          <w:bCs/>
        </w:rPr>
        <w:t>contract refo</w:t>
      </w:r>
      <w:r>
        <w:rPr>
          <w:b w:val="0"/>
          <w:bCs/>
        </w:rPr>
        <w:t>r</w:t>
      </w:r>
      <w:r w:rsidR="00564F73">
        <w:rPr>
          <w:b w:val="0"/>
          <w:bCs/>
        </w:rPr>
        <w:t xml:space="preserve">m is </w:t>
      </w:r>
      <w:r>
        <w:rPr>
          <w:b w:val="0"/>
          <w:bCs/>
        </w:rPr>
        <w:t xml:space="preserve">a </w:t>
      </w:r>
      <w:r w:rsidR="00564F73">
        <w:rPr>
          <w:b w:val="0"/>
          <w:bCs/>
        </w:rPr>
        <w:t xml:space="preserve">vital </w:t>
      </w:r>
      <w:r w:rsidR="007F4445">
        <w:rPr>
          <w:b w:val="0"/>
          <w:bCs/>
        </w:rPr>
        <w:t>element</w:t>
      </w:r>
      <w:r w:rsidR="00061C2D">
        <w:rPr>
          <w:b w:val="0"/>
          <w:bCs/>
        </w:rPr>
        <w:t xml:space="preserve"> of that change</w:t>
      </w:r>
      <w:r>
        <w:rPr>
          <w:b w:val="0"/>
          <w:bCs/>
        </w:rPr>
        <w:t xml:space="preserve">. </w:t>
      </w:r>
      <w:r w:rsidR="00564F73">
        <w:rPr>
          <w:b w:val="0"/>
          <w:bCs/>
        </w:rPr>
        <w:t>A</w:t>
      </w:r>
      <w:r w:rsidR="0080355A" w:rsidRPr="0080355A">
        <w:rPr>
          <w:b w:val="0"/>
          <w:bCs/>
        </w:rPr>
        <w:t xml:space="preserve">ll seven health boards are participating </w:t>
      </w:r>
      <w:r w:rsidR="00564F73">
        <w:rPr>
          <w:b w:val="0"/>
          <w:bCs/>
        </w:rPr>
        <w:t xml:space="preserve">as part of the dental contract reform programme </w:t>
      </w:r>
      <w:r w:rsidR="0080355A" w:rsidRPr="0080355A">
        <w:rPr>
          <w:b w:val="0"/>
          <w:bCs/>
        </w:rPr>
        <w:t xml:space="preserve">and 22 dental practices (some 5% of the all-Wales total) are collecting and using </w:t>
      </w:r>
      <w:r w:rsidR="00564F73" w:rsidRPr="00564F73">
        <w:rPr>
          <w:b w:val="0"/>
          <w:bCs/>
        </w:rPr>
        <w:t>clinical oral ‘need and risk’ assessment</w:t>
      </w:r>
      <w:r w:rsidR="00564F73" w:rsidRPr="00564F73">
        <w:rPr>
          <w:bCs/>
        </w:rPr>
        <w:t xml:space="preserve"> </w:t>
      </w:r>
      <w:r w:rsidR="0080355A" w:rsidRPr="0080355A">
        <w:rPr>
          <w:b w:val="0"/>
          <w:bCs/>
        </w:rPr>
        <w:t>to plan care, give personalised preventive advice and agree appropriate recall intervals with patients</w:t>
      </w:r>
      <w:r w:rsidR="00963BCE">
        <w:rPr>
          <w:b w:val="0"/>
          <w:bCs/>
        </w:rPr>
        <w:t xml:space="preserve"> to meet individual needs</w:t>
      </w:r>
      <w:r w:rsidR="0080355A" w:rsidRPr="0080355A">
        <w:rPr>
          <w:b w:val="0"/>
          <w:bCs/>
        </w:rPr>
        <w:t xml:space="preserve">. </w:t>
      </w:r>
      <w:r w:rsidR="00564F73">
        <w:rPr>
          <w:b w:val="0"/>
          <w:bCs/>
        </w:rPr>
        <w:t xml:space="preserve">I want </w:t>
      </w:r>
      <w:r w:rsidR="0080355A" w:rsidRPr="0080355A">
        <w:rPr>
          <w:b w:val="0"/>
          <w:bCs/>
        </w:rPr>
        <w:t xml:space="preserve">to see the dental reform programme expand at pace and </w:t>
      </w:r>
      <w:r w:rsidR="00564F73">
        <w:rPr>
          <w:b w:val="0"/>
          <w:bCs/>
        </w:rPr>
        <w:t xml:space="preserve">expect </w:t>
      </w:r>
      <w:r w:rsidR="00564F73" w:rsidRPr="0080355A">
        <w:rPr>
          <w:b w:val="0"/>
          <w:bCs/>
        </w:rPr>
        <w:t xml:space="preserve">health boards </w:t>
      </w:r>
      <w:r w:rsidR="00564F73">
        <w:rPr>
          <w:b w:val="0"/>
          <w:bCs/>
        </w:rPr>
        <w:t xml:space="preserve">to have </w:t>
      </w:r>
      <w:r w:rsidR="00564F73" w:rsidRPr="0080355A">
        <w:rPr>
          <w:b w:val="0"/>
          <w:bCs/>
        </w:rPr>
        <w:t xml:space="preserve">a </w:t>
      </w:r>
      <w:r w:rsidR="00564F73" w:rsidRPr="006A4415">
        <w:rPr>
          <w:b w:val="0"/>
          <w:bCs/>
        </w:rPr>
        <w:t>minimum</w:t>
      </w:r>
      <w:r w:rsidR="00564F73" w:rsidRPr="0080355A">
        <w:rPr>
          <w:b w:val="0"/>
          <w:bCs/>
        </w:rPr>
        <w:t xml:space="preserve"> of 10% of dental practices in their area taking part </w:t>
      </w:r>
      <w:r w:rsidR="0080355A" w:rsidRPr="0080355A">
        <w:rPr>
          <w:b w:val="0"/>
          <w:bCs/>
        </w:rPr>
        <w:t>from October 2018</w:t>
      </w:r>
      <w:r w:rsidR="00564F73">
        <w:rPr>
          <w:b w:val="0"/>
          <w:bCs/>
        </w:rPr>
        <w:t>.</w:t>
      </w:r>
      <w:r w:rsidR="0080355A" w:rsidRPr="0080355A">
        <w:rPr>
          <w:b w:val="0"/>
          <w:bCs/>
        </w:rPr>
        <w:t xml:space="preserve"> </w:t>
      </w:r>
    </w:p>
    <w:p w:rsidR="007A3055" w:rsidRPr="0080355A" w:rsidRDefault="007A3055" w:rsidP="0080355A">
      <w:pPr>
        <w:pStyle w:val="BodyText"/>
        <w:jc w:val="left"/>
        <w:rPr>
          <w:b w:val="0"/>
          <w:lang w:val="en-US"/>
        </w:rPr>
      </w:pPr>
    </w:p>
    <w:p w:rsidR="00A845A9" w:rsidRPr="00564F73" w:rsidRDefault="0080355A" w:rsidP="00A845A9">
      <w:pPr>
        <w:rPr>
          <w:rFonts w:ascii="Arial" w:hAnsi="Arial" w:cs="Arial"/>
          <w:sz w:val="24"/>
          <w:szCs w:val="24"/>
        </w:rPr>
      </w:pPr>
      <w:r w:rsidRPr="00564F73">
        <w:rPr>
          <w:rFonts w:ascii="Arial" w:hAnsi="Arial" w:cs="Arial"/>
          <w:sz w:val="24"/>
          <w:szCs w:val="24"/>
          <w:lang w:val="en"/>
        </w:rPr>
        <w:t xml:space="preserve">I will </w:t>
      </w:r>
      <w:r w:rsidR="00564F73">
        <w:rPr>
          <w:rFonts w:ascii="Arial" w:hAnsi="Arial" w:cs="Arial"/>
          <w:sz w:val="24"/>
          <w:szCs w:val="24"/>
          <w:lang w:val="en"/>
        </w:rPr>
        <w:t xml:space="preserve">provide further information on the development </w:t>
      </w:r>
      <w:r w:rsidR="007F4445">
        <w:rPr>
          <w:rFonts w:ascii="Arial" w:hAnsi="Arial" w:cs="Arial"/>
          <w:sz w:val="24"/>
          <w:szCs w:val="24"/>
          <w:lang w:val="en"/>
        </w:rPr>
        <w:t xml:space="preserve">and progress </w:t>
      </w:r>
      <w:r w:rsidR="00564F73">
        <w:rPr>
          <w:rFonts w:ascii="Arial" w:hAnsi="Arial" w:cs="Arial"/>
          <w:sz w:val="24"/>
          <w:szCs w:val="24"/>
          <w:lang w:val="en"/>
        </w:rPr>
        <w:t xml:space="preserve">of the </w:t>
      </w:r>
      <w:r w:rsidR="007F4445">
        <w:rPr>
          <w:rFonts w:ascii="Arial" w:hAnsi="Arial" w:cs="Arial"/>
          <w:sz w:val="24"/>
          <w:szCs w:val="24"/>
          <w:lang w:val="en"/>
        </w:rPr>
        <w:t xml:space="preserve">dental </w:t>
      </w:r>
      <w:r w:rsidR="00564F73">
        <w:rPr>
          <w:rFonts w:ascii="Arial" w:hAnsi="Arial" w:cs="Arial"/>
          <w:sz w:val="24"/>
          <w:szCs w:val="24"/>
          <w:lang w:val="en"/>
        </w:rPr>
        <w:t xml:space="preserve">reform </w:t>
      </w:r>
      <w:r w:rsidR="00564F73" w:rsidRPr="006A4415">
        <w:rPr>
          <w:rFonts w:ascii="Arial" w:hAnsi="Arial" w:cs="Arial"/>
          <w:sz w:val="24"/>
          <w:szCs w:val="24"/>
        </w:rPr>
        <w:t>programme</w:t>
      </w:r>
      <w:r w:rsidR="00564F73">
        <w:rPr>
          <w:rFonts w:ascii="Arial" w:hAnsi="Arial" w:cs="Arial"/>
          <w:sz w:val="24"/>
          <w:szCs w:val="24"/>
          <w:lang w:val="en"/>
        </w:rPr>
        <w:t xml:space="preserve"> later on in the year.</w:t>
      </w:r>
    </w:p>
    <w:sectPr w:rsidR="00A845A9" w:rsidRPr="00564F73" w:rsidSect="00EC62A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134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CC" w:rsidRDefault="00E109CC">
      <w:r>
        <w:separator/>
      </w:r>
    </w:p>
  </w:endnote>
  <w:endnote w:type="continuationSeparator" w:id="0">
    <w:p w:rsidR="00E109CC" w:rsidRDefault="00E1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CC" w:rsidRDefault="00E109C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9CC" w:rsidRDefault="00E10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CC" w:rsidRDefault="00E109C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53D">
      <w:rPr>
        <w:rStyle w:val="PageNumber"/>
        <w:noProof/>
      </w:rPr>
      <w:t>2</w:t>
    </w:r>
    <w:r>
      <w:rPr>
        <w:rStyle w:val="PageNumber"/>
      </w:rPr>
      <w:fldChar w:fldCharType="end"/>
    </w:r>
  </w:p>
  <w:p w:rsidR="00E109CC" w:rsidRDefault="00E10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CC" w:rsidRPr="005D2A41" w:rsidRDefault="00E109C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D153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E109CC" w:rsidRPr="00A845A9" w:rsidRDefault="00E109C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CC" w:rsidRDefault="00E109CC">
      <w:r>
        <w:separator/>
      </w:r>
    </w:p>
  </w:footnote>
  <w:footnote w:type="continuationSeparator" w:id="0">
    <w:p w:rsidR="00E109CC" w:rsidRDefault="00E1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CC" w:rsidRDefault="00E109C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7875D0" wp14:editId="4F4C95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9CC" w:rsidRDefault="00E109CC">
    <w:pPr>
      <w:pStyle w:val="Header"/>
    </w:pPr>
  </w:p>
  <w:p w:rsidR="00E109CC" w:rsidRDefault="00E10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1B1"/>
    <w:multiLevelType w:val="hybridMultilevel"/>
    <w:tmpl w:val="6386A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6A33"/>
    <w:multiLevelType w:val="hybridMultilevel"/>
    <w:tmpl w:val="6B2A8136"/>
    <w:lvl w:ilvl="0" w:tplc="8354C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E41819"/>
    <w:multiLevelType w:val="hybridMultilevel"/>
    <w:tmpl w:val="6D56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16CBF"/>
    <w:multiLevelType w:val="hybridMultilevel"/>
    <w:tmpl w:val="6386A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3A84"/>
    <w:multiLevelType w:val="hybridMultilevel"/>
    <w:tmpl w:val="38800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769D"/>
    <w:rsid w:val="00023B69"/>
    <w:rsid w:val="000516D9"/>
    <w:rsid w:val="00055DEB"/>
    <w:rsid w:val="00061C2D"/>
    <w:rsid w:val="00082B81"/>
    <w:rsid w:val="00090C3D"/>
    <w:rsid w:val="00097118"/>
    <w:rsid w:val="000C2F5A"/>
    <w:rsid w:val="000C3A52"/>
    <w:rsid w:val="000C53DB"/>
    <w:rsid w:val="000C5E9B"/>
    <w:rsid w:val="001231C5"/>
    <w:rsid w:val="001329E0"/>
    <w:rsid w:val="00134918"/>
    <w:rsid w:val="001460B1"/>
    <w:rsid w:val="0017102C"/>
    <w:rsid w:val="001A39E2"/>
    <w:rsid w:val="001A6AF1"/>
    <w:rsid w:val="001B027C"/>
    <w:rsid w:val="001B090C"/>
    <w:rsid w:val="001B288D"/>
    <w:rsid w:val="001C532F"/>
    <w:rsid w:val="001E33AF"/>
    <w:rsid w:val="00214B25"/>
    <w:rsid w:val="00223E62"/>
    <w:rsid w:val="00274F08"/>
    <w:rsid w:val="00290BD2"/>
    <w:rsid w:val="00292180"/>
    <w:rsid w:val="00297171"/>
    <w:rsid w:val="002A4451"/>
    <w:rsid w:val="002A5310"/>
    <w:rsid w:val="002B00CB"/>
    <w:rsid w:val="002C57B6"/>
    <w:rsid w:val="002F0EB9"/>
    <w:rsid w:val="002F53A9"/>
    <w:rsid w:val="00314E36"/>
    <w:rsid w:val="003220C1"/>
    <w:rsid w:val="00327934"/>
    <w:rsid w:val="00356D7B"/>
    <w:rsid w:val="00357893"/>
    <w:rsid w:val="003670C1"/>
    <w:rsid w:val="00370471"/>
    <w:rsid w:val="003A2818"/>
    <w:rsid w:val="003B1503"/>
    <w:rsid w:val="003B3D64"/>
    <w:rsid w:val="003C5133"/>
    <w:rsid w:val="003E0FF2"/>
    <w:rsid w:val="00411BBA"/>
    <w:rsid w:val="00412673"/>
    <w:rsid w:val="0043031D"/>
    <w:rsid w:val="00451BA1"/>
    <w:rsid w:val="0046757C"/>
    <w:rsid w:val="004C0969"/>
    <w:rsid w:val="004D5F42"/>
    <w:rsid w:val="00560F1F"/>
    <w:rsid w:val="005623E5"/>
    <w:rsid w:val="00564F73"/>
    <w:rsid w:val="00574BB3"/>
    <w:rsid w:val="005756FE"/>
    <w:rsid w:val="005877F1"/>
    <w:rsid w:val="005A22E2"/>
    <w:rsid w:val="005B030B"/>
    <w:rsid w:val="005B2312"/>
    <w:rsid w:val="005B71C4"/>
    <w:rsid w:val="005D2A41"/>
    <w:rsid w:val="005D7663"/>
    <w:rsid w:val="005F12D0"/>
    <w:rsid w:val="00623AF8"/>
    <w:rsid w:val="00630EBD"/>
    <w:rsid w:val="00654C0A"/>
    <w:rsid w:val="006633C7"/>
    <w:rsid w:val="00663F04"/>
    <w:rsid w:val="00670227"/>
    <w:rsid w:val="006814BD"/>
    <w:rsid w:val="0069133F"/>
    <w:rsid w:val="006A4415"/>
    <w:rsid w:val="006B340E"/>
    <w:rsid w:val="006B461D"/>
    <w:rsid w:val="006C6A6A"/>
    <w:rsid w:val="006E0A2C"/>
    <w:rsid w:val="006F0304"/>
    <w:rsid w:val="00703993"/>
    <w:rsid w:val="00717EE7"/>
    <w:rsid w:val="00723CE2"/>
    <w:rsid w:val="00732746"/>
    <w:rsid w:val="0073380E"/>
    <w:rsid w:val="00733913"/>
    <w:rsid w:val="00736602"/>
    <w:rsid w:val="00741BB0"/>
    <w:rsid w:val="00743B79"/>
    <w:rsid w:val="007523BC"/>
    <w:rsid w:val="00752954"/>
    <w:rsid w:val="00752C48"/>
    <w:rsid w:val="007A05FB"/>
    <w:rsid w:val="007A3055"/>
    <w:rsid w:val="007B5260"/>
    <w:rsid w:val="007C24E7"/>
    <w:rsid w:val="007D1402"/>
    <w:rsid w:val="007E0D80"/>
    <w:rsid w:val="007F4445"/>
    <w:rsid w:val="007F58CC"/>
    <w:rsid w:val="007F5E64"/>
    <w:rsid w:val="00800FA0"/>
    <w:rsid w:val="0080355A"/>
    <w:rsid w:val="00812370"/>
    <w:rsid w:val="0082411A"/>
    <w:rsid w:val="00833E73"/>
    <w:rsid w:val="00841628"/>
    <w:rsid w:val="00846160"/>
    <w:rsid w:val="00846859"/>
    <w:rsid w:val="00865D09"/>
    <w:rsid w:val="00871BC9"/>
    <w:rsid w:val="00877BD2"/>
    <w:rsid w:val="008B7927"/>
    <w:rsid w:val="008C21E0"/>
    <w:rsid w:val="008D1E0B"/>
    <w:rsid w:val="008F0CC6"/>
    <w:rsid w:val="008F789E"/>
    <w:rsid w:val="00903FD9"/>
    <w:rsid w:val="00905771"/>
    <w:rsid w:val="00953A46"/>
    <w:rsid w:val="00963BCE"/>
    <w:rsid w:val="00967473"/>
    <w:rsid w:val="00973090"/>
    <w:rsid w:val="00995EEC"/>
    <w:rsid w:val="009B3993"/>
    <w:rsid w:val="009D26D8"/>
    <w:rsid w:val="009E4974"/>
    <w:rsid w:val="009F06C3"/>
    <w:rsid w:val="00A051DC"/>
    <w:rsid w:val="00A204C9"/>
    <w:rsid w:val="00A23742"/>
    <w:rsid w:val="00A3247B"/>
    <w:rsid w:val="00A44585"/>
    <w:rsid w:val="00A72CF3"/>
    <w:rsid w:val="00A76A3A"/>
    <w:rsid w:val="00A82A45"/>
    <w:rsid w:val="00A845A9"/>
    <w:rsid w:val="00A86958"/>
    <w:rsid w:val="00A92F85"/>
    <w:rsid w:val="00AA5651"/>
    <w:rsid w:val="00AA5848"/>
    <w:rsid w:val="00AA5FBF"/>
    <w:rsid w:val="00AA7750"/>
    <w:rsid w:val="00AB2198"/>
    <w:rsid w:val="00AB6B93"/>
    <w:rsid w:val="00AD65F1"/>
    <w:rsid w:val="00AE064D"/>
    <w:rsid w:val="00AF056B"/>
    <w:rsid w:val="00AF1764"/>
    <w:rsid w:val="00B049B1"/>
    <w:rsid w:val="00B06E42"/>
    <w:rsid w:val="00B239BA"/>
    <w:rsid w:val="00B37A4F"/>
    <w:rsid w:val="00B468BB"/>
    <w:rsid w:val="00B81F17"/>
    <w:rsid w:val="00B82B18"/>
    <w:rsid w:val="00BA0986"/>
    <w:rsid w:val="00C13DFE"/>
    <w:rsid w:val="00C2130D"/>
    <w:rsid w:val="00C43B4A"/>
    <w:rsid w:val="00C55AFA"/>
    <w:rsid w:val="00C60119"/>
    <w:rsid w:val="00C64FA5"/>
    <w:rsid w:val="00C84A12"/>
    <w:rsid w:val="00C904F9"/>
    <w:rsid w:val="00CB27C8"/>
    <w:rsid w:val="00CB74C8"/>
    <w:rsid w:val="00CC1E76"/>
    <w:rsid w:val="00CF3DC5"/>
    <w:rsid w:val="00D017E2"/>
    <w:rsid w:val="00D02D27"/>
    <w:rsid w:val="00D049AA"/>
    <w:rsid w:val="00D16D97"/>
    <w:rsid w:val="00D211D5"/>
    <w:rsid w:val="00D27F42"/>
    <w:rsid w:val="00D84713"/>
    <w:rsid w:val="00DA3756"/>
    <w:rsid w:val="00DA7797"/>
    <w:rsid w:val="00DB507B"/>
    <w:rsid w:val="00DD4B82"/>
    <w:rsid w:val="00E109CC"/>
    <w:rsid w:val="00E1556F"/>
    <w:rsid w:val="00E3419E"/>
    <w:rsid w:val="00E47B1A"/>
    <w:rsid w:val="00E623A2"/>
    <w:rsid w:val="00E631B1"/>
    <w:rsid w:val="00E67E82"/>
    <w:rsid w:val="00E95A9C"/>
    <w:rsid w:val="00EA5290"/>
    <w:rsid w:val="00EB248F"/>
    <w:rsid w:val="00EB5F93"/>
    <w:rsid w:val="00EC0568"/>
    <w:rsid w:val="00EC62AD"/>
    <w:rsid w:val="00ED153D"/>
    <w:rsid w:val="00ED5294"/>
    <w:rsid w:val="00EE721A"/>
    <w:rsid w:val="00EF27EC"/>
    <w:rsid w:val="00F0272E"/>
    <w:rsid w:val="00F05DE2"/>
    <w:rsid w:val="00F2438B"/>
    <w:rsid w:val="00F81C33"/>
    <w:rsid w:val="00F84279"/>
    <w:rsid w:val="00F923C2"/>
    <w:rsid w:val="00F97613"/>
    <w:rsid w:val="00FA3186"/>
    <w:rsid w:val="00FA554C"/>
    <w:rsid w:val="00FA5C1D"/>
    <w:rsid w:val="00FC741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C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41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E0D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D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0D8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D80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C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41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E0D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D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0D8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D8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gov.wales/topics/health/professionals/dental/?lang=en" TargetMode="Externa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A22821274</value>
    </field>
    <field name="Objective-Title">
      <value order="0">MA-P-VG-2387-18 - Oral health &amp; dental services response to A Healthier Wales_Written Statement(Doc2)(2.7.18)</value>
    </field>
    <field name="Objective-Description">
      <value order="0"/>
    </field>
    <field name="Objective-CreationStamp">
      <value order="0">2018-06-27T09:30:07Z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2018-07-09T14:05:21Z</value>
    </field>
    <field name="Objective-Owner">
      <value order="0">Powell-Chandler, Andrew (HSS – Primary Care)</value>
    </field>
    <field name="Objective-Path">
      <value order="0">Objective Global Folder:Business File Plan:Health &amp; Social Services (HSS):Health &amp; Social Services (HSS) - PCI - Primary Care:1 - Save:Dental Services:Submissions:Vaughan Gething - Cabinet Secretary for Health and Social Services - Ministerial Advice - Directorate of Primary Care and Innovation - 2018:MA-P</value>
    </field>
    <field name="Objective-Parent">
      <value order="0">MA-P</value>
    </field>
    <field name="Objective-State">
      <value order="0">Being Edited</value>
    </field>
    <field name="Objective-VersionId">
      <value order="0">vA45595966</value>
    </field>
    <field name="Objective-Version">
      <value order="0">8.1</value>
    </field>
    <field name="Objective-VersionNumber">
      <value order="0">10</value>
    </field>
    <field name="Objective-VersionComment">
      <value order="0"/>
    </field>
    <field name="Objective-FileNumber">
      <value order="0">qA1317117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2018-06-27T22:59:59Z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116F35E-4767-44C0-AF96-385BD614A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81FAA-ACAA-4E1B-8771-A11C56A08BD0}"/>
</file>

<file path=customXml/itemProps4.xml><?xml version="1.0" encoding="utf-8"?>
<ds:datastoreItem xmlns:ds="http://schemas.openxmlformats.org/officeDocument/2006/customXml" ds:itemID="{9255EE61-71B9-41D7-ABEA-89AC7A21B3CE}"/>
</file>

<file path=customXml/itemProps5.xml><?xml version="1.0" encoding="utf-8"?>
<ds:datastoreItem xmlns:ds="http://schemas.openxmlformats.org/officeDocument/2006/customXml" ds:itemID="{8F1128FA-8CFC-4B4C-981B-C22CE3925312}"/>
</file>

<file path=docProps/app.xml><?xml version="1.0" encoding="utf-8"?>
<Properties xmlns="http://schemas.openxmlformats.org/officeDocument/2006/extended-properties" xmlns:vt="http://schemas.openxmlformats.org/officeDocument/2006/docPropsVTypes">
  <Template>8D8FADD7</Template>
  <TotalTime>1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Healthier Wales: the oral health and dental services response     </dc:title>
  <dc:creator>burnsc</dc:creator>
  <cp:lastModifiedBy>Roberts, Tomos (OFMCO - Cabinet Division)</cp:lastModifiedBy>
  <cp:revision>2</cp:revision>
  <cp:lastPrinted>2018-07-03T14:17:00Z</cp:lastPrinted>
  <dcterms:created xsi:type="dcterms:W3CDTF">2018-07-10T09:16:00Z</dcterms:created>
  <dcterms:modified xsi:type="dcterms:W3CDTF">2018-07-10T09:16:00Z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A22821274</vt:lpwstr>
  </property>
  <property fmtid="{D5CDD505-2E9C-101B-9397-08002B2CF9AE}" pid="4" name="Objective-Title">
    <vt:lpwstr>MA-P-VG-2387-18 - Oral health &amp; dental services response to A Healthier Wales_Written Statement(Doc2)(2.7.18)</vt:lpwstr>
  </property>
  <property fmtid="{D5CDD505-2E9C-101B-9397-08002B2CF9AE}" pid="5" name="Objective-Comment">
    <vt:lpwstr/>
  </property>
  <property fmtid="{D5CDD505-2E9C-101B-9397-08002B2CF9AE}" pid="6" name="Objective-CreationStamp">
    <vt:filetime>2018-06-27T09:30:07Z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2018-07-09T14:05:21Z</vt:filetime>
  </property>
  <property fmtid="{D5CDD505-2E9C-101B-9397-08002B2CF9AE}" pid="11" name="Objective-Owner">
    <vt:lpwstr>Powell-Chandler, Andrew (HSS – Primary Care)</vt:lpwstr>
  </property>
  <property fmtid="{D5CDD505-2E9C-101B-9397-08002B2CF9AE}" pid="12" name="Objective-Path">
    <vt:lpwstr>Objective Global Folder:Business File Plan:Health &amp; Social Services (HSS):Health &amp; Social Services (HSS) - PCI - Primary Care:1 - Save:Dental Services:Submissions:Vaughan Gething - Cabinet Secretary for Health and Social Services - Ministerial Advice - Di</vt:lpwstr>
  </property>
  <property fmtid="{D5CDD505-2E9C-101B-9397-08002B2CF9AE}" pid="13" name="Objective-Parent">
    <vt:lpwstr>MA-P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qA1317117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vA45595966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2018-06-27T22:59:59Z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