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9FAA" w14:textId="6931FC08"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3F89FC6" wp14:editId="63F89FC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84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3F89FA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3F89F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F89F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3F89FA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F89FC8" wp14:editId="63F89FC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5D8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3F89FB3" w14:textId="77777777" w:rsidTr="00B049B1">
        <w:tc>
          <w:tcPr>
            <w:tcW w:w="1383" w:type="dxa"/>
            <w:tcBorders>
              <w:top w:val="nil"/>
              <w:left w:val="nil"/>
              <w:bottom w:val="nil"/>
              <w:right w:val="nil"/>
            </w:tcBorders>
            <w:vAlign w:val="center"/>
          </w:tcPr>
          <w:p w14:paraId="63F89FB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F89FB2" w14:textId="02CC029A" w:rsidR="00EA5290" w:rsidRPr="00670227" w:rsidRDefault="00C73D97" w:rsidP="00B049B1">
            <w:pPr>
              <w:spacing w:before="120" w:after="120"/>
              <w:rPr>
                <w:rFonts w:ascii="Arial" w:hAnsi="Arial" w:cs="Arial"/>
                <w:b/>
                <w:bCs/>
                <w:sz w:val="24"/>
                <w:szCs w:val="24"/>
              </w:rPr>
            </w:pPr>
            <w:r>
              <w:rPr>
                <w:rFonts w:ascii="Arial" w:hAnsi="Arial" w:cs="Arial"/>
                <w:b/>
                <w:bCs/>
                <w:sz w:val="24"/>
                <w:szCs w:val="24"/>
              </w:rPr>
              <w:t>Optometry Contract Negotiations 202</w:t>
            </w:r>
            <w:r w:rsidR="002B71BD">
              <w:rPr>
                <w:rFonts w:ascii="Arial" w:hAnsi="Arial" w:cs="Arial"/>
                <w:b/>
                <w:bCs/>
                <w:sz w:val="24"/>
                <w:szCs w:val="24"/>
              </w:rPr>
              <w:t>3</w:t>
            </w:r>
            <w:r>
              <w:rPr>
                <w:rFonts w:ascii="Arial" w:hAnsi="Arial" w:cs="Arial"/>
                <w:b/>
                <w:bCs/>
                <w:sz w:val="24"/>
                <w:szCs w:val="24"/>
              </w:rPr>
              <w:t>-2</w:t>
            </w:r>
            <w:r w:rsidR="002B71BD">
              <w:rPr>
                <w:rFonts w:ascii="Arial" w:hAnsi="Arial" w:cs="Arial"/>
                <w:b/>
                <w:bCs/>
                <w:sz w:val="24"/>
                <w:szCs w:val="24"/>
              </w:rPr>
              <w:t>4</w:t>
            </w:r>
          </w:p>
        </w:tc>
      </w:tr>
      <w:tr w:rsidR="00EA5290" w:rsidRPr="00A011A1" w14:paraId="63F89FB6" w14:textId="77777777" w:rsidTr="00B049B1">
        <w:tc>
          <w:tcPr>
            <w:tcW w:w="1383" w:type="dxa"/>
            <w:tcBorders>
              <w:top w:val="nil"/>
              <w:left w:val="nil"/>
              <w:bottom w:val="nil"/>
              <w:right w:val="nil"/>
            </w:tcBorders>
            <w:vAlign w:val="center"/>
          </w:tcPr>
          <w:p w14:paraId="63F89FB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F89FB5" w14:textId="4FEC3CEE" w:rsidR="00EA5290" w:rsidRPr="00670227" w:rsidRDefault="00230D90" w:rsidP="00B049B1">
            <w:pPr>
              <w:spacing w:before="120" w:after="120"/>
              <w:rPr>
                <w:rFonts w:ascii="Arial" w:hAnsi="Arial" w:cs="Arial"/>
                <w:b/>
                <w:bCs/>
                <w:sz w:val="24"/>
                <w:szCs w:val="24"/>
              </w:rPr>
            </w:pPr>
            <w:r>
              <w:rPr>
                <w:rFonts w:ascii="Arial" w:hAnsi="Arial" w:cs="Arial"/>
                <w:b/>
                <w:bCs/>
                <w:sz w:val="24"/>
                <w:szCs w:val="24"/>
              </w:rPr>
              <w:t xml:space="preserve">12 </w:t>
            </w:r>
            <w:r w:rsidR="002B71BD">
              <w:rPr>
                <w:rFonts w:ascii="Arial" w:hAnsi="Arial" w:cs="Arial"/>
                <w:b/>
                <w:bCs/>
                <w:sz w:val="24"/>
                <w:szCs w:val="24"/>
              </w:rPr>
              <w:t xml:space="preserve">October </w:t>
            </w:r>
            <w:r w:rsidR="00C73D97">
              <w:rPr>
                <w:rFonts w:ascii="Arial" w:hAnsi="Arial" w:cs="Arial"/>
                <w:b/>
                <w:bCs/>
                <w:sz w:val="24"/>
                <w:szCs w:val="24"/>
              </w:rPr>
              <w:t>202</w:t>
            </w:r>
            <w:r w:rsidR="002B71BD">
              <w:rPr>
                <w:rFonts w:ascii="Arial" w:hAnsi="Arial" w:cs="Arial"/>
                <w:b/>
                <w:bCs/>
                <w:sz w:val="24"/>
                <w:szCs w:val="24"/>
              </w:rPr>
              <w:t>3</w:t>
            </w:r>
          </w:p>
        </w:tc>
      </w:tr>
      <w:tr w:rsidR="00EA5290" w:rsidRPr="00A011A1" w14:paraId="63F89FB9" w14:textId="77777777" w:rsidTr="00B049B1">
        <w:tc>
          <w:tcPr>
            <w:tcW w:w="1383" w:type="dxa"/>
            <w:tcBorders>
              <w:top w:val="nil"/>
              <w:left w:val="nil"/>
              <w:bottom w:val="nil"/>
              <w:right w:val="nil"/>
            </w:tcBorders>
            <w:vAlign w:val="center"/>
          </w:tcPr>
          <w:p w14:paraId="63F89FB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3F89FB8" w14:textId="51289470" w:rsidR="00EA5290" w:rsidRPr="00670227" w:rsidRDefault="00C73D97" w:rsidP="001E53BF">
            <w:pPr>
              <w:spacing w:before="120" w:after="120"/>
              <w:rPr>
                <w:rFonts w:ascii="Arial" w:hAnsi="Arial" w:cs="Arial"/>
                <w:b/>
                <w:bCs/>
                <w:sz w:val="24"/>
                <w:szCs w:val="24"/>
              </w:rPr>
            </w:pPr>
            <w:r>
              <w:rPr>
                <w:rFonts w:ascii="Arial" w:hAnsi="Arial" w:cs="Arial"/>
                <w:b/>
                <w:bCs/>
                <w:sz w:val="24"/>
                <w:szCs w:val="24"/>
              </w:rPr>
              <w:t>Eluned Morgan MS</w:t>
            </w:r>
            <w:r w:rsidR="0090583E">
              <w:rPr>
                <w:rFonts w:ascii="Arial" w:hAnsi="Arial" w:cs="Arial"/>
                <w:b/>
                <w:bCs/>
                <w:sz w:val="24"/>
                <w:szCs w:val="24"/>
              </w:rPr>
              <w:t>,</w:t>
            </w:r>
            <w:r>
              <w:rPr>
                <w:rFonts w:ascii="Arial" w:hAnsi="Arial" w:cs="Arial"/>
                <w:b/>
                <w:bCs/>
                <w:sz w:val="24"/>
                <w:szCs w:val="24"/>
              </w:rPr>
              <w:t xml:space="preserve"> </w:t>
            </w:r>
            <w:r w:rsidR="00EA5290" w:rsidRPr="00670227">
              <w:rPr>
                <w:rFonts w:ascii="Arial" w:hAnsi="Arial" w:cs="Arial"/>
                <w:b/>
                <w:bCs/>
                <w:sz w:val="24"/>
                <w:szCs w:val="24"/>
              </w:rPr>
              <w:t>Minister</w:t>
            </w:r>
            <w:r>
              <w:rPr>
                <w:rFonts w:ascii="Arial" w:hAnsi="Arial" w:cs="Arial"/>
                <w:b/>
                <w:bCs/>
                <w:sz w:val="24"/>
                <w:szCs w:val="24"/>
              </w:rPr>
              <w:t xml:space="preserve"> for </w:t>
            </w:r>
            <w:proofErr w:type="gramStart"/>
            <w:r>
              <w:rPr>
                <w:rFonts w:ascii="Arial" w:hAnsi="Arial" w:cs="Arial"/>
                <w:b/>
                <w:bCs/>
                <w:sz w:val="24"/>
                <w:szCs w:val="24"/>
              </w:rPr>
              <w:t>Health</w:t>
            </w:r>
            <w:proofErr w:type="gramEnd"/>
            <w:r>
              <w:rPr>
                <w:rFonts w:ascii="Arial" w:hAnsi="Arial" w:cs="Arial"/>
                <w:b/>
                <w:bCs/>
                <w:sz w:val="24"/>
                <w:szCs w:val="24"/>
              </w:rPr>
              <w:t xml:space="preserve"> and Social Services</w:t>
            </w:r>
          </w:p>
        </w:tc>
      </w:tr>
    </w:tbl>
    <w:p w14:paraId="63F89FBA" w14:textId="214951BA" w:rsidR="00EA5290" w:rsidRPr="00770093" w:rsidRDefault="00EA5290" w:rsidP="00EA5290">
      <w:pPr>
        <w:rPr>
          <w:sz w:val="16"/>
          <w:szCs w:val="16"/>
        </w:rPr>
      </w:pPr>
    </w:p>
    <w:p w14:paraId="7EF3C540" w14:textId="309A34B7" w:rsidR="00F27B1B" w:rsidRDefault="006A4A97" w:rsidP="00EA17AF">
      <w:pPr>
        <w:spacing w:before="120" w:after="120" w:line="252" w:lineRule="auto"/>
        <w:ind w:left="142"/>
        <w:contextualSpacing/>
        <w:rPr>
          <w:rFonts w:ascii="Arial" w:hAnsi="Arial" w:cs="Arial"/>
          <w:sz w:val="24"/>
          <w:szCs w:val="24"/>
        </w:rPr>
      </w:pPr>
      <w:r w:rsidRPr="009055E1">
        <w:rPr>
          <w:rFonts w:ascii="Arial" w:hAnsi="Arial" w:cs="Arial"/>
          <w:sz w:val="24"/>
          <w:szCs w:val="24"/>
        </w:rPr>
        <w:t xml:space="preserve">Following recent optometry contract negotiations between the Welsh Government, NHS </w:t>
      </w:r>
      <w:proofErr w:type="gramStart"/>
      <w:r w:rsidRPr="009055E1">
        <w:rPr>
          <w:rFonts w:ascii="Arial" w:hAnsi="Arial" w:cs="Arial"/>
          <w:sz w:val="24"/>
          <w:szCs w:val="24"/>
        </w:rPr>
        <w:t>Wales</w:t>
      </w:r>
      <w:proofErr w:type="gramEnd"/>
      <w:r w:rsidR="005A7441" w:rsidRPr="005A7441">
        <w:rPr>
          <w:rFonts w:ascii="Arial" w:hAnsi="Arial" w:cs="Arial"/>
          <w:sz w:val="24"/>
          <w:szCs w:val="24"/>
        </w:rPr>
        <w:t xml:space="preserve"> </w:t>
      </w:r>
      <w:r w:rsidR="005A7441">
        <w:rPr>
          <w:rFonts w:ascii="Arial" w:hAnsi="Arial" w:cs="Arial"/>
          <w:sz w:val="24"/>
          <w:szCs w:val="24"/>
        </w:rPr>
        <w:t xml:space="preserve">and </w:t>
      </w:r>
      <w:r w:rsidR="005A7441" w:rsidRPr="009055E1">
        <w:rPr>
          <w:rFonts w:ascii="Arial" w:hAnsi="Arial" w:cs="Arial"/>
          <w:sz w:val="24"/>
          <w:szCs w:val="24"/>
        </w:rPr>
        <w:t>Optometry Wales</w:t>
      </w:r>
      <w:r w:rsidRPr="009055E1">
        <w:rPr>
          <w:rFonts w:ascii="Arial" w:hAnsi="Arial" w:cs="Arial"/>
          <w:sz w:val="24"/>
          <w:szCs w:val="24"/>
        </w:rPr>
        <w:t xml:space="preserve">, </w:t>
      </w:r>
      <w:r w:rsidR="00C73D97" w:rsidRPr="009055E1">
        <w:rPr>
          <w:rFonts w:ascii="Arial" w:hAnsi="Arial" w:cs="Arial"/>
          <w:sz w:val="24"/>
          <w:szCs w:val="24"/>
        </w:rPr>
        <w:t>I am pleased to</w:t>
      </w:r>
      <w:r w:rsidR="00C73D97" w:rsidRPr="00D56F6D">
        <w:rPr>
          <w:rFonts w:ascii="Arial" w:hAnsi="Arial" w:cs="Arial"/>
          <w:sz w:val="24"/>
          <w:szCs w:val="24"/>
        </w:rPr>
        <w:t xml:space="preserve"> </w:t>
      </w:r>
      <w:r w:rsidR="00C73D97" w:rsidRPr="00514028">
        <w:rPr>
          <w:rFonts w:ascii="Arial" w:hAnsi="Arial" w:cs="Arial"/>
          <w:sz w:val="24"/>
          <w:szCs w:val="24"/>
        </w:rPr>
        <w:t xml:space="preserve">confirm </w:t>
      </w:r>
      <w:r w:rsidRPr="00514028">
        <w:rPr>
          <w:rFonts w:ascii="Arial" w:hAnsi="Arial" w:cs="Arial"/>
          <w:sz w:val="24"/>
          <w:szCs w:val="24"/>
        </w:rPr>
        <w:t>I have agreed</w:t>
      </w:r>
      <w:r w:rsidR="005A7441">
        <w:rPr>
          <w:rFonts w:ascii="Arial" w:hAnsi="Arial" w:cs="Arial"/>
          <w:sz w:val="24"/>
          <w:szCs w:val="24"/>
        </w:rPr>
        <w:t xml:space="preserve"> additional optometry services</w:t>
      </w:r>
      <w:r w:rsidR="002B71BD">
        <w:rPr>
          <w:rFonts w:ascii="Arial" w:hAnsi="Arial" w:cs="Arial"/>
          <w:sz w:val="24"/>
          <w:szCs w:val="24"/>
        </w:rPr>
        <w:t xml:space="preserve">. </w:t>
      </w:r>
      <w:r w:rsidRPr="009055E1">
        <w:rPr>
          <w:rFonts w:ascii="Arial" w:hAnsi="Arial" w:cs="Arial"/>
          <w:sz w:val="24"/>
          <w:szCs w:val="24"/>
        </w:rPr>
        <w:t xml:space="preserve"> </w:t>
      </w:r>
    </w:p>
    <w:p w14:paraId="55DCC5F4" w14:textId="77777777" w:rsidR="00EA17AF" w:rsidRPr="009055E1" w:rsidRDefault="00EA17AF" w:rsidP="00EA17AF">
      <w:pPr>
        <w:spacing w:before="120" w:after="120" w:line="252" w:lineRule="auto"/>
        <w:ind w:left="142"/>
        <w:contextualSpacing/>
        <w:rPr>
          <w:rFonts w:ascii="Arial" w:hAnsi="Arial" w:cs="Arial"/>
          <w:sz w:val="24"/>
          <w:szCs w:val="24"/>
        </w:rPr>
      </w:pPr>
    </w:p>
    <w:p w14:paraId="1F497E88" w14:textId="5BA48631" w:rsidR="00443F39" w:rsidRDefault="005A7441" w:rsidP="00443F39">
      <w:pPr>
        <w:ind w:left="142"/>
        <w:contextualSpacing/>
        <w:rPr>
          <w:rFonts w:ascii="Arial" w:hAnsi="Arial" w:cs="Arial"/>
          <w:bCs/>
          <w:i/>
          <w:sz w:val="24"/>
          <w:szCs w:val="24"/>
        </w:rPr>
      </w:pPr>
      <w:r>
        <w:rPr>
          <w:rFonts w:ascii="Arial" w:hAnsi="Arial" w:cs="Arial"/>
          <w:sz w:val="24"/>
          <w:szCs w:val="24"/>
        </w:rPr>
        <w:t>Last year (</w:t>
      </w:r>
      <w:r w:rsidR="002B71BD" w:rsidRPr="00C72D8F">
        <w:rPr>
          <w:rFonts w:ascii="Arial" w:hAnsi="Arial" w:cs="Arial"/>
          <w:sz w:val="24"/>
          <w:szCs w:val="24"/>
        </w:rPr>
        <w:t>September 2022</w:t>
      </w:r>
      <w:r>
        <w:rPr>
          <w:rFonts w:ascii="Arial" w:hAnsi="Arial" w:cs="Arial"/>
          <w:sz w:val="24"/>
          <w:szCs w:val="24"/>
        </w:rPr>
        <w:t>)</w:t>
      </w:r>
      <w:r w:rsidR="002B71BD" w:rsidRPr="00C72D8F">
        <w:rPr>
          <w:rFonts w:ascii="Arial" w:hAnsi="Arial" w:cs="Arial"/>
          <w:sz w:val="24"/>
          <w:szCs w:val="24"/>
        </w:rPr>
        <w:t xml:space="preserve"> </w:t>
      </w:r>
      <w:r w:rsidR="002B71BD">
        <w:rPr>
          <w:rFonts w:ascii="Arial" w:hAnsi="Arial" w:cs="Arial"/>
          <w:sz w:val="24"/>
          <w:szCs w:val="24"/>
        </w:rPr>
        <w:t>I</w:t>
      </w:r>
      <w:r w:rsidR="002B71BD" w:rsidRPr="00C72D8F">
        <w:rPr>
          <w:rFonts w:ascii="Arial" w:hAnsi="Arial" w:cs="Arial"/>
          <w:sz w:val="24"/>
          <w:szCs w:val="24"/>
        </w:rPr>
        <w:t xml:space="preserve"> agreed the new optometry contract</w:t>
      </w:r>
      <w:r w:rsidR="002B71BD">
        <w:rPr>
          <w:rFonts w:ascii="Arial" w:hAnsi="Arial" w:cs="Arial"/>
          <w:sz w:val="24"/>
          <w:szCs w:val="24"/>
        </w:rPr>
        <w:t xml:space="preserve"> </w:t>
      </w:r>
      <w:r w:rsidR="002B71BD" w:rsidRPr="00C72D8F">
        <w:rPr>
          <w:rFonts w:ascii="Arial" w:hAnsi="Arial" w:cs="Arial"/>
          <w:sz w:val="24"/>
          <w:szCs w:val="24"/>
        </w:rPr>
        <w:t>and associated financial costs</w:t>
      </w:r>
      <w:r w:rsidR="002B71BD">
        <w:rPr>
          <w:rFonts w:ascii="Arial" w:hAnsi="Arial" w:cs="Arial"/>
          <w:sz w:val="24"/>
          <w:szCs w:val="24"/>
        </w:rPr>
        <w:t>.</w:t>
      </w:r>
      <w:r w:rsidR="00230D90">
        <w:rPr>
          <w:rFonts w:ascii="Arial" w:hAnsi="Arial" w:cs="Arial"/>
          <w:sz w:val="24"/>
          <w:szCs w:val="24"/>
        </w:rPr>
        <w:t xml:space="preserve"> </w:t>
      </w:r>
      <w:r w:rsidR="002B71BD" w:rsidRPr="00C72D8F">
        <w:rPr>
          <w:rFonts w:ascii="Arial" w:hAnsi="Arial" w:cs="Arial"/>
          <w:sz w:val="24"/>
          <w:szCs w:val="24"/>
        </w:rPr>
        <w:t xml:space="preserve">This represents a significant reform of optometry services, aligned to the commitments set out in </w:t>
      </w:r>
      <w:r w:rsidR="002B71BD" w:rsidRPr="00C72D8F">
        <w:rPr>
          <w:rFonts w:ascii="Arial" w:hAnsi="Arial" w:cs="Arial"/>
          <w:bCs/>
          <w:iCs/>
          <w:sz w:val="24"/>
          <w:szCs w:val="24"/>
        </w:rPr>
        <w:t>the</w:t>
      </w:r>
      <w:r w:rsidR="002B71BD" w:rsidRPr="00C72D8F">
        <w:rPr>
          <w:rFonts w:ascii="Arial" w:hAnsi="Arial" w:cs="Arial"/>
          <w:bCs/>
          <w:i/>
          <w:sz w:val="24"/>
          <w:szCs w:val="24"/>
        </w:rPr>
        <w:t xml:space="preserve"> Future Approach for Optometry Services,</w:t>
      </w:r>
      <w:r w:rsidR="002B71BD" w:rsidRPr="00C72D8F">
        <w:rPr>
          <w:rFonts w:ascii="Arial" w:hAnsi="Arial" w:cs="Arial"/>
          <w:bCs/>
          <w:iCs/>
          <w:sz w:val="24"/>
          <w:szCs w:val="24"/>
        </w:rPr>
        <w:t xml:space="preserve"> founded on the key principles of prudent healthcare,</w:t>
      </w:r>
      <w:r w:rsidR="002B71BD">
        <w:rPr>
          <w:rFonts w:ascii="Arial" w:hAnsi="Arial" w:cs="Arial"/>
          <w:bCs/>
          <w:iCs/>
          <w:sz w:val="24"/>
          <w:szCs w:val="24"/>
        </w:rPr>
        <w:t xml:space="preserve"> and </w:t>
      </w:r>
      <w:r w:rsidR="002B71BD">
        <w:rPr>
          <w:rFonts w:ascii="Arial" w:hAnsi="Arial" w:cs="Arial"/>
          <w:sz w:val="24"/>
          <w:szCs w:val="24"/>
        </w:rPr>
        <w:t xml:space="preserve">aligned </w:t>
      </w:r>
      <w:r w:rsidR="002B71BD" w:rsidRPr="00587AE3">
        <w:rPr>
          <w:rFonts w:ascii="Arial" w:hAnsi="Arial" w:cs="Arial"/>
          <w:sz w:val="24"/>
          <w:szCs w:val="24"/>
        </w:rPr>
        <w:t xml:space="preserve">to </w:t>
      </w:r>
      <w:r w:rsidR="002B71BD">
        <w:rPr>
          <w:rFonts w:ascii="Arial" w:hAnsi="Arial" w:cs="Arial"/>
          <w:sz w:val="24"/>
          <w:szCs w:val="24"/>
        </w:rPr>
        <w:t xml:space="preserve">the Primary Care Model and </w:t>
      </w:r>
      <w:r w:rsidR="002B71BD" w:rsidRPr="00587AE3">
        <w:rPr>
          <w:rFonts w:ascii="Arial" w:hAnsi="Arial" w:cs="Arial"/>
          <w:sz w:val="24"/>
          <w:szCs w:val="24"/>
        </w:rPr>
        <w:t>the strategic direction set in Programme for Government</w:t>
      </w:r>
      <w:r w:rsidR="002B71BD" w:rsidRPr="00C72D8F">
        <w:rPr>
          <w:rFonts w:ascii="Arial" w:hAnsi="Arial" w:cs="Arial"/>
          <w:bCs/>
          <w:i/>
          <w:sz w:val="24"/>
          <w:szCs w:val="24"/>
        </w:rPr>
        <w:t>.</w:t>
      </w:r>
    </w:p>
    <w:p w14:paraId="36ADC1B4" w14:textId="77777777" w:rsidR="00443F39" w:rsidRDefault="00443F39" w:rsidP="00443F39">
      <w:pPr>
        <w:ind w:left="142"/>
        <w:contextualSpacing/>
        <w:rPr>
          <w:rFonts w:ascii="Arial" w:hAnsi="Arial" w:cs="Arial"/>
          <w:bCs/>
          <w:i/>
          <w:sz w:val="24"/>
          <w:szCs w:val="24"/>
        </w:rPr>
      </w:pPr>
    </w:p>
    <w:p w14:paraId="67691218" w14:textId="3E196641" w:rsidR="002B71BD" w:rsidRPr="00443F39" w:rsidRDefault="002B71BD" w:rsidP="00443F39">
      <w:pPr>
        <w:ind w:left="142"/>
        <w:contextualSpacing/>
        <w:rPr>
          <w:rFonts w:ascii="Arial" w:hAnsi="Arial" w:cs="Arial"/>
          <w:bCs/>
          <w:i/>
          <w:sz w:val="24"/>
          <w:szCs w:val="24"/>
        </w:rPr>
      </w:pPr>
      <w:r w:rsidRPr="00895134">
        <w:rPr>
          <w:rFonts w:ascii="Arial" w:hAnsi="Arial" w:cs="Arial"/>
          <w:sz w:val="24"/>
          <w:szCs w:val="24"/>
          <w:lang w:eastAsia="en-GB"/>
        </w:rPr>
        <w:t xml:space="preserve">The recent consultation on optometry contract reform sought views on </w:t>
      </w:r>
      <w:r w:rsidRPr="00895134">
        <w:rPr>
          <w:rFonts w:ascii="Arial" w:hAnsi="Arial" w:cs="Arial"/>
          <w:color w:val="000000"/>
          <w:sz w:val="24"/>
          <w:szCs w:val="24"/>
          <w:shd w:val="clear" w:color="auto" w:fill="FFFFFF"/>
          <w:lang w:eastAsia="en-GB"/>
        </w:rPr>
        <w:t>the proposals to expand the services delivered by primary care optometry practices and launch the new optometry contract.</w:t>
      </w:r>
      <w:r w:rsidR="00230D90">
        <w:rPr>
          <w:rFonts w:ascii="Arial" w:hAnsi="Arial" w:cs="Arial"/>
          <w:color w:val="000000"/>
          <w:sz w:val="24"/>
          <w:szCs w:val="24"/>
          <w:shd w:val="clear" w:color="auto" w:fill="FFFFFF"/>
          <w:lang w:eastAsia="en-GB"/>
        </w:rPr>
        <w:t xml:space="preserve"> </w:t>
      </w:r>
      <w:r w:rsidR="00895134" w:rsidRPr="00895134">
        <w:rPr>
          <w:rFonts w:ascii="Arial" w:hAnsi="Arial" w:cs="Arial"/>
          <w:color w:val="000000"/>
          <w:sz w:val="24"/>
          <w:szCs w:val="24"/>
          <w:shd w:val="clear" w:color="auto" w:fill="FFFFFF"/>
          <w:lang w:eastAsia="en-GB"/>
        </w:rPr>
        <w:t>Taking account of these views</w:t>
      </w:r>
      <w:r w:rsidR="005A7441">
        <w:rPr>
          <w:rFonts w:ascii="Arial" w:hAnsi="Arial" w:cs="Arial"/>
          <w:color w:val="000000"/>
          <w:sz w:val="24"/>
          <w:szCs w:val="24"/>
          <w:shd w:val="clear" w:color="auto" w:fill="FFFFFF"/>
          <w:lang w:eastAsia="en-GB"/>
        </w:rPr>
        <w:t>,</w:t>
      </w:r>
      <w:r w:rsidR="00895134" w:rsidRPr="00895134">
        <w:rPr>
          <w:rFonts w:ascii="Arial" w:hAnsi="Arial" w:cs="Arial"/>
          <w:color w:val="000000"/>
          <w:sz w:val="24"/>
          <w:szCs w:val="24"/>
          <w:shd w:val="clear" w:color="auto" w:fill="FFFFFF"/>
          <w:lang w:eastAsia="en-GB"/>
        </w:rPr>
        <w:t xml:space="preserve"> </w:t>
      </w:r>
      <w:r w:rsidR="00895134" w:rsidRPr="00895134">
        <w:rPr>
          <w:rFonts w:ascii="Arial" w:hAnsi="Arial" w:cs="Arial"/>
          <w:sz w:val="24"/>
          <w:szCs w:val="24"/>
        </w:rPr>
        <w:t xml:space="preserve">two </w:t>
      </w:r>
      <w:r w:rsidR="00895134">
        <w:rPr>
          <w:rFonts w:ascii="Arial" w:hAnsi="Arial" w:cs="Arial"/>
          <w:sz w:val="24"/>
          <w:szCs w:val="24"/>
        </w:rPr>
        <w:t xml:space="preserve">additional fees for the domiciliary service and additional voucher for children during development periods for vision was agreed. Further policy areas were discussed and agreed </w:t>
      </w:r>
      <w:r w:rsidR="00443F39">
        <w:rPr>
          <w:rFonts w:ascii="Arial" w:hAnsi="Arial" w:cs="Arial"/>
          <w:sz w:val="24"/>
          <w:szCs w:val="24"/>
        </w:rPr>
        <w:t xml:space="preserve">which will be developed over the coming months. </w:t>
      </w:r>
    </w:p>
    <w:p w14:paraId="1C727A52" w14:textId="77777777" w:rsidR="002B71BD" w:rsidRDefault="002B71BD" w:rsidP="00EA17AF">
      <w:pPr>
        <w:ind w:left="142"/>
        <w:contextualSpacing/>
        <w:rPr>
          <w:rFonts w:ascii="Arial" w:hAnsi="Arial" w:cs="Arial"/>
          <w:color w:val="000000"/>
          <w:sz w:val="24"/>
          <w:szCs w:val="24"/>
          <w:shd w:val="clear" w:color="auto" w:fill="FFFFFF"/>
          <w:lang w:eastAsia="en-GB"/>
        </w:rPr>
      </w:pPr>
    </w:p>
    <w:p w14:paraId="19123EE5" w14:textId="1889E454" w:rsidR="00C73D97" w:rsidRPr="009055E1" w:rsidRDefault="00C73D97" w:rsidP="003C1F0D">
      <w:pPr>
        <w:ind w:left="142"/>
        <w:contextualSpacing/>
        <w:rPr>
          <w:rFonts w:ascii="Arial" w:hAnsi="Arial" w:cs="Arial"/>
          <w:sz w:val="24"/>
          <w:szCs w:val="24"/>
        </w:rPr>
      </w:pPr>
      <w:r w:rsidRPr="009055E1">
        <w:rPr>
          <w:rFonts w:ascii="Arial" w:hAnsi="Arial" w:cs="Arial"/>
          <w:sz w:val="24"/>
          <w:szCs w:val="24"/>
        </w:rPr>
        <w:t>T</w:t>
      </w:r>
      <w:r w:rsidRPr="009055E1">
        <w:rPr>
          <w:rFonts w:ascii="Arial" w:hAnsi="Arial" w:cs="Arial"/>
          <w:sz w:val="24"/>
          <w:szCs w:val="24"/>
          <w:lang w:eastAsia="en-GB"/>
        </w:rPr>
        <w:t xml:space="preserve">he </w:t>
      </w:r>
      <w:r w:rsidR="00443F39">
        <w:rPr>
          <w:rFonts w:ascii="Arial" w:hAnsi="Arial" w:cs="Arial"/>
          <w:sz w:val="24"/>
          <w:szCs w:val="24"/>
          <w:lang w:eastAsia="en-GB"/>
        </w:rPr>
        <w:t>additional services will enhance the</w:t>
      </w:r>
      <w:r w:rsidR="003C1F0D">
        <w:rPr>
          <w:rFonts w:ascii="Arial" w:hAnsi="Arial" w:cs="Arial"/>
          <w:sz w:val="24"/>
          <w:szCs w:val="24"/>
          <w:lang w:eastAsia="en-GB"/>
        </w:rPr>
        <w:t xml:space="preserve"> clinical services delivered </w:t>
      </w:r>
      <w:r w:rsidR="00106836">
        <w:rPr>
          <w:rFonts w:ascii="Arial" w:hAnsi="Arial" w:cs="Arial"/>
          <w:sz w:val="24"/>
          <w:szCs w:val="24"/>
          <w:lang w:eastAsia="en-GB"/>
        </w:rPr>
        <w:t xml:space="preserve">by </w:t>
      </w:r>
      <w:r w:rsidR="003C1F0D">
        <w:rPr>
          <w:rFonts w:ascii="Arial" w:hAnsi="Arial" w:cs="Arial"/>
          <w:sz w:val="24"/>
          <w:szCs w:val="24"/>
          <w:lang w:eastAsia="en-GB"/>
        </w:rPr>
        <w:t xml:space="preserve">optometrists, working together with </w:t>
      </w:r>
      <w:r w:rsidR="001A7421">
        <w:rPr>
          <w:rFonts w:ascii="Arial" w:hAnsi="Arial" w:cs="Arial"/>
          <w:sz w:val="24"/>
          <w:szCs w:val="24"/>
          <w:lang w:eastAsia="en-GB"/>
        </w:rPr>
        <w:t xml:space="preserve">hospital eye </w:t>
      </w:r>
      <w:r w:rsidR="004121D9">
        <w:rPr>
          <w:rFonts w:ascii="Arial" w:hAnsi="Arial" w:cs="Arial"/>
          <w:sz w:val="24"/>
          <w:szCs w:val="24"/>
          <w:lang w:eastAsia="en-GB"/>
        </w:rPr>
        <w:t>departments</w:t>
      </w:r>
      <w:r w:rsidR="00881BD3">
        <w:rPr>
          <w:rFonts w:ascii="Arial" w:hAnsi="Arial" w:cs="Arial"/>
          <w:sz w:val="24"/>
          <w:szCs w:val="24"/>
          <w:lang w:eastAsia="en-GB"/>
        </w:rPr>
        <w:t xml:space="preserve"> and</w:t>
      </w:r>
      <w:r w:rsidR="004121D9">
        <w:rPr>
          <w:rFonts w:ascii="Arial" w:hAnsi="Arial" w:cs="Arial"/>
          <w:sz w:val="24"/>
          <w:szCs w:val="24"/>
          <w:lang w:eastAsia="en-GB"/>
        </w:rPr>
        <w:t xml:space="preserve"> </w:t>
      </w:r>
      <w:r w:rsidR="004121D9" w:rsidRPr="009055E1">
        <w:rPr>
          <w:rFonts w:ascii="Arial" w:hAnsi="Arial" w:cs="Arial"/>
          <w:sz w:val="24"/>
          <w:szCs w:val="24"/>
          <w:lang w:eastAsia="en-GB"/>
        </w:rPr>
        <w:t>will</w:t>
      </w:r>
      <w:r w:rsidRPr="009055E1">
        <w:rPr>
          <w:rFonts w:ascii="Arial" w:hAnsi="Arial" w:cs="Arial"/>
          <w:sz w:val="24"/>
          <w:szCs w:val="24"/>
          <w:lang w:eastAsia="en-GB"/>
        </w:rPr>
        <w:t xml:space="preserve"> provide NHS</w:t>
      </w:r>
      <w:r w:rsidR="003C1F0D">
        <w:rPr>
          <w:rFonts w:ascii="Arial" w:hAnsi="Arial" w:cs="Arial"/>
          <w:sz w:val="24"/>
          <w:szCs w:val="24"/>
          <w:lang w:eastAsia="en-GB"/>
        </w:rPr>
        <w:t xml:space="preserve"> </w:t>
      </w:r>
      <w:r w:rsidRPr="009055E1">
        <w:rPr>
          <w:rFonts w:ascii="Arial" w:hAnsi="Arial" w:cs="Arial"/>
          <w:sz w:val="24"/>
          <w:szCs w:val="24"/>
          <w:lang w:eastAsia="en-GB"/>
        </w:rPr>
        <w:t>Wales with assurance</w:t>
      </w:r>
      <w:r w:rsidR="00881BD3">
        <w:rPr>
          <w:rFonts w:ascii="Arial" w:hAnsi="Arial" w:cs="Arial"/>
          <w:sz w:val="24"/>
          <w:szCs w:val="24"/>
          <w:lang w:eastAsia="en-GB"/>
        </w:rPr>
        <w:t>,</w:t>
      </w:r>
      <w:r w:rsidRPr="009055E1">
        <w:rPr>
          <w:rFonts w:ascii="Arial" w:hAnsi="Arial" w:cs="Arial"/>
          <w:sz w:val="24"/>
          <w:szCs w:val="24"/>
          <w:lang w:eastAsia="en-GB"/>
        </w:rPr>
        <w:t xml:space="preserve"> delivery will be equitable</w:t>
      </w:r>
      <w:r w:rsidR="00EA5A45" w:rsidRPr="009055E1">
        <w:rPr>
          <w:rFonts w:ascii="Arial" w:hAnsi="Arial" w:cs="Arial"/>
          <w:sz w:val="24"/>
          <w:szCs w:val="24"/>
          <w:lang w:eastAsia="en-GB"/>
        </w:rPr>
        <w:t>,</w:t>
      </w:r>
      <w:r w:rsidRPr="009055E1">
        <w:rPr>
          <w:rFonts w:ascii="Arial" w:hAnsi="Arial" w:cs="Arial"/>
          <w:sz w:val="24"/>
          <w:szCs w:val="24"/>
          <w:lang w:eastAsia="en-GB"/>
        </w:rPr>
        <w:t xml:space="preserve"> </w:t>
      </w:r>
      <w:r w:rsidR="00465CA6" w:rsidRPr="009055E1">
        <w:rPr>
          <w:rFonts w:ascii="Arial" w:hAnsi="Arial" w:cs="Arial"/>
          <w:sz w:val="24"/>
          <w:szCs w:val="24"/>
          <w:lang w:eastAsia="en-GB"/>
        </w:rPr>
        <w:t>consistent,</w:t>
      </w:r>
      <w:r w:rsidRPr="009055E1">
        <w:rPr>
          <w:rFonts w:ascii="Arial" w:hAnsi="Arial" w:cs="Arial"/>
          <w:sz w:val="24"/>
          <w:szCs w:val="24"/>
          <w:lang w:eastAsia="en-GB"/>
        </w:rPr>
        <w:t xml:space="preserve"> and timely for citizens across Wales.</w:t>
      </w:r>
      <w:r w:rsidRPr="009055E1">
        <w:rPr>
          <w:rFonts w:ascii="Arial" w:hAnsi="Arial" w:cs="Arial"/>
          <w:sz w:val="24"/>
          <w:szCs w:val="24"/>
        </w:rPr>
        <w:t xml:space="preserve"> </w:t>
      </w:r>
    </w:p>
    <w:p w14:paraId="0D7F5381" w14:textId="77777777" w:rsidR="00EA5A45" w:rsidRPr="009055E1" w:rsidRDefault="00EA5A45" w:rsidP="00C73D97">
      <w:pPr>
        <w:ind w:left="142" w:hanging="142"/>
        <w:contextualSpacing/>
        <w:rPr>
          <w:rFonts w:ascii="Arial" w:hAnsi="Arial" w:cs="Arial"/>
          <w:sz w:val="24"/>
          <w:szCs w:val="24"/>
        </w:rPr>
      </w:pPr>
    </w:p>
    <w:p w14:paraId="3DD2D24E" w14:textId="515EA15C" w:rsidR="00542FC8" w:rsidRDefault="00465CA6" w:rsidP="007E0B67">
      <w:pPr>
        <w:widowControl w:val="0"/>
        <w:autoSpaceDE w:val="0"/>
        <w:autoSpaceDN w:val="0"/>
        <w:adjustRightInd w:val="0"/>
        <w:ind w:left="142"/>
        <w:contextualSpacing/>
        <w:rPr>
          <w:rFonts w:ascii="Arial" w:hAnsi="Arial" w:cs="Arial"/>
          <w:sz w:val="24"/>
          <w:szCs w:val="24"/>
        </w:rPr>
      </w:pPr>
      <w:r w:rsidRPr="009055E1">
        <w:rPr>
          <w:rFonts w:ascii="Arial" w:hAnsi="Arial" w:cs="Arial"/>
          <w:sz w:val="24"/>
          <w:szCs w:val="24"/>
        </w:rPr>
        <w:t xml:space="preserve">We have moved forward at pace with optometry contract reform over the last 12 months, </w:t>
      </w:r>
      <w:r w:rsidR="00D55B6C" w:rsidRPr="009055E1">
        <w:rPr>
          <w:rFonts w:ascii="Arial" w:hAnsi="Arial" w:cs="Arial"/>
          <w:sz w:val="24"/>
          <w:szCs w:val="24"/>
        </w:rPr>
        <w:t>through</w:t>
      </w:r>
      <w:r w:rsidRPr="009055E1">
        <w:rPr>
          <w:rFonts w:ascii="Arial" w:hAnsi="Arial" w:cs="Arial"/>
          <w:sz w:val="24"/>
          <w:szCs w:val="24"/>
        </w:rPr>
        <w:t xml:space="preserve"> robust dialogue</w:t>
      </w:r>
      <w:r w:rsidR="00106836">
        <w:rPr>
          <w:rFonts w:ascii="Arial" w:hAnsi="Arial" w:cs="Arial"/>
          <w:sz w:val="24"/>
          <w:szCs w:val="24"/>
        </w:rPr>
        <w:t xml:space="preserve">, </w:t>
      </w:r>
      <w:r w:rsidRPr="009055E1">
        <w:rPr>
          <w:rFonts w:ascii="Arial" w:hAnsi="Arial" w:cs="Arial"/>
          <w:sz w:val="24"/>
          <w:szCs w:val="24"/>
        </w:rPr>
        <w:t xml:space="preserve">discussion </w:t>
      </w:r>
      <w:r w:rsidR="00D55B6C" w:rsidRPr="009055E1">
        <w:rPr>
          <w:rFonts w:ascii="Arial" w:hAnsi="Arial" w:cs="Arial"/>
          <w:sz w:val="24"/>
          <w:szCs w:val="24"/>
        </w:rPr>
        <w:t xml:space="preserve">and </w:t>
      </w:r>
      <w:r w:rsidRPr="009055E1">
        <w:rPr>
          <w:rFonts w:ascii="Arial" w:hAnsi="Arial" w:cs="Arial"/>
          <w:sz w:val="24"/>
          <w:szCs w:val="24"/>
        </w:rPr>
        <w:t>collaborative working</w:t>
      </w:r>
      <w:r w:rsidR="00514028">
        <w:rPr>
          <w:rFonts w:ascii="Arial" w:hAnsi="Arial" w:cs="Arial"/>
          <w:sz w:val="24"/>
          <w:szCs w:val="24"/>
        </w:rPr>
        <w:t xml:space="preserve"> with </w:t>
      </w:r>
      <w:r w:rsidR="00881BD3">
        <w:rPr>
          <w:rFonts w:ascii="Arial" w:hAnsi="Arial" w:cs="Arial"/>
          <w:sz w:val="24"/>
          <w:szCs w:val="24"/>
        </w:rPr>
        <w:t xml:space="preserve">NHS Wales and </w:t>
      </w:r>
      <w:r w:rsidR="00514028">
        <w:rPr>
          <w:rFonts w:ascii="Arial" w:hAnsi="Arial" w:cs="Arial"/>
          <w:sz w:val="24"/>
          <w:szCs w:val="24"/>
        </w:rPr>
        <w:t>Optometry Wales</w:t>
      </w:r>
      <w:r w:rsidRPr="009055E1">
        <w:rPr>
          <w:rFonts w:ascii="Arial" w:hAnsi="Arial" w:cs="Arial"/>
          <w:sz w:val="24"/>
          <w:szCs w:val="24"/>
          <w:lang w:eastAsia="en-GB"/>
        </w:rPr>
        <w:t>.</w:t>
      </w:r>
      <w:r w:rsidR="00EA17AF">
        <w:rPr>
          <w:rFonts w:ascii="Arial" w:hAnsi="Arial" w:cs="Arial"/>
          <w:sz w:val="24"/>
          <w:szCs w:val="24"/>
          <w:lang w:eastAsia="en-GB"/>
        </w:rPr>
        <w:t xml:space="preserve"> </w:t>
      </w:r>
      <w:r w:rsidRPr="009055E1">
        <w:rPr>
          <w:rFonts w:ascii="Arial" w:hAnsi="Arial" w:cs="Arial"/>
          <w:sz w:val="24"/>
          <w:szCs w:val="24"/>
          <w:lang w:eastAsia="en-GB"/>
        </w:rPr>
        <w:t xml:space="preserve">This has ensured we reached the best outcomes for </w:t>
      </w:r>
      <w:r w:rsidR="007E0B67" w:rsidRPr="009055E1">
        <w:rPr>
          <w:rFonts w:ascii="Arial" w:hAnsi="Arial" w:cs="Arial"/>
          <w:sz w:val="24"/>
          <w:szCs w:val="24"/>
          <w:lang w:eastAsia="en-GB"/>
        </w:rPr>
        <w:t>all stakeholders</w:t>
      </w:r>
      <w:r w:rsidR="009055E1" w:rsidRPr="009055E1">
        <w:rPr>
          <w:rFonts w:ascii="Arial" w:hAnsi="Arial" w:cs="Arial"/>
          <w:sz w:val="24"/>
          <w:szCs w:val="24"/>
          <w:lang w:eastAsia="en-GB"/>
        </w:rPr>
        <w:t xml:space="preserve"> during negotiation</w:t>
      </w:r>
      <w:r w:rsidR="00881BD3">
        <w:rPr>
          <w:rFonts w:ascii="Arial" w:hAnsi="Arial" w:cs="Arial"/>
          <w:sz w:val="24"/>
          <w:szCs w:val="24"/>
          <w:lang w:eastAsia="en-GB"/>
        </w:rPr>
        <w:t>s</w:t>
      </w:r>
      <w:r w:rsidRPr="009055E1">
        <w:rPr>
          <w:rFonts w:ascii="Arial" w:hAnsi="Arial" w:cs="Arial"/>
          <w:sz w:val="24"/>
          <w:szCs w:val="24"/>
          <w:lang w:eastAsia="en-GB"/>
        </w:rPr>
        <w:t>.</w:t>
      </w:r>
      <w:r w:rsidRPr="009055E1">
        <w:rPr>
          <w:rFonts w:ascii="Arial" w:hAnsi="Arial" w:cs="Arial"/>
          <w:sz w:val="24"/>
          <w:szCs w:val="24"/>
        </w:rPr>
        <w:t xml:space="preserve"> </w:t>
      </w:r>
    </w:p>
    <w:p w14:paraId="001D9416" w14:textId="77777777" w:rsidR="00542FC8" w:rsidRDefault="00542FC8" w:rsidP="007E0B67">
      <w:pPr>
        <w:widowControl w:val="0"/>
        <w:autoSpaceDE w:val="0"/>
        <w:autoSpaceDN w:val="0"/>
        <w:adjustRightInd w:val="0"/>
        <w:ind w:left="142"/>
        <w:contextualSpacing/>
        <w:rPr>
          <w:rFonts w:ascii="Arial" w:hAnsi="Arial" w:cs="Arial"/>
          <w:sz w:val="24"/>
          <w:szCs w:val="24"/>
        </w:rPr>
      </w:pPr>
    </w:p>
    <w:p w14:paraId="10A557D1" w14:textId="77777777" w:rsidR="00AC7ACF" w:rsidRDefault="00AC7ACF" w:rsidP="00230D90">
      <w:pPr>
        <w:ind w:left="142"/>
        <w:jc w:val="both"/>
        <w:rPr>
          <w:rFonts w:ascii="Arial" w:hAnsi="Arial" w:cs="Arial"/>
          <w:sz w:val="24"/>
          <w:szCs w:val="24"/>
          <w:lang w:eastAsia="en-GB"/>
        </w:rPr>
      </w:pPr>
      <w:r>
        <w:rPr>
          <w:rFonts w:ascii="Arial" w:hAnsi="Arial" w:cs="Arial"/>
          <w:sz w:val="24"/>
          <w:szCs w:val="24"/>
        </w:rPr>
        <w:t>These additional optometry services will enable community optometrists to work at the top of their licence and ensure Wales remains at the cutting edge of the UK, leading reform clinically from a patient centred perspective, and being the first UK nation to upskill the profession fully to embrace the delivery of clinical services in primary care optometry.</w:t>
      </w:r>
    </w:p>
    <w:p w14:paraId="3226B2C3" w14:textId="77777777" w:rsidR="00AC7ACF" w:rsidRDefault="00AC7ACF" w:rsidP="00AC7ACF">
      <w:pPr>
        <w:jc w:val="both"/>
        <w:rPr>
          <w:rFonts w:ascii="Arial" w:hAnsi="Arial" w:cs="Arial"/>
          <w:sz w:val="24"/>
          <w:szCs w:val="24"/>
          <w14:ligatures w14:val="standardContextual"/>
        </w:rPr>
      </w:pPr>
    </w:p>
    <w:p w14:paraId="29FE2E8C" w14:textId="77777777" w:rsidR="00AC7ACF" w:rsidRDefault="00AC7ACF" w:rsidP="007E0B67">
      <w:pPr>
        <w:widowControl w:val="0"/>
        <w:autoSpaceDE w:val="0"/>
        <w:autoSpaceDN w:val="0"/>
        <w:adjustRightInd w:val="0"/>
        <w:ind w:left="142"/>
        <w:contextualSpacing/>
        <w:rPr>
          <w:rFonts w:ascii="Arial" w:hAnsi="Arial" w:cs="Arial"/>
          <w:sz w:val="24"/>
          <w:szCs w:val="24"/>
        </w:rPr>
      </w:pPr>
    </w:p>
    <w:sectPr w:rsidR="00AC7AC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A5CB" w14:textId="77777777" w:rsidR="00071E8D" w:rsidRDefault="00071E8D">
      <w:r>
        <w:separator/>
      </w:r>
    </w:p>
  </w:endnote>
  <w:endnote w:type="continuationSeparator" w:id="0">
    <w:p w14:paraId="5B18C2BC" w14:textId="77777777" w:rsidR="00071E8D" w:rsidRDefault="0007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9FC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9FC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9FD0" w14:textId="3134ED3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27D">
      <w:rPr>
        <w:rStyle w:val="PageNumber"/>
        <w:noProof/>
      </w:rPr>
      <w:t>2</w:t>
    </w:r>
    <w:r>
      <w:rPr>
        <w:rStyle w:val="PageNumber"/>
      </w:rPr>
      <w:fldChar w:fldCharType="end"/>
    </w:r>
  </w:p>
  <w:p w14:paraId="63F89FD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9FD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3F89FD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204B" w14:textId="77777777" w:rsidR="00071E8D" w:rsidRDefault="00071E8D">
      <w:r>
        <w:separator/>
      </w:r>
    </w:p>
  </w:footnote>
  <w:footnote w:type="continuationSeparator" w:id="0">
    <w:p w14:paraId="71239583" w14:textId="77777777" w:rsidR="00071E8D" w:rsidRDefault="0007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9FD2" w14:textId="77777777" w:rsidR="00AE064D" w:rsidRDefault="000C5E9B">
    <w:r>
      <w:rPr>
        <w:noProof/>
        <w:lang w:eastAsia="en-GB"/>
      </w:rPr>
      <w:drawing>
        <wp:anchor distT="0" distB="0" distL="114300" distR="114300" simplePos="0" relativeHeight="251657728" behindDoc="1" locked="0" layoutInCell="1" allowOverlap="1" wp14:anchorId="63F89FD7" wp14:editId="63F89FD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3F89FD3" w14:textId="77777777" w:rsidR="00DD4B82" w:rsidRDefault="00DD4B82">
    <w:pPr>
      <w:pStyle w:val="Header"/>
    </w:pPr>
  </w:p>
  <w:p w14:paraId="63F89FD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4E4AAD"/>
    <w:multiLevelType w:val="hybridMultilevel"/>
    <w:tmpl w:val="3F3ADF4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8B20DD0"/>
    <w:multiLevelType w:val="multilevel"/>
    <w:tmpl w:val="34807FD6"/>
    <w:lvl w:ilvl="0">
      <w:start w:val="1"/>
      <w:numFmt w:val="decimal"/>
      <w:lvlText w:val="%1."/>
      <w:lvlJc w:val="left"/>
      <w:pPr>
        <w:ind w:left="720" w:hanging="360"/>
      </w:pPr>
      <w:rPr>
        <w:rFonts w:hint="default"/>
      </w:rPr>
    </w:lvl>
    <w:lvl w:ilvl="1">
      <w:start w:val="1"/>
      <w:numFmt w:val="decimal"/>
      <w:isLgl/>
      <w:lvlText w:val="%1.%2"/>
      <w:lvlJc w:val="left"/>
      <w:pPr>
        <w:ind w:left="542" w:hanging="40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0334492">
    <w:abstractNumId w:val="0"/>
  </w:num>
  <w:num w:numId="2" w16cid:durableId="1563982239">
    <w:abstractNumId w:val="2"/>
  </w:num>
  <w:num w:numId="3" w16cid:durableId="30894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1B01"/>
    <w:rsid w:val="00023B69"/>
    <w:rsid w:val="0004011E"/>
    <w:rsid w:val="000516D9"/>
    <w:rsid w:val="0006774B"/>
    <w:rsid w:val="000717E9"/>
    <w:rsid w:val="00071E8D"/>
    <w:rsid w:val="00082B81"/>
    <w:rsid w:val="00090C3D"/>
    <w:rsid w:val="00097118"/>
    <w:rsid w:val="000B0E0F"/>
    <w:rsid w:val="000C352D"/>
    <w:rsid w:val="000C3A52"/>
    <w:rsid w:val="000C53DB"/>
    <w:rsid w:val="000C5E9B"/>
    <w:rsid w:val="00106836"/>
    <w:rsid w:val="00134918"/>
    <w:rsid w:val="001460B1"/>
    <w:rsid w:val="0017102C"/>
    <w:rsid w:val="001A39E2"/>
    <w:rsid w:val="001A6AF1"/>
    <w:rsid w:val="001A7421"/>
    <w:rsid w:val="001B027C"/>
    <w:rsid w:val="001B288D"/>
    <w:rsid w:val="001C532F"/>
    <w:rsid w:val="001E53BF"/>
    <w:rsid w:val="00214B25"/>
    <w:rsid w:val="00215410"/>
    <w:rsid w:val="00223E62"/>
    <w:rsid w:val="00230D90"/>
    <w:rsid w:val="00274F08"/>
    <w:rsid w:val="002A5310"/>
    <w:rsid w:val="002B71BD"/>
    <w:rsid w:val="002C57B6"/>
    <w:rsid w:val="002F0EB9"/>
    <w:rsid w:val="002F17A1"/>
    <w:rsid w:val="002F524E"/>
    <w:rsid w:val="002F53A9"/>
    <w:rsid w:val="00314E36"/>
    <w:rsid w:val="003220C1"/>
    <w:rsid w:val="00323FB5"/>
    <w:rsid w:val="003414F6"/>
    <w:rsid w:val="00356071"/>
    <w:rsid w:val="00356D7B"/>
    <w:rsid w:val="00357893"/>
    <w:rsid w:val="003670C1"/>
    <w:rsid w:val="00370471"/>
    <w:rsid w:val="003B1503"/>
    <w:rsid w:val="003B3D64"/>
    <w:rsid w:val="003C0DB0"/>
    <w:rsid w:val="003C1F0D"/>
    <w:rsid w:val="003C5133"/>
    <w:rsid w:val="004121D9"/>
    <w:rsid w:val="00412673"/>
    <w:rsid w:val="0043031D"/>
    <w:rsid w:val="00443F39"/>
    <w:rsid w:val="0044477A"/>
    <w:rsid w:val="00465CA6"/>
    <w:rsid w:val="0046757C"/>
    <w:rsid w:val="00514028"/>
    <w:rsid w:val="00542FC8"/>
    <w:rsid w:val="00560F1F"/>
    <w:rsid w:val="00574BB3"/>
    <w:rsid w:val="005A22E2"/>
    <w:rsid w:val="005A7441"/>
    <w:rsid w:val="005B030B"/>
    <w:rsid w:val="005B0B26"/>
    <w:rsid w:val="005D2A41"/>
    <w:rsid w:val="005D7663"/>
    <w:rsid w:val="005F1659"/>
    <w:rsid w:val="00603548"/>
    <w:rsid w:val="00610A14"/>
    <w:rsid w:val="00654C0A"/>
    <w:rsid w:val="006633C7"/>
    <w:rsid w:val="00663F04"/>
    <w:rsid w:val="00670227"/>
    <w:rsid w:val="00670B46"/>
    <w:rsid w:val="006814BD"/>
    <w:rsid w:val="0069133F"/>
    <w:rsid w:val="006A4A97"/>
    <w:rsid w:val="006A7507"/>
    <w:rsid w:val="006B340E"/>
    <w:rsid w:val="006B461D"/>
    <w:rsid w:val="006E0A2C"/>
    <w:rsid w:val="00703993"/>
    <w:rsid w:val="00713EB2"/>
    <w:rsid w:val="0073380E"/>
    <w:rsid w:val="00741291"/>
    <w:rsid w:val="00743B79"/>
    <w:rsid w:val="007523BC"/>
    <w:rsid w:val="00752C48"/>
    <w:rsid w:val="00766DB0"/>
    <w:rsid w:val="00770093"/>
    <w:rsid w:val="007748F7"/>
    <w:rsid w:val="007A05FB"/>
    <w:rsid w:val="007A4A8B"/>
    <w:rsid w:val="007B5260"/>
    <w:rsid w:val="007C24E7"/>
    <w:rsid w:val="007C30E7"/>
    <w:rsid w:val="007D1402"/>
    <w:rsid w:val="007E0B67"/>
    <w:rsid w:val="007F0E94"/>
    <w:rsid w:val="007F538D"/>
    <w:rsid w:val="007F5E64"/>
    <w:rsid w:val="007F70E9"/>
    <w:rsid w:val="00800FA0"/>
    <w:rsid w:val="0080787D"/>
    <w:rsid w:val="00812370"/>
    <w:rsid w:val="0082411A"/>
    <w:rsid w:val="00841628"/>
    <w:rsid w:val="00846160"/>
    <w:rsid w:val="00877BD2"/>
    <w:rsid w:val="00881BD3"/>
    <w:rsid w:val="00895134"/>
    <w:rsid w:val="008B40D3"/>
    <w:rsid w:val="008B5A9B"/>
    <w:rsid w:val="008B7927"/>
    <w:rsid w:val="008D1E0B"/>
    <w:rsid w:val="008F0CC6"/>
    <w:rsid w:val="008F789E"/>
    <w:rsid w:val="009055E1"/>
    <w:rsid w:val="00905771"/>
    <w:rsid w:val="0090583E"/>
    <w:rsid w:val="00953A46"/>
    <w:rsid w:val="00967473"/>
    <w:rsid w:val="00973090"/>
    <w:rsid w:val="00995EEC"/>
    <w:rsid w:val="009C7394"/>
    <w:rsid w:val="009D26D8"/>
    <w:rsid w:val="009E4974"/>
    <w:rsid w:val="009F06C3"/>
    <w:rsid w:val="00A204C9"/>
    <w:rsid w:val="00A23742"/>
    <w:rsid w:val="00A3247B"/>
    <w:rsid w:val="00A72CF3"/>
    <w:rsid w:val="00A82A45"/>
    <w:rsid w:val="00A845A9"/>
    <w:rsid w:val="00A86958"/>
    <w:rsid w:val="00AA5651"/>
    <w:rsid w:val="00AA5848"/>
    <w:rsid w:val="00AA7750"/>
    <w:rsid w:val="00AC7ACF"/>
    <w:rsid w:val="00AD65F1"/>
    <w:rsid w:val="00AE064D"/>
    <w:rsid w:val="00AF04BD"/>
    <w:rsid w:val="00AF056B"/>
    <w:rsid w:val="00B049B1"/>
    <w:rsid w:val="00B15DE1"/>
    <w:rsid w:val="00B239BA"/>
    <w:rsid w:val="00B41696"/>
    <w:rsid w:val="00B468BB"/>
    <w:rsid w:val="00B6327D"/>
    <w:rsid w:val="00B81F17"/>
    <w:rsid w:val="00BB2124"/>
    <w:rsid w:val="00C27AA9"/>
    <w:rsid w:val="00C42014"/>
    <w:rsid w:val="00C43B4A"/>
    <w:rsid w:val="00C64FA5"/>
    <w:rsid w:val="00C73D97"/>
    <w:rsid w:val="00C84A12"/>
    <w:rsid w:val="00CF3DC5"/>
    <w:rsid w:val="00D017E2"/>
    <w:rsid w:val="00D16D97"/>
    <w:rsid w:val="00D27F42"/>
    <w:rsid w:val="00D55B6C"/>
    <w:rsid w:val="00D56F6D"/>
    <w:rsid w:val="00D84713"/>
    <w:rsid w:val="00D90FDD"/>
    <w:rsid w:val="00DA0E76"/>
    <w:rsid w:val="00DD4B82"/>
    <w:rsid w:val="00E1556F"/>
    <w:rsid w:val="00E3419E"/>
    <w:rsid w:val="00E47B1A"/>
    <w:rsid w:val="00E61952"/>
    <w:rsid w:val="00E631B1"/>
    <w:rsid w:val="00EA17AF"/>
    <w:rsid w:val="00EA5290"/>
    <w:rsid w:val="00EA5A45"/>
    <w:rsid w:val="00EB248F"/>
    <w:rsid w:val="00EB5F93"/>
    <w:rsid w:val="00EC0568"/>
    <w:rsid w:val="00EE721A"/>
    <w:rsid w:val="00EF6B63"/>
    <w:rsid w:val="00F0272E"/>
    <w:rsid w:val="00F14153"/>
    <w:rsid w:val="00F2438B"/>
    <w:rsid w:val="00F27B1B"/>
    <w:rsid w:val="00F456C7"/>
    <w:rsid w:val="00F81C33"/>
    <w:rsid w:val="00F85B66"/>
    <w:rsid w:val="00F917A1"/>
    <w:rsid w:val="00F923C2"/>
    <w:rsid w:val="00F9262B"/>
    <w:rsid w:val="00F97613"/>
    <w:rsid w:val="00FA503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89FA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1,Dot pt,No Spacing1,List Paragraph Char Char Char,Indicator Text,Numbered Para 1,List Paragraph1,Bullet Points,MAIN CONTENT,Bullet 1,List Paragraph12,F5 List Paragraph,Colorful List - Accent 11,Bullet Style,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1 Char,Dot pt Char,No Spacing1 Char,List Paragraph Char Char Char Char,Indicator Text Char,Numbered Para 1 Char,List Paragraph1 Char,Bullet Points Char,MAIN CONTENT Char,Bullet 1 Char,Bullet Style Char"/>
    <w:basedOn w:val="DefaultParagraphFont"/>
    <w:link w:val="ListParagraph"/>
    <w:uiPriority w:val="34"/>
    <w:qFormat/>
    <w:locked/>
    <w:rsid w:val="003C0DB0"/>
    <w:rPr>
      <w:rFonts w:ascii="TradeGothic" w:hAnsi="TradeGothic"/>
      <w:sz w:val="22"/>
      <w:lang w:eastAsia="en-US"/>
    </w:rPr>
  </w:style>
  <w:style w:type="character" w:styleId="CommentReference">
    <w:name w:val="annotation reference"/>
    <w:basedOn w:val="DefaultParagraphFont"/>
    <w:semiHidden/>
    <w:unhideWhenUsed/>
    <w:rsid w:val="00EF6B63"/>
    <w:rPr>
      <w:sz w:val="16"/>
      <w:szCs w:val="16"/>
    </w:rPr>
  </w:style>
  <w:style w:type="paragraph" w:styleId="CommentText">
    <w:name w:val="annotation text"/>
    <w:basedOn w:val="Normal"/>
    <w:link w:val="CommentTextChar"/>
    <w:semiHidden/>
    <w:unhideWhenUsed/>
    <w:rsid w:val="00EF6B63"/>
    <w:rPr>
      <w:sz w:val="20"/>
    </w:rPr>
  </w:style>
  <w:style w:type="character" w:customStyle="1" w:styleId="CommentTextChar">
    <w:name w:val="Comment Text Char"/>
    <w:basedOn w:val="DefaultParagraphFont"/>
    <w:link w:val="CommentText"/>
    <w:semiHidden/>
    <w:rsid w:val="00EF6B63"/>
    <w:rPr>
      <w:rFonts w:ascii="TradeGothic" w:hAnsi="TradeGothic"/>
      <w:lang w:eastAsia="en-US"/>
    </w:rPr>
  </w:style>
  <w:style w:type="paragraph" w:styleId="CommentSubject">
    <w:name w:val="annotation subject"/>
    <w:basedOn w:val="CommentText"/>
    <w:next w:val="CommentText"/>
    <w:link w:val="CommentSubjectChar"/>
    <w:semiHidden/>
    <w:unhideWhenUsed/>
    <w:rsid w:val="00EF6B63"/>
    <w:rPr>
      <w:b/>
      <w:bCs/>
    </w:rPr>
  </w:style>
  <w:style w:type="character" w:customStyle="1" w:styleId="CommentSubjectChar">
    <w:name w:val="Comment Subject Char"/>
    <w:basedOn w:val="CommentTextChar"/>
    <w:link w:val="CommentSubject"/>
    <w:semiHidden/>
    <w:rsid w:val="00EF6B63"/>
    <w:rPr>
      <w:rFonts w:ascii="TradeGothic" w:hAnsi="TradeGothic"/>
      <w:b/>
      <w:bCs/>
      <w:lang w:eastAsia="en-US"/>
    </w:rPr>
  </w:style>
  <w:style w:type="paragraph" w:styleId="Revision">
    <w:name w:val="Revision"/>
    <w:hidden/>
    <w:uiPriority w:val="99"/>
    <w:semiHidden/>
    <w:rsid w:val="00001B01"/>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0384">
      <w:bodyDiv w:val="1"/>
      <w:marLeft w:val="0"/>
      <w:marRight w:val="0"/>
      <w:marTop w:val="0"/>
      <w:marBottom w:val="0"/>
      <w:divBdr>
        <w:top w:val="none" w:sz="0" w:space="0" w:color="auto"/>
        <w:left w:val="none" w:sz="0" w:space="0" w:color="auto"/>
        <w:bottom w:val="none" w:sz="0" w:space="0" w:color="auto"/>
        <w:right w:val="none" w:sz="0" w:space="0" w:color="auto"/>
      </w:divBdr>
    </w:div>
    <w:div w:id="18330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A46891430</value>
    </field>
    <field name="Objective-Title">
      <value order="0">MA-EM-2465-23 - Written Statement (English) - Draft</value>
    </field>
    <field name="Objective-Description">
      <value order="0"/>
    </field>
    <field name="Objective-CreationStamp">
      <value order="0">2023-09-27T09:45:49Z</value>
    </field>
    <field name="Objective-IsApproved">
      <value order="0">false</value>
    </field>
    <field name="Objective-IsPublished">
      <value order="0">true</value>
    </field>
    <field name="Objective-DatePublished">
      <value order="0">2023-10-12T12:19:01Z</value>
    </field>
    <field name="Objective-ModificationStamp">
      <value order="0">2023-10-12T12:19:01Z</value>
    </field>
    <field name="Objective-Owner">
      <value order="0">Freeman, Julie   (HSS - Primary Care &amp; Mental Health - Sensory Health)</value>
    </field>
    <field name="Objective-Path">
      <value order="0">Objective Global Folder:#Business File Plan:WG Organisational Groups:NEW - Post April 2022 - Health &amp; Social Services:HSS Director of Primary Care &amp; Mental Health:Health &amp; Social Services (HSS) - Optometry &amp; Audiology:1 - Save:Sensory Health Branch:Sensory Branch Admin:Briefings, AQs, Jackets &amp; Submissions:2023 - Eluned Morgan - 2023 - 2024:Eluned Morgan - Minister for Health and Social Services - Primary Care Division - Ministerial Advice - 2023-2024:MA-EM-2465-23 - Primary Care Contract Reform  Optometry negotiations 2023-24</value>
    </field>
    <field name="Objective-Parent">
      <value order="0">MA-EM-2465-23 - Primary Care Contract Reform  Optometry negotiations 2023-24</value>
    </field>
    <field name="Objective-State">
      <value order="0">Published</value>
    </field>
    <field name="Objective-VersionId">
      <value order="0">vA89304133</value>
    </field>
    <field name="Objective-Version">
      <value order="0">8.0</value>
    </field>
    <field name="Objective-VersionNumber">
      <value order="0">9</value>
    </field>
    <field name="Objective-VersionComment">
      <value order="0"/>
    </field>
    <field name="Objective-FileNumber">
      <value order="0">qA1679856</value>
    </field>
    <field name="Objective-Classification">
      <value order="0">Official</value>
    </field>
    <field name="Objective-Caveats">
      <value order="0"/>
    </field>
  </systemFields>
  <catalogues>
    <catalogue name="Document Type Catalogue" type="type" ori="id:cA14">
      <field name="Objective-Date Acquired">
        <value order="0">2023-09-26T23:00:00Z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2023-10-12T12:22:00Z</cp:lastPrinted>
  <dcterms:created xsi:type="dcterms:W3CDTF">2023-10-12T14:40:00Z</dcterms:created>
  <dcterms:modified xsi:type="dcterms:W3CDTF">2023-10-12T14:40:00Z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A46891430</vt:lpwstr>
  </property>
  <property fmtid="{D5CDD505-2E9C-101B-9397-08002B2CF9AE}" pid="4" name="Objective-Title">
    <vt:lpwstr>MA-EM-2465-23 - Written Statement (English) - Draft</vt:lpwstr>
  </property>
  <property fmtid="{D5CDD505-2E9C-101B-9397-08002B2CF9AE}" pid="5" name="Objective-Comment">
    <vt:lpwstr/>
  </property>
  <property fmtid="{D5CDD505-2E9C-101B-9397-08002B2CF9AE}" pid="6" name="Objective-CreationStamp">
    <vt:filetime>2023-09-27T09:46:00Z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2023-10-12T12:19:01Z</vt:filetime>
  </property>
  <property fmtid="{D5CDD505-2E9C-101B-9397-08002B2CF9AE}" pid="10" name="Objective-ModificationStamp">
    <vt:filetime>2023-10-12T12:19:01Z</vt:filetime>
  </property>
  <property fmtid="{D5CDD505-2E9C-101B-9397-08002B2CF9AE}" pid="11" name="Objective-Owner">
    <vt:lpwstr>Freeman, Julie   (HSS - Primary Care &amp; Mental Health - Sensory Health)</vt:lpwstr>
  </property>
  <property fmtid="{D5CDD505-2E9C-101B-9397-08002B2CF9AE}" pid="12" name="Objective-Path">
    <vt:lpwstr>Objective Global Folder:#Business File Plan:WG Organisational Groups:NEW - Post April 2022 - Health &amp; Social Services:HSS Director of Primary Care &amp; Mental Health:Health &amp; Social Services (HSS) - Optometry &amp; Audiology:1 - Save:Sensory Health Branch:Sensory Branch Admin:Briefings, AQs, Jackets &amp; Submissions:2023 - Eluned Morgan - 2023 - 2024:Eluned Morgan - Minister for Health and Social Services - Primary Care Division - Ministerial Advice - 2023-2024:MA-EM-2465-23 - Primary Care Contract Reform  Optometry negotiations 2023-24:</vt:lpwstr>
  </property>
  <property fmtid="{D5CDD505-2E9C-101B-9397-08002B2CF9AE}" pid="13" name="Objective-Parent">
    <vt:lpwstr>MA-EM-2465-23 - Primary Care Contract Reform  Optometry negotiations 2023-24</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vA89304133</vt:lpwstr>
  </property>
  <property fmtid="{D5CDD505-2E9C-101B-9397-08002B2CF9AE}" pid="28" name="Objective-Language">
    <vt:lpwstr>English (eng)</vt:lpwstr>
  </property>
  <property fmtid="{D5CDD505-2E9C-101B-9397-08002B2CF9AE}" pid="29" name="Objective-Date Acquired">
    <vt:filetime>2023-09-26T23:00:00Z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