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61F3" w14:textId="77777777" w:rsidR="001A39E2" w:rsidRDefault="001A39E2" w:rsidP="001A39E2">
      <w:pPr>
        <w:jc w:val="right"/>
        <w:rPr>
          <w:b/>
        </w:rPr>
      </w:pPr>
    </w:p>
    <w:p w14:paraId="6F72AB83" w14:textId="77777777" w:rsidR="001E5127" w:rsidRDefault="001E5127" w:rsidP="001A39E2">
      <w:pPr>
        <w:jc w:val="right"/>
        <w:rPr>
          <w:b/>
        </w:rPr>
      </w:pPr>
    </w:p>
    <w:p w14:paraId="0AC5EDD9" w14:textId="77777777" w:rsidR="001E5127" w:rsidRDefault="001E5127" w:rsidP="001A39E2">
      <w:pPr>
        <w:jc w:val="right"/>
        <w:rPr>
          <w:b/>
        </w:rPr>
      </w:pPr>
    </w:p>
    <w:p w14:paraId="1716CDD1" w14:textId="77777777" w:rsidR="001E5127" w:rsidRDefault="001E5127" w:rsidP="001A39E2">
      <w:pPr>
        <w:jc w:val="right"/>
        <w:rPr>
          <w:b/>
        </w:rPr>
      </w:pPr>
    </w:p>
    <w:p w14:paraId="6DC453D1" w14:textId="77777777" w:rsidR="001E5127" w:rsidRDefault="001E5127" w:rsidP="001A39E2">
      <w:pPr>
        <w:jc w:val="right"/>
        <w:rPr>
          <w:b/>
        </w:rPr>
      </w:pPr>
    </w:p>
    <w:p w14:paraId="1BA9D9FA" w14:textId="77777777" w:rsidR="001E5127" w:rsidRDefault="001E5127" w:rsidP="001A39E2">
      <w:pPr>
        <w:jc w:val="right"/>
        <w:rPr>
          <w:b/>
        </w:rPr>
      </w:pPr>
    </w:p>
    <w:p w14:paraId="74F26333" w14:textId="77777777" w:rsidR="001E5127" w:rsidRDefault="001E5127" w:rsidP="001A39E2">
      <w:pPr>
        <w:jc w:val="right"/>
        <w:rPr>
          <w:b/>
        </w:rPr>
      </w:pPr>
    </w:p>
    <w:p w14:paraId="4E4361F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436210" wp14:editId="4E4362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86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4361F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E4361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E4361F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4361F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436212" wp14:editId="4E4362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345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E4361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4361F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4361FC" w14:textId="5BBAC2B7" w:rsidR="00EA5290" w:rsidRPr="00670227" w:rsidRDefault="00CD315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update on </w:t>
            </w:r>
            <w:r w:rsidR="00F25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Accountability Ministerial Task and Finish Advisory Group</w:t>
            </w:r>
          </w:p>
        </w:tc>
      </w:tr>
      <w:tr w:rsidR="00EA5290" w:rsidRPr="00A011A1" w14:paraId="4E4362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F" w14:textId="6501C9A3" w:rsidR="00EA5290" w:rsidRPr="00670227" w:rsidRDefault="000F28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E51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315FE8">
              <w:rPr>
                <w:rFonts w:ascii="Arial" w:hAnsi="Arial" w:cs="Arial"/>
                <w:b/>
                <w:bCs/>
                <w:sz w:val="24"/>
                <w:szCs w:val="24"/>
              </w:rPr>
              <w:t>March 2024</w:t>
            </w:r>
          </w:p>
        </w:tc>
      </w:tr>
      <w:tr w:rsidR="00EA5290" w:rsidRPr="00A011A1" w14:paraId="4E4362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2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202" w14:textId="4057895C" w:rsidR="00EA5290" w:rsidRPr="00670227" w:rsidRDefault="002D4AA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4E436204" w14:textId="77777777" w:rsidR="00EA5290" w:rsidRPr="00A011A1" w:rsidRDefault="00EA5290" w:rsidP="00EA5290"/>
    <w:p w14:paraId="7971CF23" w14:textId="631C32A7" w:rsidR="009D641F" w:rsidRDefault="009D641F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In July </w:t>
      </w:r>
      <w:r w:rsidR="00A8273D">
        <w:rPr>
          <w:rFonts w:ascii="Arial" w:hAnsi="Arial" w:cs="Arial"/>
          <w:color w:val="1F1F1F"/>
        </w:rPr>
        <w:t xml:space="preserve">2023 </w:t>
      </w:r>
      <w:r>
        <w:rPr>
          <w:rFonts w:ascii="Arial" w:hAnsi="Arial" w:cs="Arial"/>
          <w:color w:val="1F1F1F"/>
        </w:rPr>
        <w:t xml:space="preserve">I announced I </w:t>
      </w:r>
      <w:r w:rsidR="00A8273D">
        <w:rPr>
          <w:rFonts w:ascii="Arial" w:hAnsi="Arial" w:cs="Arial"/>
          <w:color w:val="1F1F1F"/>
        </w:rPr>
        <w:t>was</w:t>
      </w:r>
      <w:r>
        <w:rPr>
          <w:rFonts w:ascii="Arial" w:hAnsi="Arial" w:cs="Arial"/>
          <w:color w:val="1F1F1F"/>
        </w:rPr>
        <w:t xml:space="preserve"> putting in place a task and finish Ministerial Advisory </w:t>
      </w:r>
      <w:r w:rsidR="006726D4">
        <w:rPr>
          <w:rFonts w:ascii="Arial" w:hAnsi="Arial" w:cs="Arial"/>
          <w:color w:val="1F1F1F"/>
        </w:rPr>
        <w:t>g</w:t>
      </w:r>
      <w:r>
        <w:rPr>
          <w:rFonts w:ascii="Arial" w:hAnsi="Arial" w:cs="Arial"/>
          <w:color w:val="1F1F1F"/>
        </w:rPr>
        <w:t xml:space="preserve">roup </w:t>
      </w:r>
      <w:r w:rsidR="00A8273D">
        <w:rPr>
          <w:rFonts w:ascii="Arial" w:hAnsi="Arial" w:cs="Arial"/>
          <w:color w:val="1F1F1F"/>
        </w:rPr>
        <w:t>to</w:t>
      </w:r>
      <w:r>
        <w:rPr>
          <w:rFonts w:ascii="Arial" w:hAnsi="Arial" w:cs="Arial"/>
          <w:color w:val="1F1F1F"/>
        </w:rPr>
        <w:t xml:space="preserve"> reflect on the current governance structures within NHS Wales, </w:t>
      </w:r>
      <w:r w:rsidR="00A8273D">
        <w:rPr>
          <w:rFonts w:ascii="Arial" w:hAnsi="Arial" w:cs="Arial"/>
          <w:color w:val="1F1F1F"/>
        </w:rPr>
        <w:t>consider</w:t>
      </w:r>
      <w:r>
        <w:rPr>
          <w:rFonts w:ascii="Arial" w:hAnsi="Arial" w:cs="Arial"/>
          <w:color w:val="1F1F1F"/>
        </w:rPr>
        <w:t xml:space="preserve"> whether accountabilities are clear and appropriate, and advise on any recommendations necessary to strengthen them.</w:t>
      </w:r>
    </w:p>
    <w:p w14:paraId="0776E4B0" w14:textId="77777777" w:rsidR="006726D4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F41FD6C" w14:textId="29B98FCD" w:rsidR="006726D4" w:rsidRDefault="009D641F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</w:t>
      </w:r>
      <w:r w:rsidR="00A8273D">
        <w:rPr>
          <w:rFonts w:ascii="Arial" w:hAnsi="Arial" w:cs="Arial"/>
          <w:color w:val="1F1F1F"/>
        </w:rPr>
        <w:t xml:space="preserve">n November 2023 I issued a </w:t>
      </w:r>
      <w:hyperlink r:id="rId9" w:history="1">
        <w:r w:rsidR="00A8273D" w:rsidRPr="006726D4">
          <w:rPr>
            <w:rStyle w:val="Hyperlink"/>
            <w:rFonts w:ascii="Arial" w:hAnsi="Arial" w:cs="Arial"/>
          </w:rPr>
          <w:t>Written Statement</w:t>
        </w:r>
      </w:hyperlink>
      <w:r w:rsidR="00A8273D">
        <w:rPr>
          <w:rFonts w:ascii="Arial" w:hAnsi="Arial" w:cs="Arial"/>
          <w:color w:val="1F1F1F"/>
        </w:rPr>
        <w:t xml:space="preserve"> to confirm</w:t>
      </w:r>
      <w:r w:rsidR="006726D4">
        <w:rPr>
          <w:rFonts w:ascii="Arial" w:hAnsi="Arial" w:cs="Arial"/>
          <w:color w:val="1F1F1F"/>
        </w:rPr>
        <w:t xml:space="preserve"> Ann Lloyd CBE as chair of the group</w:t>
      </w:r>
      <w:r w:rsidR="002F1971">
        <w:rPr>
          <w:rFonts w:ascii="Arial" w:hAnsi="Arial" w:cs="Arial"/>
          <w:color w:val="1F1F1F"/>
        </w:rPr>
        <w:t xml:space="preserve">, its </w:t>
      </w:r>
      <w:r w:rsidR="006726D4">
        <w:rPr>
          <w:rFonts w:ascii="Arial" w:hAnsi="Arial" w:cs="Arial"/>
          <w:color w:val="1F1F1F"/>
        </w:rPr>
        <w:t xml:space="preserve">wider membership and </w:t>
      </w:r>
      <w:r w:rsidR="00A8273D">
        <w:rPr>
          <w:rFonts w:ascii="Arial" w:hAnsi="Arial" w:cs="Arial"/>
          <w:color w:val="1F1F1F"/>
        </w:rPr>
        <w:t>Terms of Reference.</w:t>
      </w:r>
      <w:r w:rsidR="006726D4">
        <w:rPr>
          <w:rFonts w:ascii="Arial" w:hAnsi="Arial" w:cs="Arial"/>
          <w:color w:val="1F1F1F"/>
        </w:rPr>
        <w:t xml:space="preserve"> </w:t>
      </w:r>
    </w:p>
    <w:p w14:paraId="09C6F1DD" w14:textId="77777777" w:rsidR="006726D4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E43620F" w14:textId="21BECE0C" w:rsidR="00A845A9" w:rsidRDefault="002F1971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As stated in its terms of reference, t</w:t>
      </w:r>
      <w:r w:rsidR="006726D4">
        <w:rPr>
          <w:rFonts w:ascii="Arial" w:hAnsi="Arial" w:cs="Arial"/>
          <w:color w:val="1F1F1F"/>
        </w:rPr>
        <w:t>he purpose of the group is to:</w:t>
      </w:r>
    </w:p>
    <w:p w14:paraId="2AF39727" w14:textId="2A04CCCE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 xml:space="preserve">Reflect on the current governance structures within the NHS Wales system and provide observations of any strengths or </w:t>
      </w:r>
      <w:proofErr w:type="gramStart"/>
      <w:r w:rsidRPr="00604C38">
        <w:rPr>
          <w:rFonts w:ascii="Arial" w:hAnsi="Arial" w:cs="Arial"/>
          <w:color w:val="1F1F1F"/>
        </w:rPr>
        <w:t>weaknesses</w:t>
      </w:r>
      <w:r w:rsidR="002F1971">
        <w:rPr>
          <w:rFonts w:ascii="Arial" w:hAnsi="Arial" w:cs="Arial"/>
          <w:color w:val="1F1F1F"/>
        </w:rPr>
        <w:t>;</w:t>
      </w:r>
      <w:proofErr w:type="gramEnd"/>
    </w:p>
    <w:p w14:paraId="5A886E3F" w14:textId="05703D15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 xml:space="preserve">Provide a view as to whether accountabilities are clear and </w:t>
      </w:r>
      <w:proofErr w:type="gramStart"/>
      <w:r w:rsidRPr="00604C38">
        <w:rPr>
          <w:rFonts w:ascii="Arial" w:hAnsi="Arial" w:cs="Arial"/>
          <w:color w:val="1F1F1F"/>
        </w:rPr>
        <w:t>appropriate</w:t>
      </w:r>
      <w:r w:rsidR="002F1971">
        <w:rPr>
          <w:rFonts w:ascii="Arial" w:hAnsi="Arial" w:cs="Arial"/>
          <w:color w:val="1F1F1F"/>
        </w:rPr>
        <w:t>;</w:t>
      </w:r>
      <w:proofErr w:type="gramEnd"/>
    </w:p>
    <w:p w14:paraId="1A45433E" w14:textId="6D5D0C8F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 xml:space="preserve">Provide any recommendations to strengthen the </w:t>
      </w:r>
      <w:proofErr w:type="gramStart"/>
      <w:r w:rsidRPr="00604C38">
        <w:rPr>
          <w:rFonts w:ascii="Arial" w:hAnsi="Arial" w:cs="Arial"/>
          <w:color w:val="1F1F1F"/>
        </w:rPr>
        <w:t>system</w:t>
      </w:r>
      <w:r w:rsidR="002F1971">
        <w:rPr>
          <w:rFonts w:ascii="Arial" w:hAnsi="Arial" w:cs="Arial"/>
          <w:color w:val="1F1F1F"/>
        </w:rPr>
        <w:t>;</w:t>
      </w:r>
      <w:proofErr w:type="gramEnd"/>
    </w:p>
    <w:p w14:paraId="575E1510" w14:textId="25B7B6E6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 xml:space="preserve">Take account of the fact that health ministers in Wales are closer to the NHS system than elsewhere and that the accountability mechanisms need to consider </w:t>
      </w:r>
      <w:proofErr w:type="gramStart"/>
      <w:r w:rsidRPr="00604C38">
        <w:rPr>
          <w:rFonts w:ascii="Arial" w:hAnsi="Arial" w:cs="Arial"/>
          <w:color w:val="1F1F1F"/>
        </w:rPr>
        <w:t>this</w:t>
      </w:r>
      <w:r w:rsidR="002F1971">
        <w:rPr>
          <w:rFonts w:ascii="Arial" w:hAnsi="Arial" w:cs="Arial"/>
          <w:color w:val="1F1F1F"/>
        </w:rPr>
        <w:t>;</w:t>
      </w:r>
      <w:proofErr w:type="gramEnd"/>
    </w:p>
    <w:p w14:paraId="007F037F" w14:textId="04CF8257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 xml:space="preserve">Review the levers for change paper from October </w:t>
      </w:r>
      <w:proofErr w:type="gramStart"/>
      <w:r w:rsidRPr="00604C38">
        <w:rPr>
          <w:rFonts w:ascii="Arial" w:hAnsi="Arial" w:cs="Arial"/>
          <w:color w:val="1F1F1F"/>
        </w:rPr>
        <w:t>2022</w:t>
      </w:r>
      <w:r w:rsidR="002F1971">
        <w:rPr>
          <w:rFonts w:ascii="Arial" w:hAnsi="Arial" w:cs="Arial"/>
          <w:color w:val="1F1F1F"/>
        </w:rPr>
        <w:t>;</w:t>
      </w:r>
      <w:proofErr w:type="gramEnd"/>
    </w:p>
    <w:p w14:paraId="3DEA2BEE" w14:textId="3D36741D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 xml:space="preserve">Consider the role of incentives and sanctions to drive and improve delivery in NHS Wales </w:t>
      </w:r>
      <w:proofErr w:type="gramStart"/>
      <w:r w:rsidRPr="00604C38">
        <w:rPr>
          <w:rFonts w:ascii="Arial" w:hAnsi="Arial" w:cs="Arial"/>
          <w:color w:val="1F1F1F"/>
        </w:rPr>
        <w:t>organisations</w:t>
      </w:r>
      <w:r w:rsidR="002F1971">
        <w:rPr>
          <w:rFonts w:ascii="Arial" w:hAnsi="Arial" w:cs="Arial"/>
          <w:color w:val="1F1F1F"/>
        </w:rPr>
        <w:t>;</w:t>
      </w:r>
      <w:proofErr w:type="gramEnd"/>
    </w:p>
    <w:p w14:paraId="5C2FB412" w14:textId="0F6C8EA4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604C38">
        <w:rPr>
          <w:rFonts w:ascii="Arial" w:hAnsi="Arial" w:cs="Arial"/>
          <w:color w:val="1F1F1F"/>
        </w:rPr>
        <w:t>Identify any other levers that could be used to drive performance.</w:t>
      </w:r>
    </w:p>
    <w:p w14:paraId="330FD571" w14:textId="77777777" w:rsidR="00604C38" w:rsidRPr="00604C38" w:rsidRDefault="00604C38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E65D4D2" w14:textId="7E68A040" w:rsidR="00604C38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When I established the review, I was keen for the group to hear evidence from a </w:t>
      </w:r>
      <w:r w:rsidR="00B91C31">
        <w:rPr>
          <w:rFonts w:ascii="Arial" w:hAnsi="Arial" w:cs="Arial"/>
          <w:color w:val="1F1F1F"/>
        </w:rPr>
        <w:t xml:space="preserve">broad </w:t>
      </w:r>
      <w:r>
        <w:rPr>
          <w:rFonts w:ascii="Arial" w:hAnsi="Arial" w:cs="Arial"/>
          <w:color w:val="1F1F1F"/>
        </w:rPr>
        <w:t>range of voices</w:t>
      </w:r>
      <w:r w:rsidR="00B91C31">
        <w:rPr>
          <w:rFonts w:ascii="Arial" w:hAnsi="Arial" w:cs="Arial"/>
          <w:color w:val="1F1F1F"/>
        </w:rPr>
        <w:t xml:space="preserve"> and interests </w:t>
      </w:r>
      <w:r w:rsidR="00AD6AD0">
        <w:rPr>
          <w:rFonts w:ascii="Arial" w:hAnsi="Arial" w:cs="Arial"/>
          <w:color w:val="1F1F1F"/>
        </w:rPr>
        <w:t>to inform its recommendations. I</w:t>
      </w:r>
      <w:r>
        <w:rPr>
          <w:rFonts w:ascii="Arial" w:hAnsi="Arial" w:cs="Arial"/>
          <w:color w:val="1F1F1F"/>
        </w:rPr>
        <w:t xml:space="preserve"> am pleased to inform Members that the group has now completed the evidence gathering phase of their review</w:t>
      </w:r>
      <w:r w:rsidR="00AD6AD0">
        <w:rPr>
          <w:rFonts w:ascii="Arial" w:hAnsi="Arial" w:cs="Arial"/>
          <w:color w:val="1F1F1F"/>
        </w:rPr>
        <w:t xml:space="preserve"> and, over the past few months, the group has taken evidence from groups including</w:t>
      </w:r>
      <w:r w:rsidR="00D52766">
        <w:rPr>
          <w:rFonts w:ascii="Arial" w:hAnsi="Arial" w:cs="Arial"/>
          <w:color w:val="1F1F1F"/>
        </w:rPr>
        <w:t xml:space="preserve">: </w:t>
      </w:r>
      <w:r w:rsidR="00AD6AD0">
        <w:rPr>
          <w:rFonts w:ascii="Arial" w:hAnsi="Arial" w:cs="Arial"/>
          <w:color w:val="1F1F1F"/>
        </w:rPr>
        <w:t xml:space="preserve"> </w:t>
      </w:r>
    </w:p>
    <w:p w14:paraId="344E125A" w14:textId="41A10DDA" w:rsidR="00D52766" w:rsidRDefault="006E7CC5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Welsh </w:t>
      </w:r>
      <w:r w:rsidR="00D52766">
        <w:rPr>
          <w:rFonts w:ascii="Arial" w:hAnsi="Arial" w:cs="Arial"/>
          <w:color w:val="1F1F1F"/>
        </w:rPr>
        <w:t xml:space="preserve">NHS Confederation </w:t>
      </w:r>
    </w:p>
    <w:p w14:paraId="1350349B" w14:textId="52BAC9F3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Welsh Local Government Association </w:t>
      </w:r>
    </w:p>
    <w:p w14:paraId="5451EDD2" w14:textId="1F8AA3CF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Wales Partnerships Forum</w:t>
      </w:r>
    </w:p>
    <w:p w14:paraId="023B2494" w14:textId="0076E646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Allied Health Professional</w:t>
      </w:r>
      <w:r w:rsidR="005E705E">
        <w:rPr>
          <w:rFonts w:ascii="Arial" w:hAnsi="Arial" w:cs="Arial"/>
          <w:color w:val="1F1F1F"/>
        </w:rPr>
        <w:t xml:space="preserve"> bodies</w:t>
      </w:r>
    </w:p>
    <w:p w14:paraId="79761BC9" w14:textId="61CB7664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Royal Medical Colleges Wales </w:t>
      </w:r>
    </w:p>
    <w:p w14:paraId="79F088F5" w14:textId="6C6CC0C7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Royal </w:t>
      </w:r>
      <w:r w:rsidR="006E7CC5">
        <w:rPr>
          <w:rFonts w:ascii="Arial" w:hAnsi="Arial" w:cs="Arial"/>
          <w:color w:val="1F1F1F"/>
        </w:rPr>
        <w:t>College of Nursing</w:t>
      </w:r>
      <w:r>
        <w:rPr>
          <w:rFonts w:ascii="Arial" w:hAnsi="Arial" w:cs="Arial"/>
          <w:color w:val="1F1F1F"/>
        </w:rPr>
        <w:t xml:space="preserve"> Wales </w:t>
      </w:r>
    </w:p>
    <w:p w14:paraId="73FDF930" w14:textId="6F9E9A91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 xml:space="preserve">London City University </w:t>
      </w:r>
    </w:p>
    <w:p w14:paraId="04071C99" w14:textId="77777777" w:rsidR="006726D4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8BEBCE8" w14:textId="592FBB0C" w:rsidR="002F1971" w:rsidRDefault="002F1971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2F1971">
        <w:rPr>
          <w:rFonts w:ascii="Arial" w:hAnsi="Arial" w:cs="Arial"/>
          <w:color w:val="1F1F1F"/>
        </w:rPr>
        <w:t>Having concluded th</w:t>
      </w:r>
      <w:r>
        <w:rPr>
          <w:rFonts w:ascii="Arial" w:hAnsi="Arial" w:cs="Arial"/>
          <w:color w:val="1F1F1F"/>
        </w:rPr>
        <w:t>e evidence gathering phase of their work, the group will now consider the evidence they have heard and develop recommendations which will be presented to me by the end of Marc</w:t>
      </w:r>
      <w:r w:rsidR="00B91C31">
        <w:rPr>
          <w:rFonts w:ascii="Arial" w:hAnsi="Arial" w:cs="Arial"/>
          <w:color w:val="1F1F1F"/>
        </w:rPr>
        <w:t xml:space="preserve">h and </w:t>
      </w:r>
      <w:r w:rsidR="0097595E">
        <w:rPr>
          <w:rFonts w:ascii="Arial" w:hAnsi="Arial" w:cs="Arial"/>
          <w:color w:val="1F1F1F"/>
        </w:rPr>
        <w:t>published publicly shortly thereafter</w:t>
      </w:r>
      <w:r w:rsidR="00B91C31">
        <w:rPr>
          <w:rFonts w:ascii="Arial" w:hAnsi="Arial" w:cs="Arial"/>
          <w:color w:val="1F1F1F"/>
        </w:rPr>
        <w:t xml:space="preserve">.  </w:t>
      </w:r>
    </w:p>
    <w:p w14:paraId="50E0A79A" w14:textId="77777777" w:rsidR="002F1971" w:rsidRDefault="002F1971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75BCB74B" w14:textId="094BA1BD" w:rsidR="00B02D67" w:rsidRPr="002F1971" w:rsidRDefault="00A8273D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 would like to thank the</w:t>
      </w:r>
      <w:r w:rsidR="00F16BF1">
        <w:rPr>
          <w:rFonts w:ascii="Arial" w:hAnsi="Arial" w:cs="Arial"/>
          <w:color w:val="1F1F1F"/>
        </w:rPr>
        <w:t xml:space="preserve"> members of the </w:t>
      </w:r>
      <w:r w:rsidR="00AD6AD0">
        <w:rPr>
          <w:rFonts w:ascii="Arial" w:hAnsi="Arial" w:cs="Arial"/>
          <w:color w:val="1F1F1F"/>
        </w:rPr>
        <w:t>g</w:t>
      </w:r>
      <w:r w:rsidR="00F16BF1">
        <w:rPr>
          <w:rFonts w:ascii="Arial" w:hAnsi="Arial" w:cs="Arial"/>
          <w:color w:val="1F1F1F"/>
        </w:rPr>
        <w:t>roup</w:t>
      </w:r>
      <w:r>
        <w:rPr>
          <w:rFonts w:ascii="Arial" w:hAnsi="Arial" w:cs="Arial"/>
          <w:color w:val="1F1F1F"/>
        </w:rPr>
        <w:t xml:space="preserve"> for their work </w:t>
      </w:r>
      <w:r w:rsidR="002F1971">
        <w:rPr>
          <w:rFonts w:ascii="Arial" w:hAnsi="Arial" w:cs="Arial"/>
          <w:color w:val="1F1F1F"/>
        </w:rPr>
        <w:t xml:space="preserve">to date, </w:t>
      </w:r>
      <w:r w:rsidR="00F16BF1">
        <w:rPr>
          <w:rFonts w:ascii="Arial" w:hAnsi="Arial" w:cs="Arial"/>
          <w:color w:val="1F1F1F"/>
        </w:rPr>
        <w:t>along with</w:t>
      </w:r>
      <w:r>
        <w:rPr>
          <w:rFonts w:ascii="Arial" w:hAnsi="Arial" w:cs="Arial"/>
          <w:color w:val="1F1F1F"/>
        </w:rPr>
        <w:t xml:space="preserve"> everyone who </w:t>
      </w:r>
      <w:r w:rsidR="000C452C">
        <w:rPr>
          <w:rFonts w:ascii="Arial" w:hAnsi="Arial" w:cs="Arial"/>
          <w:color w:val="1F1F1F"/>
        </w:rPr>
        <w:t>has taken</w:t>
      </w:r>
      <w:r>
        <w:rPr>
          <w:rFonts w:ascii="Arial" w:hAnsi="Arial" w:cs="Arial"/>
          <w:color w:val="1F1F1F"/>
        </w:rPr>
        <w:t xml:space="preserve"> the time to contribute </w:t>
      </w:r>
      <w:r w:rsidR="002F1971">
        <w:rPr>
          <w:rFonts w:ascii="Arial" w:hAnsi="Arial" w:cs="Arial"/>
          <w:color w:val="1F1F1F"/>
        </w:rPr>
        <w:t>evidence</w:t>
      </w:r>
      <w:r>
        <w:rPr>
          <w:rFonts w:ascii="Arial" w:hAnsi="Arial" w:cs="Arial"/>
          <w:color w:val="1F1F1F"/>
        </w:rPr>
        <w:t>.</w:t>
      </w:r>
      <w:r w:rsidR="002F1971">
        <w:rPr>
          <w:rFonts w:ascii="Arial" w:hAnsi="Arial" w:cs="Arial"/>
          <w:color w:val="1F1F1F"/>
        </w:rPr>
        <w:t xml:space="preserve"> I look forward to considering the recommendations of the group’s review</w:t>
      </w:r>
      <w:r w:rsidR="00B91C31">
        <w:rPr>
          <w:rFonts w:ascii="Arial" w:hAnsi="Arial" w:cs="Arial"/>
          <w:color w:val="1F1F1F"/>
        </w:rPr>
        <w:t xml:space="preserve"> once the group’s work is complete. </w:t>
      </w:r>
      <w:r w:rsidR="00E849D0">
        <w:rPr>
          <w:rFonts w:ascii="Arial" w:hAnsi="Arial" w:cs="Arial"/>
          <w:color w:val="1F1F1F"/>
        </w:rPr>
        <w:t xml:space="preserve">Once I have received the recommendations of the committee I will gather the chairs of </w:t>
      </w:r>
      <w:r w:rsidR="005D28A5">
        <w:rPr>
          <w:rFonts w:ascii="Arial" w:hAnsi="Arial" w:cs="Arial"/>
          <w:color w:val="1F1F1F"/>
        </w:rPr>
        <w:t xml:space="preserve">NHS </w:t>
      </w:r>
      <w:proofErr w:type="gramStart"/>
      <w:r w:rsidR="005D28A5">
        <w:rPr>
          <w:rFonts w:ascii="Arial" w:hAnsi="Arial" w:cs="Arial"/>
          <w:color w:val="1F1F1F"/>
        </w:rPr>
        <w:t>Wales  organisations</w:t>
      </w:r>
      <w:proofErr w:type="gramEnd"/>
      <w:r w:rsidR="00E849D0">
        <w:rPr>
          <w:rFonts w:ascii="Arial" w:hAnsi="Arial" w:cs="Arial"/>
          <w:color w:val="1F1F1F"/>
        </w:rPr>
        <w:t xml:space="preserve"> together to consider the findings and decide on the next actions. </w:t>
      </w:r>
    </w:p>
    <w:sectPr w:rsidR="00B02D67" w:rsidRPr="002F1971" w:rsidSect="00CA428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11BE" w14:textId="77777777" w:rsidR="00CA428A" w:rsidRDefault="00CA428A">
      <w:r>
        <w:separator/>
      </w:r>
    </w:p>
  </w:endnote>
  <w:endnote w:type="continuationSeparator" w:id="0">
    <w:p w14:paraId="4AD1B408" w14:textId="77777777" w:rsidR="00CA428A" w:rsidRDefault="00C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8" w14:textId="3CEB20D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43621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A" w14:textId="5DA7B83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3621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E43622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7006" w14:textId="77777777" w:rsidR="00CA428A" w:rsidRDefault="00CA428A">
      <w:r>
        <w:separator/>
      </w:r>
    </w:p>
  </w:footnote>
  <w:footnote w:type="continuationSeparator" w:id="0">
    <w:p w14:paraId="4E6E93A7" w14:textId="77777777" w:rsidR="00CA428A" w:rsidRDefault="00CA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436221" wp14:editId="4E4362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752525508" name="Picture 175252550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3621D" w14:textId="77777777" w:rsidR="00DD4B82" w:rsidRDefault="00DD4B82">
    <w:pPr>
      <w:pStyle w:val="Header"/>
    </w:pPr>
  </w:p>
  <w:p w14:paraId="4E4362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C0A66"/>
    <w:multiLevelType w:val="hybridMultilevel"/>
    <w:tmpl w:val="303A8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956010">
    <w:abstractNumId w:val="0"/>
  </w:num>
  <w:num w:numId="2" w16cid:durableId="187468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452C"/>
    <w:rsid w:val="000C53DB"/>
    <w:rsid w:val="000C5E9B"/>
    <w:rsid w:val="000C62D9"/>
    <w:rsid w:val="000F2896"/>
    <w:rsid w:val="00134918"/>
    <w:rsid w:val="001460B1"/>
    <w:rsid w:val="0017102C"/>
    <w:rsid w:val="001A39E2"/>
    <w:rsid w:val="001A6AF1"/>
    <w:rsid w:val="001B027C"/>
    <w:rsid w:val="001B288D"/>
    <w:rsid w:val="001C532F"/>
    <w:rsid w:val="001E1F56"/>
    <w:rsid w:val="001E5127"/>
    <w:rsid w:val="001E53BF"/>
    <w:rsid w:val="00214B25"/>
    <w:rsid w:val="00223E62"/>
    <w:rsid w:val="00274F08"/>
    <w:rsid w:val="002A5310"/>
    <w:rsid w:val="002C57B6"/>
    <w:rsid w:val="002D4AAB"/>
    <w:rsid w:val="002E0472"/>
    <w:rsid w:val="002F0EB9"/>
    <w:rsid w:val="002F1971"/>
    <w:rsid w:val="002F53A9"/>
    <w:rsid w:val="00314E36"/>
    <w:rsid w:val="00315FE8"/>
    <w:rsid w:val="003220C1"/>
    <w:rsid w:val="00336D0D"/>
    <w:rsid w:val="00356D7B"/>
    <w:rsid w:val="00357893"/>
    <w:rsid w:val="003670C1"/>
    <w:rsid w:val="00370471"/>
    <w:rsid w:val="003B1503"/>
    <w:rsid w:val="003B3D64"/>
    <w:rsid w:val="003C5133"/>
    <w:rsid w:val="003D29B0"/>
    <w:rsid w:val="003D4202"/>
    <w:rsid w:val="00412673"/>
    <w:rsid w:val="0043031D"/>
    <w:rsid w:val="0046068F"/>
    <w:rsid w:val="0046757C"/>
    <w:rsid w:val="004D2D47"/>
    <w:rsid w:val="004F2EC5"/>
    <w:rsid w:val="00560F1F"/>
    <w:rsid w:val="00574BB3"/>
    <w:rsid w:val="005A22E2"/>
    <w:rsid w:val="005B030B"/>
    <w:rsid w:val="005D28A5"/>
    <w:rsid w:val="005D2A41"/>
    <w:rsid w:val="005D7663"/>
    <w:rsid w:val="005E705E"/>
    <w:rsid w:val="005F1659"/>
    <w:rsid w:val="00603548"/>
    <w:rsid w:val="00604C38"/>
    <w:rsid w:val="00654C0A"/>
    <w:rsid w:val="006633C7"/>
    <w:rsid w:val="00663F04"/>
    <w:rsid w:val="00670227"/>
    <w:rsid w:val="006726D4"/>
    <w:rsid w:val="006814BD"/>
    <w:rsid w:val="0069133F"/>
    <w:rsid w:val="006B340E"/>
    <w:rsid w:val="006B461D"/>
    <w:rsid w:val="006E0A2C"/>
    <w:rsid w:val="006E7CC5"/>
    <w:rsid w:val="00703993"/>
    <w:rsid w:val="007057FB"/>
    <w:rsid w:val="0073380E"/>
    <w:rsid w:val="00743B79"/>
    <w:rsid w:val="007523BC"/>
    <w:rsid w:val="00752C48"/>
    <w:rsid w:val="007A05FB"/>
    <w:rsid w:val="007B5260"/>
    <w:rsid w:val="007C24E7"/>
    <w:rsid w:val="007D1402"/>
    <w:rsid w:val="007E706A"/>
    <w:rsid w:val="007F5E64"/>
    <w:rsid w:val="00800FA0"/>
    <w:rsid w:val="00812370"/>
    <w:rsid w:val="0082411A"/>
    <w:rsid w:val="00841628"/>
    <w:rsid w:val="00846160"/>
    <w:rsid w:val="00877BD2"/>
    <w:rsid w:val="00896294"/>
    <w:rsid w:val="008B7927"/>
    <w:rsid w:val="008D1E0B"/>
    <w:rsid w:val="008F0CC6"/>
    <w:rsid w:val="008F789E"/>
    <w:rsid w:val="00905771"/>
    <w:rsid w:val="00953A46"/>
    <w:rsid w:val="00967473"/>
    <w:rsid w:val="00973090"/>
    <w:rsid w:val="0097595E"/>
    <w:rsid w:val="00995EEC"/>
    <w:rsid w:val="009D26D8"/>
    <w:rsid w:val="009D641F"/>
    <w:rsid w:val="009E4974"/>
    <w:rsid w:val="009F06C3"/>
    <w:rsid w:val="00A204C9"/>
    <w:rsid w:val="00A23742"/>
    <w:rsid w:val="00A3247B"/>
    <w:rsid w:val="00A72CF3"/>
    <w:rsid w:val="00A8273D"/>
    <w:rsid w:val="00A82A45"/>
    <w:rsid w:val="00A845A9"/>
    <w:rsid w:val="00A86958"/>
    <w:rsid w:val="00AA5651"/>
    <w:rsid w:val="00AA5848"/>
    <w:rsid w:val="00AA7750"/>
    <w:rsid w:val="00AD65F1"/>
    <w:rsid w:val="00AD6AD0"/>
    <w:rsid w:val="00AE064D"/>
    <w:rsid w:val="00AF03AB"/>
    <w:rsid w:val="00AF056B"/>
    <w:rsid w:val="00B02D67"/>
    <w:rsid w:val="00B049B1"/>
    <w:rsid w:val="00B239BA"/>
    <w:rsid w:val="00B468BB"/>
    <w:rsid w:val="00B81F17"/>
    <w:rsid w:val="00B91C31"/>
    <w:rsid w:val="00C43B4A"/>
    <w:rsid w:val="00C64FA5"/>
    <w:rsid w:val="00C84A12"/>
    <w:rsid w:val="00CA428A"/>
    <w:rsid w:val="00CD315D"/>
    <w:rsid w:val="00CF3DC5"/>
    <w:rsid w:val="00D017E2"/>
    <w:rsid w:val="00D16D97"/>
    <w:rsid w:val="00D25790"/>
    <w:rsid w:val="00D27F42"/>
    <w:rsid w:val="00D52766"/>
    <w:rsid w:val="00D55CD1"/>
    <w:rsid w:val="00D84713"/>
    <w:rsid w:val="00DD4B82"/>
    <w:rsid w:val="00E1556F"/>
    <w:rsid w:val="00E3419E"/>
    <w:rsid w:val="00E47B1A"/>
    <w:rsid w:val="00E631B1"/>
    <w:rsid w:val="00E849D0"/>
    <w:rsid w:val="00EA5290"/>
    <w:rsid w:val="00EB248F"/>
    <w:rsid w:val="00EB4B81"/>
    <w:rsid w:val="00EB5F93"/>
    <w:rsid w:val="00EC0568"/>
    <w:rsid w:val="00EE721A"/>
    <w:rsid w:val="00F0272E"/>
    <w:rsid w:val="00F16BF1"/>
    <w:rsid w:val="00F2438B"/>
    <w:rsid w:val="00F256D3"/>
    <w:rsid w:val="00F81C33"/>
    <w:rsid w:val="00F8364D"/>
    <w:rsid w:val="00F923C2"/>
    <w:rsid w:val="00F97613"/>
    <w:rsid w:val="00FE5E9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361F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2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F19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9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197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97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849D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written-statement-update-accountability-ministerial-task-and-finish-advisory-gro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A50547840</value>
    </field>
    <field name="Objective-Title">
      <value order="0">Written Statement (English) Update on Accountability MAG - March 2024</value>
    </field>
    <field name="Objective-Description">
      <value order="0"/>
    </field>
    <field name="Objective-CreationStamp">
      <value order="0">2024-02-26T15:08:10Z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2024-02-27T12:14:58Z</value>
    </field>
    <field name="Objective-Owner">
      <value order="0">Paramore, Deborah (HSS - CDO - Health Strategy)</value>
    </field>
    <field name="Objective-Path">
      <value order="0">Objective Global Folder:#Business File Plan:WG Organisational Groups:NEW - Post April 2022 - Health &amp; Social Services:HSS Office of the Director General:Health &amp; Social Services (HSS) - HSS - Strategy:1 - Save:HSS - Ministerial Task and Finish Accountability Group - 2023-2024:Accountability review</value>
    </field>
    <field name="Objective-Parent">
      <value order="0">Accountability review</value>
    </field>
    <field name="Objective-State">
      <value order="0">Being Edited</value>
    </field>
    <field name="Objective-VersionId">
      <value order="0">vA93925434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qA1906605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424684C-C63F-4257-BAB8-1911897D7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2024-03-07T08:39:00Z</dcterms:created>
  <dcterms:modified xsi:type="dcterms:W3CDTF">2024-03-07T08:39:00Z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A50547840</vt:lpwstr>
  </property>
  <property fmtid="{D5CDD505-2E9C-101B-9397-08002B2CF9AE}" pid="4" name="Objective-Title">
    <vt:lpwstr>Written Statement (English) Update on Accountability MAG - March 2024</vt:lpwstr>
  </property>
  <property fmtid="{D5CDD505-2E9C-101B-9397-08002B2CF9AE}" pid="5" name="Objective-Comment">
    <vt:lpwstr/>
  </property>
  <property fmtid="{D5CDD505-2E9C-101B-9397-08002B2CF9AE}" pid="6" name="Objective-CreationStamp">
    <vt:filetime>2024-02-26T15:08:10Z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2024-02-27T12:14:58Z</vt:filetime>
  </property>
  <property fmtid="{D5CDD505-2E9C-101B-9397-08002B2CF9AE}" pid="11" name="Objective-Owner">
    <vt:lpwstr>Paramore, Deborah (HSS - CDO - Health Strategy)</vt:lpwstr>
  </property>
  <property fmtid="{D5CDD505-2E9C-101B-9397-08002B2CF9AE}" pid="12" name="Objective-Path">
    <vt:lpwstr>Objective Global Folder:#Business File Plan:WG Organisational Groups:NEW - Post April 2022 - Health &amp; Social Services:HSS Office of the Director General:Health &amp; Social Services (HSS) - HSS - Strategy:1 - Save:HSS - Ministerial Task and Finish Accountability Group - 2023-2024:Accountability review:</vt:lpwstr>
  </property>
  <property fmtid="{D5CDD505-2E9C-101B-9397-08002B2CF9AE}" pid="13" name="Objective-Parent">
    <vt:lpwstr>Accountability review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qA1906605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vA93925434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