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D871" w14:textId="77777777" w:rsidR="001A39E2" w:rsidRDefault="001A39E2" w:rsidP="001A39E2">
      <w:pPr>
        <w:jc w:val="right"/>
        <w:rPr>
          <w:b/>
        </w:rPr>
      </w:pPr>
    </w:p>
    <w:p w14:paraId="5E50690E" w14:textId="77777777" w:rsidR="007E5FA1" w:rsidRDefault="007E5FA1" w:rsidP="001A39E2">
      <w:pPr>
        <w:jc w:val="right"/>
        <w:rPr>
          <w:b/>
        </w:rPr>
      </w:pPr>
    </w:p>
    <w:p w14:paraId="1106523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C5F7C0" wp14:editId="4DBE538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258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8C3EC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151206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053D2A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AC5FB7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97F0B0" wp14:editId="74F946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E72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E0C1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863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2881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458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71301" w14:textId="768D0F01" w:rsidR="00EA5290" w:rsidRPr="00670227" w:rsidRDefault="00C376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Launch</w:t>
            </w:r>
            <w:r w:rsidR="00727F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‘Teifi Demonstrator Catchment’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27F0E">
              <w:rPr>
                <w:rFonts w:ascii="Arial" w:hAnsi="Arial" w:cs="Arial"/>
                <w:b/>
                <w:bCs/>
                <w:sz w:val="24"/>
                <w:szCs w:val="24"/>
              </w:rPr>
              <w:t>roject</w:t>
            </w:r>
          </w:p>
        </w:tc>
      </w:tr>
      <w:tr w:rsidR="00EA5290" w:rsidRPr="00A011A1" w14:paraId="7987091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E8D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95FD" w14:textId="651E6324" w:rsidR="00EA5290" w:rsidRPr="00670227" w:rsidRDefault="00727F0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November 2023</w:t>
            </w:r>
          </w:p>
        </w:tc>
      </w:tr>
      <w:tr w:rsidR="00EA5290" w:rsidRPr="00A011A1" w14:paraId="625C85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8C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684AC" w14:textId="5899DCF5" w:rsidR="00EA5290" w:rsidRPr="00670227" w:rsidRDefault="00727F0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Minister for Climate Change</w:t>
            </w:r>
          </w:p>
        </w:tc>
      </w:tr>
    </w:tbl>
    <w:p w14:paraId="127CBF4E" w14:textId="77777777" w:rsidR="00EA5290" w:rsidRPr="00A011A1" w:rsidRDefault="00EA5290" w:rsidP="00EA5290"/>
    <w:p w14:paraId="5539E2FD" w14:textId="77777777" w:rsidR="00A845A9" w:rsidRDefault="00A845A9" w:rsidP="00A845A9">
      <w:pPr>
        <w:rPr>
          <w:rFonts w:ascii="Arial" w:hAnsi="Arial"/>
          <w:bCs/>
          <w:iCs/>
          <w:sz w:val="24"/>
        </w:rPr>
      </w:pPr>
    </w:p>
    <w:p w14:paraId="7137CB63" w14:textId="69610F93" w:rsidR="00727F0E" w:rsidRDefault="00727F0E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On Friday 24 November</w:t>
      </w:r>
      <w:r w:rsidR="00C3762C">
        <w:rPr>
          <w:rFonts w:ascii="Arial" w:hAnsi="Arial"/>
          <w:bCs/>
          <w:iCs/>
          <w:sz w:val="24"/>
        </w:rPr>
        <w:t>,</w:t>
      </w:r>
      <w:r>
        <w:rPr>
          <w:rFonts w:ascii="Arial" w:hAnsi="Arial"/>
          <w:bCs/>
          <w:iCs/>
          <w:sz w:val="24"/>
        </w:rPr>
        <w:t xml:space="preserve"> Natural Resources Wales</w:t>
      </w:r>
      <w:r w:rsidR="00912256">
        <w:rPr>
          <w:rFonts w:ascii="Arial" w:hAnsi="Arial"/>
          <w:bCs/>
          <w:iCs/>
          <w:sz w:val="24"/>
        </w:rPr>
        <w:t xml:space="preserve"> (NRW)</w:t>
      </w:r>
      <w:r>
        <w:rPr>
          <w:rFonts w:ascii="Arial" w:hAnsi="Arial"/>
          <w:bCs/>
          <w:iCs/>
          <w:sz w:val="24"/>
        </w:rPr>
        <w:t xml:space="preserve"> launched a new </w:t>
      </w:r>
      <w:r w:rsidR="00C3762C">
        <w:rPr>
          <w:rFonts w:ascii="Arial" w:hAnsi="Arial"/>
          <w:bCs/>
          <w:iCs/>
          <w:sz w:val="24"/>
        </w:rPr>
        <w:t xml:space="preserve">multi-year </w:t>
      </w:r>
      <w:r>
        <w:rPr>
          <w:rFonts w:ascii="Arial" w:hAnsi="Arial"/>
          <w:bCs/>
          <w:iCs/>
          <w:sz w:val="24"/>
        </w:rPr>
        <w:t>initiative</w:t>
      </w:r>
      <w:r w:rsidR="00C3762C">
        <w:rPr>
          <w:rFonts w:ascii="Arial" w:hAnsi="Arial"/>
          <w:bCs/>
          <w:iCs/>
          <w:sz w:val="24"/>
        </w:rPr>
        <w:t xml:space="preserve"> -</w:t>
      </w:r>
      <w:r w:rsidR="00912256">
        <w:rPr>
          <w:rFonts w:ascii="Arial" w:hAnsi="Arial"/>
          <w:bCs/>
          <w:iCs/>
          <w:sz w:val="24"/>
        </w:rPr>
        <w:t xml:space="preserve"> the </w:t>
      </w:r>
      <w:r>
        <w:rPr>
          <w:rFonts w:ascii="Arial" w:hAnsi="Arial"/>
          <w:bCs/>
          <w:iCs/>
          <w:sz w:val="24"/>
        </w:rPr>
        <w:t xml:space="preserve">‘Teifi Demonstrator Catchment’ </w:t>
      </w:r>
      <w:r w:rsidR="00C3762C">
        <w:rPr>
          <w:rFonts w:ascii="Arial" w:hAnsi="Arial"/>
          <w:bCs/>
          <w:iCs/>
          <w:sz w:val="24"/>
        </w:rPr>
        <w:t>p</w:t>
      </w:r>
      <w:r>
        <w:rPr>
          <w:rFonts w:ascii="Arial" w:hAnsi="Arial"/>
          <w:bCs/>
          <w:iCs/>
          <w:sz w:val="24"/>
        </w:rPr>
        <w:t>roject</w:t>
      </w:r>
      <w:r w:rsidR="00C3762C">
        <w:rPr>
          <w:rFonts w:ascii="Arial" w:hAnsi="Arial"/>
          <w:bCs/>
          <w:iCs/>
          <w:sz w:val="24"/>
        </w:rPr>
        <w:t>. This is</w:t>
      </w:r>
      <w:r>
        <w:rPr>
          <w:rFonts w:ascii="Arial" w:hAnsi="Arial"/>
          <w:bCs/>
          <w:iCs/>
          <w:sz w:val="24"/>
        </w:rPr>
        <w:t xml:space="preserve"> a cross-sectoral collaboration</w:t>
      </w:r>
      <w:r w:rsidR="00D352E7">
        <w:rPr>
          <w:rFonts w:ascii="Arial" w:hAnsi="Arial"/>
          <w:bCs/>
          <w:iCs/>
          <w:sz w:val="24"/>
        </w:rPr>
        <w:t xml:space="preserve"> project</w:t>
      </w:r>
      <w:r>
        <w:rPr>
          <w:rFonts w:ascii="Arial" w:hAnsi="Arial"/>
          <w:bCs/>
          <w:iCs/>
          <w:sz w:val="24"/>
        </w:rPr>
        <w:t xml:space="preserve"> </w:t>
      </w:r>
      <w:r w:rsidR="00C3762C">
        <w:rPr>
          <w:rFonts w:ascii="Arial" w:hAnsi="Arial"/>
          <w:bCs/>
          <w:iCs/>
          <w:sz w:val="24"/>
        </w:rPr>
        <w:t xml:space="preserve">supported by Welsh Government, </w:t>
      </w:r>
      <w:r>
        <w:rPr>
          <w:rFonts w:ascii="Arial" w:hAnsi="Arial"/>
          <w:bCs/>
          <w:iCs/>
          <w:sz w:val="24"/>
        </w:rPr>
        <w:t xml:space="preserve">aimed at improving water </w:t>
      </w:r>
      <w:r w:rsidR="00D352E7">
        <w:rPr>
          <w:rFonts w:ascii="Arial" w:hAnsi="Arial"/>
          <w:bCs/>
          <w:iCs/>
          <w:sz w:val="24"/>
        </w:rPr>
        <w:t xml:space="preserve">management </w:t>
      </w:r>
      <w:r>
        <w:rPr>
          <w:rFonts w:ascii="Arial" w:hAnsi="Arial"/>
          <w:bCs/>
          <w:iCs/>
          <w:sz w:val="24"/>
        </w:rPr>
        <w:t xml:space="preserve">in </w:t>
      </w:r>
      <w:r w:rsidR="00D352E7">
        <w:rPr>
          <w:rFonts w:ascii="Arial" w:hAnsi="Arial"/>
          <w:bCs/>
          <w:iCs/>
          <w:sz w:val="24"/>
        </w:rPr>
        <w:t>Teifi catchment</w:t>
      </w:r>
      <w:r>
        <w:rPr>
          <w:rFonts w:ascii="Arial" w:hAnsi="Arial"/>
          <w:bCs/>
          <w:iCs/>
          <w:sz w:val="24"/>
        </w:rPr>
        <w:t xml:space="preserve">. </w:t>
      </w:r>
      <w:r w:rsidR="00C3762C">
        <w:rPr>
          <w:rFonts w:ascii="Arial" w:hAnsi="Arial"/>
          <w:bCs/>
          <w:iCs/>
          <w:sz w:val="24"/>
        </w:rPr>
        <w:t>The launch</w:t>
      </w:r>
      <w:r w:rsidR="00912256">
        <w:rPr>
          <w:rFonts w:ascii="Arial" w:hAnsi="Arial"/>
          <w:bCs/>
          <w:iCs/>
          <w:sz w:val="24"/>
        </w:rPr>
        <w:t xml:space="preserve"> </w:t>
      </w:r>
      <w:r w:rsidR="00C3762C">
        <w:rPr>
          <w:rFonts w:ascii="Arial" w:hAnsi="Arial"/>
          <w:bCs/>
          <w:iCs/>
          <w:sz w:val="24"/>
        </w:rPr>
        <w:t xml:space="preserve">of the project </w:t>
      </w:r>
      <w:r w:rsidR="00912256">
        <w:rPr>
          <w:rFonts w:ascii="Arial" w:hAnsi="Arial"/>
          <w:bCs/>
          <w:iCs/>
          <w:sz w:val="24"/>
        </w:rPr>
        <w:t xml:space="preserve">was marked by a </w:t>
      </w:r>
      <w:r w:rsidR="00D352E7">
        <w:rPr>
          <w:rFonts w:ascii="Arial" w:hAnsi="Arial"/>
          <w:bCs/>
          <w:iCs/>
          <w:sz w:val="24"/>
        </w:rPr>
        <w:t xml:space="preserve">stakeholder engagement event </w:t>
      </w:r>
      <w:r w:rsidR="00912256">
        <w:rPr>
          <w:rFonts w:ascii="Arial" w:hAnsi="Arial"/>
          <w:bCs/>
          <w:iCs/>
          <w:sz w:val="24"/>
        </w:rPr>
        <w:t xml:space="preserve">convened by NRW Chair Sir David Henshaw </w:t>
      </w:r>
      <w:r w:rsidR="008F6AAF">
        <w:rPr>
          <w:rFonts w:ascii="Arial" w:hAnsi="Arial"/>
          <w:bCs/>
          <w:iCs/>
          <w:sz w:val="24"/>
        </w:rPr>
        <w:t xml:space="preserve">attended by </w:t>
      </w:r>
      <w:r w:rsidR="00912256">
        <w:rPr>
          <w:rFonts w:ascii="Arial" w:hAnsi="Arial"/>
          <w:bCs/>
          <w:iCs/>
          <w:sz w:val="24"/>
        </w:rPr>
        <w:t>key partners including</w:t>
      </w:r>
      <w:r w:rsidR="00D352E7">
        <w:rPr>
          <w:rFonts w:ascii="Arial" w:hAnsi="Arial"/>
          <w:bCs/>
          <w:iCs/>
          <w:sz w:val="24"/>
        </w:rPr>
        <w:t xml:space="preserve"> Rivers Trusts,</w:t>
      </w:r>
      <w:r w:rsidR="00912256">
        <w:rPr>
          <w:rFonts w:ascii="Arial" w:hAnsi="Arial"/>
          <w:bCs/>
          <w:iCs/>
          <w:sz w:val="24"/>
        </w:rPr>
        <w:t xml:space="preserve"> </w:t>
      </w:r>
      <w:r w:rsidR="008F6AAF">
        <w:rPr>
          <w:rFonts w:ascii="Arial" w:hAnsi="Arial"/>
          <w:bCs/>
          <w:iCs/>
          <w:sz w:val="24"/>
        </w:rPr>
        <w:t>D</w:t>
      </w:r>
      <w:r w:rsidR="00D352E7">
        <w:rPr>
          <w:rFonts w:ascii="Arial" w:hAnsi="Arial" w:cs="Arial"/>
          <w:bCs/>
          <w:iCs/>
          <w:sz w:val="24"/>
        </w:rPr>
        <w:t>ŵ</w:t>
      </w:r>
      <w:r w:rsidR="008F6AAF">
        <w:rPr>
          <w:rFonts w:ascii="Arial" w:hAnsi="Arial"/>
          <w:bCs/>
          <w:iCs/>
          <w:sz w:val="24"/>
        </w:rPr>
        <w:t>r Cymru Welsh Water, the Farming Unions and Local Authorities</w:t>
      </w:r>
    </w:p>
    <w:p w14:paraId="2DC6DF62" w14:textId="62E58DDC" w:rsidR="00727F0E" w:rsidRDefault="00727F0E" w:rsidP="00A845A9">
      <w:pPr>
        <w:rPr>
          <w:rFonts w:ascii="Arial" w:hAnsi="Arial"/>
          <w:bCs/>
          <w:iCs/>
          <w:sz w:val="24"/>
        </w:rPr>
      </w:pPr>
    </w:p>
    <w:p w14:paraId="64A0CC7C" w14:textId="4B9F59DC" w:rsidR="008B0305" w:rsidRDefault="00C3762C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I have said many times, both in an out of the Senedd, that</w:t>
      </w:r>
      <w:r w:rsidR="00D352E7">
        <w:rPr>
          <w:rFonts w:ascii="Arial" w:hAnsi="Arial"/>
          <w:bCs/>
          <w:iCs/>
          <w:sz w:val="24"/>
        </w:rPr>
        <w:t xml:space="preserve"> improving</w:t>
      </w:r>
      <w:r>
        <w:rPr>
          <w:rFonts w:ascii="Arial" w:hAnsi="Arial"/>
          <w:bCs/>
          <w:iCs/>
          <w:sz w:val="24"/>
        </w:rPr>
        <w:t xml:space="preserve"> </w:t>
      </w:r>
      <w:r w:rsidR="008B0305">
        <w:rPr>
          <w:rFonts w:ascii="Arial" w:hAnsi="Arial"/>
          <w:bCs/>
          <w:iCs/>
          <w:sz w:val="24"/>
        </w:rPr>
        <w:t xml:space="preserve">water quality is </w:t>
      </w:r>
      <w:r w:rsidR="00D352E7">
        <w:rPr>
          <w:rFonts w:ascii="Arial" w:hAnsi="Arial"/>
          <w:bCs/>
          <w:iCs/>
          <w:sz w:val="24"/>
        </w:rPr>
        <w:t xml:space="preserve">a </w:t>
      </w:r>
      <w:r w:rsidR="008B0305">
        <w:rPr>
          <w:rFonts w:ascii="Arial" w:hAnsi="Arial"/>
          <w:bCs/>
          <w:iCs/>
          <w:sz w:val="24"/>
        </w:rPr>
        <w:t>complex</w:t>
      </w:r>
      <w:r w:rsidR="00D32570">
        <w:rPr>
          <w:rFonts w:ascii="Arial" w:hAnsi="Arial"/>
          <w:bCs/>
          <w:iCs/>
          <w:sz w:val="24"/>
        </w:rPr>
        <w:t xml:space="preserve"> issue which</w:t>
      </w:r>
      <w:r w:rsidR="008B0305">
        <w:rPr>
          <w:rFonts w:ascii="Arial" w:hAnsi="Arial"/>
          <w:bCs/>
          <w:iCs/>
          <w:sz w:val="24"/>
        </w:rPr>
        <w:t xml:space="preserve"> defies easy solution</w:t>
      </w:r>
      <w:r w:rsidR="00D32570">
        <w:rPr>
          <w:rFonts w:ascii="Arial" w:hAnsi="Arial"/>
          <w:bCs/>
          <w:iCs/>
          <w:sz w:val="24"/>
        </w:rPr>
        <w:t>.</w:t>
      </w:r>
      <w:r w:rsidR="008B0305">
        <w:rPr>
          <w:rFonts w:ascii="Arial" w:hAnsi="Arial"/>
          <w:bCs/>
          <w:iCs/>
          <w:sz w:val="24"/>
        </w:rPr>
        <w:t xml:space="preserve"> </w:t>
      </w:r>
      <w:r w:rsidR="00D32570">
        <w:rPr>
          <w:rFonts w:ascii="Arial" w:hAnsi="Arial" w:cs="Arial"/>
          <w:sz w:val="24"/>
          <w:szCs w:val="24"/>
        </w:rPr>
        <w:t xml:space="preserve">Our ambitions can only be realised </w:t>
      </w:r>
      <w:r w:rsidR="00D32570" w:rsidRPr="005B1D55">
        <w:rPr>
          <w:rFonts w:ascii="Arial" w:hAnsi="Arial" w:cs="Arial"/>
          <w:sz w:val="24"/>
          <w:szCs w:val="24"/>
        </w:rPr>
        <w:t>if we have full engagement from government, regulators, and all relevant sectors in Wales working together</w:t>
      </w:r>
      <w:r w:rsidR="00D352E7">
        <w:rPr>
          <w:rFonts w:ascii="Arial" w:hAnsi="Arial" w:cs="Arial"/>
          <w:sz w:val="24"/>
          <w:szCs w:val="24"/>
        </w:rPr>
        <w:t xml:space="preserve"> to maximise investment and resources</w:t>
      </w:r>
      <w:r w:rsidR="00D32570">
        <w:rPr>
          <w:rFonts w:ascii="Arial" w:hAnsi="Arial" w:cs="Arial"/>
          <w:sz w:val="24"/>
          <w:szCs w:val="24"/>
        </w:rPr>
        <w:t>. This is</w:t>
      </w:r>
      <w:r w:rsidR="00D32570">
        <w:rPr>
          <w:rFonts w:ascii="Arial" w:hAnsi="Arial"/>
          <w:bCs/>
          <w:iCs/>
          <w:sz w:val="24"/>
        </w:rPr>
        <w:t xml:space="preserve"> why Welsh Government has been advocating for a ‘Team </w:t>
      </w:r>
      <w:r w:rsidR="008B0305">
        <w:rPr>
          <w:rFonts w:ascii="Arial" w:hAnsi="Arial"/>
          <w:bCs/>
          <w:iCs/>
          <w:sz w:val="24"/>
        </w:rPr>
        <w:t>Wales</w:t>
      </w:r>
      <w:r w:rsidR="00D32570">
        <w:rPr>
          <w:rFonts w:ascii="Arial" w:hAnsi="Arial"/>
          <w:bCs/>
          <w:iCs/>
          <w:sz w:val="24"/>
        </w:rPr>
        <w:t>’</w:t>
      </w:r>
      <w:r w:rsidR="008B0305">
        <w:rPr>
          <w:rFonts w:ascii="Arial" w:hAnsi="Arial"/>
          <w:bCs/>
          <w:iCs/>
          <w:sz w:val="24"/>
        </w:rPr>
        <w:t xml:space="preserve"> approach</w:t>
      </w:r>
      <w:r w:rsidR="00912256">
        <w:rPr>
          <w:rFonts w:ascii="Arial" w:hAnsi="Arial"/>
          <w:bCs/>
          <w:iCs/>
          <w:sz w:val="24"/>
        </w:rPr>
        <w:t xml:space="preserve"> to improving water quality</w:t>
      </w:r>
      <w:r>
        <w:rPr>
          <w:rFonts w:ascii="Arial" w:hAnsi="Arial"/>
          <w:bCs/>
          <w:iCs/>
          <w:sz w:val="24"/>
        </w:rPr>
        <w:t>.</w:t>
      </w:r>
      <w:r w:rsidR="008B0305">
        <w:rPr>
          <w:rFonts w:ascii="Arial" w:hAnsi="Arial"/>
          <w:bCs/>
          <w:iCs/>
          <w:sz w:val="24"/>
        </w:rPr>
        <w:t xml:space="preserve"> </w:t>
      </w:r>
      <w:r w:rsidR="00D32570">
        <w:rPr>
          <w:rFonts w:ascii="Arial" w:hAnsi="Arial"/>
          <w:bCs/>
          <w:iCs/>
          <w:sz w:val="24"/>
        </w:rPr>
        <w:t xml:space="preserve">I am delighted that the Teifi Demonstrator Catchment project </w:t>
      </w:r>
      <w:r>
        <w:rPr>
          <w:rFonts w:ascii="Arial" w:hAnsi="Arial"/>
          <w:bCs/>
          <w:iCs/>
          <w:sz w:val="24"/>
        </w:rPr>
        <w:t xml:space="preserve">will </w:t>
      </w:r>
      <w:r w:rsidR="00D352E7">
        <w:rPr>
          <w:rFonts w:ascii="Arial" w:hAnsi="Arial"/>
          <w:bCs/>
          <w:iCs/>
          <w:sz w:val="24"/>
        </w:rPr>
        <w:t>build on</w:t>
      </w:r>
      <w:r w:rsidR="00D32570">
        <w:rPr>
          <w:rFonts w:ascii="Arial" w:hAnsi="Arial"/>
          <w:bCs/>
          <w:iCs/>
          <w:sz w:val="24"/>
        </w:rPr>
        <w:t xml:space="preserve"> this collaborative approach</w:t>
      </w:r>
      <w:r w:rsidR="00912256">
        <w:rPr>
          <w:rFonts w:ascii="Arial" w:hAnsi="Arial"/>
          <w:bCs/>
          <w:iCs/>
          <w:sz w:val="24"/>
        </w:rPr>
        <w:t>.</w:t>
      </w:r>
      <w:r w:rsidR="00D32570">
        <w:rPr>
          <w:rFonts w:ascii="Arial" w:hAnsi="Arial"/>
          <w:bCs/>
          <w:iCs/>
          <w:sz w:val="24"/>
        </w:rPr>
        <w:t xml:space="preserve"> </w:t>
      </w:r>
    </w:p>
    <w:p w14:paraId="6D125D36" w14:textId="77777777" w:rsidR="00964145" w:rsidRDefault="00964145" w:rsidP="00A845A9">
      <w:pPr>
        <w:rPr>
          <w:rFonts w:ascii="Arial" w:hAnsi="Arial"/>
          <w:bCs/>
          <w:iCs/>
          <w:sz w:val="24"/>
        </w:rPr>
      </w:pPr>
    </w:p>
    <w:p w14:paraId="521D2BBB" w14:textId="4770880C" w:rsidR="009B798F" w:rsidRDefault="00D32570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The Teifi is one of </w:t>
      </w:r>
      <w:r w:rsidR="00912256">
        <w:rPr>
          <w:rFonts w:ascii="Arial" w:hAnsi="Arial"/>
          <w:bCs/>
          <w:iCs/>
          <w:sz w:val="24"/>
        </w:rPr>
        <w:t>Wales’</w:t>
      </w:r>
      <w:r>
        <w:rPr>
          <w:rFonts w:ascii="Arial" w:hAnsi="Arial"/>
          <w:bCs/>
          <w:iCs/>
          <w:sz w:val="24"/>
        </w:rPr>
        <w:t xml:space="preserve"> nine Special Area of Conservation (SAC) catchments</w:t>
      </w:r>
      <w:r w:rsidR="00912256">
        <w:rPr>
          <w:rFonts w:ascii="Arial" w:hAnsi="Arial"/>
          <w:bCs/>
          <w:iCs/>
          <w:sz w:val="24"/>
        </w:rPr>
        <w:t xml:space="preserve">. </w:t>
      </w:r>
      <w:r>
        <w:rPr>
          <w:rFonts w:ascii="Arial" w:hAnsi="Arial"/>
          <w:bCs/>
          <w:iCs/>
          <w:sz w:val="24"/>
        </w:rPr>
        <w:t xml:space="preserve">It supports an </w:t>
      </w:r>
      <w:r w:rsidR="00912256">
        <w:rPr>
          <w:rFonts w:ascii="Arial" w:hAnsi="Arial"/>
          <w:bCs/>
          <w:iCs/>
          <w:sz w:val="24"/>
        </w:rPr>
        <w:t xml:space="preserve">important </w:t>
      </w:r>
      <w:r>
        <w:rPr>
          <w:rFonts w:ascii="Arial" w:hAnsi="Arial"/>
          <w:bCs/>
          <w:iCs/>
          <w:sz w:val="24"/>
        </w:rPr>
        <w:t>salmon and sea trout fishery</w:t>
      </w:r>
      <w:r w:rsidR="00912256">
        <w:rPr>
          <w:rFonts w:ascii="Arial" w:hAnsi="Arial"/>
          <w:bCs/>
          <w:iCs/>
          <w:sz w:val="24"/>
        </w:rPr>
        <w:t xml:space="preserve"> which is under multiple pressures including pollution from </w:t>
      </w:r>
      <w:r w:rsidR="00D352E7">
        <w:rPr>
          <w:rFonts w:ascii="Arial" w:hAnsi="Arial"/>
          <w:bCs/>
          <w:iCs/>
          <w:sz w:val="24"/>
        </w:rPr>
        <w:t xml:space="preserve">abandoned metal mines at the top of the catchment to pollution from wastewater assets and diffuse pollution from </w:t>
      </w:r>
      <w:r w:rsidR="00912256">
        <w:rPr>
          <w:rFonts w:ascii="Arial" w:hAnsi="Arial"/>
          <w:bCs/>
          <w:iCs/>
          <w:sz w:val="24"/>
        </w:rPr>
        <w:t xml:space="preserve">land runoff. It is also home to </w:t>
      </w:r>
      <w:r>
        <w:rPr>
          <w:rFonts w:ascii="Arial" w:hAnsi="Arial"/>
          <w:bCs/>
          <w:iCs/>
          <w:sz w:val="24"/>
        </w:rPr>
        <w:t>strategically important public drinking water abstractions</w:t>
      </w:r>
      <w:r w:rsidR="00D352E7">
        <w:rPr>
          <w:rFonts w:ascii="Arial" w:hAnsi="Arial"/>
          <w:bCs/>
          <w:iCs/>
          <w:sz w:val="24"/>
        </w:rPr>
        <w:t xml:space="preserve">. </w:t>
      </w:r>
      <w:r w:rsidR="00727F0E">
        <w:rPr>
          <w:rFonts w:ascii="Arial" w:hAnsi="Arial"/>
          <w:bCs/>
          <w:iCs/>
          <w:sz w:val="24"/>
        </w:rPr>
        <w:t xml:space="preserve">We know from </w:t>
      </w:r>
      <w:r>
        <w:rPr>
          <w:rFonts w:ascii="Arial" w:hAnsi="Arial"/>
          <w:bCs/>
          <w:iCs/>
          <w:sz w:val="24"/>
        </w:rPr>
        <w:t xml:space="preserve">independently verified </w:t>
      </w:r>
      <w:hyperlink r:id="rId8" w:history="1">
        <w:r w:rsidR="00727F0E" w:rsidRPr="00D32570">
          <w:rPr>
            <w:rStyle w:val="Hyperlink"/>
            <w:rFonts w:ascii="Arial" w:hAnsi="Arial"/>
            <w:bCs/>
            <w:iCs/>
            <w:sz w:val="24"/>
          </w:rPr>
          <w:t>source apportionment data</w:t>
        </w:r>
      </w:hyperlink>
      <w:r>
        <w:rPr>
          <w:rFonts w:ascii="Arial" w:hAnsi="Arial"/>
          <w:bCs/>
          <w:iCs/>
          <w:sz w:val="24"/>
        </w:rPr>
        <w:t xml:space="preserve"> </w:t>
      </w:r>
      <w:r w:rsidR="00727F0E">
        <w:rPr>
          <w:rFonts w:ascii="Arial" w:hAnsi="Arial"/>
          <w:bCs/>
          <w:iCs/>
          <w:sz w:val="24"/>
        </w:rPr>
        <w:t xml:space="preserve"> that the leading source of phosphorus loading varies from catchment to catchment</w:t>
      </w:r>
      <w:r w:rsidR="00912256">
        <w:rPr>
          <w:rFonts w:ascii="Arial" w:hAnsi="Arial"/>
          <w:bCs/>
          <w:iCs/>
          <w:sz w:val="24"/>
        </w:rPr>
        <w:t>, but in</w:t>
      </w:r>
      <w:r w:rsidR="00727F0E">
        <w:rPr>
          <w:rFonts w:ascii="Arial" w:hAnsi="Arial"/>
          <w:bCs/>
          <w:iCs/>
          <w:sz w:val="24"/>
        </w:rPr>
        <w:t xml:space="preserve"> </w:t>
      </w:r>
      <w:r>
        <w:rPr>
          <w:rFonts w:ascii="Arial" w:hAnsi="Arial"/>
          <w:bCs/>
          <w:iCs/>
          <w:sz w:val="24"/>
        </w:rPr>
        <w:t xml:space="preserve">six of the </w:t>
      </w:r>
      <w:r w:rsidR="00912256">
        <w:rPr>
          <w:rFonts w:ascii="Arial" w:hAnsi="Arial"/>
          <w:bCs/>
          <w:iCs/>
          <w:sz w:val="24"/>
        </w:rPr>
        <w:t>nine</w:t>
      </w:r>
      <w:r w:rsidR="00727F0E">
        <w:rPr>
          <w:rFonts w:ascii="Arial" w:hAnsi="Arial"/>
          <w:bCs/>
          <w:iCs/>
          <w:sz w:val="24"/>
        </w:rPr>
        <w:t xml:space="preserve"> SAC catchments, the leading cause is rural land use.</w:t>
      </w:r>
      <w:r w:rsidR="00964145">
        <w:rPr>
          <w:rFonts w:ascii="Arial" w:hAnsi="Arial"/>
          <w:bCs/>
          <w:iCs/>
          <w:sz w:val="24"/>
        </w:rPr>
        <w:t xml:space="preserve"> </w:t>
      </w:r>
      <w:r w:rsidR="00912256">
        <w:rPr>
          <w:rFonts w:ascii="Arial" w:hAnsi="Arial"/>
          <w:bCs/>
          <w:iCs/>
          <w:sz w:val="24"/>
        </w:rPr>
        <w:t xml:space="preserve">Meanwhile, the </w:t>
      </w:r>
      <w:r w:rsidR="00D352E7">
        <w:rPr>
          <w:rFonts w:ascii="Arial" w:hAnsi="Arial"/>
          <w:bCs/>
          <w:iCs/>
          <w:sz w:val="24"/>
        </w:rPr>
        <w:t xml:space="preserve">major contributor for phosphorus in the </w:t>
      </w:r>
      <w:r w:rsidR="00912256">
        <w:rPr>
          <w:rFonts w:ascii="Arial" w:hAnsi="Arial"/>
          <w:bCs/>
          <w:iCs/>
          <w:sz w:val="24"/>
        </w:rPr>
        <w:t>Teifi</w:t>
      </w:r>
      <w:r w:rsidR="00D352E7">
        <w:rPr>
          <w:rFonts w:ascii="Arial" w:hAnsi="Arial"/>
          <w:bCs/>
          <w:iCs/>
          <w:sz w:val="24"/>
        </w:rPr>
        <w:t xml:space="preserve"> catchment is </w:t>
      </w:r>
      <w:r w:rsidR="00727F0E">
        <w:rPr>
          <w:rFonts w:ascii="Arial" w:hAnsi="Arial"/>
          <w:bCs/>
          <w:iCs/>
          <w:sz w:val="24"/>
        </w:rPr>
        <w:t>discharges from water company assets.</w:t>
      </w:r>
    </w:p>
    <w:p w14:paraId="3F8E4F0B" w14:textId="77777777" w:rsidR="009B798F" w:rsidRDefault="009B798F" w:rsidP="00A845A9">
      <w:pPr>
        <w:rPr>
          <w:rFonts w:ascii="Arial" w:hAnsi="Arial"/>
          <w:bCs/>
          <w:iCs/>
          <w:sz w:val="24"/>
        </w:rPr>
      </w:pPr>
    </w:p>
    <w:p w14:paraId="4C064771" w14:textId="7EBB48F8" w:rsidR="008F6AAF" w:rsidRDefault="00912256" w:rsidP="008F6AAF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There is already significant work underway throughout the </w:t>
      </w:r>
      <w:r w:rsidR="00C3762C">
        <w:rPr>
          <w:rFonts w:ascii="Arial" w:hAnsi="Arial"/>
          <w:bCs/>
          <w:iCs/>
          <w:sz w:val="24"/>
        </w:rPr>
        <w:t xml:space="preserve">Teifi </w:t>
      </w:r>
      <w:r>
        <w:rPr>
          <w:rFonts w:ascii="Arial" w:hAnsi="Arial"/>
          <w:bCs/>
          <w:iCs/>
          <w:sz w:val="24"/>
        </w:rPr>
        <w:t>catchment to improve water quality</w:t>
      </w:r>
      <w:r w:rsidR="00D352E7">
        <w:rPr>
          <w:rFonts w:ascii="Arial" w:hAnsi="Arial"/>
          <w:bCs/>
          <w:iCs/>
          <w:sz w:val="24"/>
        </w:rPr>
        <w:t>. This</w:t>
      </w:r>
      <w:r w:rsidR="008F6AAF">
        <w:rPr>
          <w:rFonts w:ascii="Arial" w:hAnsi="Arial"/>
          <w:bCs/>
          <w:iCs/>
          <w:sz w:val="24"/>
        </w:rPr>
        <w:t xml:space="preserve"> </w:t>
      </w:r>
      <w:r w:rsidR="00D352E7">
        <w:rPr>
          <w:rFonts w:ascii="Arial" w:hAnsi="Arial"/>
          <w:bCs/>
          <w:iCs/>
          <w:sz w:val="24"/>
        </w:rPr>
        <w:t xml:space="preserve">project is about thinking </w:t>
      </w:r>
      <w:r w:rsidR="00265B10">
        <w:rPr>
          <w:rFonts w:ascii="Arial" w:hAnsi="Arial"/>
          <w:bCs/>
          <w:iCs/>
          <w:sz w:val="24"/>
        </w:rPr>
        <w:t>differently and using</w:t>
      </w:r>
      <w:r w:rsidR="00D352E7">
        <w:rPr>
          <w:rFonts w:ascii="Arial" w:hAnsi="Arial"/>
          <w:bCs/>
          <w:iCs/>
          <w:sz w:val="24"/>
        </w:rPr>
        <w:t xml:space="preserve"> innovative solutions </w:t>
      </w:r>
      <w:r w:rsidR="00265B10">
        <w:rPr>
          <w:rFonts w:ascii="Arial" w:hAnsi="Arial"/>
          <w:bCs/>
          <w:iCs/>
          <w:sz w:val="24"/>
        </w:rPr>
        <w:t xml:space="preserve">to make </w:t>
      </w:r>
      <w:r w:rsidR="00D352E7">
        <w:rPr>
          <w:rFonts w:ascii="Arial" w:hAnsi="Arial"/>
          <w:bCs/>
          <w:iCs/>
          <w:sz w:val="24"/>
        </w:rPr>
        <w:t xml:space="preserve">things happen. It will build on work already taking place, focussed on </w:t>
      </w:r>
      <w:r w:rsidR="008F6AAF">
        <w:rPr>
          <w:rFonts w:ascii="Arial" w:hAnsi="Arial"/>
          <w:bCs/>
          <w:iCs/>
          <w:sz w:val="24"/>
        </w:rPr>
        <w:t xml:space="preserve">how we can add </w:t>
      </w:r>
      <w:r w:rsidR="00D352E7">
        <w:rPr>
          <w:rFonts w:ascii="Arial" w:hAnsi="Arial"/>
          <w:bCs/>
          <w:iCs/>
          <w:sz w:val="24"/>
        </w:rPr>
        <w:t xml:space="preserve">value and demonstrate </w:t>
      </w:r>
      <w:r w:rsidR="008F6AAF">
        <w:rPr>
          <w:rFonts w:ascii="Arial" w:hAnsi="Arial"/>
          <w:bCs/>
          <w:iCs/>
          <w:sz w:val="24"/>
        </w:rPr>
        <w:t>additionality</w:t>
      </w:r>
      <w:r w:rsidR="00D352E7">
        <w:rPr>
          <w:rFonts w:ascii="Arial" w:hAnsi="Arial"/>
          <w:bCs/>
          <w:iCs/>
          <w:sz w:val="24"/>
        </w:rPr>
        <w:t>.</w:t>
      </w:r>
      <w:r w:rsidR="00964145">
        <w:rPr>
          <w:rFonts w:ascii="Arial" w:hAnsi="Arial"/>
          <w:bCs/>
          <w:iCs/>
          <w:sz w:val="24"/>
        </w:rPr>
        <w:t xml:space="preserve"> </w:t>
      </w:r>
      <w:r>
        <w:rPr>
          <w:rFonts w:ascii="Arial" w:hAnsi="Arial"/>
          <w:bCs/>
          <w:iCs/>
          <w:sz w:val="24"/>
        </w:rPr>
        <w:t>This Demonstrator Catchment Project offers a</w:t>
      </w:r>
      <w:r w:rsidR="008F6AAF">
        <w:rPr>
          <w:rFonts w:ascii="Arial" w:hAnsi="Arial"/>
          <w:bCs/>
          <w:iCs/>
          <w:sz w:val="24"/>
        </w:rPr>
        <w:t>n exciting</w:t>
      </w:r>
      <w:r w:rsidR="00964145">
        <w:rPr>
          <w:rFonts w:ascii="Arial" w:hAnsi="Arial"/>
          <w:bCs/>
          <w:iCs/>
          <w:sz w:val="24"/>
        </w:rPr>
        <w:t xml:space="preserve"> </w:t>
      </w:r>
      <w:r>
        <w:rPr>
          <w:rFonts w:ascii="Arial" w:hAnsi="Arial"/>
          <w:bCs/>
          <w:iCs/>
          <w:sz w:val="24"/>
        </w:rPr>
        <w:t xml:space="preserve">opportunity </w:t>
      </w:r>
      <w:r w:rsidR="008F6AAF">
        <w:rPr>
          <w:rFonts w:ascii="Arial" w:hAnsi="Arial"/>
          <w:bCs/>
          <w:iCs/>
          <w:sz w:val="24"/>
        </w:rPr>
        <w:t>for all parties to try a different approach.</w:t>
      </w:r>
      <w:r w:rsidR="0036235D">
        <w:rPr>
          <w:rFonts w:ascii="Arial" w:hAnsi="Arial"/>
          <w:bCs/>
          <w:iCs/>
          <w:sz w:val="24"/>
        </w:rPr>
        <w:t xml:space="preserve"> </w:t>
      </w:r>
      <w:r w:rsidR="00D01370">
        <w:rPr>
          <w:rFonts w:ascii="Arial" w:hAnsi="Arial"/>
          <w:bCs/>
          <w:iCs/>
          <w:sz w:val="24"/>
        </w:rPr>
        <w:t>I see c</w:t>
      </w:r>
      <w:r w:rsidR="0036235D">
        <w:rPr>
          <w:rFonts w:ascii="Arial" w:hAnsi="Arial"/>
          <w:bCs/>
          <w:iCs/>
          <w:sz w:val="24"/>
        </w:rPr>
        <w:t xml:space="preserve">itizen science </w:t>
      </w:r>
      <w:r w:rsidR="00D01370">
        <w:rPr>
          <w:rFonts w:ascii="Arial" w:hAnsi="Arial"/>
          <w:bCs/>
          <w:iCs/>
          <w:sz w:val="24"/>
        </w:rPr>
        <w:t>as</w:t>
      </w:r>
      <w:r w:rsidR="0036235D">
        <w:rPr>
          <w:rFonts w:ascii="Arial" w:hAnsi="Arial"/>
          <w:bCs/>
          <w:iCs/>
          <w:sz w:val="24"/>
        </w:rPr>
        <w:t xml:space="preserve"> an integral part </w:t>
      </w:r>
      <w:r w:rsidR="0036235D">
        <w:rPr>
          <w:rFonts w:ascii="Arial" w:hAnsi="Arial"/>
          <w:bCs/>
          <w:iCs/>
          <w:sz w:val="24"/>
        </w:rPr>
        <w:lastRenderedPageBreak/>
        <w:t>of the project to drive solutions</w:t>
      </w:r>
      <w:r w:rsidR="00F54C41">
        <w:rPr>
          <w:rFonts w:ascii="Arial" w:hAnsi="Arial"/>
          <w:bCs/>
          <w:iCs/>
          <w:sz w:val="24"/>
        </w:rPr>
        <w:t xml:space="preserve"> and</w:t>
      </w:r>
      <w:r w:rsidR="0036235D">
        <w:rPr>
          <w:rFonts w:ascii="Arial" w:hAnsi="Arial"/>
          <w:bCs/>
          <w:iCs/>
          <w:sz w:val="24"/>
        </w:rPr>
        <w:t xml:space="preserve"> contribute to evidence-based catchment management</w:t>
      </w:r>
      <w:r w:rsidR="00D01370">
        <w:rPr>
          <w:rFonts w:ascii="Arial" w:hAnsi="Arial"/>
          <w:bCs/>
          <w:iCs/>
          <w:sz w:val="24"/>
        </w:rPr>
        <w:t xml:space="preserve"> and I want to see how we can make best use of all the available data and evidence.</w:t>
      </w:r>
      <w:r w:rsidR="008F6AAF">
        <w:rPr>
          <w:rFonts w:ascii="Arial" w:hAnsi="Arial"/>
          <w:bCs/>
          <w:iCs/>
          <w:sz w:val="24"/>
        </w:rPr>
        <w:t xml:space="preserve"> I’m </w:t>
      </w:r>
      <w:r w:rsidR="0036235D">
        <w:rPr>
          <w:rFonts w:ascii="Arial" w:hAnsi="Arial"/>
          <w:bCs/>
          <w:iCs/>
          <w:sz w:val="24"/>
        </w:rPr>
        <w:t xml:space="preserve">also </w:t>
      </w:r>
      <w:r w:rsidR="008F6AAF">
        <w:rPr>
          <w:rFonts w:ascii="Arial" w:hAnsi="Arial"/>
          <w:bCs/>
          <w:iCs/>
          <w:sz w:val="24"/>
        </w:rPr>
        <w:t xml:space="preserve">keen to see consideration given to </w:t>
      </w:r>
      <w:r w:rsidR="00265B10">
        <w:rPr>
          <w:rFonts w:ascii="Arial" w:hAnsi="Arial"/>
          <w:bCs/>
          <w:iCs/>
          <w:sz w:val="24"/>
        </w:rPr>
        <w:t xml:space="preserve">using </w:t>
      </w:r>
      <w:r w:rsidR="00856DD2">
        <w:rPr>
          <w:rFonts w:ascii="Arial" w:hAnsi="Arial"/>
          <w:bCs/>
          <w:iCs/>
          <w:sz w:val="24"/>
        </w:rPr>
        <w:t xml:space="preserve">NRWs </w:t>
      </w:r>
      <w:r w:rsidR="008F6AAF">
        <w:rPr>
          <w:rFonts w:ascii="Arial" w:hAnsi="Arial"/>
          <w:bCs/>
          <w:iCs/>
          <w:sz w:val="24"/>
        </w:rPr>
        <w:t>experimental powers where appropriate</w:t>
      </w:r>
      <w:r w:rsidR="0036235D">
        <w:rPr>
          <w:rFonts w:ascii="Arial" w:hAnsi="Arial"/>
          <w:bCs/>
          <w:iCs/>
          <w:sz w:val="24"/>
        </w:rPr>
        <w:t>.</w:t>
      </w:r>
      <w:r w:rsidR="008F6AAF">
        <w:rPr>
          <w:rFonts w:ascii="Arial" w:hAnsi="Arial"/>
          <w:bCs/>
          <w:iCs/>
          <w:sz w:val="24"/>
        </w:rPr>
        <w:t xml:space="preserve"> </w:t>
      </w:r>
    </w:p>
    <w:p w14:paraId="77BE7033" w14:textId="3AA44C0C" w:rsidR="008F6AAF" w:rsidRDefault="008F6AAF" w:rsidP="008F6AAF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 </w:t>
      </w:r>
    </w:p>
    <w:p w14:paraId="5E58828E" w14:textId="55729E16" w:rsidR="00912256" w:rsidRDefault="008F6AAF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I hope we can use the work in the Teifi </w:t>
      </w:r>
      <w:r w:rsidR="00912256">
        <w:rPr>
          <w:rFonts w:ascii="Arial" w:hAnsi="Arial"/>
          <w:bCs/>
          <w:iCs/>
          <w:sz w:val="24"/>
        </w:rPr>
        <w:t xml:space="preserve">to develop a ‘best practice’ model which can subsequently be replicated across </w:t>
      </w:r>
      <w:r w:rsidR="00856DD2">
        <w:rPr>
          <w:rFonts w:ascii="Arial" w:hAnsi="Arial"/>
          <w:bCs/>
          <w:iCs/>
          <w:sz w:val="24"/>
        </w:rPr>
        <w:t>all of Wales’</w:t>
      </w:r>
      <w:r w:rsidR="00912256">
        <w:rPr>
          <w:rFonts w:ascii="Arial" w:hAnsi="Arial"/>
          <w:bCs/>
          <w:iCs/>
          <w:sz w:val="24"/>
        </w:rPr>
        <w:t xml:space="preserve"> catchments. </w:t>
      </w:r>
    </w:p>
    <w:p w14:paraId="575B0310" w14:textId="77777777" w:rsidR="00C3762C" w:rsidRDefault="00C3762C" w:rsidP="00A845A9">
      <w:pPr>
        <w:rPr>
          <w:rFonts w:ascii="Arial" w:hAnsi="Arial"/>
          <w:bCs/>
          <w:iCs/>
          <w:sz w:val="24"/>
        </w:rPr>
      </w:pPr>
    </w:p>
    <w:p w14:paraId="39F11C19" w14:textId="4FD0AAD7" w:rsidR="00727F0E" w:rsidRDefault="00A859FC" w:rsidP="00A859FC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The </w:t>
      </w:r>
      <w:r w:rsidR="00C3762C">
        <w:rPr>
          <w:rFonts w:ascii="Arial" w:hAnsi="Arial"/>
          <w:bCs/>
          <w:iCs/>
          <w:sz w:val="24"/>
        </w:rPr>
        <w:t xml:space="preserve">Teifi Demonstrator Catchment project </w:t>
      </w:r>
      <w:r>
        <w:rPr>
          <w:rFonts w:ascii="Arial" w:hAnsi="Arial"/>
          <w:bCs/>
          <w:iCs/>
          <w:sz w:val="24"/>
        </w:rPr>
        <w:t xml:space="preserve">will form part of the wider holistic approach we are taking to improve water quality. This Thursday 30 November, I look forward to chairing the </w:t>
      </w:r>
      <w:r w:rsidR="00265B10">
        <w:rPr>
          <w:rFonts w:ascii="Arial" w:hAnsi="Arial"/>
          <w:bCs/>
          <w:iCs/>
          <w:sz w:val="24"/>
        </w:rPr>
        <w:t>t</w:t>
      </w:r>
      <w:r>
        <w:rPr>
          <w:rFonts w:ascii="Arial" w:hAnsi="Arial"/>
          <w:bCs/>
          <w:iCs/>
          <w:sz w:val="24"/>
        </w:rPr>
        <w:t xml:space="preserve">hird River Pollution Summit where we will continue our open dialogue both on the Teifi and our other SAC Rivers, with all key sectors around the table. </w:t>
      </w:r>
    </w:p>
    <w:p w14:paraId="1E8D9C5F" w14:textId="77777777" w:rsidR="00727F0E" w:rsidRDefault="00727F0E" w:rsidP="00A845A9">
      <w:pPr>
        <w:rPr>
          <w:rFonts w:ascii="Arial" w:hAnsi="Arial"/>
          <w:bCs/>
          <w:iCs/>
          <w:sz w:val="24"/>
        </w:rPr>
      </w:pPr>
    </w:p>
    <w:p w14:paraId="621B9BB5" w14:textId="77777777" w:rsidR="00727F0E" w:rsidRDefault="00727F0E" w:rsidP="00A845A9">
      <w:pPr>
        <w:rPr>
          <w:rFonts w:ascii="Arial" w:hAnsi="Arial"/>
          <w:bCs/>
          <w:iCs/>
          <w:sz w:val="24"/>
        </w:rPr>
      </w:pPr>
    </w:p>
    <w:p w14:paraId="7960F6DB" w14:textId="77777777" w:rsidR="00727F0E" w:rsidRDefault="00727F0E" w:rsidP="00A845A9">
      <w:pPr>
        <w:rPr>
          <w:rFonts w:ascii="Arial" w:hAnsi="Arial"/>
          <w:bCs/>
          <w:iCs/>
          <w:sz w:val="24"/>
        </w:rPr>
      </w:pPr>
    </w:p>
    <w:p w14:paraId="3504389E" w14:textId="77777777" w:rsidR="00727F0E" w:rsidRDefault="00727F0E" w:rsidP="00A845A9">
      <w:pPr>
        <w:rPr>
          <w:rFonts w:ascii="Arial" w:hAnsi="Arial"/>
          <w:bCs/>
          <w:iCs/>
          <w:sz w:val="24"/>
        </w:rPr>
      </w:pPr>
    </w:p>
    <w:p w14:paraId="69FB8E19" w14:textId="77777777" w:rsidR="00727F0E" w:rsidRDefault="00727F0E" w:rsidP="00A845A9">
      <w:pPr>
        <w:rPr>
          <w:rFonts w:ascii="Arial" w:hAnsi="Arial"/>
          <w:bCs/>
          <w:iCs/>
          <w:sz w:val="24"/>
        </w:rPr>
      </w:pPr>
    </w:p>
    <w:p w14:paraId="69516DEA" w14:textId="73C7E86E" w:rsidR="00727F0E" w:rsidRPr="00A859FC" w:rsidRDefault="00727F0E" w:rsidP="00A859FC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</w:p>
    <w:sectPr w:rsidR="00727F0E" w:rsidRPr="00A859F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0587" w14:textId="77777777" w:rsidR="00B65A56" w:rsidRDefault="00B65A56">
      <w:r>
        <w:separator/>
      </w:r>
    </w:p>
  </w:endnote>
  <w:endnote w:type="continuationSeparator" w:id="0">
    <w:p w14:paraId="502DE72B" w14:textId="77777777" w:rsidR="00B65A56" w:rsidRDefault="00B6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D5D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4A15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8148" w14:textId="1D010AC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F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EF57B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0FC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6EC5A9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A923" w14:textId="77777777" w:rsidR="00B65A56" w:rsidRDefault="00B65A56">
      <w:r>
        <w:separator/>
      </w:r>
    </w:p>
  </w:footnote>
  <w:footnote w:type="continuationSeparator" w:id="0">
    <w:p w14:paraId="0CFF1584" w14:textId="77777777" w:rsidR="00B65A56" w:rsidRDefault="00B6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9C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D32843" wp14:editId="5BBC627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62513" w14:textId="77777777" w:rsidR="00DD4B82" w:rsidRDefault="00DD4B82">
    <w:pPr>
      <w:pStyle w:val="Header"/>
    </w:pPr>
  </w:p>
  <w:p w14:paraId="6308F4D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023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229F"/>
    <w:rsid w:val="001A39E2"/>
    <w:rsid w:val="001A6AF1"/>
    <w:rsid w:val="001A6F1C"/>
    <w:rsid w:val="001B027C"/>
    <w:rsid w:val="001B288D"/>
    <w:rsid w:val="001C532F"/>
    <w:rsid w:val="001E53BF"/>
    <w:rsid w:val="00214B25"/>
    <w:rsid w:val="00223E62"/>
    <w:rsid w:val="00265B10"/>
    <w:rsid w:val="00274F08"/>
    <w:rsid w:val="002A5310"/>
    <w:rsid w:val="002C57B6"/>
    <w:rsid w:val="002E4FF0"/>
    <w:rsid w:val="002F0EB9"/>
    <w:rsid w:val="002F53A9"/>
    <w:rsid w:val="00314E36"/>
    <w:rsid w:val="003220C1"/>
    <w:rsid w:val="00356D7B"/>
    <w:rsid w:val="00357893"/>
    <w:rsid w:val="0036235D"/>
    <w:rsid w:val="003670C1"/>
    <w:rsid w:val="00370471"/>
    <w:rsid w:val="003972D4"/>
    <w:rsid w:val="003B1503"/>
    <w:rsid w:val="003B3D64"/>
    <w:rsid w:val="003C5133"/>
    <w:rsid w:val="003C6DD7"/>
    <w:rsid w:val="00412673"/>
    <w:rsid w:val="0043031D"/>
    <w:rsid w:val="0046757C"/>
    <w:rsid w:val="00560F1F"/>
    <w:rsid w:val="00574BB3"/>
    <w:rsid w:val="00583581"/>
    <w:rsid w:val="005A22E2"/>
    <w:rsid w:val="005B030B"/>
    <w:rsid w:val="005D2A41"/>
    <w:rsid w:val="005D7663"/>
    <w:rsid w:val="005F0665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7F0E"/>
    <w:rsid w:val="0073380E"/>
    <w:rsid w:val="00743B79"/>
    <w:rsid w:val="007523BC"/>
    <w:rsid w:val="00752C48"/>
    <w:rsid w:val="007A05FB"/>
    <w:rsid w:val="007B0915"/>
    <w:rsid w:val="007B5260"/>
    <w:rsid w:val="007C24E7"/>
    <w:rsid w:val="007D1402"/>
    <w:rsid w:val="007E5FA1"/>
    <w:rsid w:val="007F5E64"/>
    <w:rsid w:val="00800FA0"/>
    <w:rsid w:val="008114FF"/>
    <w:rsid w:val="00812370"/>
    <w:rsid w:val="0082411A"/>
    <w:rsid w:val="00841628"/>
    <w:rsid w:val="00846160"/>
    <w:rsid w:val="00856DD2"/>
    <w:rsid w:val="00877BD2"/>
    <w:rsid w:val="008B0305"/>
    <w:rsid w:val="008B7927"/>
    <w:rsid w:val="008D1E0B"/>
    <w:rsid w:val="008F0CC6"/>
    <w:rsid w:val="008F6AAF"/>
    <w:rsid w:val="008F789E"/>
    <w:rsid w:val="00905771"/>
    <w:rsid w:val="00912256"/>
    <w:rsid w:val="00953A46"/>
    <w:rsid w:val="00964145"/>
    <w:rsid w:val="00967473"/>
    <w:rsid w:val="00973090"/>
    <w:rsid w:val="00987E3C"/>
    <w:rsid w:val="00995EEC"/>
    <w:rsid w:val="009B798F"/>
    <w:rsid w:val="009D26D8"/>
    <w:rsid w:val="009E4974"/>
    <w:rsid w:val="009F06C3"/>
    <w:rsid w:val="00A17EFF"/>
    <w:rsid w:val="00A204C9"/>
    <w:rsid w:val="00A23742"/>
    <w:rsid w:val="00A3247B"/>
    <w:rsid w:val="00A72CF3"/>
    <w:rsid w:val="00A82A45"/>
    <w:rsid w:val="00A845A9"/>
    <w:rsid w:val="00A859FC"/>
    <w:rsid w:val="00A86958"/>
    <w:rsid w:val="00AA5651"/>
    <w:rsid w:val="00AA5848"/>
    <w:rsid w:val="00AA7750"/>
    <w:rsid w:val="00AD65F1"/>
    <w:rsid w:val="00AE064D"/>
    <w:rsid w:val="00AF056B"/>
    <w:rsid w:val="00B049B1"/>
    <w:rsid w:val="00B13565"/>
    <w:rsid w:val="00B239BA"/>
    <w:rsid w:val="00B468BB"/>
    <w:rsid w:val="00B65A56"/>
    <w:rsid w:val="00B81F17"/>
    <w:rsid w:val="00C3762C"/>
    <w:rsid w:val="00C43B4A"/>
    <w:rsid w:val="00C64FA5"/>
    <w:rsid w:val="00C84A12"/>
    <w:rsid w:val="00CF3DC5"/>
    <w:rsid w:val="00D01370"/>
    <w:rsid w:val="00D017E2"/>
    <w:rsid w:val="00D16D97"/>
    <w:rsid w:val="00D27F42"/>
    <w:rsid w:val="00D32570"/>
    <w:rsid w:val="00D352E7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4C41"/>
    <w:rsid w:val="00F81C33"/>
    <w:rsid w:val="00F923C2"/>
    <w:rsid w:val="00F97613"/>
    <w:rsid w:val="00FB013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3AD3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5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6AA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F6A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6A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F6AA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AAF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F5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dwrcymru.com/en/community/environment/river-water-quality/sac-riv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A48260180</value>
    </field>
    <field name="Objective-Title">
      <value order="0">MA/JJ/1942/23 - Doc 1 Written Statement Teifi Demonstrator Catchment</value>
    </field>
    <field name="Objective-Description">
      <value order="0"/>
    </field>
    <field name="Objective-CreationStamp">
      <value order="0">2023-11-24T10:13:02Z</value>
    </field>
    <field name="Objective-IsApproved">
      <value order="0">false</value>
    </field>
    <field name="Objective-IsPublished">
      <value order="0">true</value>
    </field>
    <field name="Objective-DatePublished">
      <value order="0">2023-11-27T12:16:53Z</value>
    </field>
    <field name="Objective-ModificationStamp">
      <value order="0">2023-11-27T12:16:53Z</value>
    </field>
    <field name="Objective-Owner">
      <value order="0">Morris, Catherine (CCRA - ERA - Water, Flood and Coal Tips Safety)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Save:Water Branch:Water Branch Ministerial Correspondence &amp; Briefing 2021 - 2026 :Water Branch - Julie James Minister Climate Change &amp; Deputy Minister Climate Change - Ministerial Briefings - 2023:MA/JJ/1942/23 NRW Teifi Catchment Proposal</value>
    </field>
    <field name="Objective-Parent">
      <value order="0">MA/JJ/1942/23 NRW Teifi Catchment Proposal</value>
    </field>
    <field name="Objective-State">
      <value order="0">Published</value>
    </field>
    <field name="Objective-VersionId">
      <value order="0">vA90845272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qA1618602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2023-11-27T14:41:00Z</dcterms:created>
  <dcterms:modified xsi:type="dcterms:W3CDTF">2023-11-27T14:41:00Z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A48260180</vt:lpwstr>
  </property>
  <property fmtid="{D5CDD505-2E9C-101B-9397-08002B2CF9AE}" pid="4" name="Objective-Title">
    <vt:lpwstr>MA/JJ/1942/23 - Doc 1 Written Statement Teifi Demonstrator Catchment</vt:lpwstr>
  </property>
  <property fmtid="{D5CDD505-2E9C-101B-9397-08002B2CF9AE}" pid="5" name="Objective-Comment">
    <vt:lpwstr/>
  </property>
  <property fmtid="{D5CDD505-2E9C-101B-9397-08002B2CF9AE}" pid="6" name="Objective-CreationStamp">
    <vt:filetime>2023-11-24T10:13:02Z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2023-11-27T12:16:53Z</vt:filetime>
  </property>
  <property fmtid="{D5CDD505-2E9C-101B-9397-08002B2CF9AE}" pid="10" name="Objective-ModificationStamp">
    <vt:filetime>2023-11-27T12:16:53Z</vt:filetime>
  </property>
  <property fmtid="{D5CDD505-2E9C-101B-9397-08002B2CF9AE}" pid="11" name="Objective-Owner">
    <vt:lpwstr>Morris, Catherine (CCRA - ERA - Water, Flood and Coal Tips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Save:Water Branch:Water Branch Ministerial Correspondence &amp; Briefing 2021 - 2026 :Water Branch - Julie James Minister Climate Change &amp; Deputy Minister Climate Change - Ministerial Briefings - 2023:MA/JJ/1942/23 NRW Teifi Catchment Proposal:</vt:lpwstr>
  </property>
  <property fmtid="{D5CDD505-2E9C-101B-9397-08002B2CF9AE}" pid="13" name="Objective-Parent">
    <vt:lpwstr>MA/JJ/1942/23 NRW Teifi Catchment Proposal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vA90845272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