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A2D" w:rsidRPr="005763B0" w:rsidRDefault="00763FE6" w:rsidP="00C04987">
      <w:pPr>
        <w:pStyle w:val="2Sub-headings"/>
        <w:spacing w:before="0"/>
        <w:rPr>
          <w:lang w:eastAsia="en-GB"/>
        </w:rPr>
      </w:pPr>
      <w:bookmarkStart w:id="0" w:name="_GoBack"/>
      <w:bookmarkEnd w:id="0"/>
      <w:r>
        <w:rPr>
          <w:rFonts w:eastAsia="Montserrat" w:cs="Montserrat"/>
          <w:szCs w:val="28"/>
          <w:bdr w:val="nil"/>
          <w:lang w:val="cy-GB" w:eastAsia="en-GB" w:bidi="cy-GB"/>
        </w:rPr>
        <w:t>Yr ymchwiliad</w:t>
      </w:r>
    </w:p>
    <w:p w:rsidR="001E2A2D" w:rsidRPr="00E5049A" w:rsidRDefault="00763FE6" w:rsidP="001E2A2D">
      <w:pPr>
        <w:pStyle w:val="3Numbered-paragraph-text"/>
        <w:rPr>
          <w:lang w:eastAsia="en-GB"/>
        </w:rPr>
      </w:pPr>
      <w:r>
        <w:rPr>
          <w:rFonts w:eastAsia="Montserrat Light" w:cs="Montserrat Light"/>
          <w:bdr w:val="nil"/>
          <w:lang w:val="cy-GB" w:eastAsia="en-GB" w:bidi="cy-GB"/>
        </w:rPr>
        <w:t>Yn gynnar yn 2017, dechreuodd Pwyllgor Materion Cyfansoddiadol a Deddfwriaethol Cynulliad Cenedlaethol Cymru ystyried pa mor dda y mae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>
        <w:rPr>
          <w:rFonts w:eastAsia="Montserrat Light" w:cs="Montserrat Light"/>
          <w:bdr w:val="nil"/>
          <w:lang w:val="cy-GB" w:eastAsia="en-GB" w:bidi="cy-GB"/>
        </w:rPr>
        <w:t>r Cynulliad Cenedlaethol a Llywodraeth Cymru yn gweithio gyda Llywodraeth y DU a Senedd y DU, a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>
        <w:rPr>
          <w:rFonts w:eastAsia="Montserrat Light" w:cs="Montserrat Light"/>
          <w:bdr w:val="nil"/>
          <w:lang w:val="cy-GB" w:eastAsia="en-GB" w:bidi="cy-GB"/>
        </w:rPr>
        <w:t>r sefydliadau datganoledig yn yr Alban a Gogledd Iwerddon. Roedd y Pwyllgor yn awyddus i edrych ar natur ac effeithiolrwydd y cysylltiadau rhyng-sefydliadol hyn, sut y gellir eu gwella, a pha gyfleoedd sydd ar gael i bobl Cymru a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>
        <w:rPr>
          <w:rFonts w:eastAsia="Montserrat Light" w:cs="Montserrat Light"/>
          <w:bdr w:val="nil"/>
          <w:lang w:val="cy-GB" w:eastAsia="en-GB" w:bidi="cy-GB"/>
        </w:rPr>
        <w:t>r DU gymryd rhan yng ngwaith y sefydliadau hyn.</w:t>
      </w:r>
    </w:p>
    <w:p w:rsidR="00FB5FB8" w:rsidRPr="00FB5FB8" w:rsidRDefault="00FB5FB8" w:rsidP="00FB5FB8">
      <w:pPr>
        <w:pStyle w:val="3Numbered-paragraph-text"/>
        <w:rPr>
          <w:rFonts w:eastAsia="Montserrat Light" w:cs="Montserrat Light"/>
          <w:bdr w:val="nil"/>
          <w:lang w:val="cy-GB" w:eastAsia="en-GB" w:bidi="cy-GB"/>
        </w:rPr>
      </w:pPr>
      <w:r w:rsidRPr="00FB5FB8">
        <w:rPr>
          <w:rFonts w:eastAsia="Montserrat Light" w:cs="Montserrat Light"/>
          <w:bdr w:val="nil"/>
          <w:lang w:val="cy-GB" w:eastAsia="en-GB" w:bidi="cy-GB"/>
        </w:rPr>
        <w:t>Mae gan ein Pwyllgor gylch gorchwyl eang sy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n ymwneud â chraffu ar gynigion deddfwriaethol a materion cyfansoddiadol newydd, sy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n effeithio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n uniongyrchol ar ddinasyddion Cymru. Fel rhan o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n hymchwiliad, roeddem am ddeall canfyddiadau a disgwyliadau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 xml:space="preserve">r cyhoedd o weithio a pherthnasoedd rhyng-sefydliadol. I wneud hynny, sefydlwyd Panel Dinasyddion (am y tro cyntaf yn y Cynulliad). </w:t>
      </w:r>
    </w:p>
    <w:p w:rsidR="001E2A2D" w:rsidRDefault="00763FE6" w:rsidP="001E2A2D">
      <w:pPr>
        <w:pStyle w:val="3Numbered-paragraph-text"/>
        <w:rPr>
          <w:lang w:eastAsia="en-GB"/>
        </w:rPr>
      </w:pPr>
      <w:r>
        <w:rPr>
          <w:rFonts w:eastAsia="Montserrat Light" w:cs="Montserrat Light"/>
          <w:bdr w:val="nil"/>
          <w:lang w:val="cy-GB" w:eastAsia="en-GB" w:bidi="cy-GB"/>
        </w:rPr>
        <w:t xml:space="preserve">Roedd y </w:t>
      </w:r>
      <w:r w:rsidR="00FB5FB8">
        <w:rPr>
          <w:rFonts w:eastAsia="Montserrat Light" w:cs="Montserrat Light"/>
          <w:bdr w:val="nil"/>
          <w:lang w:val="cy-GB" w:eastAsia="en-GB" w:bidi="cy-GB"/>
        </w:rPr>
        <w:t>P</w:t>
      </w:r>
      <w:r>
        <w:rPr>
          <w:rFonts w:eastAsia="Montserrat Light" w:cs="Montserrat Light"/>
          <w:bdr w:val="nil"/>
          <w:lang w:val="cy-GB" w:eastAsia="en-GB" w:bidi="cy-GB"/>
        </w:rPr>
        <w:t>anel yn cynnwys chwe dinesydd amrywiol eu demograffeg o ran oedran, lleoliad, cefndir cymdeithasol-economaidd, a rhywedd. Nid oedd y sawl a gymerodd ran erioed wedi cyfrannu at yr un o ymgynghoriadau blaenorol y Cynulliad Cenedlaethol, ac nad oeddent o reidrwydd yn meddu ar unrhyw wybodaeth neu ddealltwriaeth flaenorol o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>
        <w:rPr>
          <w:rFonts w:eastAsia="Montserrat Light" w:cs="Montserrat Light"/>
          <w:bdr w:val="nil"/>
          <w:lang w:val="cy-GB" w:eastAsia="en-GB" w:bidi="cy-GB"/>
        </w:rPr>
        <w:t>r cyfansoddiad yng Nghymru.</w:t>
      </w:r>
    </w:p>
    <w:p w:rsidR="001E2A2D" w:rsidRPr="00502C59" w:rsidRDefault="00763FE6" w:rsidP="001E2A2D">
      <w:pPr>
        <w:pStyle w:val="2Sub-headings"/>
        <w:rPr>
          <w:lang w:eastAsia="en-GB"/>
        </w:rPr>
      </w:pPr>
      <w:r>
        <w:rPr>
          <w:rFonts w:eastAsia="Montserrat" w:cs="Montserrat"/>
          <w:szCs w:val="28"/>
          <w:bdr w:val="nil"/>
          <w:lang w:val="cy-GB" w:eastAsia="en-GB" w:bidi="cy-GB"/>
        </w:rPr>
        <w:t>Cyfarfodydd y Panel Dinasyddion</w:t>
      </w:r>
    </w:p>
    <w:p w:rsidR="00FB5FB8" w:rsidRPr="00FB5FB8" w:rsidRDefault="00FB5FB8" w:rsidP="00FB5FB8">
      <w:pPr>
        <w:pStyle w:val="3Numbered-paragraph-text"/>
        <w:rPr>
          <w:rFonts w:eastAsia="Montserrat Light" w:cs="Montserrat Light"/>
          <w:bdr w:val="nil"/>
          <w:lang w:val="cy-GB" w:eastAsia="en-GB" w:bidi="cy-GB"/>
        </w:rPr>
      </w:pPr>
      <w:r w:rsidRPr="00FB5FB8">
        <w:rPr>
          <w:rFonts w:eastAsia="Montserrat Light" w:cs="Montserrat Light"/>
          <w:bdr w:val="nil"/>
          <w:lang w:val="cy-GB" w:eastAsia="en-GB" w:bidi="cy-GB"/>
        </w:rPr>
        <w:t>Dechreuodd y Panel ei waith yn ystod amser pwysig na welwyd ei debyg o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 xml:space="preserve">r blaen, yn dilyn penderfyniad y DU i adael yr Undeb Ewropeaidd ac yn union fel yr </w:t>
      </w:r>
      <w:r w:rsidRPr="00FB5FB8">
        <w:rPr>
          <w:rFonts w:eastAsia="Montserrat Light" w:cs="Montserrat Light"/>
          <w:bdr w:val="nil"/>
          <w:lang w:val="cy-GB" w:eastAsia="en-GB" w:bidi="cy-GB"/>
        </w:rPr>
        <w:lastRenderedPageBreak/>
        <w:t xml:space="preserve">oedd Bil Cymru i fod i dderbyn Cydsyniad Brenhinol a dod yn </w:t>
      </w:r>
      <w:r w:rsidRPr="00F67BEC">
        <w:rPr>
          <w:rFonts w:eastAsia="Montserrat Light" w:cs="Montserrat Light"/>
          <w:i/>
          <w:bdr w:val="nil"/>
          <w:lang w:val="cy-GB" w:eastAsia="en-GB" w:bidi="cy-GB"/>
        </w:rPr>
        <w:t>Ddeddf Cymru 2017</w:t>
      </w:r>
      <w:r w:rsidRPr="00FB5FB8">
        <w:rPr>
          <w:rFonts w:eastAsia="Montserrat Light" w:cs="Montserrat Light"/>
          <w:bdr w:val="nil"/>
          <w:lang w:val="cy-GB" w:eastAsia="en-GB" w:bidi="cy-GB"/>
        </w:rPr>
        <w:t>. Cyfarfu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r Panel am y tro cyntaf yn y Senedd ar 13 Chwefror 2017.</w:t>
      </w:r>
    </w:p>
    <w:p w:rsidR="001E2A2D" w:rsidRDefault="00763FE6" w:rsidP="00FB5FB8">
      <w:pPr>
        <w:pStyle w:val="3Numbered-paragraph-text"/>
        <w:rPr>
          <w:lang w:eastAsia="en-GB"/>
        </w:rPr>
      </w:pPr>
      <w:r>
        <w:rPr>
          <w:bdr w:val="nil"/>
          <w:lang w:val="cy-GB" w:eastAsia="en-GB" w:bidi="cy-GB"/>
        </w:rPr>
        <w:t>Derbyniodd y cyfranogwyr gyflwyniad gan staff ar waith y Cynulliad Cenedlaethol. Er mwyn rhoi cyd-destun i</w:t>
      </w:r>
      <w:r w:rsidR="006D5044">
        <w:rPr>
          <w:bdr w:val="nil"/>
          <w:lang w:val="cy-GB" w:eastAsia="en-GB" w:bidi="cy-GB"/>
        </w:rPr>
        <w:t>’</w:t>
      </w:r>
      <w:r>
        <w:rPr>
          <w:bdr w:val="nil"/>
          <w:lang w:val="cy-GB" w:eastAsia="en-GB" w:bidi="cy-GB"/>
        </w:rPr>
        <w:t>r trafodaethau a fyddai</w:t>
      </w:r>
      <w:r w:rsidR="006D5044">
        <w:rPr>
          <w:bdr w:val="nil"/>
          <w:lang w:val="cy-GB" w:eastAsia="en-GB" w:bidi="cy-GB"/>
        </w:rPr>
        <w:t>’</w:t>
      </w:r>
      <w:r>
        <w:rPr>
          <w:bdr w:val="nil"/>
          <w:lang w:val="cy-GB" w:eastAsia="en-GB" w:bidi="cy-GB"/>
        </w:rPr>
        <w:t>n dilyn, roedd y cyflwyniad yn cynnwys y gwahaniaeth rhwng y Cynulliad Cenedlaethol a Llywodraeth Cymru, sut mae</w:t>
      </w:r>
      <w:r w:rsidR="006D5044">
        <w:rPr>
          <w:bdr w:val="nil"/>
          <w:lang w:val="cy-GB" w:eastAsia="en-GB" w:bidi="cy-GB"/>
        </w:rPr>
        <w:t>’</w:t>
      </w:r>
      <w:r>
        <w:rPr>
          <w:bdr w:val="nil"/>
          <w:lang w:val="cy-GB" w:eastAsia="en-GB" w:bidi="cy-GB"/>
        </w:rPr>
        <w:t xml:space="preserve">r Cynulliad </w:t>
      </w:r>
      <w:r w:rsidR="00FB5FB8" w:rsidRPr="00FB5FB8">
        <w:rPr>
          <w:rFonts w:eastAsia="Montserrat Light" w:cs="Montserrat Light"/>
          <w:bdr w:val="nil"/>
          <w:lang w:val="cy-GB" w:eastAsia="en-GB" w:bidi="cy-GB"/>
        </w:rPr>
        <w:t xml:space="preserve">Cenedlaethol </w:t>
      </w:r>
      <w:r>
        <w:rPr>
          <w:bdr w:val="nil"/>
          <w:lang w:val="cy-GB" w:eastAsia="en-GB" w:bidi="cy-GB"/>
        </w:rPr>
        <w:t>yn dwyn Llywodraeth Cymru i gyfrif a</w:t>
      </w:r>
      <w:r w:rsidR="006D5044">
        <w:rPr>
          <w:bdr w:val="nil"/>
          <w:lang w:val="cy-GB" w:eastAsia="en-GB" w:bidi="cy-GB"/>
        </w:rPr>
        <w:t>’</w:t>
      </w:r>
      <w:r>
        <w:rPr>
          <w:bdr w:val="nil"/>
          <w:lang w:val="cy-GB" w:eastAsia="en-GB" w:bidi="cy-GB"/>
        </w:rPr>
        <w:t>r rôl y mae</w:t>
      </w:r>
      <w:r w:rsidR="006D5044">
        <w:rPr>
          <w:bdr w:val="nil"/>
          <w:lang w:val="cy-GB" w:eastAsia="en-GB" w:bidi="cy-GB"/>
        </w:rPr>
        <w:t>’</w:t>
      </w:r>
      <w:r>
        <w:rPr>
          <w:bdr w:val="nil"/>
          <w:lang w:val="cy-GB" w:eastAsia="en-GB" w:bidi="cy-GB"/>
        </w:rPr>
        <w:t>n ei chwarae wrth sicrhau bod penderfyniadau a wneir mewn perthynas â</w:t>
      </w:r>
      <w:r w:rsidR="006D5044">
        <w:rPr>
          <w:bdr w:val="nil"/>
          <w:lang w:val="cy-GB" w:eastAsia="en-GB" w:bidi="cy-GB"/>
        </w:rPr>
        <w:t>’</w:t>
      </w:r>
      <w:r>
        <w:rPr>
          <w:bdr w:val="nil"/>
          <w:lang w:val="cy-GB" w:eastAsia="en-GB" w:bidi="cy-GB"/>
        </w:rPr>
        <w:t>r meysydd datganoledig er pennaf les Cymru a</w:t>
      </w:r>
      <w:r w:rsidR="006D5044">
        <w:rPr>
          <w:bdr w:val="nil"/>
          <w:lang w:val="cy-GB" w:eastAsia="en-GB" w:bidi="cy-GB"/>
        </w:rPr>
        <w:t>’</w:t>
      </w:r>
      <w:r>
        <w:rPr>
          <w:bdr w:val="nil"/>
          <w:lang w:val="cy-GB" w:eastAsia="en-GB" w:bidi="cy-GB"/>
        </w:rPr>
        <w:t>i phobl.</w:t>
      </w:r>
    </w:p>
    <w:p w:rsidR="001E2A2D" w:rsidRDefault="00763FE6" w:rsidP="001E2A2D">
      <w:pPr>
        <w:pStyle w:val="3Numbered-paragraph-text"/>
        <w:numPr>
          <w:ilvl w:val="0"/>
          <w:numId w:val="0"/>
        </w:numPr>
        <w:jc w:val="center"/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895850" cy="2895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" b="10256"/>
                    <a:stretch/>
                  </pic:blipFill>
                  <pic:spPr bwMode="auto">
                    <a:xfrm>
                      <a:off x="0" y="0"/>
                      <a:ext cx="48958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9F8" w:rsidRDefault="005529F8" w:rsidP="005529F8">
      <w:pPr>
        <w:pStyle w:val="3Numbered-paragraph-text"/>
        <w:rPr>
          <w:rFonts w:eastAsia="Montserrat Light" w:cs="Montserrat Light"/>
          <w:bdr w:val="nil"/>
          <w:lang w:val="cy-GB" w:eastAsia="en-GB" w:bidi="cy-GB"/>
        </w:rPr>
      </w:pPr>
      <w:r w:rsidRPr="005529F8">
        <w:rPr>
          <w:rFonts w:eastAsia="Montserrat Light" w:cs="Montserrat Light"/>
          <w:bdr w:val="nil"/>
          <w:lang w:val="cy-GB" w:eastAsia="en-GB" w:bidi="cy-GB"/>
        </w:rPr>
        <w:tab/>
        <w:t>Rhoddwyd tair sefyllfa ddamcaniaethol ym maes iechyd 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5529F8">
        <w:rPr>
          <w:rFonts w:eastAsia="Montserrat Light" w:cs="Montserrat Light"/>
          <w:bdr w:val="nil"/>
          <w:lang w:val="cy-GB" w:eastAsia="en-GB" w:bidi="cy-GB"/>
        </w:rPr>
        <w:t>r cyfranogwyr 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5529F8">
        <w:rPr>
          <w:rFonts w:eastAsia="Montserrat Light" w:cs="Montserrat Light"/>
          <w:bdr w:val="nil"/>
          <w:lang w:val="cy-GB" w:eastAsia="en-GB" w:bidi="cy-GB"/>
        </w:rPr>
        <w:t>w hystyried. Pwrpas hyn oedd helpu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5529F8">
        <w:rPr>
          <w:rFonts w:eastAsia="Montserrat Light" w:cs="Montserrat Light"/>
          <w:bdr w:val="nil"/>
          <w:lang w:val="cy-GB" w:eastAsia="en-GB" w:bidi="cy-GB"/>
        </w:rPr>
        <w:t>r Panel i ddeall sut y gall diffyg ymgysylltiad rhwng gwleidyddion a sefydliadau gwleidyddol gael effaith negyddol ar y ffordd y caiff gwasanaethau eu darparu ar gyfer dinasyddion. Roedd y senarios hyn yn sail 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5529F8">
        <w:rPr>
          <w:rFonts w:eastAsia="Montserrat Light" w:cs="Montserrat Light"/>
          <w:bdr w:val="nil"/>
          <w:lang w:val="cy-GB" w:eastAsia="en-GB" w:bidi="cy-GB"/>
        </w:rPr>
        <w:t>r trafodaethau rhwng y Panel ac aelodau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5529F8">
        <w:rPr>
          <w:rFonts w:eastAsia="Montserrat Light" w:cs="Montserrat Light"/>
          <w:bdr w:val="nil"/>
          <w:lang w:val="cy-GB" w:eastAsia="en-GB" w:bidi="cy-GB"/>
        </w:rPr>
        <w:t>r Pwyllgor. Roedd y trafodaethau hyn yn canolbwyntio ar dair thema allweddol: canfyddiadau dinasyddion o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5529F8">
        <w:rPr>
          <w:rFonts w:eastAsia="Montserrat Light" w:cs="Montserrat Light"/>
          <w:bdr w:val="nil"/>
          <w:lang w:val="cy-GB" w:eastAsia="en-GB" w:bidi="cy-GB"/>
        </w:rPr>
        <w:t>r materion a amlinellwyd yn y senarios, eu disgwyliadau o ran sut y dylid mynd 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5529F8">
        <w:rPr>
          <w:rFonts w:eastAsia="Montserrat Light" w:cs="Montserrat Light"/>
          <w:bdr w:val="nil"/>
          <w:lang w:val="cy-GB" w:eastAsia="en-GB" w:bidi="cy-GB"/>
        </w:rPr>
        <w:t>r afael â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5529F8">
        <w:rPr>
          <w:rFonts w:eastAsia="Montserrat Light" w:cs="Montserrat Light"/>
          <w:bdr w:val="nil"/>
          <w:lang w:val="cy-GB" w:eastAsia="en-GB" w:bidi="cy-GB"/>
        </w:rPr>
        <w:t>r materion hyn, a dysgu gan eraill. Cafodd y sesiwn ei recordio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5529F8">
        <w:rPr>
          <w:rFonts w:eastAsia="Montserrat Light" w:cs="Montserrat Light"/>
          <w:bdr w:val="nil"/>
          <w:lang w:val="cy-GB" w:eastAsia="en-GB" w:bidi="cy-GB"/>
        </w:rPr>
        <w:t>n weledol gan hwylusydd graffeg hefyd er mwyn helpu i ddod â phrif themâu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5529F8">
        <w:rPr>
          <w:rFonts w:eastAsia="Montserrat Light" w:cs="Montserrat Light"/>
          <w:bdr w:val="nil"/>
          <w:lang w:val="cy-GB" w:eastAsia="en-GB" w:bidi="cy-GB"/>
        </w:rPr>
        <w:t>r drafodaeth 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5529F8">
        <w:rPr>
          <w:rFonts w:eastAsia="Montserrat Light" w:cs="Montserrat Light"/>
          <w:bdr w:val="nil"/>
          <w:lang w:val="cy-GB" w:eastAsia="en-GB" w:bidi="cy-GB"/>
        </w:rPr>
        <w:t xml:space="preserve">r amlwg. </w:t>
      </w:r>
    </w:p>
    <w:p w:rsidR="00FB5FB8" w:rsidRPr="00FB5FB8" w:rsidRDefault="00FB5FB8" w:rsidP="005529F8">
      <w:pPr>
        <w:pStyle w:val="3Numbered-paragraph-text"/>
        <w:rPr>
          <w:rFonts w:eastAsia="Montserrat Light" w:cs="Montserrat Light"/>
          <w:bdr w:val="nil"/>
          <w:lang w:val="cy-GB" w:eastAsia="en-GB" w:bidi="cy-GB"/>
        </w:rPr>
      </w:pPr>
      <w:r w:rsidRPr="00FB5FB8">
        <w:rPr>
          <w:rFonts w:eastAsia="Montserrat Light" w:cs="Montserrat Light"/>
          <w:bdr w:val="nil"/>
          <w:lang w:val="cy-GB" w:eastAsia="en-GB" w:bidi="cy-GB"/>
        </w:rPr>
        <w:t>Roedd cynnal cyfarfod cyntaf y Panel yn gynnar ym mhroses yr ymchwiliad yn golygu y gellid defnyddio safbwyntiau a syniadau aelodau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r panel i lywio cwestiynau ffurfiol 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r rhanddeiliaid gan gynnwys y Llywydd, Elin Jones AC; y Prif Weinidog, y Gwir Anrhydeddus Carwyn Jones AC, ac Ysgrifennydd Gwladol Cymru, y Gwir Anrhydeddus Alun Cairns AS.</w:t>
      </w:r>
    </w:p>
    <w:p w:rsidR="001E2A2D" w:rsidRPr="005C5D88" w:rsidRDefault="00763FE6" w:rsidP="001E2A2D">
      <w:pPr>
        <w:pStyle w:val="3Numbered-paragraph-text"/>
        <w:rPr>
          <w:lang w:eastAsia="en-GB"/>
        </w:rPr>
      </w:pPr>
      <w:r>
        <w:rPr>
          <w:rFonts w:eastAsia="Montserrat Light" w:cs="Montserrat Light"/>
          <w:bdr w:val="nil"/>
          <w:lang w:val="cy-GB" w:eastAsia="en-GB" w:bidi="cy-GB"/>
        </w:rPr>
        <w:lastRenderedPageBreak/>
        <w:t>Cynhaliwyd ail gyfarfod y Panel Dinasyddion ar 4 Rhagfyr 2017. Pwrpas y cyfarfod hwn oedd rhoi diweddariad 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>
        <w:rPr>
          <w:rFonts w:eastAsia="Montserrat Light" w:cs="Montserrat Light"/>
          <w:bdr w:val="nil"/>
          <w:lang w:val="cy-GB" w:eastAsia="en-GB" w:bidi="cy-GB"/>
        </w:rPr>
        <w:t>r Panel ar y gwaith roeddem wedi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>
        <w:rPr>
          <w:rFonts w:eastAsia="Montserrat Light" w:cs="Montserrat Light"/>
          <w:bdr w:val="nil"/>
          <w:lang w:val="cy-GB" w:eastAsia="en-GB" w:bidi="cy-GB"/>
        </w:rPr>
        <w:t>i wneud ers y cyfarfod cyntaf, dangos sut roeddem ni fel Pwyllgor yn ceisio mynd 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>
        <w:rPr>
          <w:rFonts w:eastAsia="Montserrat Light" w:cs="Montserrat Light"/>
          <w:bdr w:val="nil"/>
          <w:lang w:val="cy-GB" w:eastAsia="en-GB" w:bidi="cy-GB"/>
        </w:rPr>
        <w:t>r afael â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>
        <w:rPr>
          <w:rFonts w:eastAsia="Montserrat Light" w:cs="Montserrat Light"/>
          <w:bdr w:val="nil"/>
          <w:lang w:val="cy-GB" w:eastAsia="en-GB" w:bidi="cy-GB"/>
        </w:rPr>
        <w:t>r materion a godwyd ganddynt, ac i ni fel Pwyllgor i gael barn y Panel ar ein hargymhellion arfaethedig.</w:t>
      </w:r>
    </w:p>
    <w:p w:rsidR="00FB5FB8" w:rsidRPr="00FB5FB8" w:rsidRDefault="00FB5FB8" w:rsidP="00FB5FB8">
      <w:pPr>
        <w:pStyle w:val="3Numbered-paragraph-text"/>
        <w:rPr>
          <w:rFonts w:eastAsia="Montserrat Light" w:cs="Montserrat Light"/>
          <w:bdr w:val="nil"/>
          <w:lang w:val="cy-GB" w:eastAsia="en-GB" w:bidi="cy-GB"/>
        </w:rPr>
      </w:pPr>
      <w:r w:rsidRPr="00FB5FB8">
        <w:rPr>
          <w:rFonts w:eastAsia="Montserrat Light" w:cs="Montserrat Light"/>
          <w:bdr w:val="nil"/>
          <w:lang w:val="cy-GB" w:eastAsia="en-GB" w:bidi="cy-GB"/>
        </w:rPr>
        <w:t>Cyn yr ail gyfarfod, darparwyd adrannau perthnasol i aelodau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r panel o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r fersiwn ddrafft o adroddiad y Pwyllgor. Yn ystod y cyfarfod, cafodd aelodau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r Panel eu hannog i feirniadu, cwestiynu, herio a</w:t>
      </w:r>
      <w:r w:rsidR="00F67BEC">
        <w:rPr>
          <w:rFonts w:eastAsia="Montserrat Light" w:cs="Montserrat Light"/>
          <w:bdr w:val="nil"/>
          <w:lang w:val="cy-GB" w:eastAsia="en-GB" w:bidi="cy-GB"/>
        </w:rPr>
        <w:t>/</w:t>
      </w:r>
      <w:r w:rsidRPr="00FB5FB8">
        <w:rPr>
          <w:rFonts w:eastAsia="Montserrat Light" w:cs="Montserrat Light"/>
          <w:bdr w:val="nil"/>
          <w:lang w:val="cy-GB" w:eastAsia="en-GB" w:bidi="cy-GB"/>
        </w:rPr>
        <w:t>neu gefnogi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r camau yr oeddem wedi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u cynnig. O dan bob adran yn yr adroddiad drafft, rhestrodd aelodau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r Panel y pethau yr ystyriwyd eu bod yn rhai cadarnhaol, a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 w:rsidRPr="00FB5FB8">
        <w:rPr>
          <w:rFonts w:eastAsia="Montserrat Light" w:cs="Montserrat Light"/>
          <w:bdr w:val="nil"/>
          <w:lang w:val="cy-GB" w:eastAsia="en-GB" w:bidi="cy-GB"/>
        </w:rPr>
        <w:t>r meysydd y byddent yn eu herio. Roeddent hefyd yn nodi meysydd lle roedd angen mwy o eglurder.</w:t>
      </w:r>
    </w:p>
    <w:p w:rsidR="001E2A2D" w:rsidRPr="000451FF" w:rsidRDefault="00763FE6" w:rsidP="001E2A2D">
      <w:pPr>
        <w:pStyle w:val="3Numbered-paragraph-text"/>
        <w:rPr>
          <w:lang w:eastAsia="en-GB"/>
        </w:rPr>
      </w:pPr>
      <w:r>
        <w:rPr>
          <w:rFonts w:eastAsia="Montserrat Light" w:cs="Montserrat Light"/>
          <w:bdr w:val="nil"/>
          <w:lang w:val="cy-GB" w:eastAsia="en-GB" w:bidi="cy-GB"/>
        </w:rPr>
        <w:t>Yn gynnar ym mis Ionawr, er mwyn ystyried cyflymder y digwyddiadau yn ymwneud â phenderfyniad y DU i adael yr UE, penderfynwyd cynhyrchu adroddiad byrrach nag a fwriadwyd yn wreiddiol. Gwnaeth yr adroddiad argymhellion ar faterion yr oeddem yn credu yr oedd angen sylw brys arnynt, er mwyn helpu i lunio ein dyfodol cyfansoddiadol yn y ffordd decach a mwyaf effeithiol posibl.</w:t>
      </w:r>
    </w:p>
    <w:p w:rsidR="001E2A2D" w:rsidRPr="000451FF" w:rsidRDefault="00763FE6" w:rsidP="001E2A2D">
      <w:pPr>
        <w:pStyle w:val="3Numbered-paragraph-text"/>
        <w:rPr>
          <w:lang w:eastAsia="en-GB"/>
        </w:rPr>
      </w:pPr>
      <w:r>
        <w:rPr>
          <w:rFonts w:eastAsia="Montserrat Light" w:cs="Montserrat Light"/>
          <w:bdr w:val="nil"/>
          <w:lang w:val="cy-GB" w:eastAsia="en-GB" w:bidi="cy-GB"/>
        </w:rPr>
        <w:t>Isod, rydym yn esbonio sut y dylanwadodd y Panel Dinasyddion ar ein gwaith a sut mae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>
        <w:rPr>
          <w:rFonts w:eastAsia="Montserrat Light" w:cs="Montserrat Light"/>
          <w:bdr w:val="nil"/>
          <w:lang w:val="cy-GB" w:eastAsia="en-GB" w:bidi="cy-GB"/>
        </w:rPr>
        <w:t>r argymhellion a wnaethom yn berthnasol 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>
        <w:rPr>
          <w:rFonts w:eastAsia="Montserrat Light" w:cs="Montserrat Light"/>
          <w:bdr w:val="nil"/>
          <w:lang w:val="cy-GB" w:eastAsia="en-GB" w:bidi="cy-GB"/>
        </w:rPr>
        <w:t xml:space="preserve">r safbwyntiau a glywsom gan y panel. </w:t>
      </w:r>
    </w:p>
    <w:p w:rsidR="001E2A2D" w:rsidRDefault="00763FE6" w:rsidP="001E2A2D">
      <w:pPr>
        <w:pStyle w:val="2Sub-headings"/>
        <w:rPr>
          <w:lang w:eastAsia="en-GB"/>
        </w:rPr>
      </w:pPr>
      <w:r>
        <w:rPr>
          <w:rFonts w:eastAsia="Montserrat" w:cs="Montserrat"/>
          <w:szCs w:val="28"/>
          <w:bdr w:val="nil"/>
          <w:lang w:val="cy-GB" w:eastAsia="en-GB" w:bidi="cy-GB"/>
        </w:rPr>
        <w:t xml:space="preserve">Perthynas effeithiol rhwng Gweinidogion </w:t>
      </w:r>
    </w:p>
    <w:p w:rsidR="001E2A2D" w:rsidRDefault="00763FE6" w:rsidP="001E2A2D">
      <w:pPr>
        <w:pStyle w:val="3Numbered-paragraph-text"/>
        <w:rPr>
          <w:lang w:eastAsia="en-GB"/>
        </w:rPr>
      </w:pPr>
      <w:r>
        <w:rPr>
          <w:rFonts w:eastAsia="Montserrat Light" w:cs="Montserrat Light"/>
          <w:bdr w:val="nil"/>
          <w:lang w:val="cy-GB" w:eastAsia="en-GB" w:bidi="cy-GB"/>
        </w:rPr>
        <w:t>Yr hyn a ddywedodd y Panel yn y cyfarfod cyntaf</w:t>
      </w:r>
      <w:r w:rsidR="00FB5FB8">
        <w:rPr>
          <w:rFonts w:eastAsia="Montserrat Light" w:cs="Montserrat Light"/>
          <w:bdr w:val="nil"/>
          <w:lang w:val="cy-GB" w:eastAsia="en-GB" w:bidi="cy-GB"/>
        </w:rPr>
        <w:t>:</w:t>
      </w:r>
    </w:p>
    <w:p w:rsidR="001E2A2D" w:rsidRPr="007D03F5" w:rsidRDefault="00763FE6" w:rsidP="001E2A2D">
      <w:pPr>
        <w:pStyle w:val="4Bulletlist"/>
        <w:rPr>
          <w:lang w:eastAsia="en-GB"/>
        </w:rPr>
      </w:pPr>
      <w:r>
        <w:rPr>
          <w:rFonts w:eastAsia="Montserrat Light" w:cs="Montserrat Light"/>
          <w:bdr w:val="nil"/>
          <w:lang w:val="cy-GB" w:eastAsia="en-GB" w:bidi="cy-GB"/>
        </w:rPr>
        <w:t>Mae cynrychiolwyr etholedig yno i gynrychioli</w:t>
      </w:r>
      <w:r w:rsidR="006D5044">
        <w:rPr>
          <w:rFonts w:eastAsia="Montserrat Light" w:cs="Montserrat Light"/>
          <w:bdr w:val="nil"/>
          <w:lang w:val="cy-GB" w:eastAsia="en-GB" w:bidi="cy-GB"/>
        </w:rPr>
        <w:t>’</w:t>
      </w:r>
      <w:r>
        <w:rPr>
          <w:rFonts w:eastAsia="Montserrat Light" w:cs="Montserrat Light"/>
          <w:bdr w:val="nil"/>
          <w:lang w:val="cy-GB" w:eastAsia="en-GB" w:bidi="cy-GB"/>
        </w:rPr>
        <w:t>r bobl ac felly ni ddylai gwleidyddiaeth y pleidiau ymyrryd.</w:t>
      </w:r>
    </w:p>
    <w:p w:rsidR="001E2A2D" w:rsidRDefault="00C35074" w:rsidP="001E2A2D">
      <w:pPr>
        <w:pStyle w:val="5Block-quote"/>
      </w:pPr>
      <w:r>
        <w:rPr>
          <w:rFonts w:eastAsia="Montserrat Light" w:cs="Montserrat Light"/>
          <w:bdr w:val="nil"/>
          <w:lang w:val="cy-GB" w:bidi="cy-GB"/>
        </w:rPr>
        <w:t>“</w:t>
      </w:r>
      <w:r w:rsidR="00763FE6">
        <w:rPr>
          <w:rFonts w:eastAsia="Montserrat Light" w:cs="Montserrat Light"/>
          <w:bdr w:val="nil"/>
          <w:lang w:val="cy-GB" w:bidi="cy-GB"/>
        </w:rPr>
        <w:t>Nid oes rhaid 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763FE6">
        <w:rPr>
          <w:rFonts w:eastAsia="Montserrat Light" w:cs="Montserrat Light"/>
          <w:bdr w:val="nil"/>
          <w:lang w:val="cy-GB" w:bidi="cy-GB"/>
        </w:rPr>
        <w:t>r pleidiau gytuno o reidrwydd, ond rhaid iddynt gydweithio gan fod gwaith 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763FE6">
        <w:rPr>
          <w:rFonts w:eastAsia="Montserrat Light" w:cs="Montserrat Light"/>
          <w:bdr w:val="nil"/>
          <w:lang w:val="cy-GB" w:bidi="cy-GB"/>
        </w:rPr>
        <w:t>w wneud a rhaid i bethau symud ymlaen.</w:t>
      </w:r>
      <w:r>
        <w:rPr>
          <w:rFonts w:eastAsia="Montserrat Light" w:cs="Montserrat Light"/>
          <w:bdr w:val="nil"/>
          <w:lang w:val="cy-GB" w:bidi="cy-GB"/>
        </w:rPr>
        <w:t>”</w:t>
      </w:r>
    </w:p>
    <w:p w:rsidR="001E2A2D" w:rsidRPr="000C0EAB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Gellir cynnal cyfarfodydd mewn unrhyw fformat, ffurfiol neu anffurfiol, cyhyd â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u bod yn digwydd a bod y llwybrau cyfathrebu ar agor.</w:t>
      </w:r>
    </w:p>
    <w:p w:rsidR="001E2A2D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Gallai cyfarfodydd rhwng Gweinidogion gwahanol lywodraethau ddigwydd yn anffurfiol ar y dechrau, allan o olwg y cyhoedd, a gallai hyn fod o gymorth i baratoi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ffordd ar gyfer perthynas waith lwyddiannus.</w:t>
      </w:r>
    </w:p>
    <w:p w:rsidR="00221F5B" w:rsidRDefault="00221F5B">
      <w:pPr>
        <w:rPr>
          <w:rFonts w:eastAsia="Montserrat Light" w:cs="Montserrat Light"/>
          <w:color w:val="414042"/>
          <w:bdr w:val="nil"/>
          <w:lang w:val="cy-GB" w:bidi="cy-GB"/>
        </w:rPr>
      </w:pPr>
      <w:r>
        <w:rPr>
          <w:rFonts w:eastAsia="Montserrat Light" w:cs="Montserrat Light"/>
          <w:bdr w:val="nil"/>
          <w:lang w:val="cy-GB" w:bidi="cy-GB"/>
        </w:rPr>
        <w:br w:type="page"/>
      </w:r>
    </w:p>
    <w:p w:rsidR="001E2A2D" w:rsidRDefault="00763FE6" w:rsidP="001E2A2D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lastRenderedPageBreak/>
        <w:t>Casgliadau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Pwyllgor</w:t>
      </w:r>
      <w:r w:rsidR="00FB5FB8">
        <w:rPr>
          <w:rFonts w:eastAsia="Montserrat Light" w:cs="Montserrat Light"/>
          <w:bdr w:val="nil"/>
          <w:lang w:val="cy-GB" w:bidi="cy-GB"/>
        </w:rPr>
        <w:t>:</w:t>
      </w:r>
    </w:p>
    <w:p w:rsidR="001E2A2D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Rydym yn cydnabod pwysigrwydd perthynas ryngbersonol effeithiol rhwng Gweinidogion mewn gwahanol lywodraethau.</w:t>
      </w:r>
    </w:p>
    <w:p w:rsidR="001E2A2D" w:rsidRPr="0020761A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Er y gall perthnasoedd rhyngbersonol effeithiol rhwng gweinidogion helpu gwaith rhynglywodraethol effeithiol, mae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 xml:space="preserve">n rhaid i hyn ategu yn hytrach na disodli strwythurau rhynglywodraethol mwy ffurfiol, tryloyw a chadarn y gall y cyhoedd a seneddau graffu arnynt. </w:t>
      </w:r>
    </w:p>
    <w:p w:rsidR="001E2A2D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Rhaid 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strwythurau rhynglywodraethol ffurfiol allu datrys yn effeithiol unrhyw fethiant mewn cysylltiadau rhwng gweinidogion.</w:t>
      </w:r>
    </w:p>
    <w:p w:rsidR="001E2A2D" w:rsidRDefault="00763FE6" w:rsidP="001E2A2D">
      <w:pPr>
        <w:pStyle w:val="4Bulletlist"/>
        <w:numPr>
          <w:ilvl w:val="0"/>
          <w:numId w:val="0"/>
        </w:numPr>
      </w:pPr>
      <w:r w:rsidRPr="00B51E35">
        <w:rPr>
          <w:noProof/>
          <w:lang w:eastAsia="en-GB"/>
        </w:rPr>
        <w:drawing>
          <wp:inline distT="0" distB="0" distL="0" distR="0">
            <wp:extent cx="6119495" cy="3067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OPO\External Communications\Committees\CURRENT INQUIRIES\Constitutional and Legislative Affairs\Stronger Voice for Wales\Images\IMG_2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1" b="18680"/>
                    <a:stretch/>
                  </pic:blipFill>
                  <pic:spPr bwMode="auto">
                    <a:xfrm>
                      <a:off x="0" y="0"/>
                      <a:ext cx="6120130" cy="306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2D" w:rsidRDefault="00763FE6" w:rsidP="001E2A2D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t>Adborth y Panel yn yr ail gyfarfod</w:t>
      </w:r>
      <w:r w:rsidR="00FB5FB8">
        <w:rPr>
          <w:rFonts w:eastAsia="Montserrat Light" w:cs="Montserrat Light"/>
          <w:bdr w:val="nil"/>
          <w:lang w:val="cy-GB" w:bidi="cy-GB"/>
        </w:rPr>
        <w:t>:</w:t>
      </w:r>
    </w:p>
    <w:p w:rsidR="001E2A2D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Mae angen 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cyhoedd fod yn ymwybodol o achosion lle mae Gweinidogion yn cydweithio. Byddai hyn yn darparu lefel benodol o sicrwydd, a dangos 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cyhoedd bod llywodraethau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n gweithio ar y cyd, er gwaethaf teyrngarwch pleidiau gwleidyddol.</w:t>
      </w:r>
    </w:p>
    <w:p w:rsidR="001E2A2D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 xml:space="preserve">Fodd bynnag, mynegodd y </w:t>
      </w:r>
      <w:r w:rsidR="00FB5FB8">
        <w:rPr>
          <w:rFonts w:eastAsia="Montserrat Light" w:cs="Montserrat Light"/>
          <w:bdr w:val="nil"/>
          <w:lang w:val="cy-GB" w:bidi="cy-GB"/>
        </w:rPr>
        <w:t>P</w:t>
      </w:r>
      <w:r>
        <w:rPr>
          <w:rFonts w:eastAsia="Montserrat Light" w:cs="Montserrat Light"/>
          <w:bdr w:val="nil"/>
          <w:lang w:val="cy-GB" w:bidi="cy-GB"/>
        </w:rPr>
        <w:t>anel rywfaint o amheuaeth ynghylch a fyddai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cydweithio hwn yn cael ei gyflawni yn ymarferol.</w:t>
      </w:r>
    </w:p>
    <w:p w:rsidR="001E2A2D" w:rsidRDefault="001E2A2D" w:rsidP="001E2A2D">
      <w:pPr>
        <w:pStyle w:val="5Block-quote"/>
      </w:pPr>
      <w:r>
        <w:rPr>
          <w:rFonts w:eastAsia="Montserrat Light" w:cs="Montserrat Light"/>
          <w:bdr w:val="nil"/>
          <w:lang w:val="cy-GB" w:bidi="cy-GB"/>
        </w:rPr>
        <w:t>“</w:t>
      </w:r>
      <w:r w:rsidR="00763FE6">
        <w:rPr>
          <w:rFonts w:eastAsia="Montserrat Light" w:cs="Montserrat Light"/>
          <w:bdr w:val="nil"/>
          <w:lang w:val="cy-GB" w:bidi="cy-GB"/>
        </w:rPr>
        <w:t>Mae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763FE6">
        <w:rPr>
          <w:rFonts w:eastAsia="Montserrat Light" w:cs="Montserrat Light"/>
          <w:bdr w:val="nil"/>
          <w:lang w:val="cy-GB" w:bidi="cy-GB"/>
        </w:rPr>
        <w:t>n digwydd ar bapur ond nid ydym wedi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763FE6">
        <w:rPr>
          <w:rFonts w:eastAsia="Montserrat Light" w:cs="Montserrat Light"/>
          <w:bdr w:val="nil"/>
          <w:lang w:val="cy-GB" w:bidi="cy-GB"/>
        </w:rPr>
        <w:t>i droi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763FE6">
        <w:rPr>
          <w:rFonts w:eastAsia="Montserrat Light" w:cs="Montserrat Light"/>
          <w:bdr w:val="nil"/>
          <w:lang w:val="cy-GB" w:bidi="cy-GB"/>
        </w:rPr>
        <w:t>n realiti eto.</w:t>
      </w:r>
      <w:r>
        <w:rPr>
          <w:rFonts w:eastAsia="Montserrat Light" w:cs="Montserrat Light"/>
          <w:bdr w:val="nil"/>
          <w:lang w:val="cy-GB" w:bidi="cy-GB"/>
        </w:rPr>
        <w:t>”</w:t>
      </w:r>
    </w:p>
    <w:p w:rsidR="00221F5B" w:rsidRDefault="00221F5B">
      <w:pPr>
        <w:rPr>
          <w:rFonts w:ascii="Montserrat" w:eastAsia="Montserrat" w:hAnsi="Montserrat" w:cs="Montserrat"/>
          <w:bCs/>
          <w:color w:val="4EA947"/>
          <w:spacing w:val="10"/>
          <w:kern w:val="32"/>
          <w:sz w:val="28"/>
          <w:szCs w:val="28"/>
          <w:bdr w:val="nil"/>
          <w:lang w:val="cy-GB" w:bidi="cy-GB"/>
        </w:rPr>
      </w:pPr>
      <w:r>
        <w:rPr>
          <w:rFonts w:eastAsia="Montserrat" w:cs="Montserrat"/>
          <w:szCs w:val="28"/>
          <w:bdr w:val="nil"/>
          <w:lang w:val="cy-GB" w:bidi="cy-GB"/>
        </w:rPr>
        <w:br w:type="page"/>
      </w:r>
    </w:p>
    <w:p w:rsidR="001E2A2D" w:rsidRDefault="00763FE6" w:rsidP="001E2A2D">
      <w:pPr>
        <w:pStyle w:val="2Sub-headings"/>
      </w:pPr>
      <w:r>
        <w:rPr>
          <w:rFonts w:eastAsia="Montserrat" w:cs="Montserrat"/>
          <w:szCs w:val="28"/>
          <w:bdr w:val="nil"/>
          <w:lang w:val="cy-GB" w:bidi="cy-GB"/>
        </w:rPr>
        <w:lastRenderedPageBreak/>
        <w:t>Cydweithio, parch rhwng y ddwy ochr, y trefniadau presennol, a sicrhau gwell dealltwriaeth o ddatganoli yn Whitehall</w:t>
      </w:r>
    </w:p>
    <w:p w:rsidR="001E2A2D" w:rsidRDefault="00763FE6" w:rsidP="001E2A2D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t>Yr hyn a ddywedodd y Panel yn y cyfarfod cyntaf</w:t>
      </w:r>
      <w:r w:rsidR="00FB5FB8">
        <w:rPr>
          <w:rFonts w:eastAsia="Montserrat Light" w:cs="Montserrat Light"/>
          <w:bdr w:val="nil"/>
          <w:lang w:val="cy-GB" w:bidi="cy-GB"/>
        </w:rPr>
        <w:t>:</w:t>
      </w:r>
    </w:p>
    <w:p w:rsidR="001E2A2D" w:rsidRPr="000C6A09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Mae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n bwysig i sefydliadau gydweithio wrth ymdrin â materion y mae gan y ddwy ochr fudd ynddynt. Dylai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cydweithredu hwn ddigwydd fel mater o drefn.</w:t>
      </w:r>
    </w:p>
    <w:p w:rsidR="001E2A2D" w:rsidRPr="000C6A09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 xml:space="preserve">Dylai llais Cymru gael ei glywed a rhaid cynnal perthynas gadarn ond parchus. </w:t>
      </w:r>
    </w:p>
    <w:p w:rsidR="001E2A2D" w:rsidRPr="000C6A09" w:rsidRDefault="00763FE6" w:rsidP="00FB5FB8">
      <w:pPr>
        <w:pStyle w:val="4Bulletlist"/>
      </w:pPr>
      <w:r>
        <w:rPr>
          <w:bdr w:val="nil"/>
          <w:lang w:val="cy-GB" w:bidi="cy-GB"/>
        </w:rPr>
        <w:t xml:space="preserve">Dylai </w:t>
      </w:r>
      <w:r w:rsidR="00FB5FB8" w:rsidRPr="00FB5FB8">
        <w:rPr>
          <w:rFonts w:eastAsia="Montserrat Light" w:cs="Montserrat Light"/>
          <w:bdr w:val="nil"/>
          <w:lang w:val="cy-GB" w:bidi="cy-GB"/>
        </w:rPr>
        <w:t>llywodraethau</w:t>
      </w:r>
      <w:r>
        <w:rPr>
          <w:bdr w:val="nil"/>
          <w:lang w:val="cy-GB" w:bidi="cy-GB"/>
        </w:rPr>
        <w:t xml:space="preserve"> a </w:t>
      </w:r>
      <w:r w:rsidR="00FB5FB8">
        <w:rPr>
          <w:bdr w:val="nil"/>
          <w:lang w:val="cy-GB" w:bidi="cy-GB"/>
        </w:rPr>
        <w:t>G</w:t>
      </w:r>
      <w:r>
        <w:rPr>
          <w:bdr w:val="nil"/>
          <w:lang w:val="cy-GB" w:bidi="cy-GB"/>
        </w:rPr>
        <w:t>weinidogion ganolbwyntio ar gydweithio er lles y cyhoedd, a dylent drin ei gilydd â pharch.</w:t>
      </w:r>
    </w:p>
    <w:p w:rsidR="001E2A2D" w:rsidRDefault="001E2A2D" w:rsidP="001E2A2D">
      <w:pPr>
        <w:pStyle w:val="5Block-quote"/>
      </w:pPr>
      <w:r>
        <w:rPr>
          <w:rFonts w:eastAsia="Montserrat Light" w:cs="Montserrat Light"/>
          <w:bdr w:val="nil"/>
          <w:lang w:val="cy-GB" w:bidi="cy-GB"/>
        </w:rPr>
        <w:t>“</w:t>
      </w:r>
      <w:r w:rsidR="00763FE6">
        <w:rPr>
          <w:rFonts w:eastAsia="Montserrat Light" w:cs="Montserrat Light"/>
          <w:bdr w:val="nil"/>
          <w:lang w:val="cy-GB" w:bidi="cy-GB"/>
        </w:rPr>
        <w:t>Mae darlun mwy sy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763FE6">
        <w:rPr>
          <w:rFonts w:eastAsia="Montserrat Light" w:cs="Montserrat Light"/>
          <w:bdr w:val="nil"/>
          <w:lang w:val="cy-GB" w:bidi="cy-GB"/>
        </w:rPr>
        <w:t>n gofyn am berthynas gadarn a pharchus.</w:t>
      </w:r>
      <w:r>
        <w:rPr>
          <w:rFonts w:eastAsia="Montserrat Light" w:cs="Montserrat Light"/>
          <w:bdr w:val="nil"/>
          <w:lang w:val="cy-GB" w:bidi="cy-GB"/>
        </w:rPr>
        <w:t>”</w:t>
      </w:r>
    </w:p>
    <w:p w:rsidR="001E2A2D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Mae angen ymdeimlad o flaenoriaeth mewn cyfarfodydd rhwng sefydliadau ac ni ddylid cynnal cyfarfod dim ond er mwyn cael cyfarfod. Dylai cyfarfodydd ffurfiol rhwng Gweinidogion o wahanol lywodraethau gael eu cofnodi a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 xml:space="preserve">u cefnogi gan nifer briodol o swyddogion i sicrhau bod y sgwrs yn cael ei llywio gan wybodaeth. </w:t>
      </w:r>
    </w:p>
    <w:p w:rsidR="001E2A2D" w:rsidRPr="00C018AC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Roedd disgwyl hefyd y byddai cyfarfodydd rhwng Llywodraeth y DU a Llywodraeth Cymru yn cael eu cynnal yn rheolaidd i ddeall y sefyllfa a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dyheadau yng Nghymru, mater sy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n arbennig o bwysig os yw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Gweinidogion yn dod o bleidiau gwleidyddol gwahanol.</w:t>
      </w:r>
    </w:p>
    <w:p w:rsidR="001E2A2D" w:rsidRDefault="00763FE6" w:rsidP="001E2A2D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t>Casgliadau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Pwyllgor</w:t>
      </w:r>
      <w:r w:rsidR="00FB5FB8">
        <w:rPr>
          <w:rFonts w:eastAsia="Montserrat Light" w:cs="Montserrat Light"/>
          <w:bdr w:val="nil"/>
          <w:lang w:val="cy-GB" w:bidi="cy-GB"/>
        </w:rPr>
        <w:t>:</w:t>
      </w:r>
    </w:p>
    <w:p w:rsidR="001E2A2D" w:rsidRPr="0039594B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 xml:space="preserve">Mae angen cryfhau cysylltiadau rhynglywodraethol, nid yn unig rhwng Cymru a Lloegr, ond fel rhan o ddull gweithredu pedair gwlad, lle mae pob gwlad yn cael ei thrin yn gyfartal. </w:t>
      </w:r>
    </w:p>
    <w:p w:rsidR="001E2A2D" w:rsidRPr="0039594B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Mae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dystiolaeth a glywsom (gan gynnwys hynny mewn perthynas â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Gwasanaeth Sifil) wedi rhoi barn gadarn i ni fod Cymru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 xml:space="preserve">n rhy aml yn cael ei hystyried yn llai pwysig gan Lywodraeth y DU. </w:t>
      </w:r>
    </w:p>
    <w:p w:rsidR="001E2A2D" w:rsidRPr="002833A0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Mae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angen am ddiwygio sylfaenol yn glir ac yn fater brys, gan adlewyrchu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newid cyfansoddiadol mewnol sylweddol yn y degawd diwethaf neu fwy a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newidiadau tebygol a ddaw 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amlwg wrth 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 xml:space="preserve">r DU adael yr UE ac ailddiffinio ei pherthynas â gweddill y byd. </w:t>
      </w:r>
    </w:p>
    <w:p w:rsidR="001E2A2D" w:rsidRPr="00EF6622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lastRenderedPageBreak/>
        <w:t>Yr opsiwn gorau fyddai mabwysiadu dull cwbl newydd tuag at gysylltiadau rhynglywodraethol er mwyn darparu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cryfder a gwydnwch sefydliadol sydd ei angen i wynebu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heriau sydd o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 xml:space="preserve">n blaenau. </w:t>
      </w:r>
    </w:p>
    <w:p w:rsidR="001E2A2D" w:rsidRPr="006B478C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Cynnig y Prif Weinidog i Gyngor Gweinidogion y DU ddisodli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Cydbwyllgor Gweinidogion fyddai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ateb hirdymor mwyaf cydlynol i ddatrys pryderon ynghylch cysylltiadau rhynglywodraethol. Mewn gwirionedd, byddai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 xml:space="preserve">n fforwm o lywodraethau cenedlaethol yn gweithio ar y cyd er pennaf les y Deyrnas Unedig. </w:t>
      </w:r>
    </w:p>
    <w:p w:rsidR="001E2A2D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 xml:space="preserve">Argymhellwn yn y tymor hwy, ar ôl Brexit, bod y Cydbwyllgor Gweinidogion yn ddarostyngedig i ddiwygio sylfaenol fel ei fod yn dod yn Gyngor y DU: </w:t>
      </w:r>
    </w:p>
    <w:p w:rsidR="001E2A2D" w:rsidRPr="006B478C" w:rsidRDefault="00763FE6" w:rsidP="001E2A2D">
      <w:pPr>
        <w:pStyle w:val="5Block-quote-bullet"/>
      </w:pPr>
      <w:r>
        <w:rPr>
          <w:rFonts w:eastAsia="Montserrat Light" w:cs="Montserrat Light"/>
          <w:bdr w:val="nil"/>
          <w:lang w:val="cy-GB" w:bidi="cy-GB"/>
        </w:rPr>
        <w:t>sy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n gwneud penderfyniadau;</w:t>
      </w:r>
    </w:p>
    <w:p w:rsidR="001E2A2D" w:rsidRPr="006B478C" w:rsidRDefault="00763FE6" w:rsidP="001E2A2D">
      <w:pPr>
        <w:pStyle w:val="5Block-quote-bullet"/>
      </w:pPr>
      <w:r>
        <w:rPr>
          <w:rFonts w:eastAsia="Montserrat Light" w:cs="Montserrat Light"/>
          <w:bdr w:val="nil"/>
          <w:lang w:val="cy-GB" w:bidi="cy-GB"/>
        </w:rPr>
        <w:t xml:space="preserve">sydd â mecanwaith datrys anghydfodau, cyflafareddu a dyfarnu annibynnol; </w:t>
      </w:r>
    </w:p>
    <w:p w:rsidR="001E2A2D" w:rsidRPr="006B478C" w:rsidRDefault="00763FE6" w:rsidP="001E2A2D">
      <w:pPr>
        <w:pStyle w:val="5Block-quote-bullet"/>
      </w:pPr>
      <w:r>
        <w:rPr>
          <w:rFonts w:eastAsia="Montserrat Light" w:cs="Montserrat Light"/>
          <w:bdr w:val="nil"/>
          <w:lang w:val="cy-GB" w:bidi="cy-GB"/>
        </w:rPr>
        <w:t>sy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n dryloyw ac yn atebol ym mhob un o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i swyddogaethau a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i weithrediadau, yn arbennig, wrth wneud penderfyniadau.</w:t>
      </w:r>
    </w:p>
    <w:p w:rsidR="001E2A2D" w:rsidRPr="00031A60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Fodd bynnag, rydym hefyd yn argymell mai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 xml:space="preserve">r cam cyntaf hanfodol a phragmatig cyn hynny fyddai cryfhau strwythur presennol y Cydbwyllgor Gweinidogion. </w:t>
      </w:r>
    </w:p>
    <w:p w:rsidR="001E2A2D" w:rsidRDefault="00763FE6" w:rsidP="001E2A2D">
      <w:pPr>
        <w:pStyle w:val="4Bulletlist"/>
      </w:pPr>
      <w:r>
        <w:rPr>
          <w:bdr w:val="nil"/>
          <w:lang w:val="cy-GB" w:bidi="cy-GB"/>
        </w:rPr>
        <w:t>Cyfeiriodd nifer o dystion at wybodaeth a dealltwriaeth wael o ran datganoli mewn rhannau o Whitehall, er gwaethaf rhai ymdrechion canmoladwy i unioni</w:t>
      </w:r>
      <w:r w:rsidR="006D5044">
        <w:rPr>
          <w:bdr w:val="nil"/>
          <w:lang w:val="cy-GB" w:bidi="cy-GB"/>
        </w:rPr>
        <w:t>’</w:t>
      </w:r>
      <w:r>
        <w:rPr>
          <w:bdr w:val="nil"/>
          <w:lang w:val="cy-GB" w:bidi="cy-GB"/>
        </w:rPr>
        <w:t xml:space="preserve">r sefyllfa gan weinyddiaethau olynol. Yn seiliedig ar y dystiolaeth helaeth a glywsom, credwn ei bod yn annerbyniol bod lefel y ddealltwriaeth ynghylch datganoli ar draws Whitehall yn aml yn wael; bod y ddealltwriaeth ynghylch datganoli yng Nghymru yn arbennig o wael mewn rhai adrannau allweddol, a bod ymdrechion i unioni hyn wedi bod yn annigonol. </w:t>
      </w:r>
    </w:p>
    <w:p w:rsidR="001E2A2D" w:rsidRPr="00483EE7" w:rsidRDefault="00763FE6" w:rsidP="001E2A2D">
      <w:pPr>
        <w:pStyle w:val="4Bulletlist"/>
        <w:numPr>
          <w:ilvl w:val="0"/>
          <w:numId w:val="0"/>
        </w:numPr>
      </w:pPr>
      <w:r>
        <w:rPr>
          <w:noProof/>
          <w:lang w:eastAsia="en-GB"/>
        </w:rPr>
        <w:lastRenderedPageBreak/>
        <w:drawing>
          <wp:inline distT="0" distB="0" distL="0" distR="0">
            <wp:extent cx="6120765" cy="32556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A2D" w:rsidRDefault="00763FE6" w:rsidP="001E2A2D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t>Adborth y Panel yn yr ail gyfarfod</w:t>
      </w:r>
      <w:r w:rsidR="005529F8">
        <w:rPr>
          <w:rFonts w:eastAsia="Montserrat Light" w:cs="Montserrat Light"/>
          <w:bdr w:val="nil"/>
          <w:lang w:val="cy-GB" w:bidi="cy-GB"/>
        </w:rPr>
        <w:t>:</w:t>
      </w:r>
    </w:p>
    <w:p w:rsidR="005529F8" w:rsidRPr="005529F8" w:rsidRDefault="00763FE6" w:rsidP="005529F8">
      <w:pPr>
        <w:pStyle w:val="4Bulletlist"/>
        <w:rPr>
          <w:rFonts w:eastAsia="Montserrat Light" w:cs="Montserrat Light"/>
          <w:bdr w:val="nil"/>
          <w:lang w:val="cy-GB" w:bidi="cy-GB"/>
        </w:rPr>
      </w:pPr>
      <w:r w:rsidRPr="005529F8">
        <w:rPr>
          <w:bdr w:val="nil"/>
          <w:lang w:val="cy-GB" w:bidi="cy-GB"/>
        </w:rPr>
        <w:t xml:space="preserve">Dylai </w:t>
      </w:r>
      <w:r w:rsidR="005529F8" w:rsidRPr="005529F8">
        <w:rPr>
          <w:bdr w:val="nil"/>
          <w:lang w:val="cy-GB" w:bidi="cy-GB"/>
        </w:rPr>
        <w:t>canlyniadau</w:t>
      </w:r>
      <w:r w:rsidR="006D5044">
        <w:rPr>
          <w:bdr w:val="nil"/>
          <w:lang w:val="cy-GB" w:bidi="cy-GB"/>
        </w:rPr>
        <w:t>’</w:t>
      </w:r>
      <w:r w:rsidR="005529F8" w:rsidRPr="005529F8">
        <w:rPr>
          <w:bdr w:val="nil"/>
          <w:lang w:val="cy-GB" w:bidi="cy-GB"/>
        </w:rPr>
        <w:t>r berthynas waith fwy cydweithredol fod o fudd i ddinasyddion ledled y DU, er bod y panel yn teimlo bod y cydbwysedd yn anodd i</w:t>
      </w:r>
      <w:r w:rsidR="006D5044">
        <w:rPr>
          <w:bdr w:val="nil"/>
          <w:lang w:val="cy-GB" w:bidi="cy-GB"/>
        </w:rPr>
        <w:t>’</w:t>
      </w:r>
      <w:r w:rsidR="005529F8" w:rsidRPr="005529F8">
        <w:rPr>
          <w:bdr w:val="nil"/>
          <w:lang w:val="cy-GB" w:bidi="cy-GB"/>
        </w:rPr>
        <w:t>w gyflawni. Teimlai</w:t>
      </w:r>
      <w:r w:rsidR="006D5044">
        <w:rPr>
          <w:bdr w:val="nil"/>
          <w:lang w:val="cy-GB" w:bidi="cy-GB"/>
        </w:rPr>
        <w:t>’</w:t>
      </w:r>
      <w:r w:rsidR="005529F8" w:rsidRPr="005529F8">
        <w:rPr>
          <w:bdr w:val="nil"/>
          <w:lang w:val="cy-GB" w:bidi="cy-GB"/>
        </w:rPr>
        <w:t xml:space="preserve">r Panel </w:t>
      </w:r>
      <w:r w:rsidR="005529F8" w:rsidRPr="005529F8">
        <w:rPr>
          <w:rFonts w:eastAsia="Montserrat Light" w:cs="Montserrat Light"/>
          <w:bdr w:val="nil"/>
          <w:lang w:val="cy-GB" w:bidi="cy-GB"/>
        </w:rPr>
        <w:t>fod “elfen iach o gystadleuaeth”, lle mae gwahanol lywodraethau neu Weinidogion yn debygol o fod y cyntaf i ddymuno cyflwyno deddfwriaeth arloesol (nododd y Panel ddeddfwriaeth rhoi organau a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5529F8" w:rsidRPr="005529F8">
        <w:rPr>
          <w:rFonts w:eastAsia="Montserrat Light" w:cs="Montserrat Light"/>
          <w:bdr w:val="nil"/>
          <w:lang w:val="cy-GB" w:bidi="cy-GB"/>
        </w:rPr>
        <w:t xml:space="preserve">r ardoll ar fagiau siopa) yn gallu bod o fudd i ddinasyddion. </w:t>
      </w:r>
    </w:p>
    <w:p w:rsidR="001E2A2D" w:rsidRPr="00456C95" w:rsidRDefault="00763FE6" w:rsidP="005529F8">
      <w:pPr>
        <w:pStyle w:val="4Bulletlist"/>
      </w:pPr>
      <w:r w:rsidRPr="005529F8">
        <w:rPr>
          <w:rFonts w:eastAsia="Montserrat Light" w:cs="Montserrat Light"/>
          <w:bdr w:val="nil"/>
          <w:lang w:val="cy-GB" w:bidi="cy-GB"/>
        </w:rPr>
        <w:t>Fodd bynnag, teimlai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Pr="005529F8">
        <w:rPr>
          <w:rFonts w:eastAsia="Montserrat Light" w:cs="Montserrat Light"/>
          <w:bdr w:val="nil"/>
          <w:lang w:val="cy-GB" w:bidi="cy-GB"/>
        </w:rPr>
        <w:t xml:space="preserve">r Panel hefyd y dylai cyflwyno a datblygu deddfwriaeth newydd gael ei lywio gan drafodaethau rhwng llywodraethau, gyda thrafodaeth ac adborth gan y cyhoedd ac nid trwy </w:t>
      </w:r>
      <w:r w:rsidR="001E2A2D" w:rsidRPr="005529F8">
        <w:rPr>
          <w:rFonts w:eastAsia="Montserrat Light" w:cs="Montserrat Light"/>
          <w:bdr w:val="nil"/>
          <w:lang w:val="cy-GB" w:bidi="cy-GB"/>
        </w:rPr>
        <w:t>“</w:t>
      </w:r>
      <w:r w:rsidR="00F9421A" w:rsidRPr="005529F8">
        <w:rPr>
          <w:rFonts w:eastAsia="Montserrat Light" w:cs="Montserrat Light"/>
          <w:bdr w:val="nil"/>
          <w:lang w:val="cy-GB" w:bidi="cy-GB"/>
        </w:rPr>
        <w:t>geisio cyrraedd yno yn gyntaf</w:t>
      </w:r>
      <w:r w:rsidR="001E2A2D" w:rsidRPr="005529F8">
        <w:rPr>
          <w:rFonts w:eastAsia="Montserrat Light" w:cs="Montserrat Light"/>
          <w:bdr w:val="nil"/>
          <w:lang w:val="cy-GB" w:bidi="cy-GB"/>
        </w:rPr>
        <w:t>”</w:t>
      </w:r>
      <w:r w:rsidR="00F9421A" w:rsidRPr="005529F8">
        <w:rPr>
          <w:rFonts w:eastAsia="Montserrat Light" w:cs="Montserrat Light"/>
          <w:bdr w:val="nil"/>
          <w:lang w:val="cy-GB" w:bidi="cy-GB"/>
        </w:rPr>
        <w:t>.</w:t>
      </w:r>
    </w:p>
    <w:p w:rsidR="001E2A2D" w:rsidRPr="00654FB9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Mae llawer 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w ennill o gyd-ddysgu rhwng llywodraethau. Roeddent yn teimlo y dylai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cyhoedd yng Nghymru fod yn falch bod Cymru yn gallu gwneud deddfau y mae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gwledydd eraill yn dewis eu mabwysiadu.</w:t>
      </w:r>
    </w:p>
    <w:p w:rsidR="001E2A2D" w:rsidRDefault="00984CAD" w:rsidP="001E2A2D">
      <w:pPr>
        <w:pStyle w:val="5Block-quote"/>
      </w:pPr>
      <w:r>
        <w:rPr>
          <w:rFonts w:eastAsia="Montserrat Light" w:cs="Montserrat Light"/>
          <w:bdr w:val="nil"/>
          <w:lang w:val="cy-GB" w:bidi="cy-GB"/>
        </w:rPr>
        <w:t>“</w:t>
      </w:r>
      <w:r w:rsidR="00763FE6">
        <w:rPr>
          <w:rFonts w:eastAsia="Montserrat Light" w:cs="Montserrat Light"/>
          <w:bdr w:val="nil"/>
          <w:lang w:val="cy-GB" w:bidi="cy-GB"/>
        </w:rPr>
        <w:t>Dylai sefydliadau wastad edrych at allan. Er y dylid dangos parch tuag at y wlad sy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763FE6">
        <w:rPr>
          <w:rFonts w:eastAsia="Montserrat Light" w:cs="Montserrat Light"/>
          <w:bdr w:val="nil"/>
          <w:lang w:val="cy-GB" w:bidi="cy-GB"/>
        </w:rPr>
        <w:t>n gweithio i fraenaru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763FE6">
        <w:rPr>
          <w:rFonts w:eastAsia="Montserrat Light" w:cs="Montserrat Light"/>
          <w:bdr w:val="nil"/>
          <w:lang w:val="cy-GB" w:bidi="cy-GB"/>
        </w:rPr>
        <w:t>r tir, dylid bob amser caniatáu ar gyfer casglu gwybodaeth yn anffurfiol.</w:t>
      </w:r>
      <w:r>
        <w:rPr>
          <w:rFonts w:eastAsia="Montserrat Light" w:cs="Montserrat Light"/>
          <w:bdr w:val="nil"/>
          <w:lang w:val="cy-GB" w:bidi="cy-GB"/>
        </w:rPr>
        <w:t>”</w:t>
      </w:r>
    </w:p>
    <w:p w:rsidR="001E2A2D" w:rsidRPr="00654FB9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Dylai fod gofyniad ar uwch swyddogion yn y llywodraeth i fonitro ac archwilio cyfleoedd ar gyfer gweithio rhynglywodraethol, a chynghori Gweinidogion perthnasol.</w:t>
      </w:r>
    </w:p>
    <w:p w:rsidR="001E2A2D" w:rsidRDefault="001E2A2D" w:rsidP="001E2A2D">
      <w:pPr>
        <w:pStyle w:val="5Block-quote"/>
      </w:pPr>
      <w:r>
        <w:rPr>
          <w:rFonts w:eastAsia="Montserrat Light" w:cs="Montserrat Light"/>
          <w:bdr w:val="nil"/>
          <w:lang w:val="cy-GB" w:bidi="cy-GB"/>
        </w:rPr>
        <w:lastRenderedPageBreak/>
        <w:t>“</w:t>
      </w:r>
      <w:r w:rsidR="00763FE6">
        <w:rPr>
          <w:rFonts w:eastAsia="Montserrat Light" w:cs="Montserrat Light"/>
          <w:bdr w:val="nil"/>
          <w:lang w:val="cy-GB" w:bidi="cy-GB"/>
        </w:rPr>
        <w:t>Gallech ddadlau bod sefydliadau gwahanol yn hoffi bod y cyntaf i wneud rhywbeth</w:t>
      </w:r>
      <w:r w:rsidR="005529F8">
        <w:rPr>
          <w:rFonts w:eastAsia="Montserrat Light" w:cs="Montserrat Light"/>
          <w:bdr w:val="nil"/>
          <w:lang w:val="cy-GB" w:bidi="cy-GB"/>
        </w:rPr>
        <w:t>.</w:t>
      </w:r>
      <w:r>
        <w:rPr>
          <w:rFonts w:eastAsia="Montserrat Light" w:cs="Montserrat Light"/>
          <w:bdr w:val="nil"/>
          <w:lang w:val="cy-GB" w:bidi="cy-GB"/>
        </w:rPr>
        <w:t>”</w:t>
      </w:r>
    </w:p>
    <w:p w:rsidR="001E2A2D" w:rsidRPr="003D2A69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Cytunodd y Panel bod angen cynyddu gwybodaeth am ddatganoli yn gyffredinol, nid yn unig yn Whitehall, ond ymhlith dinasyddion Cymru hefyd.</w:t>
      </w:r>
    </w:p>
    <w:p w:rsidR="001E2A2D" w:rsidRDefault="001E2A2D" w:rsidP="001E2A2D">
      <w:pPr>
        <w:pStyle w:val="5Block-quote"/>
      </w:pPr>
      <w:r>
        <w:rPr>
          <w:rFonts w:eastAsia="Montserrat Light" w:cs="Montserrat Light"/>
          <w:bdr w:val="nil"/>
          <w:lang w:val="cy-GB" w:bidi="cy-GB"/>
        </w:rPr>
        <w:t>“</w:t>
      </w:r>
      <w:r w:rsidR="00763FE6">
        <w:rPr>
          <w:rFonts w:eastAsia="Montserrat Light" w:cs="Montserrat Light"/>
          <w:bdr w:val="nil"/>
          <w:lang w:val="cy-GB" w:bidi="cy-GB"/>
        </w:rPr>
        <w:t>Nid yw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763FE6">
        <w:rPr>
          <w:rFonts w:eastAsia="Montserrat Light" w:cs="Montserrat Light"/>
          <w:bdr w:val="nil"/>
          <w:lang w:val="cy-GB" w:bidi="cy-GB"/>
        </w:rPr>
        <w:t>r person cyffredin yn gwybod llawer iawn amdano</w:t>
      </w:r>
      <w:r w:rsidR="002770FD">
        <w:rPr>
          <w:rFonts w:eastAsia="Montserrat Light" w:cs="Montserrat Light"/>
          <w:bdr w:val="nil"/>
          <w:lang w:val="cy-GB" w:bidi="cy-GB"/>
        </w:rPr>
        <w:t>.</w:t>
      </w:r>
      <w:r>
        <w:rPr>
          <w:rFonts w:eastAsia="Montserrat Light" w:cs="Montserrat Light"/>
          <w:bdr w:val="nil"/>
          <w:lang w:val="cy-GB" w:bidi="cy-GB"/>
        </w:rPr>
        <w:t>”</w:t>
      </w:r>
    </w:p>
    <w:p w:rsidR="001E2A2D" w:rsidRDefault="001E2A2D" w:rsidP="001E2A2D">
      <w:pPr>
        <w:pStyle w:val="5Block-quote"/>
      </w:pPr>
      <w:r>
        <w:rPr>
          <w:rFonts w:eastAsia="Montserrat Light" w:cs="Montserrat Light"/>
          <w:bdr w:val="nil"/>
          <w:lang w:val="cy-GB" w:bidi="cy-GB"/>
        </w:rPr>
        <w:t>“</w:t>
      </w:r>
      <w:r w:rsidR="00763FE6">
        <w:rPr>
          <w:rFonts w:eastAsia="Montserrat Light" w:cs="Montserrat Light"/>
          <w:bdr w:val="nil"/>
          <w:lang w:val="cy-GB" w:bidi="cy-GB"/>
        </w:rPr>
        <w:t>Nid yw llawer o bobl yn deall yn dda le mae datganoli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763FE6">
        <w:rPr>
          <w:rFonts w:eastAsia="Montserrat Light" w:cs="Montserrat Light"/>
          <w:bdr w:val="nil"/>
          <w:lang w:val="cy-GB" w:bidi="cy-GB"/>
        </w:rPr>
        <w:t>n dechrau ac yn stopio</w:t>
      </w:r>
      <w:r w:rsidR="002770FD">
        <w:rPr>
          <w:rFonts w:eastAsia="Montserrat Light" w:cs="Montserrat Light"/>
          <w:bdr w:val="nil"/>
          <w:lang w:val="cy-GB" w:bidi="cy-GB"/>
        </w:rPr>
        <w:t>.</w:t>
      </w:r>
      <w:r>
        <w:rPr>
          <w:rFonts w:eastAsia="Montserrat Light" w:cs="Montserrat Light"/>
          <w:bdr w:val="nil"/>
          <w:lang w:val="cy-GB" w:bidi="cy-GB"/>
        </w:rPr>
        <w:t>”</w:t>
      </w:r>
    </w:p>
    <w:p w:rsidR="001E2A2D" w:rsidRPr="00E07C8F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Cyfeiriwyd yn benodol at bwysigrwydd cyfathrebu digidol, gan ddefnyddio amrywiaeth o lwyfannau a mabwysiadu technegau marchnata a fyddai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n annog dinasyddion Cymru i ryngweithio â hwy a deall mwy am wleidyddiaeth Cymru a datganoli.</w:t>
      </w:r>
    </w:p>
    <w:p w:rsidR="001E2A2D" w:rsidRPr="00C53E3E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Roedd y Panel yn cefnogi casgliad y Pwyllgor. Ailadroddodd y Panel bryderon blaenorol ynghylch cyflwyno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casgliad hwn yn ymarferol.</w:t>
      </w:r>
    </w:p>
    <w:p w:rsidR="001E2A2D" w:rsidRDefault="00763FE6" w:rsidP="001E2A2D">
      <w:pPr>
        <w:pStyle w:val="2Sub-headings"/>
      </w:pPr>
      <w:r w:rsidRPr="007B3A05">
        <w:rPr>
          <w:noProof/>
          <w:lang w:eastAsia="en-GB"/>
        </w:rPr>
        <w:drawing>
          <wp:inline distT="0" distB="0" distL="0" distR="0">
            <wp:extent cx="6119495" cy="3190875"/>
            <wp:effectExtent l="0" t="0" r="0" b="9525"/>
            <wp:docPr id="3" name="Picture 3" descr="P:\OPO\External Communications\Committees\CURRENT INQUIRIES\Constitutional and Legislative Affairs\Stronger Voice for Wales\Images\Cit Panel 2\pi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OPO\External Communications\Committees\CURRENT INQUIRIES\Constitutional and Legislative Affairs\Stronger Voice for Wales\Images\Cit Panel 2\pic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" t="13223" r="-934" b="11692"/>
                    <a:stretch/>
                  </pic:blipFill>
                  <pic:spPr bwMode="auto">
                    <a:xfrm>
                      <a:off x="0" y="0"/>
                      <a:ext cx="6120130" cy="319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0FD" w:rsidRPr="002770FD" w:rsidRDefault="002770FD" w:rsidP="002770FD">
      <w:pPr>
        <w:pStyle w:val="3Numbered-paragraph-text"/>
        <w:numPr>
          <w:ilvl w:val="0"/>
          <w:numId w:val="0"/>
        </w:numPr>
      </w:pPr>
      <w:r w:rsidRPr="002770FD">
        <w:rPr>
          <w:rFonts w:ascii="Montserrat" w:eastAsia="Montserrat" w:hAnsi="Montserrat" w:cs="Montserrat"/>
          <w:bCs/>
          <w:color w:val="4EA947"/>
          <w:spacing w:val="10"/>
          <w:kern w:val="32"/>
          <w:sz w:val="28"/>
          <w:szCs w:val="28"/>
          <w:bdr w:val="nil"/>
          <w:lang w:val="cy-GB" w:bidi="cy-GB"/>
        </w:rPr>
        <w:t>Cynhadledd y Llefaryddion</w:t>
      </w:r>
    </w:p>
    <w:p w:rsidR="001E2A2D" w:rsidRDefault="00763FE6" w:rsidP="002770FD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t>Casgliadau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Pwyllgor</w:t>
      </w:r>
      <w:r w:rsidR="002770FD">
        <w:rPr>
          <w:rFonts w:eastAsia="Montserrat Light" w:cs="Montserrat Light"/>
          <w:bdr w:val="nil"/>
          <w:lang w:val="cy-GB" w:bidi="cy-GB"/>
        </w:rPr>
        <w:t>:</w:t>
      </w:r>
    </w:p>
    <w:p w:rsidR="002770FD" w:rsidRPr="002770FD" w:rsidRDefault="00763FE6" w:rsidP="002770FD">
      <w:pPr>
        <w:pStyle w:val="4Bulletlist"/>
        <w:rPr>
          <w:rFonts w:eastAsia="Montserrat Light" w:cs="Montserrat Light"/>
          <w:bdr w:val="nil"/>
          <w:lang w:val="cy-GB" w:bidi="cy-GB"/>
        </w:rPr>
      </w:pPr>
      <w:r w:rsidRPr="002770FD">
        <w:rPr>
          <w:rFonts w:eastAsia="Montserrat Light" w:cs="Montserrat Light"/>
          <w:bdr w:val="nil"/>
          <w:lang w:val="cy-GB" w:bidi="cy-GB"/>
        </w:rPr>
        <w:t xml:space="preserve">Yn </w:t>
      </w:r>
      <w:r w:rsidR="002770FD" w:rsidRPr="002770FD">
        <w:rPr>
          <w:rFonts w:eastAsia="Montserrat Light" w:cs="Montserrat Light"/>
          <w:bdr w:val="nil"/>
          <w:lang w:val="cy-GB" w:bidi="cy-GB"/>
        </w:rPr>
        <w:t>Nhŷ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2770FD" w:rsidRPr="002770FD">
        <w:rPr>
          <w:rFonts w:eastAsia="Montserrat Light" w:cs="Montserrat Light"/>
          <w:bdr w:val="nil"/>
          <w:lang w:val="cy-GB" w:bidi="cy-GB"/>
        </w:rPr>
        <w:t>r Cyffredin, defnyddiwyd Cynhadledd y Llefaryddion i ddod i gytundeb ymhlith pob plaid ar faterion cyfansoddiadol pwysig.  O ganlyniad i ddatganoli, ystyriwn fod cyfle i addasu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2770FD" w:rsidRPr="002770FD">
        <w:rPr>
          <w:rFonts w:eastAsia="Montserrat Light" w:cs="Montserrat Light"/>
          <w:bdr w:val="nil"/>
          <w:lang w:val="cy-GB" w:bidi="cy-GB"/>
        </w:rPr>
        <w:t xml:space="preserve">r model hwn i </w:t>
      </w:r>
      <w:r w:rsidR="002770FD" w:rsidRPr="002770FD">
        <w:rPr>
          <w:rFonts w:eastAsia="Montserrat Light" w:cs="Montserrat Light"/>
          <w:bdr w:val="nil"/>
          <w:lang w:val="cy-GB" w:bidi="cy-GB"/>
        </w:rPr>
        <w:lastRenderedPageBreak/>
        <w:t>Lefaryddion holl gyrff seneddol y DU. Credwn y gellid defnyddio Cynhadledd y Llefaryddion fel ffordd o ddod i gytundeb ar newidiadau i gysylltiadau rhyng-sefydliadol y DU, y bydd angen anochel arnynt i addasu, nid yn unig 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2770FD" w:rsidRPr="002770FD">
        <w:rPr>
          <w:rFonts w:eastAsia="Montserrat Light" w:cs="Montserrat Light"/>
          <w:bdr w:val="nil"/>
          <w:lang w:val="cy-GB" w:bidi="cy-GB"/>
        </w:rPr>
        <w:t>r DU yn ymadael â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2770FD" w:rsidRPr="002770FD">
        <w:rPr>
          <w:rFonts w:eastAsia="Montserrat Light" w:cs="Montserrat Light"/>
          <w:bdr w:val="nil"/>
          <w:lang w:val="cy-GB" w:bidi="cy-GB"/>
        </w:rPr>
        <w:t>r UE ond hefyd 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2770FD" w:rsidRPr="002770FD">
        <w:rPr>
          <w:rFonts w:eastAsia="Montserrat Light" w:cs="Montserrat Light"/>
          <w:bdr w:val="nil"/>
          <w:lang w:val="cy-GB" w:bidi="cy-GB"/>
        </w:rPr>
        <w:t>r berthynas sy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2770FD" w:rsidRPr="002770FD">
        <w:rPr>
          <w:rFonts w:eastAsia="Montserrat Light" w:cs="Montserrat Light"/>
          <w:bdr w:val="nil"/>
          <w:lang w:val="cy-GB" w:bidi="cy-GB"/>
        </w:rPr>
        <w:t xml:space="preserve">n newid rhwng  cenhedloedd cyfansoddol y DU o ganlyniad i hynny. </w:t>
      </w:r>
    </w:p>
    <w:p w:rsidR="001E2A2D" w:rsidRPr="00D30FD8" w:rsidRDefault="00763FE6" w:rsidP="002770FD">
      <w:pPr>
        <w:pStyle w:val="4Bulletlist"/>
      </w:pPr>
      <w:r w:rsidRPr="002770FD">
        <w:rPr>
          <w:bdr w:val="nil"/>
          <w:lang w:val="cy-GB" w:bidi="cy-GB"/>
        </w:rPr>
        <w:t xml:space="preserve">Rydym yn ystyried mai prif rôl Cynhadledd </w:t>
      </w:r>
      <w:r w:rsidR="002770FD" w:rsidRPr="002770FD">
        <w:rPr>
          <w:rFonts w:eastAsia="Montserrat Light" w:cs="Montserrat Light"/>
          <w:bdr w:val="nil"/>
          <w:lang w:val="cy-GB" w:bidi="cy-GB"/>
        </w:rPr>
        <w:t>y Llefaryddion</w:t>
      </w:r>
      <w:r w:rsidRPr="002770FD">
        <w:rPr>
          <w:bdr w:val="nil"/>
          <w:lang w:val="cy-GB" w:bidi="cy-GB"/>
        </w:rPr>
        <w:t xml:space="preserve"> fydd mewn perthynas â datblygu fframwaith ar gyfer cysylltiadau rhyng-seneddol Fodd bynnag, rydym hefyd yn gweld budd iddi gael rôl mewn perthynas â chysylltiadau rhyng-lywodraethol i asesu sut maen nhw</w:t>
      </w:r>
      <w:r w:rsidR="006D5044">
        <w:rPr>
          <w:bdr w:val="nil"/>
          <w:lang w:val="cy-GB" w:bidi="cy-GB"/>
        </w:rPr>
        <w:t>’</w:t>
      </w:r>
      <w:r w:rsidRPr="002770FD">
        <w:rPr>
          <w:bdr w:val="nil"/>
          <w:lang w:val="cy-GB" w:bidi="cy-GB"/>
        </w:rPr>
        <w:t xml:space="preserve">n datblygu yn y cyfnod hollbwysig hwn o esblygiad cyfansoddiad y DU. </w:t>
      </w:r>
    </w:p>
    <w:p w:rsidR="001E2A2D" w:rsidRDefault="00763FE6" w:rsidP="001E2A2D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t>Adborth y Panel yn yr ail gyfarfod</w:t>
      </w:r>
    </w:p>
    <w:p w:rsidR="002770FD" w:rsidRPr="002770FD" w:rsidRDefault="00763FE6" w:rsidP="002770FD">
      <w:pPr>
        <w:pStyle w:val="4Bulletlist"/>
        <w:rPr>
          <w:rFonts w:eastAsia="Montserrat Light" w:cs="Montserrat Light"/>
          <w:bdr w:val="nil"/>
          <w:lang w:val="cy-GB" w:bidi="cy-GB"/>
        </w:rPr>
      </w:pPr>
      <w:r w:rsidRPr="002770FD">
        <w:rPr>
          <w:rFonts w:eastAsia="Montserrat Light" w:cs="Montserrat Light"/>
          <w:bdr w:val="nil"/>
          <w:lang w:val="cy-GB" w:bidi="cy-GB"/>
        </w:rPr>
        <w:t xml:space="preserve">Daeth </w:t>
      </w:r>
      <w:r w:rsidR="002770FD" w:rsidRPr="002770FD">
        <w:rPr>
          <w:rFonts w:eastAsia="Montserrat Light" w:cs="Montserrat Light"/>
          <w:bdr w:val="nil"/>
          <w:lang w:val="cy-GB" w:bidi="cy-GB"/>
        </w:rPr>
        <w:t>Cynhadledd y Llefaryddion yn ffocws llawer mwy amlwg yr adroddiad ar ôl i ni gwrdd â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2770FD" w:rsidRPr="002770FD">
        <w:rPr>
          <w:rFonts w:eastAsia="Montserrat Light" w:cs="Montserrat Light"/>
          <w:bdr w:val="nil"/>
          <w:lang w:val="cy-GB" w:bidi="cy-GB"/>
        </w:rPr>
        <w:t xml:space="preserve">r </w:t>
      </w:r>
      <w:r w:rsidR="002770FD">
        <w:rPr>
          <w:rFonts w:eastAsia="Montserrat Light" w:cs="Montserrat Light"/>
          <w:bdr w:val="nil"/>
          <w:lang w:val="cy-GB" w:bidi="cy-GB"/>
        </w:rPr>
        <w:t>P</w:t>
      </w:r>
      <w:r w:rsidR="002770FD" w:rsidRPr="002770FD">
        <w:rPr>
          <w:rFonts w:eastAsia="Montserrat Light" w:cs="Montserrat Light"/>
          <w:bdr w:val="nil"/>
          <w:lang w:val="cy-GB" w:bidi="cy-GB"/>
        </w:rPr>
        <w:t>anel i drafod ein hadroddiad drafft. Cafodd ein casgliad ym maes hwn yr adroddiad groeso cadarnhaol gan y Panel, a oedd yn awyddus i weld mwy o waith cydweithredol a pherthnasoedd yn datblygu er lles y dinesydd.</w:t>
      </w:r>
    </w:p>
    <w:p w:rsidR="001E2A2D" w:rsidRDefault="00763FE6" w:rsidP="00784BD8">
      <w:pPr>
        <w:pStyle w:val="2Sub-headings"/>
      </w:pPr>
      <w:r w:rsidRPr="002770FD">
        <w:rPr>
          <w:rFonts w:eastAsia="Montserrat"/>
          <w:bdr w:val="nil"/>
          <w:lang w:val="cy-GB" w:bidi="cy-GB"/>
        </w:rPr>
        <w:t>Gweinidogion yn dod gerbron pwyllgorau Seneddau a Chynulliadau</w:t>
      </w:r>
      <w:r w:rsidR="006D5044">
        <w:rPr>
          <w:rFonts w:eastAsia="Montserrat"/>
          <w:bdr w:val="nil"/>
          <w:lang w:val="cy-GB" w:bidi="cy-GB"/>
        </w:rPr>
        <w:t>’</w:t>
      </w:r>
      <w:r w:rsidRPr="002770FD">
        <w:rPr>
          <w:rFonts w:eastAsia="Montserrat"/>
          <w:bdr w:val="nil"/>
          <w:lang w:val="cy-GB" w:bidi="cy-GB"/>
        </w:rPr>
        <w:t>r DU</w:t>
      </w:r>
    </w:p>
    <w:p w:rsidR="001E2A2D" w:rsidRDefault="00763FE6" w:rsidP="001E2A2D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t>Yr hyn a ddywedodd y Panel yn y cyfarfod cyntaf</w:t>
      </w:r>
      <w:r w:rsidR="00784BD8">
        <w:rPr>
          <w:rFonts w:eastAsia="Montserrat Light" w:cs="Montserrat Light"/>
          <w:bdr w:val="nil"/>
          <w:lang w:val="cy-GB" w:bidi="cy-GB"/>
        </w:rPr>
        <w:t>:</w:t>
      </w:r>
    </w:p>
    <w:p w:rsidR="001E2A2D" w:rsidRPr="005C33A6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Dylai sefydliadau barchu ei gilydd. Nid yn unig yng nghyd-destun llywodraethau sy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n cydweithio ar feysydd y mae gan y ddwy ochr fudd ynddynt, ond hefyd yng nghyd-destun y parch a ddangosir tuag at ddeddfwrfeydd eraill, er enghraifft parodrwydd Gweinidogion llywodraethau i ddod gerbron pwyllgorau deddfwrfeydd eraill.</w:t>
      </w:r>
    </w:p>
    <w:p w:rsidR="001E2A2D" w:rsidRDefault="00763FE6" w:rsidP="001E2A2D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t>Casgliadau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Pwyllgor</w:t>
      </w:r>
      <w:r w:rsidR="00784BD8">
        <w:rPr>
          <w:rFonts w:eastAsia="Montserrat Light" w:cs="Montserrat Light"/>
          <w:bdr w:val="nil"/>
          <w:lang w:val="cy-GB" w:bidi="cy-GB"/>
        </w:rPr>
        <w:t>:</w:t>
      </w:r>
    </w:p>
    <w:p w:rsidR="001E2A2D" w:rsidRPr="005C33A6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Fel arfer, byddem yn disgwyl i Weinidogion y llywodraeth ddod gerbron pwyllgorau deddfwrfeydd eraill yn ôl yr angen ac fel sy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n ymarferol. Nid ydym wedi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n hargyhoeddi gan y ddadl na ddylai hyn fod yn arferol. Mae hyn yn arbennig o wir wrth ystyried deddfwriaeth a fydd yn cael effaith gyfansoddiadol sylweddol ar Gymru neu ar faes polisi datganoledig.</w:t>
      </w:r>
    </w:p>
    <w:p w:rsidR="00221F5B" w:rsidRDefault="00221F5B">
      <w:pPr>
        <w:rPr>
          <w:rFonts w:eastAsia="Montserrat Light" w:cs="Montserrat Light"/>
          <w:color w:val="414042"/>
          <w:bdr w:val="nil"/>
          <w:lang w:val="cy-GB" w:bidi="cy-GB"/>
        </w:rPr>
      </w:pPr>
      <w:r>
        <w:rPr>
          <w:rFonts w:eastAsia="Montserrat Light" w:cs="Montserrat Light"/>
          <w:bdr w:val="nil"/>
          <w:lang w:val="cy-GB" w:bidi="cy-GB"/>
        </w:rPr>
        <w:br w:type="page"/>
      </w:r>
    </w:p>
    <w:p w:rsidR="00221F5B" w:rsidRDefault="00221F5B">
      <w:pPr>
        <w:rPr>
          <w:rFonts w:eastAsia="Montserrat Light" w:cs="Montserrat Light"/>
          <w:color w:val="414042"/>
          <w:bdr w:val="nil"/>
          <w:lang w:val="cy-GB" w:bidi="cy-GB"/>
        </w:rPr>
      </w:pPr>
      <w:r w:rsidRPr="00557904"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725214" y="898634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7767793"/>
            <wp:effectExtent l="0" t="0" r="0" b="508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nesR15\AppData\Local\Microsoft\Windows\INetCache\Content.Outlook\F6D7K9VJ\citizens-panel-visual (00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6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Montserrat Light" w:cs="Montserrat Light"/>
          <w:bdr w:val="nil"/>
          <w:lang w:val="cy-GB" w:bidi="cy-GB"/>
        </w:rPr>
        <w:br w:type="page"/>
      </w:r>
    </w:p>
    <w:p w:rsidR="001E2A2D" w:rsidRDefault="00763FE6" w:rsidP="001E2A2D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lastRenderedPageBreak/>
        <w:t>Adborth y Panel yn yr ail gyfarfod</w:t>
      </w:r>
      <w:r w:rsidR="00784BD8">
        <w:rPr>
          <w:rFonts w:eastAsia="Montserrat Light" w:cs="Montserrat Light"/>
          <w:bdr w:val="nil"/>
          <w:lang w:val="cy-GB" w:bidi="cy-GB"/>
        </w:rPr>
        <w:t>:</w:t>
      </w:r>
    </w:p>
    <w:p w:rsidR="001E2A2D" w:rsidRPr="002067C7" w:rsidRDefault="00763FE6" w:rsidP="001E2A2D">
      <w:pPr>
        <w:pStyle w:val="4Bulletlist"/>
      </w:pPr>
      <w:r>
        <w:rPr>
          <w:rFonts w:eastAsia="Montserrat Light" w:cs="Montserrat Light"/>
          <w:bdr w:val="nil"/>
          <w:lang w:val="cy-GB" w:bidi="cy-GB"/>
        </w:rPr>
        <w:t>Cafodd y Panel ei synnu gan y diffyg rhyngweithio rhwng Gweinidogion y DU a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Cynulliad mewn perthynas â dau o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materion cyfansoddiadol mwy sylweddol mewn hanes diweddar, sef Bil Cymru a Brexit. Barn y Panel yw y dylai hyn ddigwydd ac y dylai fod rhywfaint o atebolrwydd pan nad yw hyn yn digwydd. Mae methu â gwneud hyn yn dangos diffyg parch. Mae angen mwy o dryloywder, ac mae cael gweinidogion y llywodraeth yn ymddangos gerbron pwyllgorau seneddau a chynulliadau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>
        <w:rPr>
          <w:rFonts w:eastAsia="Montserrat Light" w:cs="Montserrat Light"/>
          <w:bdr w:val="nil"/>
          <w:lang w:val="cy-GB" w:bidi="cy-GB"/>
        </w:rPr>
        <w:t>r DU yn un ffordd o sicrhau mwy o atebolrwydd a thryloywder.</w:t>
      </w:r>
    </w:p>
    <w:p w:rsidR="001E2A2D" w:rsidRDefault="001E2A2D" w:rsidP="001E2A2D">
      <w:pPr>
        <w:pStyle w:val="5Block-quote"/>
        <w:rPr>
          <w:rFonts w:eastAsia="Montserrat Light" w:cs="Montserrat Light"/>
          <w:bdr w:val="nil"/>
          <w:lang w:val="cy-GB" w:bidi="cy-GB"/>
        </w:rPr>
      </w:pPr>
      <w:r>
        <w:rPr>
          <w:rFonts w:eastAsia="Montserrat Light" w:cs="Montserrat Light"/>
          <w:bdr w:val="nil"/>
          <w:lang w:val="cy-GB" w:bidi="cy-GB"/>
        </w:rPr>
        <w:t>“</w:t>
      </w:r>
      <w:r w:rsidR="00763FE6">
        <w:rPr>
          <w:rFonts w:eastAsia="Montserrat Light" w:cs="Montserrat Light"/>
          <w:bdr w:val="nil"/>
          <w:lang w:val="cy-GB" w:bidi="cy-GB"/>
        </w:rPr>
        <w:t>Os yw</w:t>
      </w:r>
      <w:r w:rsidR="006D5044">
        <w:rPr>
          <w:rFonts w:eastAsia="Montserrat Light" w:cs="Montserrat Light"/>
          <w:bdr w:val="nil"/>
          <w:lang w:val="cy-GB" w:bidi="cy-GB"/>
        </w:rPr>
        <w:t>’</w:t>
      </w:r>
      <w:r w:rsidR="00763FE6">
        <w:rPr>
          <w:rFonts w:eastAsia="Montserrat Light" w:cs="Montserrat Light"/>
          <w:bdr w:val="nil"/>
          <w:lang w:val="cy-GB" w:bidi="cy-GB"/>
        </w:rPr>
        <w:t>n effeithio ar Gymru dylai fod yn norm.</w:t>
      </w:r>
      <w:r>
        <w:rPr>
          <w:rFonts w:eastAsia="Montserrat Light" w:cs="Montserrat Light"/>
          <w:bdr w:val="nil"/>
          <w:lang w:val="cy-GB" w:bidi="cy-GB"/>
        </w:rPr>
        <w:t>”</w:t>
      </w:r>
    </w:p>
    <w:p w:rsidR="00221F5B" w:rsidRDefault="00221F5B" w:rsidP="00221F5B">
      <w:pPr>
        <w:pStyle w:val="2Sub-headings"/>
      </w:pPr>
      <w:r>
        <w:rPr>
          <w:rFonts w:eastAsia="Montserrat" w:cs="Montserrat"/>
          <w:szCs w:val="28"/>
          <w:bdr w:val="nil"/>
          <w:lang w:val="cy-GB" w:bidi="cy-GB"/>
        </w:rPr>
        <w:t xml:space="preserve">Casgliad cyffredinol </w:t>
      </w:r>
    </w:p>
    <w:p w:rsidR="00221F5B" w:rsidRDefault="00221F5B" w:rsidP="00221F5B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t xml:space="preserve">Dylid adeiladu rhyngweithio rhwng sefydliadau ar sail perthynas gadarn a pharchus.   </w:t>
      </w:r>
    </w:p>
    <w:p w:rsidR="00221F5B" w:rsidRDefault="00221F5B" w:rsidP="00221F5B">
      <w:pPr>
        <w:pStyle w:val="3Numbered-paragraph-text"/>
      </w:pPr>
      <w:r>
        <w:rPr>
          <w:bdr w:val="nil"/>
          <w:lang w:val="cy-GB" w:bidi="cy-GB"/>
        </w:rPr>
        <w:t xml:space="preserve">Rydym yn gobeithio y bydd y gwelliannau a awgrymwn - sydd, yn eu hanfod, yn adolygiad ac adfywiad trylwyr o’r strwythurau rhynglywodraethol presennol a datblygu Cynhadledd </w:t>
      </w:r>
      <w:r w:rsidRPr="00784BD8">
        <w:rPr>
          <w:rFonts w:eastAsia="Montserrat Light" w:cs="Montserrat Light"/>
          <w:bdr w:val="nil"/>
          <w:lang w:val="cy-GB" w:bidi="cy-GB"/>
        </w:rPr>
        <w:t>y Llefaryddion</w:t>
      </w:r>
      <w:r>
        <w:rPr>
          <w:bdr w:val="nil"/>
          <w:lang w:val="cy-GB" w:bidi="cy-GB"/>
        </w:rPr>
        <w:t xml:space="preserve"> - yn cyfrannu at wella effeithiolrwydd cydweithio rhwng pob sefydliad er budd y dinasyddion y maent yn eu gwasanaethu.</w:t>
      </w:r>
    </w:p>
    <w:p w:rsidR="00221F5B" w:rsidRDefault="00221F5B" w:rsidP="00221F5B">
      <w:pPr>
        <w:pStyle w:val="3Numbered-paragraph-text"/>
      </w:pPr>
      <w:r>
        <w:rPr>
          <w:rFonts w:eastAsia="Montserrat Light" w:cs="Montserrat Light"/>
          <w:bdr w:val="nil"/>
          <w:lang w:val="cy-GB" w:bidi="cy-GB"/>
        </w:rPr>
        <w:t xml:space="preserve">Yr hyn a ddywedodd y cyfranogwyr am fod yn aelod o’r Panel: </w:t>
      </w:r>
    </w:p>
    <w:p w:rsidR="00221F5B" w:rsidRDefault="00221F5B" w:rsidP="00221F5B">
      <w:pPr>
        <w:pStyle w:val="5Block-quote"/>
      </w:pPr>
      <w:r>
        <w:rPr>
          <w:rFonts w:eastAsia="Montserrat Light" w:cs="Montserrat Light"/>
          <w:bdr w:val="nil"/>
          <w:lang w:val="cy-GB" w:bidi="cy-GB"/>
        </w:rPr>
        <w:t>“Mae ‘Dinasyddion’ yn arbenigwyr ar eu bywydau eu hunain - mae ganddynt yr wybodaeth a’r profiad felly defnyddiwch nhw!”</w:t>
      </w:r>
    </w:p>
    <w:p w:rsidR="00221F5B" w:rsidRDefault="00221F5B" w:rsidP="00221F5B">
      <w:pPr>
        <w:pStyle w:val="5Block-quote"/>
      </w:pPr>
      <w:r>
        <w:rPr>
          <w:rFonts w:eastAsia="Montserrat Light" w:cs="Montserrat Light"/>
          <w:bdr w:val="nil"/>
          <w:lang w:val="cy-GB" w:bidi="cy-GB"/>
        </w:rPr>
        <w:t>“Mae’n bwysig darganfod beth mae’r cyhoedd ei eisiau mewn gwirionedd.”</w:t>
      </w:r>
    </w:p>
    <w:p w:rsidR="00221F5B" w:rsidRDefault="00221F5B" w:rsidP="00221F5B">
      <w:pPr>
        <w:pStyle w:val="5Block-quote"/>
        <w:rPr>
          <w:bCs/>
        </w:rPr>
      </w:pPr>
      <w:r>
        <w:rPr>
          <w:rFonts w:eastAsia="Montserrat Light" w:cs="Times New Roman"/>
          <w:bCs/>
          <w:bdr w:val="nil"/>
          <w:lang w:val="cy-GB" w:bidi="cy-GB"/>
        </w:rPr>
        <w:t>“Yn draddodiadol, mae’r cyhoedd wedi’u dadrithio â gwleidyddion, ond gobeithio y bydd ymgysylltiad llwyddiannus yn cynhyrchu cenhedlaeth newydd sy’n teimlo eu bod wedi’u hymrymuso ac yn rhan o bethau. Mae angen i wleidyddion fod yn hygyrch ac mae angen i wybodaeth fod ar gael ac yn hawdd ei deall er mwyn annog cyfranogiad.”</w:t>
      </w:r>
    </w:p>
    <w:p w:rsidR="00221F5B" w:rsidRDefault="00221F5B" w:rsidP="00221F5B">
      <w:pPr>
        <w:pStyle w:val="5Block-quote"/>
        <w:rPr>
          <w:bCs/>
        </w:rPr>
      </w:pPr>
      <w:r>
        <w:rPr>
          <w:rFonts w:eastAsia="Montserrat Light" w:cs="Montserrat Light"/>
          <w:bCs/>
          <w:bdr w:val="nil"/>
          <w:lang w:val="cy-GB" w:bidi="cy-GB"/>
        </w:rPr>
        <w:t>“Gellir drysu rhwng dadrithiad â diffyg hyder - mae dinasyddion nad oes ganddynt unrhyw wybodaeth wleidyddol yn aml yn teimlo nad ydynt yn gallu cyfrannu ac mae angen mwy o addysg.”</w:t>
      </w:r>
    </w:p>
    <w:p w:rsidR="00221F5B" w:rsidRDefault="00221F5B" w:rsidP="00221F5B">
      <w:pPr>
        <w:pStyle w:val="5Block-quote"/>
        <w:rPr>
          <w:bCs/>
        </w:rPr>
      </w:pPr>
      <w:r>
        <w:rPr>
          <w:rFonts w:eastAsia="Montserrat Light" w:cs="Montserrat Light"/>
          <w:bCs/>
          <w:bdr w:val="nil"/>
          <w:lang w:val="cy-GB" w:bidi="cy-GB"/>
        </w:rPr>
        <w:lastRenderedPageBreak/>
        <w:t>“Dylai ymgysylltu â dinasyddion fod yn arfer cyffredin, a thrwy roi cyhoeddusrwydd iddo yn y ffordd gywir, bydd yn annog cyfranogiad.”</w:t>
      </w:r>
    </w:p>
    <w:p w:rsidR="00221F5B" w:rsidRDefault="00221F5B" w:rsidP="00221F5B">
      <w:pPr>
        <w:pStyle w:val="5Block-quote"/>
      </w:pPr>
      <w:r>
        <w:rPr>
          <w:rFonts w:eastAsia="Montserrat Light" w:cs="Times New Roman"/>
          <w:bdr w:val="nil"/>
          <w:lang w:val="cy-GB" w:bidi="cy-GB"/>
        </w:rPr>
        <w:t>“Mae’r Panel Dinasyddion hwn yn enghraifft dda o ymgysylltu â’r cyhoedd a dylai pwyllgorau a sefydliadau eraill ei efelychu. Mae’n newid y canfyddiad nad yw gwleidyddion yn gwrando ac yn fy annog i fynd i ffwrdd a siarad am wleidyddiaeth.”</w:t>
      </w:r>
    </w:p>
    <w:p w:rsidR="00F9421A" w:rsidRDefault="00456F50" w:rsidP="00CD743C">
      <w:pPr>
        <w:pStyle w:val="3Copy-text"/>
        <w:jc w:val="center"/>
      </w:pPr>
      <w:r>
        <w:rPr>
          <w:noProof/>
          <w:lang w:eastAsia="en-GB"/>
        </w:rPr>
        <w:drawing>
          <wp:inline distT="0" distB="0" distL="0" distR="0">
            <wp:extent cx="5232600" cy="3488400"/>
            <wp:effectExtent l="0" t="0" r="6350" b="0"/>
            <wp:docPr id="8" name="Vide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560&quot; height=&quot;315&quot; src=&quot;https://www.youtube.com/embed/bJ2Mwg4M8xA?rel=0&quot; frameborder=&quot;0&quot; allow=&quot;autoplay; encrypted-media&quot; allowfullscreen&gt;&lt;/iframe&gt;" h="315" w="5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6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2D" w:rsidRPr="00A637C0" w:rsidRDefault="00763FE6" w:rsidP="001E2A2D">
      <w:pPr>
        <w:pStyle w:val="3Numbered-paragraph-text"/>
        <w:rPr>
          <w:lang w:eastAsia="en-GB"/>
        </w:rPr>
      </w:pPr>
      <w:r>
        <w:rPr>
          <w:rFonts w:eastAsia="Montserrat Light" w:cs="Montserrat Light"/>
          <w:bdr w:val="nil"/>
          <w:lang w:val="cy-GB" w:eastAsia="en-GB" w:bidi="cy-GB"/>
        </w:rPr>
        <w:tab/>
        <w:t xml:space="preserve">Hoffem ddiolch i aelodau ein </w:t>
      </w:r>
      <w:r w:rsidR="00784BD8">
        <w:rPr>
          <w:rFonts w:eastAsia="Montserrat Light" w:cs="Montserrat Light"/>
          <w:bdr w:val="nil"/>
          <w:lang w:val="cy-GB" w:eastAsia="en-GB" w:bidi="cy-GB"/>
        </w:rPr>
        <w:t>P</w:t>
      </w:r>
      <w:r>
        <w:rPr>
          <w:rFonts w:eastAsia="Montserrat Light" w:cs="Montserrat Light"/>
          <w:bdr w:val="nil"/>
          <w:lang w:val="cy-GB" w:eastAsia="en-GB" w:bidi="cy-GB"/>
        </w:rPr>
        <w:t xml:space="preserve">anel </w:t>
      </w:r>
      <w:r w:rsidR="00784BD8">
        <w:rPr>
          <w:rFonts w:eastAsia="Montserrat Light" w:cs="Montserrat Light"/>
          <w:bdr w:val="nil"/>
          <w:lang w:val="cy-GB" w:eastAsia="en-GB" w:bidi="cy-GB"/>
        </w:rPr>
        <w:t>D</w:t>
      </w:r>
      <w:r>
        <w:rPr>
          <w:rFonts w:eastAsia="Montserrat Light" w:cs="Montserrat Light"/>
          <w:bdr w:val="nil"/>
          <w:lang w:val="cy-GB" w:eastAsia="en-GB" w:bidi="cy-GB"/>
        </w:rPr>
        <w:t>inasyddion a gymerodd yr amser i fynychu ein cyfarfodydd a rhoi eu barn.</w:t>
      </w:r>
    </w:p>
    <w:sectPr w:rsidR="001E2A2D" w:rsidRPr="00A637C0" w:rsidSect="001E2A2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1134" w:bottom="1134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CA5" w:rsidRDefault="00644CA5">
      <w:pPr>
        <w:spacing w:line="240" w:lineRule="auto"/>
      </w:pPr>
      <w:r>
        <w:separator/>
      </w:r>
    </w:p>
  </w:endnote>
  <w:endnote w:type="continuationSeparator" w:id="0">
    <w:p w:rsidR="00644CA5" w:rsidRDefault="00644C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ynulliad Serif">
    <w:charset w:val="00"/>
    <w:family w:val="auto"/>
    <w:pitch w:val="variable"/>
    <w:sig w:usb0="A00000AF" w:usb1="5000205B" w:usb2="00000000" w:usb3="00000000" w:csb0="0000009B" w:csb1="00000000"/>
  </w:font>
  <w:font w:name="Montserrat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Medium">
    <w:panose1 w:val="00000600000000000000"/>
    <w:charset w:val="00"/>
    <w:family w:val="auto"/>
    <w:pitch w:val="variable"/>
    <w:sig w:usb0="20000007" w:usb1="00000001" w:usb2="00000000" w:usb3="00000000" w:csb0="00000193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ynulliad Sans">
    <w:charset w:val="00"/>
    <w:family w:val="swiss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ontserrat ExtraLight">
    <w:panose1 w:val="00000300000000000000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153487"/>
      <w:docPartObj>
        <w:docPartGallery w:val="Page Numbers (Bottom of Page)"/>
        <w:docPartUnique/>
      </w:docPartObj>
    </w:sdtPr>
    <w:sdtEndPr/>
    <w:sdtContent>
      <w:p w:rsidR="001E2A2D" w:rsidRDefault="002A35D5" w:rsidP="001E2A2D">
        <w:pPr>
          <w:pStyle w:val="Footer"/>
        </w:pPr>
        <w:sdt>
          <w:sdtPr>
            <w:id w:val="119893843"/>
            <w:docPartObj>
              <w:docPartGallery w:val="Page Numbers (Bottom of Page)"/>
              <w:docPartUnique/>
            </w:docPartObj>
          </w:sdtPr>
          <w:sdtEndPr/>
          <w:sdtContent>
            <w:r w:rsidR="00763FE6" w:rsidRPr="00F81820">
              <w:fldChar w:fldCharType="begin"/>
            </w:r>
            <w:r w:rsidR="00763FE6">
              <w:instrText xml:space="preserve"> </w:instrText>
            </w:r>
            <w:r w:rsidR="00763FE6" w:rsidRPr="00F81820">
              <w:instrText xml:space="preserve">PAGE   \* MERGEFORMAT </w:instrText>
            </w:r>
            <w:r w:rsidR="00763FE6" w:rsidRPr="00F81820">
              <w:fldChar w:fldCharType="separate"/>
            </w:r>
            <w:r w:rsidR="00763FE6">
              <w:rPr>
                <w:noProof/>
              </w:rPr>
              <w:t>12</w:t>
            </w:r>
            <w:r w:rsidR="00763FE6" w:rsidRPr="00F81820">
              <w:fldChar w:fldCharType="end"/>
            </w:r>
          </w:sdtContent>
        </w:sdt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A2D" w:rsidRPr="00240FD4" w:rsidRDefault="002A35D5" w:rsidP="001E2A2D">
    <w:pPr>
      <w:pStyle w:val="Footer"/>
    </w:pPr>
    <w:sdt>
      <w:sdtPr>
        <w:id w:val="1966847169"/>
        <w:docPartObj>
          <w:docPartGallery w:val="Page Numbers (Bottom of Page)"/>
          <w:docPartUnique/>
        </w:docPartObj>
      </w:sdtPr>
      <w:sdtEndPr/>
      <w:sdtContent>
        <w:r w:rsidR="00763FE6" w:rsidRPr="00F81820">
          <w:fldChar w:fldCharType="begin"/>
        </w:r>
        <w:r w:rsidR="00763FE6">
          <w:instrText xml:space="preserve"> </w:instrText>
        </w:r>
        <w:r w:rsidR="00763FE6" w:rsidRPr="00F81820">
          <w:instrText xml:space="preserve">PAGE   \* MERGEFORMAT </w:instrText>
        </w:r>
        <w:r w:rsidR="00763FE6" w:rsidRPr="00F81820">
          <w:fldChar w:fldCharType="separate"/>
        </w:r>
        <w:r>
          <w:rPr>
            <w:noProof/>
          </w:rPr>
          <w:t>4</w:t>
        </w:r>
        <w:r w:rsidR="00763FE6" w:rsidRPr="00F81820"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A2D" w:rsidRPr="001266AB" w:rsidRDefault="00456F50" w:rsidP="002D19C5">
    <w:pPr>
      <w:pStyle w:val="Footer"/>
      <w:pBdr>
        <w:top w:val="none" w:sz="0" w:space="0" w:color="auto"/>
      </w:pBd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9977120</wp:posOffset>
              </wp:positionV>
              <wp:extent cx="7524115" cy="431800"/>
              <wp:effectExtent l="0" t="4445" r="635" b="1905"/>
              <wp:wrapSquare wrapText="bothSides"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24115" cy="431800"/>
                        <a:chOff x="0" y="0"/>
                        <a:chExt cx="75240" cy="4320"/>
                      </a:xfrm>
                    </wpg:grpSpPr>
                    <wps:wsp>
                      <wps:cNvPr id="4" name="Text Box 102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0" cy="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A2D" w:rsidRPr="00711A69" w:rsidRDefault="00763FE6" w:rsidP="001E2A2D">
                            <w:pPr>
                              <w:pStyle w:val="Front-page-hyperlink"/>
                            </w:pPr>
                            <w:r>
                              <w:rPr>
                                <w:rFonts w:eastAsia="Montserrat" w:cs="Montserrat"/>
                                <w:bdr w:val="nil"/>
                                <w:lang w:val="cy-GB" w:bidi="cy-GB"/>
                              </w:rPr>
                              <w:t>www.cynulliad.cymru</w:t>
                            </w:r>
                          </w:p>
                        </w:txbxContent>
                      </wps:txbx>
                      <wps:bodyPr rot="0" vert="horz" wrap="square" lIns="0" tIns="0" rIns="684022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5" y="0"/>
                          <a:ext cx="8521" cy="43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" o:spid="_x0000_s1027" style="position:absolute;left:0;text-align:left;margin-left:0;margin-top:785.6pt;width:592.45pt;height:34pt;z-index:251659264;mso-position-horizontal-relative:page;mso-position-vertical-relative:page;mso-width-relative:margin;mso-height-relative:margin" coordsize="7524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8" o:spid="_x0000_s1028" type="#_x0000_t202" style="position:absolute;width:7524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18cMA&#10;AADaAAAADwAAAGRycy9kb3ducmV2LnhtbESP3YrCMBSE74V9h3AWvNPUVYpbjSILoiAr/uLtoTm2&#10;xeakNFHrPr0RhL0cZuYbZjxtTCluVLvCsoJeNwJBnFpdcKbgsJ93hiCcR9ZYWiYFD3IwnXy0xpho&#10;e+ct3XY+EwHCLkEFufdVIqVLczLourYiDt7Z1gZ9kHUmdY33ADel/IqiWBosOCzkWNFPTulldzUK&#10;9tvV92LTP8W/5jhfz4amHy//Tkq1P5vZCISnxv+H3+2lVjCA15VwA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18cMAAADaAAAADwAAAAAAAAAAAAAAAACYAgAAZHJzL2Rv&#10;d25yZXYueG1sUEsFBgAAAAAEAAQA9QAAAIgDAAAAAA==&#10;" stroked="f">
                <v:textbox inset="0,0,53.86pt,0">
                  <w:txbxContent>
                    <w:p w:rsidR="001E2A2D" w:rsidRPr="00711A69" w:rsidRDefault="00763FE6" w:rsidP="001E2A2D">
                      <w:pPr>
                        <w:pStyle w:val="Front-page-hyperlink"/>
                      </w:pPr>
                      <w:r>
                        <w:rPr>
                          <w:rFonts w:eastAsia="Montserrat" w:cs="Montserrat"/>
                          <w:bdr w:val="nil"/>
                          <w:lang w:val="cy-GB" w:bidi="cy-GB"/>
                        </w:rPr>
                        <w:t>www.cynulliad.cymru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style="position:absolute;left:7125;width:852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oNinEAAAA2gAAAA8AAABkcnMvZG93bnJldi54bWxEj0FrwkAUhO8F/8PyBG91oxWR6CqhIC2o&#10;h0Zb8PbMPpPY7Nt0d9X033cLhR6HmfmGWaw604gbOV9bVjAaJiCIC6trLhUc9uvHGQgfkDU2lknB&#10;N3lYLXsPC0y1vfMb3fJQighhn6KCKoQ2ldIXFRn0Q9sSR+9sncEQpSuldniPcNPIcZJMpcGa40KF&#10;LT1XVHzmV6Mg5Nl7e5o0tD1m7mP39LWXm5eLUoN+l81BBOrCf/iv/aoVTOH3Srw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oNinEAAAA2gAAAA8AAAAAAAAAAAAAAAAA&#10;nwIAAGRycy9kb3ducmV2LnhtbFBLBQYAAAAABAAEAPcAAACQAwAAAAA=&#10;">
                <v:imagedata r:id="rId2" o:title=""/>
                <v:path arrowok="t"/>
              </v:shape>
              <w10:wrap type="square"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CA5" w:rsidRDefault="00644CA5">
      <w:pPr>
        <w:spacing w:line="240" w:lineRule="auto"/>
      </w:pPr>
      <w:r>
        <w:separator/>
      </w:r>
    </w:p>
  </w:footnote>
  <w:footnote w:type="continuationSeparator" w:id="0">
    <w:p w:rsidR="00644CA5" w:rsidRDefault="00644C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A2D" w:rsidRDefault="00763FE6">
    <w:pPr>
      <w:pStyle w:val="Header"/>
    </w:pPr>
    <w:r>
      <w:rPr>
        <w:rFonts w:eastAsia="Montserrat Light" w:cs="Montserrat Light"/>
        <w:szCs w:val="20"/>
        <w:bdr w:val="nil"/>
        <w:lang w:val="cy-GB" w:bidi="cy-GB"/>
      </w:rPr>
      <w:t>Teitl yr adroddiad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A2D" w:rsidRPr="00313BBE" w:rsidRDefault="00763FE6" w:rsidP="001E2A2D">
    <w:pPr>
      <w:pStyle w:val="Header"/>
    </w:pPr>
    <w:r>
      <w:rPr>
        <w:rFonts w:eastAsia="Montserrat Light" w:cs="Montserrat Light"/>
        <w:szCs w:val="20"/>
        <w:bdr w:val="nil"/>
        <w:lang w:val="cy-GB" w:bidi="cy-GB"/>
      </w:rPr>
      <w:t xml:space="preserve">Llywodraethiant yn y DU ar ôl gadael yr Undeb Ewropeaidd: Y Panel Dinasyddion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A2D" w:rsidRDefault="00456F50" w:rsidP="00C04987">
    <w:pPr>
      <w:pStyle w:val="Header"/>
      <w:pBdr>
        <w:bottom w:val="none" w:sz="0" w:space="0" w:color="auto"/>
      </w:pBdr>
    </w:pPr>
    <w:r>
      <w:rPr>
        <w:noProof/>
        <w:lang w:eastAsia="en-GB"/>
      </w:rPr>
      <mc:AlternateContent>
        <mc:Choice Requires="wps">
          <w:drawing>
            <wp:anchor distT="45720" distB="360045" distL="114300" distR="114300" simplePos="0" relativeHeight="251658240" behindDoc="0" locked="1" layoutInCell="1" allowOverlap="1">
              <wp:simplePos x="0" y="0"/>
              <wp:positionH relativeFrom="column">
                <wp:posOffset>-720090</wp:posOffset>
              </wp:positionH>
              <wp:positionV relativeFrom="page">
                <wp:posOffset>-3810</wp:posOffset>
              </wp:positionV>
              <wp:extent cx="7599045" cy="3381375"/>
              <wp:effectExtent l="381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9045" cy="3381375"/>
                      </a:xfrm>
                      <a:prstGeom prst="rect">
                        <a:avLst/>
                      </a:prstGeom>
                      <a:solidFill>
                        <a:srgbClr val="1A2A5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2A2D" w:rsidRDefault="00763FE6" w:rsidP="001E2A2D">
                          <w:pPr>
                            <w:pStyle w:val="Cover-1"/>
                          </w:pPr>
                          <w:r>
                            <w:rPr>
                              <w:rFonts w:eastAsia="Montserrat Light" w:cs="Montserrat Light"/>
                              <w:bdr w:val="nil"/>
                              <w:lang w:val="cy-GB" w:bidi="cy-GB"/>
                            </w:rPr>
                            <w:t>Cynulliad Cenedlaethol Cymru</w:t>
                          </w:r>
                        </w:p>
                        <w:p w:rsidR="001E2A2D" w:rsidRDefault="00763FE6" w:rsidP="001E2A2D">
                          <w:pPr>
                            <w:pStyle w:val="Cover-2"/>
                          </w:pPr>
                          <w:r>
                            <w:rPr>
                              <w:rFonts w:eastAsia="Montserrat" w:cs="Montserrat"/>
                              <w:bCs/>
                              <w:bdr w:val="nil"/>
                              <w:lang w:val="cy-GB" w:bidi="cy-GB"/>
                            </w:rPr>
                            <w:t>Y Pwyllgor Materion Cyfansoddiadol a Deddfwriaethol</w:t>
                          </w:r>
                        </w:p>
                        <w:p w:rsidR="001E2A2D" w:rsidRDefault="002A35D5" w:rsidP="001E2A2D">
                          <w:pPr>
                            <w:pStyle w:val="Cover-2"/>
                          </w:pPr>
                          <w:r>
                            <w:rPr>
                              <w:caps/>
                            </w:rPr>
                            <w:pict>
                              <v:rect id="_x0000_i1026" style="width:481.9pt;height:1pt" o:hralign="center" o:hrstd="t" o:hrnoshade="t" o:hr="t" fillcolor="#4ea947" stroked="f"/>
                            </w:pict>
                          </w:r>
                        </w:p>
                        <w:p w:rsidR="001E2A2D" w:rsidRDefault="00763FE6" w:rsidP="001E2A2D">
                          <w:pPr>
                            <w:pStyle w:val="Cover-3bold"/>
                          </w:pPr>
                          <w:r>
                            <w:rPr>
                              <w:rFonts w:eastAsia="Montserrat" w:cs="Montserrat"/>
                              <w:bCs/>
                              <w:szCs w:val="60"/>
                              <w:bdr w:val="nil"/>
                              <w:lang w:val="cy-GB" w:bidi="cy-GB"/>
                            </w:rPr>
                            <w:t>Llywodraethiant yn y DU ar ôl gadael yr Undeb Ewropeaidd</w:t>
                          </w:r>
                        </w:p>
                        <w:p w:rsidR="001E2A2D" w:rsidRDefault="00763FE6" w:rsidP="001E2A2D">
                          <w:pPr>
                            <w:pStyle w:val="Cover-3"/>
                          </w:pPr>
                          <w:r>
                            <w:rPr>
                              <w:rFonts w:eastAsia="Montserrat ExtraLight" w:cs="Montserrat ExtraLight"/>
                              <w:szCs w:val="60"/>
                              <w:bdr w:val="nil"/>
                              <w:lang w:val="cy-GB" w:bidi="cy-GB"/>
                            </w:rPr>
                            <w:t xml:space="preserve">Y Panel Dinasyddion </w:t>
                          </w:r>
                        </w:p>
                        <w:p w:rsidR="001E2A2D" w:rsidRDefault="006829E1" w:rsidP="001E2A2D">
                          <w:pPr>
                            <w:pStyle w:val="Cover-4"/>
                          </w:pPr>
                          <w:r>
                            <w:rPr>
                              <w:rFonts w:eastAsia="Montserrat Light" w:cs="Montserrat Light"/>
                              <w:bdr w:val="nil"/>
                              <w:lang w:val="cy-GB" w:bidi="cy-GB"/>
                            </w:rPr>
                            <w:t>Mai</w:t>
                          </w:r>
                          <w:r w:rsidR="00763FE6">
                            <w:rPr>
                              <w:rFonts w:eastAsia="Montserrat Light" w:cs="Montserrat Light"/>
                              <w:bdr w:val="nil"/>
                              <w:lang w:val="cy-GB" w:bidi="cy-GB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719963" tIns="504063" rIns="719963" bIns="360045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6.7pt;margin-top:-.3pt;width:598.35pt;height:266.25pt;z-index:251658240;visibility:visible;mso-wrap-style:square;mso-width-percent:0;mso-height-percent:0;mso-wrap-distance-left:9pt;mso-wrap-distance-top:3.6pt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" fillcolor="#1a2a57" stroked="f">
              <v:textbox style="mso-fit-shape-to-text:t" inset="56.69pt,39.69pt,56.69pt,28.35pt">
                <w:txbxContent>
                  <w:p w:rsidR="001E2A2D" w:rsidRDefault="00763FE6" w:rsidP="001E2A2D">
                    <w:pPr>
                      <w:pStyle w:val="Cover-1"/>
                    </w:pPr>
                    <w:r>
                      <w:rPr>
                        <w:rFonts w:eastAsia="Montserrat Light" w:cs="Montserrat Light"/>
                        <w:bdr w:val="nil"/>
                        <w:lang w:val="cy-GB" w:bidi="cy-GB"/>
                      </w:rPr>
                      <w:t>Cynulliad Cenedlaethol Cymru</w:t>
                    </w:r>
                  </w:p>
                  <w:p w:rsidR="001E2A2D" w:rsidRDefault="00763FE6" w:rsidP="001E2A2D">
                    <w:pPr>
                      <w:pStyle w:val="Cover-2"/>
                    </w:pPr>
                    <w:r>
                      <w:rPr>
                        <w:rFonts w:eastAsia="Montserrat" w:cs="Montserrat"/>
                        <w:bCs/>
                        <w:bdr w:val="nil"/>
                        <w:lang w:val="cy-GB" w:bidi="cy-GB"/>
                      </w:rPr>
                      <w:t>Y Pwyllgor Materion Cyfansoddiadol a Deddfwriaethol</w:t>
                    </w:r>
                  </w:p>
                  <w:p w:rsidR="001E2A2D" w:rsidRDefault="006D5044" w:rsidP="001E2A2D">
                    <w:pPr>
                      <w:pStyle w:val="Cover-2"/>
                    </w:pPr>
                    <w:r>
                      <w:rPr>
                        <w:caps/>
                      </w:rPr>
                      <w:pict>
                        <v:rect id="_x0000_i1026" style="width:481.9pt;height:1pt" o:hralign="center" o:hrstd="t" o:hrnoshade="t" o:hr="t" fillcolor="#4ea947" stroked="f"/>
                      </w:pict>
                    </w:r>
                  </w:p>
                  <w:p w:rsidR="001E2A2D" w:rsidRDefault="00763FE6" w:rsidP="001E2A2D">
                    <w:pPr>
                      <w:pStyle w:val="Cover-3bold"/>
                    </w:pPr>
                    <w:r>
                      <w:rPr>
                        <w:rFonts w:eastAsia="Montserrat" w:cs="Montserrat"/>
                        <w:bCs/>
                        <w:szCs w:val="60"/>
                        <w:bdr w:val="nil"/>
                        <w:lang w:val="cy-GB" w:bidi="cy-GB"/>
                      </w:rPr>
                      <w:t>Llywodraethiant yn y DU ar ôl gadael yr Undeb Ewropeaidd</w:t>
                    </w:r>
                  </w:p>
                  <w:p w:rsidR="001E2A2D" w:rsidRDefault="00763FE6" w:rsidP="001E2A2D">
                    <w:pPr>
                      <w:pStyle w:val="Cover-3"/>
                    </w:pPr>
                    <w:r>
                      <w:rPr>
                        <w:rFonts w:eastAsia="Montserrat ExtraLight" w:cs="Montserrat ExtraLight"/>
                        <w:szCs w:val="60"/>
                        <w:bdr w:val="nil"/>
                        <w:lang w:val="cy-GB" w:bidi="cy-GB"/>
                      </w:rPr>
                      <w:t xml:space="preserve">Y Panel Dinasyddion </w:t>
                    </w:r>
                  </w:p>
                  <w:p w:rsidR="001E2A2D" w:rsidRDefault="006829E1" w:rsidP="001E2A2D">
                    <w:pPr>
                      <w:pStyle w:val="Cover-4"/>
                    </w:pPr>
                    <w:r>
                      <w:rPr>
                        <w:rFonts w:eastAsia="Montserrat Light" w:cs="Montserrat Light"/>
                        <w:bdr w:val="nil"/>
                        <w:lang w:val="cy-GB" w:bidi="cy-GB"/>
                      </w:rPr>
                      <w:t>Mai</w:t>
                    </w:r>
                    <w:r w:rsidR="00763FE6">
                      <w:rPr>
                        <w:rFonts w:eastAsia="Montserrat Light" w:cs="Montserrat Light"/>
                        <w:bdr w:val="nil"/>
                        <w:lang w:val="cy-GB" w:bidi="cy-GB"/>
                      </w:rPr>
                      <w:t xml:space="preserve"> 2018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B8A06944"/>
    <w:lvl w:ilvl="0">
      <w:numFmt w:val="bullet"/>
      <w:pStyle w:val="ListBullet5"/>
      <w:lvlText w:val="–"/>
      <w:lvlJc w:val="left"/>
      <w:pPr>
        <w:ind w:left="1492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</w:abstractNum>
  <w:abstractNum w:abstractNumId="1" w15:restartNumberingAfterBreak="0">
    <w:nsid w:val="FFFFFF81"/>
    <w:multiLevelType w:val="singleLevel"/>
    <w:tmpl w:val="67D02DC4"/>
    <w:lvl w:ilvl="0">
      <w:numFmt w:val="bullet"/>
      <w:pStyle w:val="ListBullet4"/>
      <w:lvlText w:val="–"/>
      <w:lvlJc w:val="left"/>
      <w:pPr>
        <w:ind w:left="1209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</w:abstractNum>
  <w:abstractNum w:abstractNumId="2" w15:restartNumberingAfterBreak="0">
    <w:nsid w:val="FFFFFF82"/>
    <w:multiLevelType w:val="singleLevel"/>
    <w:tmpl w:val="7F7C1DD8"/>
    <w:lvl w:ilvl="0">
      <w:numFmt w:val="bullet"/>
      <w:pStyle w:val="ListBullet3"/>
      <w:lvlText w:val="–"/>
      <w:lvlJc w:val="left"/>
      <w:pPr>
        <w:ind w:left="926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</w:abstractNum>
  <w:abstractNum w:abstractNumId="3" w15:restartNumberingAfterBreak="0">
    <w:nsid w:val="FFFFFF83"/>
    <w:multiLevelType w:val="singleLevel"/>
    <w:tmpl w:val="D744D3D6"/>
    <w:lvl w:ilvl="0">
      <w:numFmt w:val="bullet"/>
      <w:pStyle w:val="ListBullet2"/>
      <w:lvlText w:val="–"/>
      <w:lvlJc w:val="left"/>
      <w:pPr>
        <w:ind w:left="643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</w:abstractNum>
  <w:abstractNum w:abstractNumId="4" w15:restartNumberingAfterBreak="0">
    <w:nsid w:val="FFFFFF88"/>
    <w:multiLevelType w:val="singleLevel"/>
    <w:tmpl w:val="04DA87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ACEC564A"/>
    <w:lvl w:ilvl="0">
      <w:numFmt w:val="bullet"/>
      <w:pStyle w:val="ListBullet"/>
      <w:lvlText w:val="–"/>
      <w:lvlJc w:val="left"/>
      <w:pPr>
        <w:ind w:left="360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</w:abstractNum>
  <w:abstractNum w:abstractNumId="6" w15:restartNumberingAfterBreak="0">
    <w:nsid w:val="00185687"/>
    <w:multiLevelType w:val="hybridMultilevel"/>
    <w:tmpl w:val="E7A4FAF0"/>
    <w:lvl w:ilvl="0" w:tplc="2688B11A">
      <w:numFmt w:val="bullet"/>
      <w:pStyle w:val="ListContinue4"/>
      <w:lvlText w:val="–"/>
      <w:lvlJc w:val="left"/>
      <w:pPr>
        <w:ind w:left="1852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  <w:lvl w:ilvl="1" w:tplc="E4005EDE" w:tentative="1">
      <w:start w:val="1"/>
      <w:numFmt w:val="bullet"/>
      <w:lvlText w:val="o"/>
      <w:lvlJc w:val="left"/>
      <w:pPr>
        <w:ind w:left="2572" w:hanging="360"/>
      </w:pPr>
      <w:rPr>
        <w:rFonts w:ascii="Courier New" w:hAnsi="Courier New" w:cs="Courier New" w:hint="default"/>
      </w:rPr>
    </w:lvl>
    <w:lvl w:ilvl="2" w:tplc="F9328EDC" w:tentative="1">
      <w:start w:val="1"/>
      <w:numFmt w:val="bullet"/>
      <w:lvlText w:val=""/>
      <w:lvlJc w:val="left"/>
      <w:pPr>
        <w:ind w:left="3292" w:hanging="360"/>
      </w:pPr>
      <w:rPr>
        <w:rFonts w:ascii="Wingdings" w:hAnsi="Wingdings" w:hint="default"/>
      </w:rPr>
    </w:lvl>
    <w:lvl w:ilvl="3" w:tplc="F0DA8ED2" w:tentative="1">
      <w:start w:val="1"/>
      <w:numFmt w:val="bullet"/>
      <w:lvlText w:val=""/>
      <w:lvlJc w:val="left"/>
      <w:pPr>
        <w:ind w:left="4012" w:hanging="360"/>
      </w:pPr>
      <w:rPr>
        <w:rFonts w:ascii="Symbol" w:hAnsi="Symbol" w:hint="default"/>
      </w:rPr>
    </w:lvl>
    <w:lvl w:ilvl="4" w:tplc="93407936" w:tentative="1">
      <w:start w:val="1"/>
      <w:numFmt w:val="bullet"/>
      <w:lvlText w:val="o"/>
      <w:lvlJc w:val="left"/>
      <w:pPr>
        <w:ind w:left="4732" w:hanging="360"/>
      </w:pPr>
      <w:rPr>
        <w:rFonts w:ascii="Courier New" w:hAnsi="Courier New" w:cs="Courier New" w:hint="default"/>
      </w:rPr>
    </w:lvl>
    <w:lvl w:ilvl="5" w:tplc="AB963F4C" w:tentative="1">
      <w:start w:val="1"/>
      <w:numFmt w:val="bullet"/>
      <w:lvlText w:val=""/>
      <w:lvlJc w:val="left"/>
      <w:pPr>
        <w:ind w:left="5452" w:hanging="360"/>
      </w:pPr>
      <w:rPr>
        <w:rFonts w:ascii="Wingdings" w:hAnsi="Wingdings" w:hint="default"/>
      </w:rPr>
    </w:lvl>
    <w:lvl w:ilvl="6" w:tplc="94DE71A4" w:tentative="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7" w:tplc="0BA65B6E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8" w:tplc="EA704A84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</w:abstractNum>
  <w:abstractNum w:abstractNumId="7" w15:restartNumberingAfterBreak="0">
    <w:nsid w:val="00DC1B78"/>
    <w:multiLevelType w:val="hybridMultilevel"/>
    <w:tmpl w:val="3D262B0E"/>
    <w:lvl w:ilvl="0" w:tplc="A7281C98">
      <w:start w:val="1"/>
      <w:numFmt w:val="decimal"/>
      <w:lvlText w:val="%1"/>
      <w:lvlJc w:val="center"/>
      <w:pPr>
        <w:ind w:left="360" w:hanging="360"/>
      </w:pPr>
    </w:lvl>
    <w:lvl w:ilvl="1" w:tplc="7E62F904" w:tentative="1">
      <w:start w:val="1"/>
      <w:numFmt w:val="lowerLetter"/>
      <w:lvlText w:val="%2."/>
      <w:lvlJc w:val="left"/>
      <w:pPr>
        <w:ind w:left="1080" w:hanging="360"/>
      </w:pPr>
    </w:lvl>
    <w:lvl w:ilvl="2" w:tplc="99D4EF9C" w:tentative="1">
      <w:start w:val="1"/>
      <w:numFmt w:val="lowerRoman"/>
      <w:lvlText w:val="%3."/>
      <w:lvlJc w:val="right"/>
      <w:pPr>
        <w:ind w:left="1800" w:hanging="180"/>
      </w:pPr>
    </w:lvl>
    <w:lvl w:ilvl="3" w:tplc="F7CCD5D8" w:tentative="1">
      <w:start w:val="1"/>
      <w:numFmt w:val="decimal"/>
      <w:lvlText w:val="%4."/>
      <w:lvlJc w:val="left"/>
      <w:pPr>
        <w:ind w:left="2520" w:hanging="360"/>
      </w:pPr>
    </w:lvl>
    <w:lvl w:ilvl="4" w:tplc="431AC086" w:tentative="1">
      <w:start w:val="1"/>
      <w:numFmt w:val="lowerLetter"/>
      <w:lvlText w:val="%5."/>
      <w:lvlJc w:val="left"/>
      <w:pPr>
        <w:ind w:left="3240" w:hanging="360"/>
      </w:pPr>
    </w:lvl>
    <w:lvl w:ilvl="5" w:tplc="841A471E" w:tentative="1">
      <w:start w:val="1"/>
      <w:numFmt w:val="lowerRoman"/>
      <w:lvlText w:val="%6."/>
      <w:lvlJc w:val="right"/>
      <w:pPr>
        <w:ind w:left="3960" w:hanging="180"/>
      </w:pPr>
    </w:lvl>
    <w:lvl w:ilvl="6" w:tplc="CD34F65E" w:tentative="1">
      <w:start w:val="1"/>
      <w:numFmt w:val="decimal"/>
      <w:lvlText w:val="%7."/>
      <w:lvlJc w:val="left"/>
      <w:pPr>
        <w:ind w:left="4680" w:hanging="360"/>
      </w:pPr>
    </w:lvl>
    <w:lvl w:ilvl="7" w:tplc="3C54E3E4" w:tentative="1">
      <w:start w:val="1"/>
      <w:numFmt w:val="lowerLetter"/>
      <w:lvlText w:val="%8."/>
      <w:lvlJc w:val="left"/>
      <w:pPr>
        <w:ind w:left="5400" w:hanging="360"/>
      </w:pPr>
    </w:lvl>
    <w:lvl w:ilvl="8" w:tplc="4226427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5B93559"/>
    <w:multiLevelType w:val="hybridMultilevel"/>
    <w:tmpl w:val="5BB831DE"/>
    <w:lvl w:ilvl="0" w:tplc="74960F08">
      <w:start w:val="1"/>
      <w:numFmt w:val="decimal"/>
      <w:pStyle w:val="3Numbered-paragraph-text"/>
      <w:lvlText w:val="%1."/>
      <w:lvlJc w:val="left"/>
      <w:pPr>
        <w:ind w:left="360" w:hanging="360"/>
      </w:pPr>
      <w:rPr>
        <w:rFonts w:ascii="Montserrat Medium" w:hAnsi="Montserrat Medium" w:hint="default"/>
        <w:b w:val="0"/>
        <w:i w:val="0"/>
        <w:color w:val="1A2A57"/>
        <w:sz w:val="24"/>
      </w:rPr>
    </w:lvl>
    <w:lvl w:ilvl="1" w:tplc="FBFA4B0E" w:tentative="1">
      <w:start w:val="1"/>
      <w:numFmt w:val="lowerLetter"/>
      <w:lvlText w:val="%2."/>
      <w:lvlJc w:val="left"/>
      <w:pPr>
        <w:ind w:left="1440" w:hanging="360"/>
      </w:pPr>
    </w:lvl>
    <w:lvl w:ilvl="2" w:tplc="D836323C" w:tentative="1">
      <w:start w:val="1"/>
      <w:numFmt w:val="lowerRoman"/>
      <w:lvlText w:val="%3."/>
      <w:lvlJc w:val="right"/>
      <w:pPr>
        <w:ind w:left="2160" w:hanging="180"/>
      </w:pPr>
    </w:lvl>
    <w:lvl w:ilvl="3" w:tplc="8D28D52C" w:tentative="1">
      <w:start w:val="1"/>
      <w:numFmt w:val="decimal"/>
      <w:lvlText w:val="%4."/>
      <w:lvlJc w:val="left"/>
      <w:pPr>
        <w:ind w:left="2880" w:hanging="360"/>
      </w:pPr>
    </w:lvl>
    <w:lvl w:ilvl="4" w:tplc="B468AC5E" w:tentative="1">
      <w:start w:val="1"/>
      <w:numFmt w:val="lowerLetter"/>
      <w:lvlText w:val="%5."/>
      <w:lvlJc w:val="left"/>
      <w:pPr>
        <w:ind w:left="3600" w:hanging="360"/>
      </w:pPr>
    </w:lvl>
    <w:lvl w:ilvl="5" w:tplc="37AC1BCC" w:tentative="1">
      <w:start w:val="1"/>
      <w:numFmt w:val="lowerRoman"/>
      <w:lvlText w:val="%6."/>
      <w:lvlJc w:val="right"/>
      <w:pPr>
        <w:ind w:left="4320" w:hanging="180"/>
      </w:pPr>
    </w:lvl>
    <w:lvl w:ilvl="6" w:tplc="A2F2C5FA" w:tentative="1">
      <w:start w:val="1"/>
      <w:numFmt w:val="decimal"/>
      <w:lvlText w:val="%7."/>
      <w:lvlJc w:val="left"/>
      <w:pPr>
        <w:ind w:left="5040" w:hanging="360"/>
      </w:pPr>
    </w:lvl>
    <w:lvl w:ilvl="7" w:tplc="7F7401D2" w:tentative="1">
      <w:start w:val="1"/>
      <w:numFmt w:val="lowerLetter"/>
      <w:lvlText w:val="%8."/>
      <w:lvlJc w:val="left"/>
      <w:pPr>
        <w:ind w:left="5760" w:hanging="360"/>
      </w:pPr>
    </w:lvl>
    <w:lvl w:ilvl="8" w:tplc="284437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F13826"/>
    <w:multiLevelType w:val="hybridMultilevel"/>
    <w:tmpl w:val="9F4A7142"/>
    <w:lvl w:ilvl="0" w:tplc="8710DCFA">
      <w:start w:val="1"/>
      <w:numFmt w:val="bullet"/>
      <w:pStyle w:val="5Block-quote-bullet"/>
      <w:lvlText w:val=""/>
      <w:lvlJc w:val="left"/>
      <w:pPr>
        <w:ind w:left="927" w:hanging="360"/>
      </w:pPr>
      <w:rPr>
        <w:rFonts w:ascii="Wingdings" w:hAnsi="Wingdings" w:hint="default"/>
        <w:color w:val="4EA947"/>
        <w:sz w:val="24"/>
        <w:szCs w:val="50"/>
      </w:rPr>
    </w:lvl>
    <w:lvl w:ilvl="1" w:tplc="182A6860">
      <w:start w:val="1"/>
      <w:numFmt w:val="bullet"/>
      <w:lvlText w:val=""/>
      <w:lvlJc w:val="left"/>
      <w:pPr>
        <w:ind w:left="1701" w:hanging="397"/>
      </w:pPr>
      <w:rPr>
        <w:rFonts w:ascii="Wingdings" w:hAnsi="Wingdings" w:hint="default"/>
        <w:color w:val="34A3AE"/>
      </w:rPr>
    </w:lvl>
    <w:lvl w:ilvl="2" w:tplc="926A6C5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72C780A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A22AC0A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6CA3B2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C6E2771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CECAAC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A28A34D4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14844DAD"/>
    <w:multiLevelType w:val="hybridMultilevel"/>
    <w:tmpl w:val="27F4FF24"/>
    <w:lvl w:ilvl="0" w:tplc="5AFE58A4">
      <w:numFmt w:val="bullet"/>
      <w:pStyle w:val="ListContinue"/>
      <w:lvlText w:val="–"/>
      <w:lvlJc w:val="left"/>
      <w:pPr>
        <w:ind w:left="1003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  <w:lvl w:ilvl="1" w:tplc="E3A60ACA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33B4F8CE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846C9486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621AE36A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012101C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56C2BC2E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A078C346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FAB6BD04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15982ACF"/>
    <w:multiLevelType w:val="multilevel"/>
    <w:tmpl w:val="A0A20F9E"/>
    <w:lvl w:ilvl="0">
      <w:start w:val="1"/>
      <w:numFmt w:val="decimal"/>
      <w:pStyle w:val="8Conclusion"/>
      <w:suff w:val="space"/>
      <w:lvlText w:val="Conclusion %1."/>
      <w:lvlJc w:val="left"/>
      <w:pPr>
        <w:ind w:left="170" w:firstLine="0"/>
      </w:pPr>
      <w:rPr>
        <w:rFonts w:ascii="Montserrat" w:hAnsi="Montserrat" w:hint="default"/>
        <w:b/>
        <w:i w:val="0"/>
        <w:color w:val="001E62"/>
        <w:sz w:val="24"/>
      </w:rPr>
    </w:lvl>
    <w:lvl w:ilvl="1">
      <w:start w:val="1"/>
      <w:numFmt w:val="bullet"/>
      <w:lvlText w:val=""/>
      <w:lvlJc w:val="left"/>
      <w:pPr>
        <w:ind w:left="1134" w:hanging="567"/>
      </w:pPr>
      <w:rPr>
        <w:rFonts w:ascii="Wingdings" w:hAnsi="Wingdings" w:hint="default"/>
        <w:color w:val="4EA947"/>
      </w:rPr>
    </w:lvl>
    <w:lvl w:ilvl="2">
      <w:start w:val="1"/>
      <w:numFmt w:val="bullet"/>
      <w:lvlText w:val="–"/>
      <w:lvlJc w:val="left"/>
      <w:pPr>
        <w:ind w:left="2160" w:hanging="180"/>
      </w:pPr>
      <w:rPr>
        <w:rFonts w:ascii="Cynulliad Sans" w:hAnsi="Cynulliad Sans" w:hint="default"/>
        <w:color w:val="42A328"/>
      </w:rPr>
    </w:lvl>
    <w:lvl w:ilvl="3">
      <w:start w:val="1"/>
      <w:numFmt w:val="bullet"/>
      <w:lvlText w:val="–"/>
      <w:lvlJc w:val="left"/>
      <w:pPr>
        <w:ind w:left="2880" w:hanging="360"/>
      </w:pPr>
      <w:rPr>
        <w:rFonts w:ascii="Cynulliad Sans" w:hAnsi="Cynulliad Sans" w:hint="default"/>
        <w:color w:val="42A328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Cynulliad Sans" w:hAnsi="Cynulliad Sans" w:hint="default"/>
        <w:color w:val="42A328"/>
      </w:rPr>
    </w:lvl>
    <w:lvl w:ilvl="5">
      <w:start w:val="1"/>
      <w:numFmt w:val="bullet"/>
      <w:lvlText w:val="–"/>
      <w:lvlJc w:val="left"/>
      <w:pPr>
        <w:ind w:left="4320" w:hanging="180"/>
      </w:pPr>
      <w:rPr>
        <w:rFonts w:ascii="Cynulliad Sans" w:hAnsi="Cynulliad Sans" w:hint="default"/>
        <w:color w:val="42A328"/>
      </w:rPr>
    </w:lvl>
    <w:lvl w:ilvl="6">
      <w:start w:val="1"/>
      <w:numFmt w:val="bullet"/>
      <w:lvlText w:val="–"/>
      <w:lvlJc w:val="left"/>
      <w:pPr>
        <w:ind w:left="5040" w:hanging="360"/>
      </w:pPr>
      <w:rPr>
        <w:rFonts w:ascii="Cynulliad Sans" w:hAnsi="Cynulliad Sans" w:hint="default"/>
        <w:color w:val="42A328"/>
      </w:rPr>
    </w:lvl>
    <w:lvl w:ilvl="7">
      <w:start w:val="1"/>
      <w:numFmt w:val="bullet"/>
      <w:lvlText w:val="–"/>
      <w:lvlJc w:val="left"/>
      <w:pPr>
        <w:ind w:left="5760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0" w:hanging="180"/>
      </w:pPr>
      <w:rPr>
        <w:rFonts w:ascii="Cynulliad Sans" w:hAnsi="Cynulliad Sans" w:hint="default"/>
        <w:color w:val="42A328"/>
      </w:rPr>
    </w:lvl>
  </w:abstractNum>
  <w:abstractNum w:abstractNumId="12" w15:restartNumberingAfterBreak="0">
    <w:nsid w:val="218F2C67"/>
    <w:multiLevelType w:val="hybridMultilevel"/>
    <w:tmpl w:val="77FC818A"/>
    <w:lvl w:ilvl="0" w:tplc="F5AEB6F6">
      <w:numFmt w:val="bullet"/>
      <w:pStyle w:val="List4"/>
      <w:lvlText w:val="–"/>
      <w:lvlJc w:val="left"/>
      <w:pPr>
        <w:ind w:left="1569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  <w:lvl w:ilvl="1" w:tplc="B114B816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CCEC0CBC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C5980298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D296781C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3ED856BC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F7B0B1A4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64DA8F3E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C2AA6934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3" w15:restartNumberingAfterBreak="0">
    <w:nsid w:val="240519F9"/>
    <w:multiLevelType w:val="multilevel"/>
    <w:tmpl w:val="0809001D"/>
    <w:styleLink w:val="1ai"/>
    <w:lvl w:ilvl="0">
      <w:start w:val="1"/>
      <w:numFmt w:val="bullet"/>
      <w:lvlText w:val="–"/>
      <w:lvlJc w:val="left"/>
      <w:pPr>
        <w:ind w:left="360" w:hanging="360"/>
      </w:pPr>
      <w:rPr>
        <w:rFonts w:ascii="Cynulliad Serif" w:hAnsi="Cynulliad Serif" w:hint="default"/>
        <w:color w:val="191919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46F6E00"/>
    <w:multiLevelType w:val="hybridMultilevel"/>
    <w:tmpl w:val="CDFCF258"/>
    <w:lvl w:ilvl="0" w:tplc="03E238BE">
      <w:numFmt w:val="bullet"/>
      <w:pStyle w:val="ListContinue3"/>
      <w:lvlText w:val="–"/>
      <w:lvlJc w:val="left"/>
      <w:pPr>
        <w:ind w:left="1569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  <w:lvl w:ilvl="1" w:tplc="54886FA2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2812B2D8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8B1418AA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A5F40F0E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DA30010C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9174BA58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71A07EC4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BB60DA96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5" w15:restartNumberingAfterBreak="0">
    <w:nsid w:val="257233C4"/>
    <w:multiLevelType w:val="hybridMultilevel"/>
    <w:tmpl w:val="6E0A11DA"/>
    <w:lvl w:ilvl="0" w:tplc="92AEA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565B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B8D2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B28B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96D2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EC02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F49A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C4E6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8EBF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D77BD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191919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7C41AE5"/>
    <w:multiLevelType w:val="hybridMultilevel"/>
    <w:tmpl w:val="3F3654A8"/>
    <w:lvl w:ilvl="0" w:tplc="7F324130">
      <w:numFmt w:val="bullet"/>
      <w:pStyle w:val="List2"/>
      <w:lvlText w:val="–"/>
      <w:lvlJc w:val="left"/>
      <w:pPr>
        <w:ind w:left="1003" w:hanging="360"/>
      </w:pPr>
      <w:rPr>
        <w:rFonts w:ascii="Cynulliad Serif" w:hAnsi="Cynulliad Serif" w:cstheme="minorBidi" w:hint="default"/>
        <w:b w:val="0"/>
        <w:i w:val="0"/>
        <w:sz w:val="24"/>
      </w:rPr>
    </w:lvl>
    <w:lvl w:ilvl="1" w:tplc="58D2C6CA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C7301672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8EC0F3D4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B6348244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F56AB52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1E2E21A4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1BA6376C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8438DF82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41371C32"/>
    <w:multiLevelType w:val="hybridMultilevel"/>
    <w:tmpl w:val="EA36A1D0"/>
    <w:lvl w:ilvl="0" w:tplc="DB420B36">
      <w:numFmt w:val="bullet"/>
      <w:pStyle w:val="List5"/>
      <w:lvlText w:val="–"/>
      <w:lvlJc w:val="left"/>
      <w:pPr>
        <w:ind w:left="1852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  <w:lvl w:ilvl="1" w:tplc="58ECCDEA" w:tentative="1">
      <w:start w:val="1"/>
      <w:numFmt w:val="bullet"/>
      <w:lvlText w:val="o"/>
      <w:lvlJc w:val="left"/>
      <w:pPr>
        <w:ind w:left="2572" w:hanging="360"/>
      </w:pPr>
      <w:rPr>
        <w:rFonts w:ascii="Courier New" w:hAnsi="Courier New" w:cs="Courier New" w:hint="default"/>
      </w:rPr>
    </w:lvl>
    <w:lvl w:ilvl="2" w:tplc="29563062" w:tentative="1">
      <w:start w:val="1"/>
      <w:numFmt w:val="bullet"/>
      <w:lvlText w:val=""/>
      <w:lvlJc w:val="left"/>
      <w:pPr>
        <w:ind w:left="3292" w:hanging="360"/>
      </w:pPr>
      <w:rPr>
        <w:rFonts w:ascii="Wingdings" w:hAnsi="Wingdings" w:hint="default"/>
      </w:rPr>
    </w:lvl>
    <w:lvl w:ilvl="3" w:tplc="A6BAD03A" w:tentative="1">
      <w:start w:val="1"/>
      <w:numFmt w:val="bullet"/>
      <w:lvlText w:val=""/>
      <w:lvlJc w:val="left"/>
      <w:pPr>
        <w:ind w:left="4012" w:hanging="360"/>
      </w:pPr>
      <w:rPr>
        <w:rFonts w:ascii="Symbol" w:hAnsi="Symbol" w:hint="default"/>
      </w:rPr>
    </w:lvl>
    <w:lvl w:ilvl="4" w:tplc="F3B4E824" w:tentative="1">
      <w:start w:val="1"/>
      <w:numFmt w:val="bullet"/>
      <w:lvlText w:val="o"/>
      <w:lvlJc w:val="left"/>
      <w:pPr>
        <w:ind w:left="4732" w:hanging="360"/>
      </w:pPr>
      <w:rPr>
        <w:rFonts w:ascii="Courier New" w:hAnsi="Courier New" w:cs="Courier New" w:hint="default"/>
      </w:rPr>
    </w:lvl>
    <w:lvl w:ilvl="5" w:tplc="3E8A9A84" w:tentative="1">
      <w:start w:val="1"/>
      <w:numFmt w:val="bullet"/>
      <w:lvlText w:val=""/>
      <w:lvlJc w:val="left"/>
      <w:pPr>
        <w:ind w:left="5452" w:hanging="360"/>
      </w:pPr>
      <w:rPr>
        <w:rFonts w:ascii="Wingdings" w:hAnsi="Wingdings" w:hint="default"/>
      </w:rPr>
    </w:lvl>
    <w:lvl w:ilvl="6" w:tplc="28A8F996" w:tentative="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7" w:tplc="9E8A9AD6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8" w:tplc="B0121A96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</w:abstractNum>
  <w:abstractNum w:abstractNumId="19" w15:restartNumberingAfterBreak="0">
    <w:nsid w:val="44A5248C"/>
    <w:multiLevelType w:val="hybridMultilevel"/>
    <w:tmpl w:val="D3E8E8AC"/>
    <w:lvl w:ilvl="0" w:tplc="4EF4551E">
      <w:start w:val="1"/>
      <w:numFmt w:val="bullet"/>
      <w:pStyle w:val="4Bulletlist"/>
      <w:lvlText w:val=""/>
      <w:lvlJc w:val="left"/>
      <w:pPr>
        <w:ind w:left="1040" w:hanging="360"/>
      </w:pPr>
      <w:rPr>
        <w:rFonts w:ascii="Wingdings" w:hAnsi="Wingdings" w:hint="default"/>
        <w:color w:val="4EA947"/>
      </w:rPr>
    </w:lvl>
    <w:lvl w:ilvl="1" w:tplc="DD6AD996">
      <w:start w:val="1"/>
      <w:numFmt w:val="bullet"/>
      <w:suff w:val="space"/>
      <w:lvlText w:val=""/>
      <w:lvlJc w:val="left"/>
      <w:pPr>
        <w:ind w:left="1043" w:hanging="192"/>
      </w:pPr>
      <w:rPr>
        <w:rFonts w:ascii="Symbol" w:hAnsi="Symbol" w:hint="default"/>
      </w:rPr>
    </w:lvl>
    <w:lvl w:ilvl="2" w:tplc="D942750A">
      <w:start w:val="1"/>
      <w:numFmt w:val="bullet"/>
      <w:suff w:val="space"/>
      <w:lvlText w:val=""/>
      <w:lvlJc w:val="left"/>
      <w:pPr>
        <w:ind w:left="2172" w:hanging="471"/>
      </w:pPr>
      <w:rPr>
        <w:rFonts w:ascii="Symbol" w:hAnsi="Symbol" w:hint="default"/>
        <w:b/>
        <w:i w:val="0"/>
      </w:rPr>
    </w:lvl>
    <w:lvl w:ilvl="3" w:tplc="7CFC4A0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BCC41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1569E9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3E496D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1D06AD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DB03C7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C17027"/>
    <w:multiLevelType w:val="hybridMultilevel"/>
    <w:tmpl w:val="9236BBF2"/>
    <w:lvl w:ilvl="0" w:tplc="F52C25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60C1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7E88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4F9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2880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E6EE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162C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64E6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86D2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B0C99"/>
    <w:multiLevelType w:val="hybridMultilevel"/>
    <w:tmpl w:val="D1A2C9C8"/>
    <w:lvl w:ilvl="0" w:tplc="C688D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14B3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FC8A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6C0B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E88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4268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A44B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0AC6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6E90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F24ED"/>
    <w:multiLevelType w:val="hybridMultilevel"/>
    <w:tmpl w:val="25D4A592"/>
    <w:lvl w:ilvl="0" w:tplc="DF601262">
      <w:numFmt w:val="bullet"/>
      <w:pStyle w:val="List3"/>
      <w:lvlText w:val="–"/>
      <w:lvlJc w:val="left"/>
      <w:pPr>
        <w:ind w:left="1286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  <w:lvl w:ilvl="1" w:tplc="83003FB6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9E98D362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FC9C14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12CEEE60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60DA28E8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CD4EE7CA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F65A76D8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980A52F4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3" w15:restartNumberingAfterBreak="0">
    <w:nsid w:val="52D04D58"/>
    <w:multiLevelType w:val="hybridMultilevel"/>
    <w:tmpl w:val="7BE0AB5C"/>
    <w:lvl w:ilvl="0" w:tplc="CE5C3906">
      <w:numFmt w:val="bullet"/>
      <w:pStyle w:val="ListContinue5"/>
      <w:lvlText w:val="–"/>
      <w:lvlJc w:val="left"/>
      <w:pPr>
        <w:ind w:left="2135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  <w:lvl w:ilvl="1" w:tplc="FC782FFE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A54861EE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81E2251C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E286084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46407EF0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2C482BD8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52C238D8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5CA727E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4" w15:restartNumberingAfterBreak="0">
    <w:nsid w:val="5C4D430A"/>
    <w:multiLevelType w:val="hybridMultilevel"/>
    <w:tmpl w:val="2408CACE"/>
    <w:lvl w:ilvl="0" w:tplc="AB267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DC2F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E6C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B688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602E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FC40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141F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FCE1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836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F6695F"/>
    <w:multiLevelType w:val="hybridMultilevel"/>
    <w:tmpl w:val="749846C0"/>
    <w:lvl w:ilvl="0" w:tplc="2236FBEC">
      <w:start w:val="1"/>
      <w:numFmt w:val="decimal"/>
      <w:pStyle w:val="4Numberlist"/>
      <w:lvlText w:val="%1."/>
      <w:lvlJc w:val="left"/>
      <w:pPr>
        <w:ind w:left="1040" w:hanging="360"/>
      </w:pPr>
      <w:rPr>
        <w:rFonts w:ascii="Montserrat Medium" w:hAnsi="Montserrat Medium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EA947"/>
        <w:spacing w:val="0"/>
        <w:kern w:val="0"/>
        <w:position w:val="0"/>
        <w:sz w:val="24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2E5CD578" w:tentative="1">
      <w:start w:val="1"/>
      <w:numFmt w:val="lowerLetter"/>
      <w:lvlText w:val="%2."/>
      <w:lvlJc w:val="left"/>
      <w:pPr>
        <w:ind w:left="1667" w:hanging="360"/>
      </w:pPr>
    </w:lvl>
    <w:lvl w:ilvl="2" w:tplc="10FCFD94" w:tentative="1">
      <w:start w:val="1"/>
      <w:numFmt w:val="lowerRoman"/>
      <w:lvlText w:val="%3."/>
      <w:lvlJc w:val="right"/>
      <w:pPr>
        <w:ind w:left="2387" w:hanging="180"/>
      </w:pPr>
    </w:lvl>
    <w:lvl w:ilvl="3" w:tplc="DB328DB2" w:tentative="1">
      <w:start w:val="1"/>
      <w:numFmt w:val="decimal"/>
      <w:lvlText w:val="%4."/>
      <w:lvlJc w:val="left"/>
      <w:pPr>
        <w:ind w:left="3107" w:hanging="360"/>
      </w:pPr>
    </w:lvl>
    <w:lvl w:ilvl="4" w:tplc="4C281AD4" w:tentative="1">
      <w:start w:val="1"/>
      <w:numFmt w:val="lowerLetter"/>
      <w:lvlText w:val="%5."/>
      <w:lvlJc w:val="left"/>
      <w:pPr>
        <w:ind w:left="3827" w:hanging="360"/>
      </w:pPr>
    </w:lvl>
    <w:lvl w:ilvl="5" w:tplc="9D5AFEF0" w:tentative="1">
      <w:start w:val="1"/>
      <w:numFmt w:val="lowerRoman"/>
      <w:lvlText w:val="%6."/>
      <w:lvlJc w:val="right"/>
      <w:pPr>
        <w:ind w:left="4547" w:hanging="180"/>
      </w:pPr>
    </w:lvl>
    <w:lvl w:ilvl="6" w:tplc="C466231E" w:tentative="1">
      <w:start w:val="1"/>
      <w:numFmt w:val="decimal"/>
      <w:lvlText w:val="%7."/>
      <w:lvlJc w:val="left"/>
      <w:pPr>
        <w:ind w:left="5267" w:hanging="360"/>
      </w:pPr>
    </w:lvl>
    <w:lvl w:ilvl="7" w:tplc="AA38CD8A" w:tentative="1">
      <w:start w:val="1"/>
      <w:numFmt w:val="lowerLetter"/>
      <w:lvlText w:val="%8."/>
      <w:lvlJc w:val="left"/>
      <w:pPr>
        <w:ind w:left="5987" w:hanging="360"/>
      </w:pPr>
    </w:lvl>
    <w:lvl w:ilvl="8" w:tplc="C61A55EC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6" w15:restartNumberingAfterBreak="0">
    <w:nsid w:val="78A4788A"/>
    <w:multiLevelType w:val="multilevel"/>
    <w:tmpl w:val="D414A768"/>
    <w:lvl w:ilvl="0">
      <w:start w:val="1"/>
      <w:numFmt w:val="decimal"/>
      <w:pStyle w:val="1Numbered-Heading"/>
      <w:suff w:val="space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2Numbered-sub-heading"/>
      <w:suff w:val="space"/>
      <w:lvlText w:val="%1. 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7B176449"/>
    <w:multiLevelType w:val="multilevel"/>
    <w:tmpl w:val="A308E7B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BE95D7B"/>
    <w:multiLevelType w:val="multilevel"/>
    <w:tmpl w:val="47FAA7A2"/>
    <w:lvl w:ilvl="0">
      <w:start w:val="1"/>
      <w:numFmt w:val="decimal"/>
      <w:pStyle w:val="7Recommendation"/>
      <w:suff w:val="space"/>
      <w:lvlText w:val="Recommendation %1."/>
      <w:lvlJc w:val="left"/>
      <w:pPr>
        <w:ind w:left="170" w:firstLine="0"/>
      </w:pPr>
      <w:rPr>
        <w:rFonts w:ascii="Montserrat" w:hAnsi="Montserrat" w:hint="default"/>
        <w:b/>
        <w:i w:val="0"/>
        <w:color w:val="001E62"/>
        <w:spacing w:val="6"/>
        <w:sz w:val="24"/>
      </w:rPr>
    </w:lvl>
    <w:lvl w:ilvl="1">
      <w:start w:val="1"/>
      <w:numFmt w:val="bullet"/>
      <w:lvlText w:val=""/>
      <w:lvlJc w:val="left"/>
      <w:pPr>
        <w:ind w:left="1134" w:hanging="567"/>
      </w:pPr>
      <w:rPr>
        <w:rFonts w:ascii="Wingdings" w:hAnsi="Wingdings" w:hint="default"/>
        <w:color w:val="4EA947"/>
      </w:rPr>
    </w:lvl>
    <w:lvl w:ilvl="2">
      <w:start w:val="1"/>
      <w:numFmt w:val="bullet"/>
      <w:lvlText w:val="–"/>
      <w:lvlJc w:val="left"/>
      <w:pPr>
        <w:ind w:left="2268" w:firstLine="0"/>
      </w:pPr>
      <w:rPr>
        <w:rFonts w:ascii="Cynulliad Sans" w:hAnsi="Cynulliad Sans" w:hint="default"/>
        <w:color w:val="42A328"/>
      </w:rPr>
    </w:lvl>
    <w:lvl w:ilvl="3">
      <w:start w:val="1"/>
      <w:numFmt w:val="bullet"/>
      <w:lvlText w:val="–"/>
      <w:lvlJc w:val="left"/>
      <w:pPr>
        <w:ind w:left="3402" w:firstLine="0"/>
      </w:pPr>
      <w:rPr>
        <w:rFonts w:ascii="Cynulliad Sans" w:hAnsi="Cynulliad Sans" w:hint="default"/>
        <w:color w:val="42A328"/>
      </w:rPr>
    </w:lvl>
    <w:lvl w:ilvl="4">
      <w:start w:val="1"/>
      <w:numFmt w:val="bullet"/>
      <w:lvlText w:val="–"/>
      <w:lvlJc w:val="left"/>
      <w:pPr>
        <w:ind w:left="4536" w:firstLine="0"/>
      </w:pPr>
      <w:rPr>
        <w:rFonts w:ascii="Cynulliad Sans" w:hAnsi="Cynulliad Sans" w:hint="default"/>
        <w:color w:val="42A328"/>
      </w:rPr>
    </w:lvl>
    <w:lvl w:ilvl="5">
      <w:start w:val="1"/>
      <w:numFmt w:val="bullet"/>
      <w:lvlText w:val="–"/>
      <w:lvlJc w:val="left"/>
      <w:pPr>
        <w:ind w:left="5670" w:firstLine="0"/>
      </w:pPr>
      <w:rPr>
        <w:rFonts w:ascii="Cynulliad Sans" w:hAnsi="Cynulliad Sans" w:hint="default"/>
        <w:color w:val="42A328"/>
      </w:rPr>
    </w:lvl>
    <w:lvl w:ilvl="6">
      <w:start w:val="1"/>
      <w:numFmt w:val="bullet"/>
      <w:lvlText w:val="–"/>
      <w:lvlJc w:val="left"/>
      <w:pPr>
        <w:ind w:left="6804" w:firstLine="0"/>
      </w:pPr>
      <w:rPr>
        <w:rFonts w:ascii="Cynulliad Sans" w:hAnsi="Cynulliad Sans" w:hint="default"/>
        <w:color w:val="42A328"/>
      </w:rPr>
    </w:lvl>
    <w:lvl w:ilvl="7">
      <w:start w:val="1"/>
      <w:numFmt w:val="bullet"/>
      <w:lvlText w:val="–"/>
      <w:lvlJc w:val="left"/>
      <w:pPr>
        <w:ind w:left="7938" w:firstLine="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9072" w:firstLine="0"/>
      </w:pPr>
      <w:rPr>
        <w:rFonts w:ascii="Cynulliad Sans" w:hAnsi="Cynulliad Sans" w:hint="default"/>
        <w:color w:val="42A328"/>
      </w:rPr>
    </w:lvl>
  </w:abstractNum>
  <w:abstractNum w:abstractNumId="29" w15:restartNumberingAfterBreak="0">
    <w:nsid w:val="7D2A7737"/>
    <w:multiLevelType w:val="hybridMultilevel"/>
    <w:tmpl w:val="31D2BB7A"/>
    <w:lvl w:ilvl="0" w:tplc="5D2E35A0">
      <w:numFmt w:val="bullet"/>
      <w:pStyle w:val="ListContinue2"/>
      <w:lvlText w:val="–"/>
      <w:lvlJc w:val="left"/>
      <w:pPr>
        <w:ind w:left="1286" w:hanging="360"/>
      </w:pPr>
      <w:rPr>
        <w:rFonts w:ascii="Cynulliad Serif" w:eastAsiaTheme="minorHAnsi" w:hAnsi="Cynulliad Serif" w:cstheme="minorBidi" w:hint="default"/>
        <w:b w:val="0"/>
        <w:i w:val="0"/>
        <w:sz w:val="24"/>
      </w:rPr>
    </w:lvl>
    <w:lvl w:ilvl="1" w:tplc="9D5E8E8C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6484092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AE1E4500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977023CA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489AB438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6496653C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339C7662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210AF7B8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16"/>
  </w:num>
  <w:num w:numId="4">
    <w:abstractNumId w:val="13"/>
  </w:num>
  <w:num w:numId="5">
    <w:abstractNumId w:val="8"/>
  </w:num>
  <w:num w:numId="6">
    <w:abstractNumId w:val="19"/>
  </w:num>
  <w:num w:numId="7">
    <w:abstractNumId w:val="4"/>
  </w:num>
  <w:num w:numId="8">
    <w:abstractNumId w:val="25"/>
  </w:num>
  <w:num w:numId="9">
    <w:abstractNumId w:val="9"/>
  </w:num>
  <w:num w:numId="10">
    <w:abstractNumId w:val="28"/>
  </w:num>
  <w:num w:numId="11">
    <w:abstractNumId w:val="11"/>
  </w:num>
  <w:num w:numId="12">
    <w:abstractNumId w:val="26"/>
  </w:num>
  <w:num w:numId="13">
    <w:abstractNumId w:val="27"/>
  </w:num>
  <w:num w:numId="14">
    <w:abstractNumId w:val="17"/>
  </w:num>
  <w:num w:numId="15">
    <w:abstractNumId w:val="22"/>
  </w:num>
  <w:num w:numId="16">
    <w:abstractNumId w:val="12"/>
  </w:num>
  <w:num w:numId="17">
    <w:abstractNumId w:val="18"/>
  </w:num>
  <w:num w:numId="18">
    <w:abstractNumId w:val="5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0"/>
  </w:num>
  <w:num w:numId="24">
    <w:abstractNumId w:val="29"/>
  </w:num>
  <w:num w:numId="25">
    <w:abstractNumId w:val="14"/>
  </w:num>
  <w:num w:numId="26">
    <w:abstractNumId w:val="6"/>
  </w:num>
  <w:num w:numId="27">
    <w:abstractNumId w:val="23"/>
  </w:num>
  <w:num w:numId="28">
    <w:abstractNumId w:val="15"/>
  </w:num>
  <w:num w:numId="29">
    <w:abstractNumId w:val="20"/>
  </w:num>
  <w:num w:numId="30">
    <w:abstractNumId w:val="21"/>
  </w:num>
  <w:num w:numId="31">
    <w:abstractNumId w:val="7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0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FE6"/>
    <w:rsid w:val="001E2A2D"/>
    <w:rsid w:val="00221F5B"/>
    <w:rsid w:val="002770FD"/>
    <w:rsid w:val="002A35D5"/>
    <w:rsid w:val="002D19C5"/>
    <w:rsid w:val="0032363B"/>
    <w:rsid w:val="00456F50"/>
    <w:rsid w:val="005529F8"/>
    <w:rsid w:val="00644CA5"/>
    <w:rsid w:val="006829E1"/>
    <w:rsid w:val="006D5044"/>
    <w:rsid w:val="00763FE6"/>
    <w:rsid w:val="00766F7A"/>
    <w:rsid w:val="00784BD8"/>
    <w:rsid w:val="00984CAD"/>
    <w:rsid w:val="009D54AA"/>
    <w:rsid w:val="009E1B41"/>
    <w:rsid w:val="00C04987"/>
    <w:rsid w:val="00C35074"/>
    <w:rsid w:val="00CD743C"/>
    <w:rsid w:val="00F62B5F"/>
    <w:rsid w:val="00F67BEC"/>
    <w:rsid w:val="00F9421A"/>
    <w:rsid w:val="00FB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  <w15:docId w15:val="{C696547F-2C58-4A8F-86F5-9E861D74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 Light" w:eastAsiaTheme="minorHAnsi" w:hAnsi="Montserrat Light" w:cstheme="minorBidi"/>
        <w:sz w:val="24"/>
        <w:szCs w:val="24"/>
        <w:lang w:val="en-GB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/>
    <w:lsdException w:name="heading 2" w:locked="1" w:semiHidden="1" w:uiPriority="9" w:unhideWhenUsed="1"/>
    <w:lsdException w:name="heading 3" w:locked="1" w:semiHidden="1" w:uiPriority="9" w:unhideWhenUsed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/>
    <w:lsdException w:name="footnote text" w:semiHidden="1" w:unhideWhenUsed="1" w:qFormat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iPriority="35" w:unhideWhenUsed="1"/>
    <w:lsdException w:name="table of figures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unhideWhenUsed="1"/>
    <w:lsdException w:name="annotation reference" w:semiHidden="1" w:unhideWhenUsed="1"/>
    <w:lsdException w:name="line number" w:locked="1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locked="1" w:semiHidden="1" w:unhideWhenUsed="1"/>
    <w:lsdException w:name="Signature" w:locked="1" w:semiHidden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semiHidden="1" w:uiPriority="11"/>
    <w:lsdException w:name="Salutation" w:locked="1" w:semiHidden="1"/>
    <w:lsdException w:name="Date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locked="1" w:uiPriority="65"/>
    <w:lsdException w:name="Medium List 2" w:locked="1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semiHidden="1" w:uiPriority="29"/>
    <w:lsdException w:name="Intense Quote" w:uiPriority="30"/>
    <w:lsdException w:name="Medium List 2 Accent 1" w:locked="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locked="1" w:uiPriority="65"/>
    <w:lsdException w:name="Medium List 2 Accent 2" w:locked="1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locked="1" w:uiPriority="65"/>
    <w:lsdException w:name="Medium List 2 Accent 3" w:locked="1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locked="1" w:uiPriority="65"/>
    <w:lsdException w:name="Medium List 2 Accent 4" w:locked="1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locked="1" w:uiPriority="65"/>
    <w:lsdException w:name="Medium List 2 Accent 5" w:locked="1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locked="1" w:uiPriority="65"/>
    <w:lsdException w:name="Medium List 2 Accent 6" w:locked="1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semiHidden/>
    <w:rsid w:val="00E34D4F"/>
  </w:style>
  <w:style w:type="paragraph" w:styleId="Heading1">
    <w:name w:val="heading 1"/>
    <w:basedOn w:val="1Numbered-Heading"/>
    <w:next w:val="Normal"/>
    <w:link w:val="Heading1Char"/>
    <w:uiPriority w:val="9"/>
    <w:semiHidden/>
    <w:locked/>
    <w:rsid w:val="003F7340"/>
  </w:style>
  <w:style w:type="paragraph" w:styleId="Heading2">
    <w:name w:val="heading 2"/>
    <w:basedOn w:val="Normal"/>
    <w:next w:val="Normal"/>
    <w:link w:val="Heading2Char"/>
    <w:uiPriority w:val="9"/>
    <w:semiHidden/>
    <w:locked/>
    <w:rsid w:val="003F7340"/>
    <w:pPr>
      <w:keepNext/>
      <w:keepLines/>
      <w:numPr>
        <w:ilvl w:val="1"/>
        <w:numId w:val="13"/>
      </w:numPr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3F7340"/>
    <w:pPr>
      <w:keepNext/>
      <w:keepLines/>
      <w:numPr>
        <w:ilvl w:val="2"/>
        <w:numId w:val="13"/>
      </w:numPr>
      <w:outlineLvl w:val="2"/>
    </w:pPr>
    <w:rPr>
      <w:rFonts w:eastAsiaTheme="majorEastAsia" w:cstheme="majorBidi"/>
      <w:bCs/>
      <w:i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locked/>
    <w:rsid w:val="003F73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locked/>
    <w:rsid w:val="003F7340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3F7340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3F734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3F734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3F7340"/>
    <w:rPr>
      <w:rFonts w:ascii="Montserrat" w:eastAsia="Times New Roman" w:hAnsi="Montserrat" w:cs="Times New Roman"/>
      <w:color w:val="E6791E"/>
      <w:spacing w:val="10"/>
      <w:kern w:val="40"/>
      <w:sz w:val="40"/>
      <w:lang w:eastAsia="en-GB"/>
    </w:rPr>
  </w:style>
  <w:style w:type="paragraph" w:styleId="TOCHeading">
    <w:name w:val="TOC Heading"/>
    <w:basedOn w:val="Heading1"/>
    <w:next w:val="Normal"/>
    <w:uiPriority w:val="39"/>
    <w:unhideWhenUsed/>
    <w:rsid w:val="003F7340"/>
    <w:pPr>
      <w:keepLines/>
      <w:numPr>
        <w:numId w:val="0"/>
      </w:num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F7340"/>
    <w:pPr>
      <w:tabs>
        <w:tab w:val="left" w:pos="709"/>
        <w:tab w:val="right" w:leader="dot" w:pos="9639"/>
      </w:tabs>
      <w:spacing w:before="120" w:after="120"/>
    </w:pPr>
    <w:rPr>
      <w:rFonts w:ascii="Montserrat" w:hAnsi="Montserrat"/>
      <w:b/>
      <w:noProof/>
      <w:color w:val="001E62"/>
      <w:sz w:val="28"/>
    </w:rPr>
  </w:style>
  <w:style w:type="character" w:styleId="Hyperlink">
    <w:name w:val="Hyperlink"/>
    <w:basedOn w:val="DefaultParagraphFont"/>
    <w:uiPriority w:val="99"/>
    <w:unhideWhenUsed/>
    <w:rsid w:val="003F7340"/>
    <w:rPr>
      <w:rFonts w:ascii="Montserrat" w:hAnsi="Montserrat"/>
      <w:b/>
      <w:color w:val="53565A"/>
      <w:u w:val="dotted" w:color="53565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340"/>
    <w:rPr>
      <w:rFonts w:asciiTheme="minorHAnsi" w:hAnsiTheme="minorHAnsi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340"/>
    <w:rPr>
      <w:rFonts w:asciiTheme="minorHAnsi" w:hAnsiTheme="minorHAnsi" w:cs="Tahoma"/>
      <w:color w:val="auto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340"/>
    <w:rPr>
      <w:rFonts w:eastAsiaTheme="majorEastAsia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340"/>
    <w:rPr>
      <w:rFonts w:eastAsiaTheme="majorEastAsia" w:cstheme="majorBidi"/>
      <w:bCs/>
      <w:i/>
    </w:rPr>
  </w:style>
  <w:style w:type="paragraph" w:customStyle="1" w:styleId="1Mainheadings">
    <w:name w:val="1.Main headings"/>
    <w:next w:val="2intro-paragraph"/>
    <w:qFormat/>
    <w:rsid w:val="00444708"/>
    <w:pPr>
      <w:spacing w:after="360"/>
      <w:outlineLvl w:val="0"/>
    </w:pPr>
    <w:rPr>
      <w:rFonts w:ascii="Montserrat" w:eastAsia="Times New Roman" w:hAnsi="Montserrat" w:cs="Times New Roman"/>
      <w:color w:val="4EA947"/>
      <w:spacing w:val="10"/>
      <w:kern w:val="40"/>
      <w:sz w:val="40"/>
      <w:lang w:eastAsia="en-GB"/>
    </w:rPr>
  </w:style>
  <w:style w:type="paragraph" w:customStyle="1" w:styleId="2Sub-headings">
    <w:name w:val="2.Sub-headings"/>
    <w:next w:val="3Numbered-paragraph-text"/>
    <w:qFormat/>
    <w:rsid w:val="00444708"/>
    <w:pPr>
      <w:spacing w:before="160" w:after="160"/>
      <w:outlineLvl w:val="1"/>
    </w:pPr>
    <w:rPr>
      <w:rFonts w:ascii="Montserrat" w:eastAsiaTheme="majorEastAsia" w:hAnsi="Montserrat" w:cstheme="majorBidi"/>
      <w:bCs/>
      <w:color w:val="4EA947"/>
      <w:spacing w:val="10"/>
      <w:kern w:val="32"/>
      <w:sz w:val="28"/>
      <w:szCs w:val="26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3F7340"/>
    <w:pPr>
      <w:tabs>
        <w:tab w:val="right" w:leader="dot" w:pos="9639"/>
      </w:tabs>
      <w:spacing w:before="120" w:after="120"/>
      <w:ind w:left="476"/>
    </w:pPr>
    <w:rPr>
      <w:noProof/>
      <w:color w:val="3C3C3E"/>
      <w:lang w:eastAsia="en-GB"/>
    </w:rPr>
  </w:style>
  <w:style w:type="paragraph" w:customStyle="1" w:styleId="4Bulletlist">
    <w:name w:val="4.Bullet list"/>
    <w:basedOn w:val="Normal"/>
    <w:qFormat/>
    <w:rsid w:val="008C5450"/>
    <w:pPr>
      <w:numPr>
        <w:numId w:val="6"/>
      </w:numPr>
      <w:spacing w:before="240" w:after="240"/>
      <w:ind w:left="1134" w:hanging="567"/>
    </w:pPr>
    <w:rPr>
      <w:rFonts w:eastAsia="Lucida Sans" w:cs="Times New Roman"/>
      <w:color w:val="414042"/>
    </w:rPr>
  </w:style>
  <w:style w:type="paragraph" w:customStyle="1" w:styleId="4Numberlist">
    <w:name w:val="4.Number list"/>
    <w:basedOn w:val="ListNumber"/>
    <w:autoRedefine/>
    <w:qFormat/>
    <w:rsid w:val="002F4252"/>
    <w:pPr>
      <w:numPr>
        <w:numId w:val="8"/>
      </w:numPr>
      <w:spacing w:before="240" w:after="240"/>
      <w:ind w:left="1134" w:hanging="567"/>
      <w:contextualSpacing w:val="0"/>
    </w:pPr>
    <w:rPr>
      <w:color w:val="414042"/>
    </w:rPr>
  </w:style>
  <w:style w:type="table" w:styleId="TableGrid">
    <w:name w:val="Table Grid"/>
    <w:basedOn w:val="TableNormal"/>
    <w:uiPriority w:val="59"/>
    <w:rsid w:val="003F7340"/>
    <w:pPr>
      <w:spacing w:before="80"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NON-TOC-PageheadingsnotforTableofContent">
    <w:name w:val="1.NON-TOC - Page headings not for Table of Content"/>
    <w:next w:val="3Numbered-paragraph-text"/>
    <w:rsid w:val="00444708"/>
    <w:pPr>
      <w:spacing w:after="360"/>
    </w:pPr>
    <w:rPr>
      <w:rFonts w:ascii="Montserrat" w:hAnsi="Montserrat"/>
      <w:color w:val="4EA947"/>
      <w:spacing w:val="10"/>
      <w:kern w:val="40"/>
      <w:sz w:val="40"/>
      <w:szCs w:val="32"/>
    </w:rPr>
  </w:style>
  <w:style w:type="paragraph" w:styleId="Header">
    <w:name w:val="header"/>
    <w:basedOn w:val="Normal"/>
    <w:link w:val="HeaderChar"/>
    <w:uiPriority w:val="99"/>
    <w:unhideWhenUsed/>
    <w:locked/>
    <w:rsid w:val="00444708"/>
    <w:pPr>
      <w:pBdr>
        <w:bottom w:val="single" w:sz="4" w:space="8" w:color="4EA947"/>
      </w:pBdr>
      <w:tabs>
        <w:tab w:val="center" w:pos="4513"/>
        <w:tab w:val="right" w:pos="9026"/>
      </w:tabs>
      <w:spacing w:line="240" w:lineRule="auto"/>
    </w:pPr>
    <w:rPr>
      <w:color w:val="1A2A57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444708"/>
    <w:rPr>
      <w:color w:val="1A2A57"/>
      <w:sz w:val="20"/>
    </w:rPr>
  </w:style>
  <w:style w:type="paragraph" w:styleId="Footer">
    <w:name w:val="footer"/>
    <w:basedOn w:val="Normal"/>
    <w:link w:val="FooterChar"/>
    <w:uiPriority w:val="99"/>
    <w:unhideWhenUsed/>
    <w:rsid w:val="00444708"/>
    <w:pPr>
      <w:pBdr>
        <w:top w:val="single" w:sz="4" w:space="8" w:color="4EA947"/>
      </w:pBdr>
      <w:tabs>
        <w:tab w:val="center" w:pos="4513"/>
        <w:tab w:val="right" w:pos="9026"/>
      </w:tabs>
      <w:spacing w:line="240" w:lineRule="auto"/>
      <w:jc w:val="center"/>
    </w:pPr>
    <w:rPr>
      <w:color w:val="1A2A57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444708"/>
    <w:rPr>
      <w:color w:val="1A2A57"/>
      <w:sz w:val="20"/>
    </w:rPr>
  </w:style>
  <w:style w:type="paragraph" w:customStyle="1" w:styleId="1Numbered-Heading">
    <w:name w:val="1.Numbered-Heading"/>
    <w:next w:val="2intro-paragraph"/>
    <w:qFormat/>
    <w:rsid w:val="00444708"/>
    <w:pPr>
      <w:keepNext/>
      <w:numPr>
        <w:numId w:val="12"/>
      </w:numPr>
      <w:spacing w:before="100" w:beforeAutospacing="1" w:after="360"/>
      <w:ind w:left="0" w:firstLine="0"/>
      <w:outlineLvl w:val="0"/>
    </w:pPr>
    <w:rPr>
      <w:rFonts w:ascii="Montserrat" w:eastAsia="Times New Roman" w:hAnsi="Montserrat" w:cs="Times New Roman"/>
      <w:color w:val="4EA947"/>
      <w:spacing w:val="10"/>
      <w:kern w:val="40"/>
      <w:sz w:val="40"/>
      <w:lang w:eastAsia="en-GB"/>
    </w:rPr>
  </w:style>
  <w:style w:type="paragraph" w:customStyle="1" w:styleId="3Numbered-paragraph-text">
    <w:name w:val="3.Numbered-paragraph-text"/>
    <w:qFormat/>
    <w:rsid w:val="008C5450"/>
    <w:pPr>
      <w:numPr>
        <w:numId w:val="5"/>
      </w:numPr>
      <w:tabs>
        <w:tab w:val="right" w:pos="567"/>
      </w:tabs>
      <w:spacing w:before="240" w:after="240"/>
      <w:ind w:left="0" w:firstLine="0"/>
      <w:textboxTightWrap w:val="firstLineOnly"/>
    </w:pPr>
    <w:rPr>
      <w:color w:val="414042"/>
    </w:rPr>
  </w:style>
  <w:style w:type="paragraph" w:styleId="BlockText">
    <w:name w:val="Block Text"/>
    <w:basedOn w:val="Normal"/>
    <w:uiPriority w:val="99"/>
    <w:semiHidden/>
    <w:unhideWhenUsed/>
    <w:locked/>
    <w:rsid w:val="003F7340"/>
    <w:pPr>
      <w:pBdr>
        <w:top w:val="single" w:sz="2" w:space="10" w:color="1A2A57"/>
        <w:left w:val="single" w:sz="2" w:space="10" w:color="1A2A57"/>
        <w:bottom w:val="single" w:sz="2" w:space="10" w:color="1A2A57"/>
        <w:right w:val="single" w:sz="2" w:space="10" w:color="1A2A57"/>
      </w:pBdr>
      <w:ind w:left="1152" w:right="1152"/>
    </w:pPr>
    <w:rPr>
      <w:rFonts w:asciiTheme="minorHAnsi" w:eastAsiaTheme="minorEastAsia" w:hAnsiTheme="minorHAnsi"/>
      <w:i/>
      <w:iCs/>
      <w:color w:val="1A2A57"/>
    </w:rPr>
  </w:style>
  <w:style w:type="table" w:customStyle="1" w:styleId="TableGrid1">
    <w:name w:val="Table Grid1"/>
    <w:basedOn w:val="TableNormal"/>
    <w:next w:val="TableGrid"/>
    <w:uiPriority w:val="59"/>
    <w:locked/>
    <w:rsid w:val="003F7340"/>
    <w:pPr>
      <w:spacing w:before="80"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next w:val="Normal"/>
    <w:autoRedefine/>
    <w:uiPriority w:val="99"/>
    <w:unhideWhenUsed/>
    <w:rsid w:val="00444708"/>
    <w:pPr>
      <w:tabs>
        <w:tab w:val="left" w:pos="476"/>
        <w:tab w:val="right" w:leader="dot" w:pos="9639"/>
      </w:tabs>
      <w:spacing w:before="240" w:after="240"/>
    </w:pPr>
    <w:rPr>
      <w:color w:val="414042"/>
    </w:rPr>
  </w:style>
  <w:style w:type="paragraph" w:customStyle="1" w:styleId="3Copy-text">
    <w:name w:val="3.Copy-text"/>
    <w:qFormat/>
    <w:rsid w:val="00A84CB3"/>
    <w:pPr>
      <w:spacing w:before="240" w:after="240"/>
    </w:pPr>
    <w:rPr>
      <w:color w:val="414042"/>
      <w:kern w:val="24"/>
    </w:rPr>
  </w:style>
  <w:style w:type="paragraph" w:styleId="ListNumber">
    <w:name w:val="List Number"/>
    <w:basedOn w:val="Normal"/>
    <w:uiPriority w:val="99"/>
    <w:semiHidden/>
    <w:unhideWhenUsed/>
    <w:rsid w:val="003F7340"/>
    <w:pPr>
      <w:numPr>
        <w:numId w:val="7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locked/>
    <w:rsid w:val="003F7340"/>
    <w:rPr>
      <w:rFonts w:ascii="Montserrat" w:hAnsi="Montserrat"/>
      <w:b/>
      <w:color w:val="53565A"/>
      <w:sz w:val="24"/>
      <w:u w:val="dottedHeavy" w:color="53565A"/>
    </w:rPr>
  </w:style>
  <w:style w:type="character" w:styleId="FootnoteReference">
    <w:name w:val="footnote reference"/>
    <w:basedOn w:val="DefaultParagraphFont"/>
    <w:uiPriority w:val="99"/>
    <w:semiHidden/>
    <w:unhideWhenUsed/>
    <w:rsid w:val="003F7340"/>
    <w:rPr>
      <w:rFonts w:ascii="Montserrat Light" w:hAnsi="Montserrat Light"/>
      <w:b w:val="0"/>
      <w:color w:val="001E62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3F7340"/>
    <w:pPr>
      <w:spacing w:before="40"/>
    </w:pPr>
    <w:rPr>
      <w:color w:val="1A2A57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7340"/>
    <w:rPr>
      <w:color w:val="1A2A57"/>
      <w:sz w:val="20"/>
      <w:szCs w:val="20"/>
    </w:rPr>
  </w:style>
  <w:style w:type="paragraph" w:customStyle="1" w:styleId="9Finding">
    <w:name w:val="9.Finding"/>
    <w:autoRedefine/>
    <w:qFormat/>
    <w:rsid w:val="002F4252"/>
    <w:pPr>
      <w:spacing w:before="240" w:after="240"/>
      <w:ind w:left="170"/>
    </w:pPr>
    <w:rPr>
      <w:color w:val="001E62"/>
    </w:rPr>
  </w:style>
  <w:style w:type="paragraph" w:customStyle="1" w:styleId="2Sub-section-heading">
    <w:name w:val="2.Sub-section-heading"/>
    <w:next w:val="3Numbered-paragraph-text"/>
    <w:qFormat/>
    <w:rsid w:val="008C5450"/>
    <w:pPr>
      <w:pBdr>
        <w:bottom w:val="single" w:sz="6" w:space="1" w:color="1A2A57"/>
      </w:pBdr>
      <w:spacing w:before="160" w:after="160"/>
      <w:outlineLvl w:val="2"/>
    </w:pPr>
    <w:rPr>
      <w:color w:val="1A2A57"/>
      <w:spacing w:val="10"/>
      <w:kern w:val="24"/>
    </w:rPr>
  </w:style>
  <w:style w:type="paragraph" w:styleId="ListBullet">
    <w:name w:val="List Bullet"/>
    <w:basedOn w:val="Normal"/>
    <w:autoRedefine/>
    <w:uiPriority w:val="99"/>
    <w:semiHidden/>
    <w:unhideWhenUsed/>
    <w:rsid w:val="003F7340"/>
    <w:pPr>
      <w:numPr>
        <w:numId w:val="18"/>
      </w:numPr>
      <w:contextualSpacing/>
    </w:pPr>
  </w:style>
  <w:style w:type="paragraph" w:customStyle="1" w:styleId="5Block-quote-bullet">
    <w:name w:val="5.Block-quote-bullet"/>
    <w:qFormat/>
    <w:rsid w:val="002F4252"/>
    <w:pPr>
      <w:numPr>
        <w:numId w:val="9"/>
      </w:numPr>
      <w:spacing w:before="240" w:after="240"/>
      <w:ind w:left="1871" w:hanging="567"/>
    </w:pPr>
    <w:rPr>
      <w:color w:val="1A2A57"/>
      <w:kern w:val="24"/>
      <w:lang w:eastAsia="en-GB"/>
    </w:rPr>
  </w:style>
  <w:style w:type="paragraph" w:styleId="List2">
    <w:name w:val="List 2"/>
    <w:basedOn w:val="Normal"/>
    <w:autoRedefine/>
    <w:uiPriority w:val="99"/>
    <w:semiHidden/>
    <w:unhideWhenUsed/>
    <w:rsid w:val="003F7340"/>
    <w:pPr>
      <w:numPr>
        <w:numId w:val="14"/>
      </w:numPr>
      <w:contextualSpacing/>
    </w:pPr>
  </w:style>
  <w:style w:type="paragraph" w:styleId="List3">
    <w:name w:val="List 3"/>
    <w:basedOn w:val="Normal"/>
    <w:autoRedefine/>
    <w:uiPriority w:val="99"/>
    <w:semiHidden/>
    <w:unhideWhenUsed/>
    <w:rsid w:val="003F7340"/>
    <w:pPr>
      <w:numPr>
        <w:numId w:val="15"/>
      </w:numPr>
      <w:contextualSpacing/>
    </w:pPr>
  </w:style>
  <w:style w:type="paragraph" w:styleId="List4">
    <w:name w:val="List 4"/>
    <w:basedOn w:val="Normal"/>
    <w:autoRedefine/>
    <w:uiPriority w:val="99"/>
    <w:semiHidden/>
    <w:unhideWhenUsed/>
    <w:rsid w:val="003F7340"/>
    <w:pPr>
      <w:numPr>
        <w:numId w:val="16"/>
      </w:numPr>
      <w:contextualSpacing/>
    </w:pPr>
  </w:style>
  <w:style w:type="paragraph" w:styleId="List5">
    <w:name w:val="List 5"/>
    <w:basedOn w:val="Normal"/>
    <w:autoRedefine/>
    <w:uiPriority w:val="99"/>
    <w:semiHidden/>
    <w:unhideWhenUsed/>
    <w:rsid w:val="003F7340"/>
    <w:pPr>
      <w:numPr>
        <w:numId w:val="17"/>
      </w:numPr>
      <w:contextualSpacing/>
    </w:pPr>
  </w:style>
  <w:style w:type="paragraph" w:styleId="ListBullet2">
    <w:name w:val="List Bullet 2"/>
    <w:basedOn w:val="Normal"/>
    <w:autoRedefine/>
    <w:uiPriority w:val="99"/>
    <w:semiHidden/>
    <w:unhideWhenUsed/>
    <w:rsid w:val="003F7340"/>
    <w:pPr>
      <w:numPr>
        <w:numId w:val="19"/>
      </w:numPr>
      <w:contextualSpacing/>
    </w:pPr>
  </w:style>
  <w:style w:type="paragraph" w:styleId="ListBullet3">
    <w:name w:val="List Bullet 3"/>
    <w:basedOn w:val="Normal"/>
    <w:autoRedefine/>
    <w:uiPriority w:val="99"/>
    <w:semiHidden/>
    <w:unhideWhenUsed/>
    <w:rsid w:val="003F7340"/>
    <w:pPr>
      <w:numPr>
        <w:numId w:val="20"/>
      </w:numPr>
      <w:contextualSpacing/>
    </w:pPr>
  </w:style>
  <w:style w:type="paragraph" w:styleId="ListBullet4">
    <w:name w:val="List Bullet 4"/>
    <w:basedOn w:val="Normal"/>
    <w:autoRedefine/>
    <w:uiPriority w:val="99"/>
    <w:semiHidden/>
    <w:unhideWhenUsed/>
    <w:rsid w:val="003F7340"/>
    <w:pPr>
      <w:numPr>
        <w:numId w:val="21"/>
      </w:numPr>
      <w:contextualSpacing/>
    </w:pPr>
  </w:style>
  <w:style w:type="paragraph" w:styleId="ListBullet5">
    <w:name w:val="List Bullet 5"/>
    <w:basedOn w:val="Normal"/>
    <w:autoRedefine/>
    <w:uiPriority w:val="99"/>
    <w:semiHidden/>
    <w:unhideWhenUsed/>
    <w:rsid w:val="003F7340"/>
    <w:pPr>
      <w:numPr>
        <w:numId w:val="22"/>
      </w:numPr>
      <w:contextualSpacing/>
    </w:pPr>
  </w:style>
  <w:style w:type="paragraph" w:styleId="ListContinue">
    <w:name w:val="List Continue"/>
    <w:basedOn w:val="Normal"/>
    <w:autoRedefine/>
    <w:uiPriority w:val="99"/>
    <w:semiHidden/>
    <w:unhideWhenUsed/>
    <w:rsid w:val="003F7340"/>
    <w:pPr>
      <w:numPr>
        <w:numId w:val="23"/>
      </w:numPr>
      <w:spacing w:after="120"/>
      <w:contextualSpacing/>
    </w:pPr>
  </w:style>
  <w:style w:type="paragraph" w:styleId="ListContinue2">
    <w:name w:val="List Continue 2"/>
    <w:basedOn w:val="Normal"/>
    <w:autoRedefine/>
    <w:uiPriority w:val="99"/>
    <w:semiHidden/>
    <w:unhideWhenUsed/>
    <w:rsid w:val="003F7340"/>
    <w:pPr>
      <w:numPr>
        <w:numId w:val="24"/>
      </w:numPr>
      <w:spacing w:after="120"/>
      <w:contextualSpacing/>
    </w:pPr>
  </w:style>
  <w:style w:type="paragraph" w:styleId="ListContinue3">
    <w:name w:val="List Continue 3"/>
    <w:basedOn w:val="Normal"/>
    <w:autoRedefine/>
    <w:uiPriority w:val="99"/>
    <w:semiHidden/>
    <w:unhideWhenUsed/>
    <w:rsid w:val="003F7340"/>
    <w:pPr>
      <w:numPr>
        <w:numId w:val="25"/>
      </w:numPr>
      <w:spacing w:after="120"/>
      <w:contextualSpacing/>
    </w:pPr>
  </w:style>
  <w:style w:type="paragraph" w:styleId="ListContinue4">
    <w:name w:val="List Continue 4"/>
    <w:basedOn w:val="Normal"/>
    <w:autoRedefine/>
    <w:uiPriority w:val="99"/>
    <w:semiHidden/>
    <w:unhideWhenUsed/>
    <w:rsid w:val="003F7340"/>
    <w:pPr>
      <w:numPr>
        <w:numId w:val="26"/>
      </w:numPr>
      <w:spacing w:after="120"/>
      <w:contextualSpacing/>
    </w:pPr>
  </w:style>
  <w:style w:type="paragraph" w:styleId="ListContinue5">
    <w:name w:val="List Continue 5"/>
    <w:basedOn w:val="Normal"/>
    <w:autoRedefine/>
    <w:uiPriority w:val="99"/>
    <w:semiHidden/>
    <w:unhideWhenUsed/>
    <w:rsid w:val="003F7340"/>
    <w:pPr>
      <w:numPr>
        <w:numId w:val="27"/>
      </w:numPr>
      <w:spacing w:after="120"/>
      <w:contextualSpacing/>
    </w:pPr>
  </w:style>
  <w:style w:type="numbering" w:styleId="1ai">
    <w:name w:val="Outline List 1"/>
    <w:basedOn w:val="NoList"/>
    <w:uiPriority w:val="99"/>
    <w:semiHidden/>
    <w:unhideWhenUsed/>
    <w:locked/>
    <w:rsid w:val="003F7340"/>
    <w:pPr>
      <w:numPr>
        <w:numId w:val="4"/>
      </w:numPr>
    </w:pPr>
  </w:style>
  <w:style w:type="paragraph" w:customStyle="1" w:styleId="7Recommendation">
    <w:name w:val="7.Recommendation"/>
    <w:autoRedefine/>
    <w:qFormat/>
    <w:rsid w:val="00A84CB3"/>
    <w:pPr>
      <w:numPr>
        <w:numId w:val="10"/>
      </w:numPr>
      <w:spacing w:before="240" w:after="240"/>
    </w:pPr>
    <w:rPr>
      <w:color w:val="414042"/>
    </w:rPr>
  </w:style>
  <w:style w:type="paragraph" w:customStyle="1" w:styleId="TableofFiguresbullet">
    <w:name w:val="Table of Figures bullet"/>
    <w:qFormat/>
    <w:rsid w:val="00444708"/>
    <w:pPr>
      <w:tabs>
        <w:tab w:val="right" w:leader="dot" w:pos="9639"/>
      </w:tabs>
      <w:spacing w:before="240" w:after="240"/>
      <w:ind w:left="1134" w:hanging="567"/>
    </w:pPr>
    <w:rPr>
      <w:noProof/>
      <w:color w:val="414042"/>
    </w:rPr>
  </w:style>
  <w:style w:type="paragraph" w:customStyle="1" w:styleId="8Conclusion">
    <w:name w:val="8.Conclusion"/>
    <w:autoRedefine/>
    <w:qFormat/>
    <w:rsid w:val="00A84CB3"/>
    <w:pPr>
      <w:numPr>
        <w:numId w:val="11"/>
      </w:numPr>
      <w:spacing w:before="240" w:after="240"/>
    </w:pPr>
    <w:rPr>
      <w:color w:val="414042"/>
    </w:rPr>
  </w:style>
  <w:style w:type="table" w:customStyle="1" w:styleId="TableGridLight1">
    <w:name w:val="Table Grid Light1"/>
    <w:basedOn w:val="TableNormal"/>
    <w:uiPriority w:val="40"/>
    <w:rsid w:val="003F7340"/>
    <w:pPr>
      <w:spacing w:before="80" w:after="8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neNumber">
    <w:name w:val="line number"/>
    <w:basedOn w:val="DefaultParagraphFont"/>
    <w:uiPriority w:val="99"/>
    <w:semiHidden/>
    <w:unhideWhenUsed/>
    <w:locked/>
    <w:rsid w:val="003F7340"/>
  </w:style>
  <w:style w:type="paragraph" w:styleId="Caption">
    <w:name w:val="caption"/>
    <w:next w:val="3Copy-text"/>
    <w:uiPriority w:val="35"/>
    <w:locked/>
    <w:rsid w:val="002F4252"/>
    <w:pPr>
      <w:spacing w:before="240" w:after="120" w:line="240" w:lineRule="auto"/>
    </w:pPr>
    <w:rPr>
      <w:rFonts w:ascii="Montserrat Medium" w:hAnsi="Montserrat Medium"/>
      <w:i/>
      <w:iCs/>
      <w:color w:val="1A2A57"/>
      <w:sz w:val="18"/>
      <w:szCs w:val="18"/>
    </w:rPr>
  </w:style>
  <w:style w:type="paragraph" w:customStyle="1" w:styleId="2intro-paragraph">
    <w:name w:val="2.intro-paragraph"/>
    <w:next w:val="3Copy-text"/>
    <w:qFormat/>
    <w:rsid w:val="008C5450"/>
    <w:pPr>
      <w:spacing w:before="240" w:after="240"/>
    </w:pPr>
    <w:rPr>
      <w:color w:val="1A2A57"/>
      <w:kern w:val="32"/>
      <w:sz w:val="32"/>
    </w:rPr>
  </w:style>
  <w:style w:type="paragraph" w:customStyle="1" w:styleId="xfootnote-format">
    <w:name w:val="x.footnote-format"/>
    <w:basedOn w:val="FootnoteText"/>
    <w:qFormat/>
    <w:rsid w:val="003F7340"/>
    <w:rPr>
      <w:color w:val="001E62"/>
      <w:kern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F73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73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7340"/>
    <w:rPr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73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7340"/>
    <w:rPr>
      <w:b/>
      <w:bCs/>
      <w:color w:val="auto"/>
      <w:sz w:val="20"/>
      <w:szCs w:val="20"/>
    </w:rPr>
  </w:style>
  <w:style w:type="paragraph" w:styleId="Revision">
    <w:name w:val="Revision"/>
    <w:hidden/>
    <w:uiPriority w:val="99"/>
    <w:semiHidden/>
    <w:rsid w:val="00383FA7"/>
    <w:pPr>
      <w:spacing w:line="240" w:lineRule="auto"/>
    </w:pPr>
  </w:style>
  <w:style w:type="character" w:customStyle="1" w:styleId="xItalic-footnote">
    <w:name w:val="x.Italic-footnote"/>
    <w:basedOn w:val="FooterChar"/>
    <w:uiPriority w:val="1"/>
    <w:qFormat/>
    <w:rsid w:val="003F7340"/>
    <w:rPr>
      <w:rFonts w:ascii="Montserrat Light" w:hAnsi="Montserrat Light"/>
      <w:i/>
      <w:color w:val="001E62"/>
      <w:kern w:val="20"/>
      <w:sz w:val="20"/>
    </w:rPr>
  </w:style>
  <w:style w:type="table" w:customStyle="1" w:styleId="PlainTable41">
    <w:name w:val="Plain Table 41"/>
    <w:basedOn w:val="TableNormal"/>
    <w:uiPriority w:val="44"/>
    <w:rsid w:val="003F7340"/>
    <w:pPr>
      <w:spacing w:before="80" w:after="8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styleId="111111">
    <w:name w:val="Outline List 2"/>
    <w:basedOn w:val="NoList"/>
    <w:uiPriority w:val="99"/>
    <w:semiHidden/>
    <w:unhideWhenUsed/>
    <w:locked/>
    <w:rsid w:val="003F7340"/>
    <w:pPr>
      <w:numPr>
        <w:numId w:val="3"/>
      </w:numPr>
    </w:pPr>
  </w:style>
  <w:style w:type="paragraph" w:styleId="TOAHeading">
    <w:name w:val="toa heading"/>
    <w:basedOn w:val="Normal"/>
    <w:next w:val="Normal"/>
    <w:uiPriority w:val="99"/>
    <w:semiHidden/>
    <w:unhideWhenUsed/>
    <w:rsid w:val="003F7340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customStyle="1" w:styleId="Cover-1">
    <w:name w:val="Cover-1"/>
    <w:next w:val="Normal"/>
    <w:rsid w:val="003F7340"/>
    <w:pPr>
      <w:spacing w:line="240" w:lineRule="auto"/>
    </w:pPr>
    <w:rPr>
      <w:color w:val="FFFFFF"/>
      <w:kern w:val="24"/>
    </w:rPr>
  </w:style>
  <w:style w:type="paragraph" w:customStyle="1" w:styleId="Cover-2">
    <w:name w:val="Cover-2"/>
    <w:rsid w:val="003F7340"/>
    <w:pPr>
      <w:spacing w:after="120" w:line="240" w:lineRule="auto"/>
    </w:pPr>
    <w:rPr>
      <w:rFonts w:ascii="Montserrat" w:hAnsi="Montserrat"/>
      <w:b/>
      <w:color w:val="FFFFFF"/>
      <w:kern w:val="24"/>
    </w:rPr>
  </w:style>
  <w:style w:type="paragraph" w:customStyle="1" w:styleId="Cover-3">
    <w:name w:val="Cover-3"/>
    <w:next w:val="Cover-4"/>
    <w:rsid w:val="003F7340"/>
    <w:pPr>
      <w:spacing w:after="360" w:line="240" w:lineRule="auto"/>
    </w:pPr>
    <w:rPr>
      <w:rFonts w:ascii="Montserrat ExtraLight" w:eastAsia="Times New Roman" w:hAnsi="Montserrat ExtraLight" w:cs="Times New Roman"/>
      <w:color w:val="FFFFFF"/>
      <w:kern w:val="40"/>
      <w:sz w:val="60"/>
      <w:lang w:eastAsia="en-GB"/>
    </w:rPr>
  </w:style>
  <w:style w:type="paragraph" w:customStyle="1" w:styleId="Cover-4">
    <w:name w:val="Cover-4"/>
    <w:rsid w:val="003F7340"/>
    <w:pPr>
      <w:spacing w:line="240" w:lineRule="auto"/>
    </w:pPr>
    <w:rPr>
      <w:color w:val="FFFFFF"/>
      <w:kern w:val="24"/>
    </w:rPr>
  </w:style>
  <w:style w:type="paragraph" w:customStyle="1" w:styleId="Front-page-hyperlink">
    <w:name w:val="Front-page-hyperlink"/>
    <w:basedOn w:val="Normal"/>
    <w:rsid w:val="003F7340"/>
    <w:pPr>
      <w:spacing w:line="240" w:lineRule="auto"/>
      <w:jc w:val="right"/>
    </w:pPr>
    <w:rPr>
      <w:rFonts w:ascii="Montserrat" w:hAnsi="Montserrat"/>
      <w:color w:val="1A2A57"/>
    </w:rPr>
  </w:style>
  <w:style w:type="paragraph" w:customStyle="1" w:styleId="5Block-quote">
    <w:name w:val="5.Block-quote"/>
    <w:qFormat/>
    <w:rsid w:val="002F4252"/>
    <w:pPr>
      <w:spacing w:before="240" w:after="240"/>
      <w:ind w:left="1247"/>
    </w:pPr>
    <w:rPr>
      <w:color w:val="1A2A57"/>
      <w:kern w:val="24"/>
      <w:lang w:eastAsia="en-GB"/>
    </w:rPr>
  </w:style>
  <w:style w:type="table" w:customStyle="1" w:styleId="ListTable2-Accent41">
    <w:name w:val="List Table 2 - Accent 4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7BCFD7" w:themeColor="accent4" w:themeTint="99"/>
        <w:bottom w:val="single" w:sz="4" w:space="0" w:color="7BCFD7" w:themeColor="accent4" w:themeTint="99"/>
        <w:insideH w:val="single" w:sz="4" w:space="0" w:color="7BCFD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2" w:themeFill="accent4" w:themeFillTint="33"/>
      </w:tcPr>
    </w:tblStylePr>
    <w:tblStylePr w:type="band1Horz">
      <w:tblPr/>
      <w:tcPr>
        <w:shd w:val="clear" w:color="auto" w:fill="D3EFF2" w:themeFill="accent4" w:themeFillTint="33"/>
      </w:tcPr>
    </w:tblStylePr>
  </w:style>
  <w:style w:type="table" w:customStyle="1" w:styleId="ListTable1Light1">
    <w:name w:val="List Table 1 Light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4" w:themeFill="text1" w:themeFillTint="33"/>
      </w:tcPr>
    </w:tblStylePr>
    <w:tblStylePr w:type="band1Horz">
      <w:tblPr/>
      <w:tcPr>
        <w:shd w:val="clear" w:color="auto" w:fill="D3D3D4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66B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66B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CE5" w:themeFill="accent1" w:themeFillTint="33"/>
      </w:tcPr>
    </w:tblStylePr>
    <w:tblStylePr w:type="band1Horz">
      <w:tblPr/>
      <w:tcPr>
        <w:shd w:val="clear" w:color="auto" w:fill="F9CCE5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CF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CF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8" w:themeFill="accent2" w:themeFillTint="33"/>
      </w:tcPr>
    </w:tblStylePr>
    <w:tblStylePr w:type="band1Horz">
      <w:tblPr/>
      <w:tcPr>
        <w:shd w:val="clear" w:color="auto" w:fill="DAEFD8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2" w:themeFill="accent3" w:themeFillTint="33"/>
      </w:tcPr>
    </w:tblStylePr>
    <w:tblStylePr w:type="band1Horz">
      <w:tblPr/>
      <w:tcPr>
        <w:shd w:val="clear" w:color="auto" w:fill="FAE4D2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BCFD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BCFD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2" w:themeFill="accent4" w:themeFillTint="33"/>
      </w:tcPr>
    </w:tblStylePr>
    <w:tblStylePr w:type="band1Horz">
      <w:tblPr/>
      <w:tcPr>
        <w:shd w:val="clear" w:color="auto" w:fill="D3EFF2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8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8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A" w:themeFill="accent5" w:themeFillTint="33"/>
      </w:tcPr>
    </w:tblStylePr>
    <w:tblStylePr w:type="band1Horz">
      <w:tblPr/>
      <w:tcPr>
        <w:shd w:val="clear" w:color="auto" w:fill="FBD8DA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BE7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BE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9D2" w:themeFill="accent6" w:themeFillTint="33"/>
      </w:tcPr>
    </w:tblStylePr>
    <w:tblStylePr w:type="band1Horz">
      <w:tblPr/>
      <w:tcPr>
        <w:shd w:val="clear" w:color="auto" w:fill="F4E9D2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7C7C7F" w:themeColor="text1" w:themeTint="99"/>
        <w:bottom w:val="single" w:sz="4" w:space="0" w:color="7C7C7F" w:themeColor="text1" w:themeTint="99"/>
        <w:insideH w:val="single" w:sz="4" w:space="0" w:color="7C7C7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4" w:themeFill="text1" w:themeFillTint="33"/>
      </w:tcPr>
    </w:tblStylePr>
    <w:tblStylePr w:type="band1Horz">
      <w:tblPr/>
      <w:tcPr>
        <w:shd w:val="clear" w:color="auto" w:fill="D3D3D4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C66B3" w:themeColor="accent1" w:themeTint="99"/>
        <w:bottom w:val="single" w:sz="4" w:space="0" w:color="EC66B3" w:themeColor="accent1" w:themeTint="99"/>
        <w:insideH w:val="single" w:sz="4" w:space="0" w:color="EC66B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CE5" w:themeFill="accent1" w:themeFillTint="33"/>
      </w:tcPr>
    </w:tblStylePr>
    <w:tblStylePr w:type="band1Horz">
      <w:tblPr/>
      <w:tcPr>
        <w:shd w:val="clear" w:color="auto" w:fill="F9CCE5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1CF8C" w:themeColor="accent2" w:themeTint="99"/>
        <w:bottom w:val="single" w:sz="4" w:space="0" w:color="91CF8C" w:themeColor="accent2" w:themeTint="99"/>
        <w:insideH w:val="single" w:sz="4" w:space="0" w:color="91CF8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8" w:themeFill="accent2" w:themeFillTint="33"/>
      </w:tcPr>
    </w:tblStylePr>
    <w:tblStylePr w:type="band1Horz">
      <w:tblPr/>
      <w:tcPr>
        <w:shd w:val="clear" w:color="auto" w:fill="DAEFD8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0AE78" w:themeColor="accent3" w:themeTint="99"/>
        <w:bottom w:val="single" w:sz="4" w:space="0" w:color="F0AE78" w:themeColor="accent3" w:themeTint="99"/>
        <w:insideH w:val="single" w:sz="4" w:space="0" w:color="F0A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2" w:themeFill="accent3" w:themeFillTint="33"/>
      </w:tcPr>
    </w:tblStylePr>
    <w:tblStylePr w:type="band1Horz">
      <w:tblPr/>
      <w:tcPr>
        <w:shd w:val="clear" w:color="auto" w:fill="FAE4D2" w:themeFill="accent3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58C91" w:themeColor="accent5" w:themeTint="99"/>
        <w:bottom w:val="single" w:sz="4" w:space="0" w:color="F58C91" w:themeColor="accent5" w:themeTint="99"/>
        <w:insideH w:val="single" w:sz="4" w:space="0" w:color="F58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A" w:themeFill="accent5" w:themeFillTint="33"/>
      </w:tcPr>
    </w:tblStylePr>
    <w:tblStylePr w:type="band1Horz">
      <w:tblPr/>
      <w:tcPr>
        <w:shd w:val="clear" w:color="auto" w:fill="FBD8DA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DEBE79" w:themeColor="accent6" w:themeTint="99"/>
        <w:bottom w:val="single" w:sz="4" w:space="0" w:color="DEBE79" w:themeColor="accent6" w:themeTint="99"/>
        <w:insideH w:val="single" w:sz="4" w:space="0" w:color="DEBE7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9D2" w:themeFill="accent6" w:themeFillTint="33"/>
      </w:tcPr>
    </w:tblStylePr>
    <w:tblStylePr w:type="band1Horz">
      <w:tblPr/>
      <w:tcPr>
        <w:shd w:val="clear" w:color="auto" w:fill="F4E9D2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82829" w:themeColor="text1"/>
        <w:left w:val="single" w:sz="4" w:space="0" w:color="282829" w:themeColor="text1"/>
        <w:bottom w:val="single" w:sz="4" w:space="0" w:color="282829" w:themeColor="text1"/>
        <w:right w:val="single" w:sz="4" w:space="0" w:color="2828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2829" w:themeFill="text1"/>
      </w:tcPr>
    </w:tblStylePr>
    <w:tblStylePr w:type="lastRow">
      <w:rPr>
        <w:b/>
        <w:bCs/>
      </w:rPr>
      <w:tblPr/>
      <w:tcPr>
        <w:tcBorders>
          <w:top w:val="double" w:sz="4" w:space="0" w:color="2828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2829" w:themeColor="text1"/>
          <w:right w:val="single" w:sz="4" w:space="0" w:color="282829" w:themeColor="text1"/>
        </w:tcBorders>
      </w:tcPr>
    </w:tblStylePr>
    <w:tblStylePr w:type="band1Horz">
      <w:tblPr/>
      <w:tcPr>
        <w:tcBorders>
          <w:top w:val="single" w:sz="4" w:space="0" w:color="282829" w:themeColor="text1"/>
          <w:bottom w:val="single" w:sz="4" w:space="0" w:color="2828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2829" w:themeColor="text1"/>
          <w:left w:val="nil"/>
        </w:tcBorders>
      </w:tcPr>
    </w:tblStylePr>
    <w:tblStylePr w:type="swCell">
      <w:tblPr/>
      <w:tcPr>
        <w:tcBorders>
          <w:top w:val="double" w:sz="4" w:space="0" w:color="282829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187E" w:themeColor="accent1"/>
        <w:left w:val="single" w:sz="4" w:space="0" w:color="C9187E" w:themeColor="accent1"/>
        <w:bottom w:val="single" w:sz="4" w:space="0" w:color="C9187E" w:themeColor="accent1"/>
        <w:right w:val="single" w:sz="4" w:space="0" w:color="C9187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9187E" w:themeFill="accent1"/>
      </w:tcPr>
    </w:tblStylePr>
    <w:tblStylePr w:type="lastRow">
      <w:rPr>
        <w:b/>
        <w:bCs/>
      </w:rPr>
      <w:tblPr/>
      <w:tcPr>
        <w:tcBorders>
          <w:top w:val="double" w:sz="4" w:space="0" w:color="C9187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9187E" w:themeColor="accent1"/>
          <w:right w:val="single" w:sz="4" w:space="0" w:color="C9187E" w:themeColor="accent1"/>
        </w:tcBorders>
      </w:tcPr>
    </w:tblStylePr>
    <w:tblStylePr w:type="band1Horz">
      <w:tblPr/>
      <w:tcPr>
        <w:tcBorders>
          <w:top w:val="single" w:sz="4" w:space="0" w:color="C9187E" w:themeColor="accent1"/>
          <w:bottom w:val="single" w:sz="4" w:space="0" w:color="C9187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9187E" w:themeColor="accent1"/>
          <w:left w:val="nil"/>
        </w:tcBorders>
      </w:tcPr>
    </w:tblStylePr>
    <w:tblStylePr w:type="swCell">
      <w:tblPr/>
      <w:tcPr>
        <w:tcBorders>
          <w:top w:val="double" w:sz="4" w:space="0" w:color="C9187E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EA947" w:themeColor="accent2"/>
        <w:left w:val="single" w:sz="4" w:space="0" w:color="4EA947" w:themeColor="accent2"/>
        <w:bottom w:val="single" w:sz="4" w:space="0" w:color="4EA947" w:themeColor="accent2"/>
        <w:right w:val="single" w:sz="4" w:space="0" w:color="4EA9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947" w:themeFill="accent2"/>
      </w:tcPr>
    </w:tblStylePr>
    <w:tblStylePr w:type="lastRow">
      <w:rPr>
        <w:b/>
        <w:bCs/>
      </w:rPr>
      <w:tblPr/>
      <w:tcPr>
        <w:tcBorders>
          <w:top w:val="double" w:sz="4" w:space="0" w:color="4EA9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947" w:themeColor="accent2"/>
          <w:right w:val="single" w:sz="4" w:space="0" w:color="4EA947" w:themeColor="accent2"/>
        </w:tcBorders>
      </w:tcPr>
    </w:tblStylePr>
    <w:tblStylePr w:type="band1Horz">
      <w:tblPr/>
      <w:tcPr>
        <w:tcBorders>
          <w:top w:val="single" w:sz="4" w:space="0" w:color="4EA947" w:themeColor="accent2"/>
          <w:bottom w:val="single" w:sz="4" w:space="0" w:color="4EA9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947" w:themeColor="accent2"/>
          <w:left w:val="nil"/>
        </w:tcBorders>
      </w:tcPr>
    </w:tblStylePr>
    <w:tblStylePr w:type="swCell">
      <w:tblPr/>
      <w:tcPr>
        <w:tcBorders>
          <w:top w:val="double" w:sz="4" w:space="0" w:color="4EA94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6791E" w:themeColor="accent3"/>
        <w:left w:val="single" w:sz="4" w:space="0" w:color="E6791E" w:themeColor="accent3"/>
        <w:bottom w:val="single" w:sz="4" w:space="0" w:color="E6791E" w:themeColor="accent3"/>
        <w:right w:val="single" w:sz="4" w:space="0" w:color="E679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791E" w:themeFill="accent3"/>
      </w:tcPr>
    </w:tblStylePr>
    <w:tblStylePr w:type="lastRow">
      <w:rPr>
        <w:b/>
        <w:bCs/>
      </w:rPr>
      <w:tblPr/>
      <w:tcPr>
        <w:tcBorders>
          <w:top w:val="double" w:sz="4" w:space="0" w:color="E679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791E" w:themeColor="accent3"/>
          <w:right w:val="single" w:sz="4" w:space="0" w:color="E6791E" w:themeColor="accent3"/>
        </w:tcBorders>
      </w:tcPr>
    </w:tblStylePr>
    <w:tblStylePr w:type="band1Horz">
      <w:tblPr/>
      <w:tcPr>
        <w:tcBorders>
          <w:top w:val="single" w:sz="4" w:space="0" w:color="E6791E" w:themeColor="accent3"/>
          <w:bottom w:val="single" w:sz="4" w:space="0" w:color="E679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791E" w:themeColor="accent3"/>
          <w:left w:val="nil"/>
        </w:tcBorders>
      </w:tcPr>
    </w:tblStylePr>
    <w:tblStylePr w:type="swCell">
      <w:tblPr/>
      <w:tcPr>
        <w:tcBorders>
          <w:top w:val="double" w:sz="4" w:space="0" w:color="E6791E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34A3AE" w:themeColor="accent4"/>
        <w:left w:val="single" w:sz="4" w:space="0" w:color="34A3AE" w:themeColor="accent4"/>
        <w:bottom w:val="single" w:sz="4" w:space="0" w:color="34A3AE" w:themeColor="accent4"/>
        <w:right w:val="single" w:sz="4" w:space="0" w:color="34A3A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3AE" w:themeFill="accent4"/>
      </w:tcPr>
    </w:tblStylePr>
    <w:tblStylePr w:type="lastRow">
      <w:rPr>
        <w:b/>
        <w:bCs/>
      </w:rPr>
      <w:tblPr/>
      <w:tcPr>
        <w:tcBorders>
          <w:top w:val="double" w:sz="4" w:space="0" w:color="34A3A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3AE" w:themeColor="accent4"/>
          <w:right w:val="single" w:sz="4" w:space="0" w:color="34A3AE" w:themeColor="accent4"/>
        </w:tcBorders>
      </w:tcPr>
    </w:tblStylePr>
    <w:tblStylePr w:type="band1Horz">
      <w:tblPr/>
      <w:tcPr>
        <w:tcBorders>
          <w:top w:val="single" w:sz="4" w:space="0" w:color="34A3AE" w:themeColor="accent4"/>
          <w:bottom w:val="single" w:sz="4" w:space="0" w:color="34A3A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3AE" w:themeColor="accent4"/>
          <w:left w:val="nil"/>
        </w:tcBorders>
      </w:tcPr>
    </w:tblStylePr>
    <w:tblStylePr w:type="swCell">
      <w:tblPr/>
      <w:tcPr>
        <w:tcBorders>
          <w:top w:val="double" w:sz="4" w:space="0" w:color="34A3AE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F404A" w:themeColor="accent5"/>
        <w:left w:val="single" w:sz="4" w:space="0" w:color="EF404A" w:themeColor="accent5"/>
        <w:bottom w:val="single" w:sz="4" w:space="0" w:color="EF404A" w:themeColor="accent5"/>
        <w:right w:val="single" w:sz="4" w:space="0" w:color="EF404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404A" w:themeFill="accent5"/>
      </w:tcPr>
    </w:tblStylePr>
    <w:tblStylePr w:type="lastRow">
      <w:rPr>
        <w:b/>
        <w:bCs/>
      </w:rPr>
      <w:tblPr/>
      <w:tcPr>
        <w:tcBorders>
          <w:top w:val="double" w:sz="4" w:space="0" w:color="EF404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04A" w:themeColor="accent5"/>
          <w:right w:val="single" w:sz="4" w:space="0" w:color="EF404A" w:themeColor="accent5"/>
        </w:tcBorders>
      </w:tcPr>
    </w:tblStylePr>
    <w:tblStylePr w:type="band1Horz">
      <w:tblPr/>
      <w:tcPr>
        <w:tcBorders>
          <w:top w:val="single" w:sz="4" w:space="0" w:color="EF404A" w:themeColor="accent5"/>
          <w:bottom w:val="single" w:sz="4" w:space="0" w:color="EF404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404A" w:themeColor="accent5"/>
          <w:left w:val="nil"/>
        </w:tcBorders>
      </w:tcPr>
    </w:tblStylePr>
    <w:tblStylePr w:type="swCell">
      <w:tblPr/>
      <w:tcPr>
        <w:tcBorders>
          <w:top w:val="double" w:sz="4" w:space="0" w:color="EF404A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B8F2E" w:themeColor="accent6"/>
        <w:left w:val="single" w:sz="4" w:space="0" w:color="BB8F2E" w:themeColor="accent6"/>
        <w:bottom w:val="single" w:sz="4" w:space="0" w:color="BB8F2E" w:themeColor="accent6"/>
        <w:right w:val="single" w:sz="4" w:space="0" w:color="BB8F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B8F2E" w:themeFill="accent6"/>
      </w:tcPr>
    </w:tblStylePr>
    <w:tblStylePr w:type="lastRow">
      <w:rPr>
        <w:b/>
        <w:bCs/>
      </w:rPr>
      <w:tblPr/>
      <w:tcPr>
        <w:tcBorders>
          <w:top w:val="double" w:sz="4" w:space="0" w:color="BB8F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B8F2E" w:themeColor="accent6"/>
          <w:right w:val="single" w:sz="4" w:space="0" w:color="BB8F2E" w:themeColor="accent6"/>
        </w:tcBorders>
      </w:tcPr>
    </w:tblStylePr>
    <w:tblStylePr w:type="band1Horz">
      <w:tblPr/>
      <w:tcPr>
        <w:tcBorders>
          <w:top w:val="single" w:sz="4" w:space="0" w:color="BB8F2E" w:themeColor="accent6"/>
          <w:bottom w:val="single" w:sz="4" w:space="0" w:color="BB8F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B8F2E" w:themeColor="accent6"/>
          <w:left w:val="nil"/>
        </w:tcBorders>
      </w:tcPr>
    </w:tblStylePr>
    <w:tblStylePr w:type="swCell">
      <w:tblPr/>
      <w:tcPr>
        <w:tcBorders>
          <w:top w:val="double" w:sz="4" w:space="0" w:color="BB8F2E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7C7C7F" w:themeColor="text1" w:themeTint="99"/>
        <w:left w:val="single" w:sz="4" w:space="0" w:color="7C7C7F" w:themeColor="text1" w:themeTint="99"/>
        <w:bottom w:val="single" w:sz="4" w:space="0" w:color="7C7C7F" w:themeColor="text1" w:themeTint="99"/>
        <w:right w:val="single" w:sz="4" w:space="0" w:color="7C7C7F" w:themeColor="text1" w:themeTint="99"/>
        <w:insideH w:val="single" w:sz="4" w:space="0" w:color="7C7C7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2829" w:themeColor="text1"/>
          <w:left w:val="single" w:sz="4" w:space="0" w:color="282829" w:themeColor="text1"/>
          <w:bottom w:val="single" w:sz="4" w:space="0" w:color="282829" w:themeColor="text1"/>
          <w:right w:val="single" w:sz="4" w:space="0" w:color="282829" w:themeColor="text1"/>
          <w:insideH w:val="nil"/>
        </w:tcBorders>
        <w:shd w:val="clear" w:color="auto" w:fill="282829" w:themeFill="text1"/>
      </w:tcPr>
    </w:tblStylePr>
    <w:tblStylePr w:type="lastRow">
      <w:rPr>
        <w:b/>
        <w:bCs/>
      </w:rPr>
      <w:tblPr/>
      <w:tcPr>
        <w:tcBorders>
          <w:top w:val="double" w:sz="4" w:space="0" w:color="7C7C7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4" w:themeFill="text1" w:themeFillTint="33"/>
      </w:tcPr>
    </w:tblStylePr>
    <w:tblStylePr w:type="band1Horz">
      <w:tblPr/>
      <w:tcPr>
        <w:shd w:val="clear" w:color="auto" w:fill="D3D3D4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C66B3" w:themeColor="accent1" w:themeTint="99"/>
        <w:left w:val="single" w:sz="4" w:space="0" w:color="EC66B3" w:themeColor="accent1" w:themeTint="99"/>
        <w:bottom w:val="single" w:sz="4" w:space="0" w:color="EC66B3" w:themeColor="accent1" w:themeTint="99"/>
        <w:right w:val="single" w:sz="4" w:space="0" w:color="EC66B3" w:themeColor="accent1" w:themeTint="99"/>
        <w:insideH w:val="single" w:sz="4" w:space="0" w:color="EC66B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9187E" w:themeColor="accent1"/>
          <w:left w:val="single" w:sz="4" w:space="0" w:color="C9187E" w:themeColor="accent1"/>
          <w:bottom w:val="single" w:sz="4" w:space="0" w:color="C9187E" w:themeColor="accent1"/>
          <w:right w:val="single" w:sz="4" w:space="0" w:color="C9187E" w:themeColor="accent1"/>
          <w:insideH w:val="nil"/>
        </w:tcBorders>
        <w:shd w:val="clear" w:color="auto" w:fill="C9187E" w:themeFill="accent1"/>
      </w:tcPr>
    </w:tblStylePr>
    <w:tblStylePr w:type="lastRow">
      <w:rPr>
        <w:b/>
        <w:bCs/>
      </w:rPr>
      <w:tblPr/>
      <w:tcPr>
        <w:tcBorders>
          <w:top w:val="double" w:sz="4" w:space="0" w:color="EC66B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CE5" w:themeFill="accent1" w:themeFillTint="33"/>
      </w:tcPr>
    </w:tblStylePr>
    <w:tblStylePr w:type="band1Horz">
      <w:tblPr/>
      <w:tcPr>
        <w:shd w:val="clear" w:color="auto" w:fill="F9CCE5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1CF8C" w:themeColor="accent2" w:themeTint="99"/>
        <w:left w:val="single" w:sz="4" w:space="0" w:color="91CF8C" w:themeColor="accent2" w:themeTint="99"/>
        <w:bottom w:val="single" w:sz="4" w:space="0" w:color="91CF8C" w:themeColor="accent2" w:themeTint="99"/>
        <w:right w:val="single" w:sz="4" w:space="0" w:color="91CF8C" w:themeColor="accent2" w:themeTint="99"/>
        <w:insideH w:val="single" w:sz="4" w:space="0" w:color="91CF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947" w:themeColor="accent2"/>
          <w:left w:val="single" w:sz="4" w:space="0" w:color="4EA947" w:themeColor="accent2"/>
          <w:bottom w:val="single" w:sz="4" w:space="0" w:color="4EA947" w:themeColor="accent2"/>
          <w:right w:val="single" w:sz="4" w:space="0" w:color="4EA947" w:themeColor="accent2"/>
          <w:insideH w:val="nil"/>
        </w:tcBorders>
        <w:shd w:val="clear" w:color="auto" w:fill="4EA947" w:themeFill="accent2"/>
      </w:tcPr>
    </w:tblStylePr>
    <w:tblStylePr w:type="lastRow">
      <w:rPr>
        <w:b/>
        <w:bCs/>
      </w:rPr>
      <w:tblPr/>
      <w:tcPr>
        <w:tcBorders>
          <w:top w:val="double" w:sz="4" w:space="0" w:color="91CF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8" w:themeFill="accent2" w:themeFillTint="33"/>
      </w:tcPr>
    </w:tblStylePr>
    <w:tblStylePr w:type="band1Horz">
      <w:tblPr/>
      <w:tcPr>
        <w:shd w:val="clear" w:color="auto" w:fill="DAEFD8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0AE78" w:themeColor="accent3" w:themeTint="99"/>
        <w:left w:val="single" w:sz="4" w:space="0" w:color="F0AE78" w:themeColor="accent3" w:themeTint="99"/>
        <w:bottom w:val="single" w:sz="4" w:space="0" w:color="F0AE78" w:themeColor="accent3" w:themeTint="99"/>
        <w:right w:val="single" w:sz="4" w:space="0" w:color="F0AE78" w:themeColor="accent3" w:themeTint="99"/>
        <w:insideH w:val="single" w:sz="4" w:space="0" w:color="F0A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791E" w:themeColor="accent3"/>
          <w:left w:val="single" w:sz="4" w:space="0" w:color="E6791E" w:themeColor="accent3"/>
          <w:bottom w:val="single" w:sz="4" w:space="0" w:color="E6791E" w:themeColor="accent3"/>
          <w:right w:val="single" w:sz="4" w:space="0" w:color="E6791E" w:themeColor="accent3"/>
          <w:insideH w:val="nil"/>
        </w:tcBorders>
        <w:shd w:val="clear" w:color="auto" w:fill="E6791E" w:themeFill="accent3"/>
      </w:tcPr>
    </w:tblStylePr>
    <w:tblStylePr w:type="lastRow">
      <w:rPr>
        <w:b/>
        <w:bCs/>
      </w:rPr>
      <w:tblPr/>
      <w:tcPr>
        <w:tcBorders>
          <w:top w:val="double" w:sz="4" w:space="0" w:color="F0A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2" w:themeFill="accent3" w:themeFillTint="33"/>
      </w:tcPr>
    </w:tblStylePr>
    <w:tblStylePr w:type="band1Horz">
      <w:tblPr/>
      <w:tcPr>
        <w:shd w:val="clear" w:color="auto" w:fill="FAE4D2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7BCFD7" w:themeColor="accent4" w:themeTint="99"/>
        <w:left w:val="single" w:sz="4" w:space="0" w:color="7BCFD7" w:themeColor="accent4" w:themeTint="99"/>
        <w:bottom w:val="single" w:sz="4" w:space="0" w:color="7BCFD7" w:themeColor="accent4" w:themeTint="99"/>
        <w:right w:val="single" w:sz="4" w:space="0" w:color="7BCFD7" w:themeColor="accent4" w:themeTint="99"/>
        <w:insideH w:val="single" w:sz="4" w:space="0" w:color="7BCFD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3AE" w:themeColor="accent4"/>
          <w:left w:val="single" w:sz="4" w:space="0" w:color="34A3AE" w:themeColor="accent4"/>
          <w:bottom w:val="single" w:sz="4" w:space="0" w:color="34A3AE" w:themeColor="accent4"/>
          <w:right w:val="single" w:sz="4" w:space="0" w:color="34A3AE" w:themeColor="accent4"/>
          <w:insideH w:val="nil"/>
        </w:tcBorders>
        <w:shd w:val="clear" w:color="auto" w:fill="34A3AE" w:themeFill="accent4"/>
      </w:tcPr>
    </w:tblStylePr>
    <w:tblStylePr w:type="lastRow">
      <w:rPr>
        <w:b/>
        <w:bCs/>
      </w:rPr>
      <w:tblPr/>
      <w:tcPr>
        <w:tcBorders>
          <w:top w:val="double" w:sz="4" w:space="0" w:color="7BCFD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2" w:themeFill="accent4" w:themeFillTint="33"/>
      </w:tcPr>
    </w:tblStylePr>
    <w:tblStylePr w:type="band1Horz">
      <w:tblPr/>
      <w:tcPr>
        <w:shd w:val="clear" w:color="auto" w:fill="D3EFF2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58C91" w:themeColor="accent5" w:themeTint="99"/>
        <w:left w:val="single" w:sz="4" w:space="0" w:color="F58C91" w:themeColor="accent5" w:themeTint="99"/>
        <w:bottom w:val="single" w:sz="4" w:space="0" w:color="F58C91" w:themeColor="accent5" w:themeTint="99"/>
        <w:right w:val="single" w:sz="4" w:space="0" w:color="F58C91" w:themeColor="accent5" w:themeTint="99"/>
        <w:insideH w:val="single" w:sz="4" w:space="0" w:color="F58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404A" w:themeColor="accent5"/>
          <w:left w:val="single" w:sz="4" w:space="0" w:color="EF404A" w:themeColor="accent5"/>
          <w:bottom w:val="single" w:sz="4" w:space="0" w:color="EF404A" w:themeColor="accent5"/>
          <w:right w:val="single" w:sz="4" w:space="0" w:color="EF404A" w:themeColor="accent5"/>
          <w:insideH w:val="nil"/>
        </w:tcBorders>
        <w:shd w:val="clear" w:color="auto" w:fill="EF404A" w:themeFill="accent5"/>
      </w:tcPr>
    </w:tblStylePr>
    <w:tblStylePr w:type="lastRow">
      <w:rPr>
        <w:b/>
        <w:bCs/>
      </w:rPr>
      <w:tblPr/>
      <w:tcPr>
        <w:tcBorders>
          <w:top w:val="double" w:sz="4" w:space="0" w:color="F58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A" w:themeFill="accent5" w:themeFillTint="33"/>
      </w:tcPr>
    </w:tblStylePr>
    <w:tblStylePr w:type="band1Horz">
      <w:tblPr/>
      <w:tcPr>
        <w:shd w:val="clear" w:color="auto" w:fill="FBD8DA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DEBE79" w:themeColor="accent6" w:themeTint="99"/>
        <w:left w:val="single" w:sz="4" w:space="0" w:color="DEBE79" w:themeColor="accent6" w:themeTint="99"/>
        <w:bottom w:val="single" w:sz="4" w:space="0" w:color="DEBE79" w:themeColor="accent6" w:themeTint="99"/>
        <w:right w:val="single" w:sz="4" w:space="0" w:color="DEBE79" w:themeColor="accent6" w:themeTint="99"/>
        <w:insideH w:val="single" w:sz="4" w:space="0" w:color="DEBE7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8F2E" w:themeColor="accent6"/>
          <w:left w:val="single" w:sz="4" w:space="0" w:color="BB8F2E" w:themeColor="accent6"/>
          <w:bottom w:val="single" w:sz="4" w:space="0" w:color="BB8F2E" w:themeColor="accent6"/>
          <w:right w:val="single" w:sz="4" w:space="0" w:color="BB8F2E" w:themeColor="accent6"/>
          <w:insideH w:val="nil"/>
        </w:tcBorders>
        <w:shd w:val="clear" w:color="auto" w:fill="BB8F2E" w:themeFill="accent6"/>
      </w:tcPr>
    </w:tblStylePr>
    <w:tblStylePr w:type="lastRow">
      <w:rPr>
        <w:b/>
        <w:bCs/>
      </w:rPr>
      <w:tblPr/>
      <w:tcPr>
        <w:tcBorders>
          <w:top w:val="double" w:sz="4" w:space="0" w:color="DEBE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9D2" w:themeFill="accent6" w:themeFillTint="33"/>
      </w:tcPr>
    </w:tblStylePr>
    <w:tblStylePr w:type="band1Horz">
      <w:tblPr/>
      <w:tcPr>
        <w:shd w:val="clear" w:color="auto" w:fill="F4E9D2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3F7340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2829" w:themeColor="text1"/>
        <w:left w:val="single" w:sz="24" w:space="0" w:color="282829" w:themeColor="text1"/>
        <w:bottom w:val="single" w:sz="24" w:space="0" w:color="282829" w:themeColor="text1"/>
        <w:right w:val="single" w:sz="24" w:space="0" w:color="282829" w:themeColor="text1"/>
      </w:tblBorders>
    </w:tblPr>
    <w:tcPr>
      <w:shd w:val="clear" w:color="auto" w:fill="2828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3F7340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9187E" w:themeColor="accent1"/>
        <w:left w:val="single" w:sz="24" w:space="0" w:color="C9187E" w:themeColor="accent1"/>
        <w:bottom w:val="single" w:sz="24" w:space="0" w:color="C9187E" w:themeColor="accent1"/>
        <w:right w:val="single" w:sz="24" w:space="0" w:color="C9187E" w:themeColor="accent1"/>
      </w:tblBorders>
    </w:tblPr>
    <w:tcPr>
      <w:shd w:val="clear" w:color="auto" w:fill="C9187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3F7340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947" w:themeColor="accent2"/>
        <w:left w:val="single" w:sz="24" w:space="0" w:color="4EA947" w:themeColor="accent2"/>
        <w:bottom w:val="single" w:sz="24" w:space="0" w:color="4EA947" w:themeColor="accent2"/>
        <w:right w:val="single" w:sz="24" w:space="0" w:color="4EA947" w:themeColor="accent2"/>
      </w:tblBorders>
    </w:tblPr>
    <w:tcPr>
      <w:shd w:val="clear" w:color="auto" w:fill="4EA9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3F7340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791E" w:themeColor="accent3"/>
        <w:left w:val="single" w:sz="24" w:space="0" w:color="E6791E" w:themeColor="accent3"/>
        <w:bottom w:val="single" w:sz="24" w:space="0" w:color="E6791E" w:themeColor="accent3"/>
        <w:right w:val="single" w:sz="24" w:space="0" w:color="E6791E" w:themeColor="accent3"/>
      </w:tblBorders>
    </w:tblPr>
    <w:tcPr>
      <w:shd w:val="clear" w:color="auto" w:fill="E679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3F7340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3AE" w:themeColor="accent4"/>
        <w:left w:val="single" w:sz="24" w:space="0" w:color="34A3AE" w:themeColor="accent4"/>
        <w:bottom w:val="single" w:sz="24" w:space="0" w:color="34A3AE" w:themeColor="accent4"/>
        <w:right w:val="single" w:sz="24" w:space="0" w:color="34A3AE" w:themeColor="accent4"/>
      </w:tblBorders>
    </w:tblPr>
    <w:tcPr>
      <w:shd w:val="clear" w:color="auto" w:fill="34A3A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3F7340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404A" w:themeColor="accent5"/>
        <w:left w:val="single" w:sz="24" w:space="0" w:color="EF404A" w:themeColor="accent5"/>
        <w:bottom w:val="single" w:sz="24" w:space="0" w:color="EF404A" w:themeColor="accent5"/>
        <w:right w:val="single" w:sz="24" w:space="0" w:color="EF404A" w:themeColor="accent5"/>
      </w:tblBorders>
    </w:tblPr>
    <w:tcPr>
      <w:shd w:val="clear" w:color="auto" w:fill="EF404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F7340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B8F2E" w:themeColor="accent6"/>
        <w:left w:val="single" w:sz="24" w:space="0" w:color="BB8F2E" w:themeColor="accent6"/>
        <w:bottom w:val="single" w:sz="24" w:space="0" w:color="BB8F2E" w:themeColor="accent6"/>
        <w:right w:val="single" w:sz="24" w:space="0" w:color="BB8F2E" w:themeColor="accent6"/>
      </w:tblBorders>
    </w:tblPr>
    <w:tcPr>
      <w:shd w:val="clear" w:color="auto" w:fill="BB8F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3F7340"/>
    <w:pPr>
      <w:spacing w:before="80" w:after="80" w:line="240" w:lineRule="auto"/>
    </w:pPr>
    <w:rPr>
      <w:color w:val="282829" w:themeColor="text1"/>
    </w:rPr>
    <w:tblPr>
      <w:tblStyleRowBandSize w:val="1"/>
      <w:tblStyleColBandSize w:val="1"/>
      <w:tblBorders>
        <w:top w:val="single" w:sz="4" w:space="0" w:color="282829" w:themeColor="text1"/>
        <w:bottom w:val="single" w:sz="4" w:space="0" w:color="2828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828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828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4" w:themeFill="text1" w:themeFillTint="33"/>
      </w:tcPr>
    </w:tblStylePr>
    <w:tblStylePr w:type="band1Horz">
      <w:tblPr/>
      <w:tcPr>
        <w:shd w:val="clear" w:color="auto" w:fill="D3D3D4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3F7340"/>
    <w:pPr>
      <w:spacing w:before="80" w:after="80" w:line="240" w:lineRule="auto"/>
    </w:pPr>
    <w:rPr>
      <w:color w:val="96125D" w:themeColor="accent1" w:themeShade="BF"/>
    </w:rPr>
    <w:tblPr>
      <w:tblStyleRowBandSize w:val="1"/>
      <w:tblStyleColBandSize w:val="1"/>
      <w:tblBorders>
        <w:top w:val="single" w:sz="4" w:space="0" w:color="C9187E" w:themeColor="accent1"/>
        <w:bottom w:val="single" w:sz="4" w:space="0" w:color="C9187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9187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9187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CE5" w:themeFill="accent1" w:themeFillTint="33"/>
      </w:tcPr>
    </w:tblStylePr>
    <w:tblStylePr w:type="band1Horz">
      <w:tblPr/>
      <w:tcPr>
        <w:shd w:val="clear" w:color="auto" w:fill="F9CCE5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3F7340"/>
    <w:pPr>
      <w:spacing w:before="80" w:after="80" w:line="240" w:lineRule="auto"/>
    </w:pPr>
    <w:rPr>
      <w:color w:val="3A7E35" w:themeColor="accent2" w:themeShade="BF"/>
    </w:rPr>
    <w:tblPr>
      <w:tblStyleRowBandSize w:val="1"/>
      <w:tblStyleColBandSize w:val="1"/>
      <w:tblBorders>
        <w:top w:val="single" w:sz="4" w:space="0" w:color="4EA947" w:themeColor="accent2"/>
        <w:bottom w:val="single" w:sz="4" w:space="0" w:color="4EA9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EA9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EA9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8" w:themeFill="accent2" w:themeFillTint="33"/>
      </w:tcPr>
    </w:tblStylePr>
    <w:tblStylePr w:type="band1Horz">
      <w:tblPr/>
      <w:tcPr>
        <w:shd w:val="clear" w:color="auto" w:fill="DAEFD8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3F7340"/>
    <w:pPr>
      <w:spacing w:before="80" w:after="80" w:line="240" w:lineRule="auto"/>
    </w:pPr>
    <w:rPr>
      <w:color w:val="AF5A13" w:themeColor="accent3" w:themeShade="BF"/>
    </w:rPr>
    <w:tblPr>
      <w:tblStyleRowBandSize w:val="1"/>
      <w:tblStyleColBandSize w:val="1"/>
      <w:tblBorders>
        <w:top w:val="single" w:sz="4" w:space="0" w:color="E6791E" w:themeColor="accent3"/>
        <w:bottom w:val="single" w:sz="4" w:space="0" w:color="E679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79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79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2" w:themeFill="accent3" w:themeFillTint="33"/>
      </w:tcPr>
    </w:tblStylePr>
    <w:tblStylePr w:type="band1Horz">
      <w:tblPr/>
      <w:tcPr>
        <w:shd w:val="clear" w:color="auto" w:fill="FAE4D2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3F7340"/>
    <w:pPr>
      <w:spacing w:before="80" w:after="80" w:line="240" w:lineRule="auto"/>
    </w:pPr>
    <w:rPr>
      <w:color w:val="277982" w:themeColor="accent4" w:themeShade="BF"/>
    </w:rPr>
    <w:tblPr>
      <w:tblStyleRowBandSize w:val="1"/>
      <w:tblStyleColBandSize w:val="1"/>
      <w:tblBorders>
        <w:top w:val="single" w:sz="4" w:space="0" w:color="34A3AE" w:themeColor="accent4"/>
        <w:bottom w:val="single" w:sz="4" w:space="0" w:color="34A3A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4A3A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4A3A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2" w:themeFill="accent4" w:themeFillTint="33"/>
      </w:tcPr>
    </w:tblStylePr>
    <w:tblStylePr w:type="band1Horz">
      <w:tblPr/>
      <w:tcPr>
        <w:shd w:val="clear" w:color="auto" w:fill="D3EFF2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3F7340"/>
    <w:pPr>
      <w:spacing w:before="80" w:after="80" w:line="240" w:lineRule="auto"/>
    </w:pPr>
    <w:rPr>
      <w:color w:val="D1111C" w:themeColor="accent5" w:themeShade="BF"/>
    </w:rPr>
    <w:tblPr>
      <w:tblStyleRowBandSize w:val="1"/>
      <w:tblStyleColBandSize w:val="1"/>
      <w:tblBorders>
        <w:top w:val="single" w:sz="4" w:space="0" w:color="EF404A" w:themeColor="accent5"/>
        <w:bottom w:val="single" w:sz="4" w:space="0" w:color="EF404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F404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F404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A" w:themeFill="accent5" w:themeFillTint="33"/>
      </w:tcPr>
    </w:tblStylePr>
    <w:tblStylePr w:type="band1Horz">
      <w:tblPr/>
      <w:tcPr>
        <w:shd w:val="clear" w:color="auto" w:fill="FBD8DA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3F7340"/>
    <w:pPr>
      <w:spacing w:before="80" w:after="80" w:line="240" w:lineRule="auto"/>
    </w:pPr>
    <w:rPr>
      <w:color w:val="8B6A22" w:themeColor="accent6" w:themeShade="BF"/>
    </w:rPr>
    <w:tblPr>
      <w:tblStyleRowBandSize w:val="1"/>
      <w:tblStyleColBandSize w:val="1"/>
      <w:tblBorders>
        <w:top w:val="single" w:sz="4" w:space="0" w:color="BB8F2E" w:themeColor="accent6"/>
        <w:bottom w:val="single" w:sz="4" w:space="0" w:color="BB8F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B8F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B8F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9D2" w:themeFill="accent6" w:themeFillTint="33"/>
      </w:tcPr>
    </w:tblStylePr>
    <w:tblStylePr w:type="band1Horz">
      <w:tblPr/>
      <w:tcPr>
        <w:shd w:val="clear" w:color="auto" w:fill="F4E9D2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3F7340"/>
    <w:pPr>
      <w:spacing w:before="80" w:after="80" w:line="240" w:lineRule="auto"/>
    </w:pPr>
    <w:rPr>
      <w:color w:val="2828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28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28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28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28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4" w:themeFill="text1" w:themeFillTint="33"/>
      </w:tcPr>
    </w:tblStylePr>
    <w:tblStylePr w:type="band1Horz">
      <w:tblPr/>
      <w:tcPr>
        <w:shd w:val="clear" w:color="auto" w:fill="D3D3D4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3F7340"/>
    <w:pPr>
      <w:spacing w:before="80" w:after="80" w:line="240" w:lineRule="auto"/>
    </w:pPr>
    <w:rPr>
      <w:color w:val="96125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9187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9187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9187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9187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CE5" w:themeFill="accent1" w:themeFillTint="33"/>
      </w:tcPr>
    </w:tblStylePr>
    <w:tblStylePr w:type="band1Horz">
      <w:tblPr/>
      <w:tcPr>
        <w:shd w:val="clear" w:color="auto" w:fill="F9CCE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3F7340"/>
    <w:pPr>
      <w:spacing w:before="80" w:after="80" w:line="240" w:lineRule="auto"/>
    </w:pPr>
    <w:rPr>
      <w:color w:val="3A7E3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9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9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9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9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EFD8" w:themeFill="accent2" w:themeFillTint="33"/>
      </w:tcPr>
    </w:tblStylePr>
    <w:tblStylePr w:type="band1Horz">
      <w:tblPr/>
      <w:tcPr>
        <w:shd w:val="clear" w:color="auto" w:fill="DAEF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3F7340"/>
    <w:pPr>
      <w:spacing w:before="80" w:after="80" w:line="240" w:lineRule="auto"/>
    </w:pPr>
    <w:rPr>
      <w:color w:val="AF5A1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79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79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79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79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4D2" w:themeFill="accent3" w:themeFillTint="33"/>
      </w:tcPr>
    </w:tblStylePr>
    <w:tblStylePr w:type="band1Horz">
      <w:tblPr/>
      <w:tcPr>
        <w:shd w:val="clear" w:color="auto" w:fill="FAE4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3F7340"/>
    <w:pPr>
      <w:spacing w:before="80" w:after="80" w:line="240" w:lineRule="auto"/>
    </w:pPr>
    <w:rPr>
      <w:color w:val="27798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3A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3A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3A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3A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3EFF2" w:themeFill="accent4" w:themeFillTint="33"/>
      </w:tcPr>
    </w:tblStylePr>
    <w:tblStylePr w:type="band1Horz">
      <w:tblPr/>
      <w:tcPr>
        <w:shd w:val="clear" w:color="auto" w:fill="D3EF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3F7340"/>
    <w:pPr>
      <w:spacing w:before="80" w:after="80" w:line="240" w:lineRule="auto"/>
    </w:pPr>
    <w:rPr>
      <w:color w:val="D1111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404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404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404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404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D8DA" w:themeFill="accent5" w:themeFillTint="33"/>
      </w:tcPr>
    </w:tblStylePr>
    <w:tblStylePr w:type="band1Horz">
      <w:tblPr/>
      <w:tcPr>
        <w:shd w:val="clear" w:color="auto" w:fill="FBD8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3F7340"/>
    <w:pPr>
      <w:spacing w:before="80" w:after="80" w:line="240" w:lineRule="auto"/>
    </w:pPr>
    <w:rPr>
      <w:color w:val="8B6A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B8F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B8F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B8F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B8F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4E9D2" w:themeFill="accent6" w:themeFillTint="33"/>
      </w:tcPr>
    </w:tblStylePr>
    <w:tblStylePr w:type="band1Horz">
      <w:tblPr/>
      <w:tcPr>
        <w:shd w:val="clear" w:color="auto" w:fill="F4E9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A8A8AA" w:themeColor="text1" w:themeTint="66"/>
        <w:left w:val="single" w:sz="4" w:space="0" w:color="A8A8AA" w:themeColor="text1" w:themeTint="66"/>
        <w:bottom w:val="single" w:sz="4" w:space="0" w:color="A8A8AA" w:themeColor="text1" w:themeTint="66"/>
        <w:right w:val="single" w:sz="4" w:space="0" w:color="A8A8AA" w:themeColor="text1" w:themeTint="66"/>
        <w:insideH w:val="single" w:sz="4" w:space="0" w:color="A8A8AA" w:themeColor="text1" w:themeTint="66"/>
        <w:insideV w:val="single" w:sz="4" w:space="0" w:color="A8A8AA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299CC" w:themeColor="accent1" w:themeTint="66"/>
        <w:left w:val="single" w:sz="4" w:space="0" w:color="F299CC" w:themeColor="accent1" w:themeTint="66"/>
        <w:bottom w:val="single" w:sz="4" w:space="0" w:color="F299CC" w:themeColor="accent1" w:themeTint="66"/>
        <w:right w:val="single" w:sz="4" w:space="0" w:color="F299CC" w:themeColor="accent1" w:themeTint="66"/>
        <w:insideH w:val="single" w:sz="4" w:space="0" w:color="F299CC" w:themeColor="accent1" w:themeTint="66"/>
        <w:insideV w:val="single" w:sz="4" w:space="0" w:color="F299C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66B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66B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5DFB2" w:themeColor="accent2" w:themeTint="66"/>
        <w:left w:val="single" w:sz="4" w:space="0" w:color="B5DFB2" w:themeColor="accent2" w:themeTint="66"/>
        <w:bottom w:val="single" w:sz="4" w:space="0" w:color="B5DFB2" w:themeColor="accent2" w:themeTint="66"/>
        <w:right w:val="single" w:sz="4" w:space="0" w:color="B5DFB2" w:themeColor="accent2" w:themeTint="66"/>
        <w:insideH w:val="single" w:sz="4" w:space="0" w:color="B5DFB2" w:themeColor="accent2" w:themeTint="66"/>
        <w:insideV w:val="single" w:sz="4" w:space="0" w:color="B5DF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1CF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F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5C9A5" w:themeColor="accent3" w:themeTint="66"/>
        <w:left w:val="single" w:sz="4" w:space="0" w:color="F5C9A5" w:themeColor="accent3" w:themeTint="66"/>
        <w:bottom w:val="single" w:sz="4" w:space="0" w:color="F5C9A5" w:themeColor="accent3" w:themeTint="66"/>
        <w:right w:val="single" w:sz="4" w:space="0" w:color="F5C9A5" w:themeColor="accent3" w:themeTint="66"/>
        <w:insideH w:val="single" w:sz="4" w:space="0" w:color="F5C9A5" w:themeColor="accent3" w:themeTint="66"/>
        <w:insideV w:val="single" w:sz="4" w:space="0" w:color="F5C9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A7DFE4" w:themeColor="accent4" w:themeTint="66"/>
        <w:left w:val="single" w:sz="4" w:space="0" w:color="A7DFE4" w:themeColor="accent4" w:themeTint="66"/>
        <w:bottom w:val="single" w:sz="4" w:space="0" w:color="A7DFE4" w:themeColor="accent4" w:themeTint="66"/>
        <w:right w:val="single" w:sz="4" w:space="0" w:color="A7DFE4" w:themeColor="accent4" w:themeTint="66"/>
        <w:insideH w:val="single" w:sz="4" w:space="0" w:color="A7DFE4" w:themeColor="accent4" w:themeTint="66"/>
        <w:insideV w:val="single" w:sz="4" w:space="0" w:color="A7DFE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7BCFD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BCFD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8B2B6" w:themeColor="accent5" w:themeTint="66"/>
        <w:left w:val="single" w:sz="4" w:space="0" w:color="F8B2B6" w:themeColor="accent5" w:themeTint="66"/>
        <w:bottom w:val="single" w:sz="4" w:space="0" w:color="F8B2B6" w:themeColor="accent5" w:themeTint="66"/>
        <w:right w:val="single" w:sz="4" w:space="0" w:color="F8B2B6" w:themeColor="accent5" w:themeTint="66"/>
        <w:insideH w:val="single" w:sz="4" w:space="0" w:color="F8B2B6" w:themeColor="accent5" w:themeTint="66"/>
        <w:insideV w:val="single" w:sz="4" w:space="0" w:color="F8B2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58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9D4A5" w:themeColor="accent6" w:themeTint="66"/>
        <w:left w:val="single" w:sz="4" w:space="0" w:color="E9D4A5" w:themeColor="accent6" w:themeTint="66"/>
        <w:bottom w:val="single" w:sz="4" w:space="0" w:color="E9D4A5" w:themeColor="accent6" w:themeTint="66"/>
        <w:right w:val="single" w:sz="4" w:space="0" w:color="E9D4A5" w:themeColor="accent6" w:themeTint="66"/>
        <w:insideH w:val="single" w:sz="4" w:space="0" w:color="E9D4A5" w:themeColor="accent6" w:themeTint="66"/>
        <w:insideV w:val="single" w:sz="4" w:space="0" w:color="E9D4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EBE7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BE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7C7C7F" w:themeColor="text1" w:themeTint="99"/>
        <w:bottom w:val="single" w:sz="2" w:space="0" w:color="7C7C7F" w:themeColor="text1" w:themeTint="99"/>
        <w:insideH w:val="single" w:sz="2" w:space="0" w:color="7C7C7F" w:themeColor="text1" w:themeTint="99"/>
        <w:insideV w:val="single" w:sz="2" w:space="0" w:color="7C7C7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F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F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4" w:themeFill="text1" w:themeFillTint="33"/>
      </w:tcPr>
    </w:tblStylePr>
    <w:tblStylePr w:type="band1Horz">
      <w:tblPr/>
      <w:tcPr>
        <w:shd w:val="clear" w:color="auto" w:fill="D3D3D4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EC66B3" w:themeColor="accent1" w:themeTint="99"/>
        <w:bottom w:val="single" w:sz="2" w:space="0" w:color="EC66B3" w:themeColor="accent1" w:themeTint="99"/>
        <w:insideH w:val="single" w:sz="2" w:space="0" w:color="EC66B3" w:themeColor="accent1" w:themeTint="99"/>
        <w:insideV w:val="single" w:sz="2" w:space="0" w:color="EC66B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66B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66B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CE5" w:themeFill="accent1" w:themeFillTint="33"/>
      </w:tcPr>
    </w:tblStylePr>
    <w:tblStylePr w:type="band1Horz">
      <w:tblPr/>
      <w:tcPr>
        <w:shd w:val="clear" w:color="auto" w:fill="F9CCE5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91CF8C" w:themeColor="accent2" w:themeTint="99"/>
        <w:bottom w:val="single" w:sz="2" w:space="0" w:color="91CF8C" w:themeColor="accent2" w:themeTint="99"/>
        <w:insideH w:val="single" w:sz="2" w:space="0" w:color="91CF8C" w:themeColor="accent2" w:themeTint="99"/>
        <w:insideV w:val="single" w:sz="2" w:space="0" w:color="91CF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F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F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8" w:themeFill="accent2" w:themeFillTint="33"/>
      </w:tcPr>
    </w:tblStylePr>
    <w:tblStylePr w:type="band1Horz">
      <w:tblPr/>
      <w:tcPr>
        <w:shd w:val="clear" w:color="auto" w:fill="DAEFD8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F0AE78" w:themeColor="accent3" w:themeTint="99"/>
        <w:bottom w:val="single" w:sz="2" w:space="0" w:color="F0AE78" w:themeColor="accent3" w:themeTint="99"/>
        <w:insideH w:val="single" w:sz="2" w:space="0" w:color="F0AE78" w:themeColor="accent3" w:themeTint="99"/>
        <w:insideV w:val="single" w:sz="2" w:space="0" w:color="F0A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2" w:themeFill="accent3" w:themeFillTint="33"/>
      </w:tcPr>
    </w:tblStylePr>
    <w:tblStylePr w:type="band1Horz">
      <w:tblPr/>
      <w:tcPr>
        <w:shd w:val="clear" w:color="auto" w:fill="FAE4D2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7BCFD7" w:themeColor="accent4" w:themeTint="99"/>
        <w:bottom w:val="single" w:sz="2" w:space="0" w:color="7BCFD7" w:themeColor="accent4" w:themeTint="99"/>
        <w:insideH w:val="single" w:sz="2" w:space="0" w:color="7BCFD7" w:themeColor="accent4" w:themeTint="99"/>
        <w:insideV w:val="single" w:sz="2" w:space="0" w:color="7BCFD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CFD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CFD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2" w:themeFill="accent4" w:themeFillTint="33"/>
      </w:tcPr>
    </w:tblStylePr>
    <w:tblStylePr w:type="band1Horz">
      <w:tblPr/>
      <w:tcPr>
        <w:shd w:val="clear" w:color="auto" w:fill="D3EFF2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F58C91" w:themeColor="accent5" w:themeTint="99"/>
        <w:bottom w:val="single" w:sz="2" w:space="0" w:color="F58C91" w:themeColor="accent5" w:themeTint="99"/>
        <w:insideH w:val="single" w:sz="2" w:space="0" w:color="F58C91" w:themeColor="accent5" w:themeTint="99"/>
        <w:insideV w:val="single" w:sz="2" w:space="0" w:color="F58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8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8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A" w:themeFill="accent5" w:themeFillTint="33"/>
      </w:tcPr>
    </w:tblStylePr>
    <w:tblStylePr w:type="band1Horz">
      <w:tblPr/>
      <w:tcPr>
        <w:shd w:val="clear" w:color="auto" w:fill="FBD8DA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DEBE79" w:themeColor="accent6" w:themeTint="99"/>
        <w:bottom w:val="single" w:sz="2" w:space="0" w:color="DEBE79" w:themeColor="accent6" w:themeTint="99"/>
        <w:insideH w:val="single" w:sz="2" w:space="0" w:color="DEBE79" w:themeColor="accent6" w:themeTint="99"/>
        <w:insideV w:val="single" w:sz="2" w:space="0" w:color="DEBE7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BE7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BE7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9D2" w:themeFill="accent6" w:themeFillTint="33"/>
      </w:tcPr>
    </w:tblStylePr>
    <w:tblStylePr w:type="band1Horz">
      <w:tblPr/>
      <w:tcPr>
        <w:shd w:val="clear" w:color="auto" w:fill="F4E9D2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7C7C7F" w:themeColor="text1" w:themeTint="99"/>
        <w:left w:val="single" w:sz="4" w:space="0" w:color="7C7C7F" w:themeColor="text1" w:themeTint="99"/>
        <w:bottom w:val="single" w:sz="4" w:space="0" w:color="7C7C7F" w:themeColor="text1" w:themeTint="99"/>
        <w:right w:val="single" w:sz="4" w:space="0" w:color="7C7C7F" w:themeColor="text1" w:themeTint="99"/>
        <w:insideH w:val="single" w:sz="4" w:space="0" w:color="7C7C7F" w:themeColor="text1" w:themeTint="99"/>
        <w:insideV w:val="single" w:sz="4" w:space="0" w:color="7C7C7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4" w:themeFill="text1" w:themeFillTint="33"/>
      </w:tcPr>
    </w:tblStylePr>
    <w:tblStylePr w:type="band1Horz">
      <w:tblPr/>
      <w:tcPr>
        <w:shd w:val="clear" w:color="auto" w:fill="D3D3D4" w:themeFill="text1" w:themeFillTint="33"/>
      </w:tcPr>
    </w:tblStylePr>
    <w:tblStylePr w:type="neCell">
      <w:tblPr/>
      <w:tcPr>
        <w:tcBorders>
          <w:bottom w:val="single" w:sz="4" w:space="0" w:color="7C7C7F" w:themeColor="text1" w:themeTint="99"/>
        </w:tcBorders>
      </w:tcPr>
    </w:tblStylePr>
    <w:tblStylePr w:type="nwCell">
      <w:tblPr/>
      <w:tcPr>
        <w:tcBorders>
          <w:bottom w:val="single" w:sz="4" w:space="0" w:color="7C7C7F" w:themeColor="text1" w:themeTint="99"/>
        </w:tcBorders>
      </w:tcPr>
    </w:tblStylePr>
    <w:tblStylePr w:type="seCell">
      <w:tblPr/>
      <w:tcPr>
        <w:tcBorders>
          <w:top w:val="single" w:sz="4" w:space="0" w:color="7C7C7F" w:themeColor="text1" w:themeTint="99"/>
        </w:tcBorders>
      </w:tcPr>
    </w:tblStylePr>
    <w:tblStylePr w:type="swCell">
      <w:tblPr/>
      <w:tcPr>
        <w:tcBorders>
          <w:top w:val="single" w:sz="4" w:space="0" w:color="7C7C7F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C66B3" w:themeColor="accent1" w:themeTint="99"/>
        <w:left w:val="single" w:sz="4" w:space="0" w:color="EC66B3" w:themeColor="accent1" w:themeTint="99"/>
        <w:bottom w:val="single" w:sz="4" w:space="0" w:color="EC66B3" w:themeColor="accent1" w:themeTint="99"/>
        <w:right w:val="single" w:sz="4" w:space="0" w:color="EC66B3" w:themeColor="accent1" w:themeTint="99"/>
        <w:insideH w:val="single" w:sz="4" w:space="0" w:color="EC66B3" w:themeColor="accent1" w:themeTint="99"/>
        <w:insideV w:val="single" w:sz="4" w:space="0" w:color="EC66B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CE5" w:themeFill="accent1" w:themeFillTint="33"/>
      </w:tcPr>
    </w:tblStylePr>
    <w:tblStylePr w:type="band1Horz">
      <w:tblPr/>
      <w:tcPr>
        <w:shd w:val="clear" w:color="auto" w:fill="F9CCE5" w:themeFill="accent1" w:themeFillTint="33"/>
      </w:tcPr>
    </w:tblStylePr>
    <w:tblStylePr w:type="neCell">
      <w:tblPr/>
      <w:tcPr>
        <w:tcBorders>
          <w:bottom w:val="single" w:sz="4" w:space="0" w:color="EC66B3" w:themeColor="accent1" w:themeTint="99"/>
        </w:tcBorders>
      </w:tcPr>
    </w:tblStylePr>
    <w:tblStylePr w:type="nwCell">
      <w:tblPr/>
      <w:tcPr>
        <w:tcBorders>
          <w:bottom w:val="single" w:sz="4" w:space="0" w:color="EC66B3" w:themeColor="accent1" w:themeTint="99"/>
        </w:tcBorders>
      </w:tcPr>
    </w:tblStylePr>
    <w:tblStylePr w:type="seCell">
      <w:tblPr/>
      <w:tcPr>
        <w:tcBorders>
          <w:top w:val="single" w:sz="4" w:space="0" w:color="EC66B3" w:themeColor="accent1" w:themeTint="99"/>
        </w:tcBorders>
      </w:tcPr>
    </w:tblStylePr>
    <w:tblStylePr w:type="swCell">
      <w:tblPr/>
      <w:tcPr>
        <w:tcBorders>
          <w:top w:val="single" w:sz="4" w:space="0" w:color="EC66B3" w:themeColor="accent1" w:themeTint="99"/>
        </w:tcBorders>
      </w:tcPr>
    </w:tblStylePr>
  </w:style>
  <w:style w:type="table" w:customStyle="1" w:styleId="PlainTable11">
    <w:name w:val="Plain Table 11"/>
    <w:basedOn w:val="TableNormal"/>
    <w:uiPriority w:val="41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19194" w:themeColor="text1" w:themeTint="80"/>
        <w:bottom w:val="single" w:sz="4" w:space="0" w:color="919194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19194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94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9194" w:themeColor="text1" w:themeTint="80"/>
          <w:right w:val="single" w:sz="4" w:space="0" w:color="919194" w:themeColor="text1" w:themeTint="80"/>
        </w:tcBorders>
      </w:tcPr>
    </w:tblStylePr>
    <w:tblStylePr w:type="band2Vert">
      <w:tblPr/>
      <w:tcPr>
        <w:tcBorders>
          <w:left w:val="single" w:sz="4" w:space="0" w:color="919194" w:themeColor="text1" w:themeTint="80"/>
          <w:right w:val="single" w:sz="4" w:space="0" w:color="919194" w:themeColor="text1" w:themeTint="80"/>
        </w:tcBorders>
      </w:tcPr>
    </w:tblStylePr>
    <w:tblStylePr w:type="band1Horz">
      <w:tblPr/>
      <w:tcPr>
        <w:tcBorders>
          <w:top w:val="single" w:sz="4" w:space="0" w:color="919194" w:themeColor="text1" w:themeTint="80"/>
          <w:bottom w:val="single" w:sz="4" w:space="0" w:color="919194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3F7340"/>
    <w:pPr>
      <w:spacing w:before="80" w:after="8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19194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19194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3F7340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9194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9194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9194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9194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1CF8C" w:themeColor="accent2" w:themeTint="99"/>
        <w:left w:val="single" w:sz="4" w:space="0" w:color="91CF8C" w:themeColor="accent2" w:themeTint="99"/>
        <w:bottom w:val="single" w:sz="4" w:space="0" w:color="91CF8C" w:themeColor="accent2" w:themeTint="99"/>
        <w:right w:val="single" w:sz="4" w:space="0" w:color="91CF8C" w:themeColor="accent2" w:themeTint="99"/>
        <w:insideH w:val="single" w:sz="4" w:space="0" w:color="91CF8C" w:themeColor="accent2" w:themeTint="99"/>
        <w:insideV w:val="single" w:sz="4" w:space="0" w:color="91CF8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8" w:themeFill="accent2" w:themeFillTint="33"/>
      </w:tcPr>
    </w:tblStylePr>
    <w:tblStylePr w:type="band1Horz">
      <w:tblPr/>
      <w:tcPr>
        <w:shd w:val="clear" w:color="auto" w:fill="DAEFD8" w:themeFill="accent2" w:themeFillTint="33"/>
      </w:tcPr>
    </w:tblStylePr>
    <w:tblStylePr w:type="neCell">
      <w:tblPr/>
      <w:tcPr>
        <w:tcBorders>
          <w:bottom w:val="single" w:sz="4" w:space="0" w:color="91CF8C" w:themeColor="accent2" w:themeTint="99"/>
        </w:tcBorders>
      </w:tcPr>
    </w:tblStylePr>
    <w:tblStylePr w:type="nwCell">
      <w:tblPr/>
      <w:tcPr>
        <w:tcBorders>
          <w:bottom w:val="single" w:sz="4" w:space="0" w:color="91CF8C" w:themeColor="accent2" w:themeTint="99"/>
        </w:tcBorders>
      </w:tcPr>
    </w:tblStylePr>
    <w:tblStylePr w:type="seCell">
      <w:tblPr/>
      <w:tcPr>
        <w:tcBorders>
          <w:top w:val="single" w:sz="4" w:space="0" w:color="91CF8C" w:themeColor="accent2" w:themeTint="99"/>
        </w:tcBorders>
      </w:tcPr>
    </w:tblStylePr>
    <w:tblStylePr w:type="swCell">
      <w:tblPr/>
      <w:tcPr>
        <w:tcBorders>
          <w:top w:val="single" w:sz="4" w:space="0" w:color="91CF8C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0AE78" w:themeColor="accent3" w:themeTint="99"/>
        <w:left w:val="single" w:sz="4" w:space="0" w:color="F0AE78" w:themeColor="accent3" w:themeTint="99"/>
        <w:bottom w:val="single" w:sz="4" w:space="0" w:color="F0AE78" w:themeColor="accent3" w:themeTint="99"/>
        <w:right w:val="single" w:sz="4" w:space="0" w:color="F0AE78" w:themeColor="accent3" w:themeTint="99"/>
        <w:insideH w:val="single" w:sz="4" w:space="0" w:color="F0AE78" w:themeColor="accent3" w:themeTint="99"/>
        <w:insideV w:val="single" w:sz="4" w:space="0" w:color="F0A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D2" w:themeFill="accent3" w:themeFillTint="33"/>
      </w:tcPr>
    </w:tblStylePr>
    <w:tblStylePr w:type="band1Horz">
      <w:tblPr/>
      <w:tcPr>
        <w:shd w:val="clear" w:color="auto" w:fill="FAE4D2" w:themeFill="accent3" w:themeFillTint="33"/>
      </w:tcPr>
    </w:tblStylePr>
    <w:tblStylePr w:type="neCell">
      <w:tblPr/>
      <w:tcPr>
        <w:tcBorders>
          <w:bottom w:val="single" w:sz="4" w:space="0" w:color="F0AE78" w:themeColor="accent3" w:themeTint="99"/>
        </w:tcBorders>
      </w:tcPr>
    </w:tblStylePr>
    <w:tblStylePr w:type="nwCell">
      <w:tblPr/>
      <w:tcPr>
        <w:tcBorders>
          <w:bottom w:val="single" w:sz="4" w:space="0" w:color="F0AE78" w:themeColor="accent3" w:themeTint="99"/>
        </w:tcBorders>
      </w:tcPr>
    </w:tblStylePr>
    <w:tblStylePr w:type="seCell">
      <w:tblPr/>
      <w:tcPr>
        <w:tcBorders>
          <w:top w:val="single" w:sz="4" w:space="0" w:color="F0AE78" w:themeColor="accent3" w:themeTint="99"/>
        </w:tcBorders>
      </w:tcPr>
    </w:tblStylePr>
    <w:tblStylePr w:type="swCell">
      <w:tblPr/>
      <w:tcPr>
        <w:tcBorders>
          <w:top w:val="single" w:sz="4" w:space="0" w:color="F0AE78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7BCFD7" w:themeColor="accent4" w:themeTint="99"/>
        <w:left w:val="single" w:sz="4" w:space="0" w:color="7BCFD7" w:themeColor="accent4" w:themeTint="99"/>
        <w:bottom w:val="single" w:sz="4" w:space="0" w:color="7BCFD7" w:themeColor="accent4" w:themeTint="99"/>
        <w:right w:val="single" w:sz="4" w:space="0" w:color="7BCFD7" w:themeColor="accent4" w:themeTint="99"/>
        <w:insideH w:val="single" w:sz="4" w:space="0" w:color="7BCFD7" w:themeColor="accent4" w:themeTint="99"/>
        <w:insideV w:val="single" w:sz="4" w:space="0" w:color="7BCFD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FF2" w:themeFill="accent4" w:themeFillTint="33"/>
      </w:tcPr>
    </w:tblStylePr>
    <w:tblStylePr w:type="band1Horz">
      <w:tblPr/>
      <w:tcPr>
        <w:shd w:val="clear" w:color="auto" w:fill="D3EFF2" w:themeFill="accent4" w:themeFillTint="33"/>
      </w:tcPr>
    </w:tblStylePr>
    <w:tblStylePr w:type="neCell">
      <w:tblPr/>
      <w:tcPr>
        <w:tcBorders>
          <w:bottom w:val="single" w:sz="4" w:space="0" w:color="7BCFD7" w:themeColor="accent4" w:themeTint="99"/>
        </w:tcBorders>
      </w:tcPr>
    </w:tblStylePr>
    <w:tblStylePr w:type="nwCell">
      <w:tblPr/>
      <w:tcPr>
        <w:tcBorders>
          <w:bottom w:val="single" w:sz="4" w:space="0" w:color="7BCFD7" w:themeColor="accent4" w:themeTint="99"/>
        </w:tcBorders>
      </w:tcPr>
    </w:tblStylePr>
    <w:tblStylePr w:type="seCell">
      <w:tblPr/>
      <w:tcPr>
        <w:tcBorders>
          <w:top w:val="single" w:sz="4" w:space="0" w:color="7BCFD7" w:themeColor="accent4" w:themeTint="99"/>
        </w:tcBorders>
      </w:tcPr>
    </w:tblStylePr>
    <w:tblStylePr w:type="swCell">
      <w:tblPr/>
      <w:tcPr>
        <w:tcBorders>
          <w:top w:val="single" w:sz="4" w:space="0" w:color="7BCFD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58C91" w:themeColor="accent5" w:themeTint="99"/>
        <w:left w:val="single" w:sz="4" w:space="0" w:color="F58C91" w:themeColor="accent5" w:themeTint="99"/>
        <w:bottom w:val="single" w:sz="4" w:space="0" w:color="F58C91" w:themeColor="accent5" w:themeTint="99"/>
        <w:right w:val="single" w:sz="4" w:space="0" w:color="F58C91" w:themeColor="accent5" w:themeTint="99"/>
        <w:insideH w:val="single" w:sz="4" w:space="0" w:color="F58C91" w:themeColor="accent5" w:themeTint="99"/>
        <w:insideV w:val="single" w:sz="4" w:space="0" w:color="F58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A" w:themeFill="accent5" w:themeFillTint="33"/>
      </w:tcPr>
    </w:tblStylePr>
    <w:tblStylePr w:type="band1Horz">
      <w:tblPr/>
      <w:tcPr>
        <w:shd w:val="clear" w:color="auto" w:fill="FBD8DA" w:themeFill="accent5" w:themeFillTint="33"/>
      </w:tcPr>
    </w:tblStylePr>
    <w:tblStylePr w:type="neCell">
      <w:tblPr/>
      <w:tcPr>
        <w:tcBorders>
          <w:bottom w:val="single" w:sz="4" w:space="0" w:color="F58C91" w:themeColor="accent5" w:themeTint="99"/>
        </w:tcBorders>
      </w:tcPr>
    </w:tblStylePr>
    <w:tblStylePr w:type="nwCell">
      <w:tblPr/>
      <w:tcPr>
        <w:tcBorders>
          <w:bottom w:val="single" w:sz="4" w:space="0" w:color="F58C91" w:themeColor="accent5" w:themeTint="99"/>
        </w:tcBorders>
      </w:tcPr>
    </w:tblStylePr>
    <w:tblStylePr w:type="seCell">
      <w:tblPr/>
      <w:tcPr>
        <w:tcBorders>
          <w:top w:val="single" w:sz="4" w:space="0" w:color="F58C91" w:themeColor="accent5" w:themeTint="99"/>
        </w:tcBorders>
      </w:tcPr>
    </w:tblStylePr>
    <w:tblStylePr w:type="swCell">
      <w:tblPr/>
      <w:tcPr>
        <w:tcBorders>
          <w:top w:val="single" w:sz="4" w:space="0" w:color="F58C91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DEBE79" w:themeColor="accent6" w:themeTint="99"/>
        <w:left w:val="single" w:sz="4" w:space="0" w:color="DEBE79" w:themeColor="accent6" w:themeTint="99"/>
        <w:bottom w:val="single" w:sz="4" w:space="0" w:color="DEBE79" w:themeColor="accent6" w:themeTint="99"/>
        <w:right w:val="single" w:sz="4" w:space="0" w:color="DEBE79" w:themeColor="accent6" w:themeTint="99"/>
        <w:insideH w:val="single" w:sz="4" w:space="0" w:color="DEBE79" w:themeColor="accent6" w:themeTint="99"/>
        <w:insideV w:val="single" w:sz="4" w:space="0" w:color="DEBE7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E9D2" w:themeFill="accent6" w:themeFillTint="33"/>
      </w:tcPr>
    </w:tblStylePr>
    <w:tblStylePr w:type="band1Horz">
      <w:tblPr/>
      <w:tcPr>
        <w:shd w:val="clear" w:color="auto" w:fill="F4E9D2" w:themeFill="accent6" w:themeFillTint="33"/>
      </w:tcPr>
    </w:tblStylePr>
    <w:tblStylePr w:type="neCell">
      <w:tblPr/>
      <w:tcPr>
        <w:tcBorders>
          <w:bottom w:val="single" w:sz="4" w:space="0" w:color="DEBE79" w:themeColor="accent6" w:themeTint="99"/>
        </w:tcBorders>
      </w:tcPr>
    </w:tblStylePr>
    <w:tblStylePr w:type="nwCell">
      <w:tblPr/>
      <w:tcPr>
        <w:tcBorders>
          <w:bottom w:val="single" w:sz="4" w:space="0" w:color="DEBE79" w:themeColor="accent6" w:themeTint="99"/>
        </w:tcBorders>
      </w:tcPr>
    </w:tblStylePr>
    <w:tblStylePr w:type="seCell">
      <w:tblPr/>
      <w:tcPr>
        <w:tcBorders>
          <w:top w:val="single" w:sz="4" w:space="0" w:color="DEBE79" w:themeColor="accent6" w:themeTint="99"/>
        </w:tcBorders>
      </w:tcPr>
    </w:tblStylePr>
    <w:tblStylePr w:type="swCell">
      <w:tblPr/>
      <w:tcPr>
        <w:tcBorders>
          <w:top w:val="single" w:sz="4" w:space="0" w:color="DEBE79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7C7C7F" w:themeColor="text1" w:themeTint="99"/>
        <w:left w:val="single" w:sz="4" w:space="0" w:color="7C7C7F" w:themeColor="text1" w:themeTint="99"/>
        <w:bottom w:val="single" w:sz="4" w:space="0" w:color="7C7C7F" w:themeColor="text1" w:themeTint="99"/>
        <w:right w:val="single" w:sz="4" w:space="0" w:color="7C7C7F" w:themeColor="text1" w:themeTint="99"/>
        <w:insideH w:val="single" w:sz="4" w:space="0" w:color="7C7C7F" w:themeColor="text1" w:themeTint="99"/>
        <w:insideV w:val="single" w:sz="4" w:space="0" w:color="7C7C7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2829" w:themeColor="text1"/>
          <w:left w:val="single" w:sz="4" w:space="0" w:color="282829" w:themeColor="text1"/>
          <w:bottom w:val="single" w:sz="4" w:space="0" w:color="282829" w:themeColor="text1"/>
          <w:right w:val="single" w:sz="4" w:space="0" w:color="282829" w:themeColor="text1"/>
          <w:insideH w:val="nil"/>
          <w:insideV w:val="nil"/>
        </w:tcBorders>
        <w:shd w:val="clear" w:color="auto" w:fill="282829" w:themeFill="text1"/>
      </w:tcPr>
    </w:tblStylePr>
    <w:tblStylePr w:type="lastRow">
      <w:rPr>
        <w:b/>
        <w:bCs/>
      </w:rPr>
      <w:tblPr/>
      <w:tcPr>
        <w:tcBorders>
          <w:top w:val="double" w:sz="4" w:space="0" w:color="2828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4" w:themeFill="text1" w:themeFillTint="33"/>
      </w:tcPr>
    </w:tblStylePr>
    <w:tblStylePr w:type="band1Horz">
      <w:tblPr/>
      <w:tcPr>
        <w:shd w:val="clear" w:color="auto" w:fill="D3D3D4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C66B3" w:themeColor="accent1" w:themeTint="99"/>
        <w:left w:val="single" w:sz="4" w:space="0" w:color="EC66B3" w:themeColor="accent1" w:themeTint="99"/>
        <w:bottom w:val="single" w:sz="4" w:space="0" w:color="EC66B3" w:themeColor="accent1" w:themeTint="99"/>
        <w:right w:val="single" w:sz="4" w:space="0" w:color="EC66B3" w:themeColor="accent1" w:themeTint="99"/>
        <w:insideH w:val="single" w:sz="4" w:space="0" w:color="EC66B3" w:themeColor="accent1" w:themeTint="99"/>
        <w:insideV w:val="single" w:sz="4" w:space="0" w:color="EC66B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9187E" w:themeColor="accent1"/>
          <w:left w:val="single" w:sz="4" w:space="0" w:color="C9187E" w:themeColor="accent1"/>
          <w:bottom w:val="single" w:sz="4" w:space="0" w:color="C9187E" w:themeColor="accent1"/>
          <w:right w:val="single" w:sz="4" w:space="0" w:color="C9187E" w:themeColor="accent1"/>
          <w:insideH w:val="nil"/>
          <w:insideV w:val="nil"/>
        </w:tcBorders>
        <w:shd w:val="clear" w:color="auto" w:fill="C9187E" w:themeFill="accent1"/>
      </w:tcPr>
    </w:tblStylePr>
    <w:tblStylePr w:type="lastRow">
      <w:rPr>
        <w:b/>
        <w:bCs/>
      </w:rPr>
      <w:tblPr/>
      <w:tcPr>
        <w:tcBorders>
          <w:top w:val="double" w:sz="4" w:space="0" w:color="C9187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CE5" w:themeFill="accent1" w:themeFillTint="33"/>
      </w:tcPr>
    </w:tblStylePr>
    <w:tblStylePr w:type="band1Horz">
      <w:tblPr/>
      <w:tcPr>
        <w:shd w:val="clear" w:color="auto" w:fill="F9CCE5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1CF8C" w:themeColor="accent2" w:themeTint="99"/>
        <w:left w:val="single" w:sz="4" w:space="0" w:color="91CF8C" w:themeColor="accent2" w:themeTint="99"/>
        <w:bottom w:val="single" w:sz="4" w:space="0" w:color="91CF8C" w:themeColor="accent2" w:themeTint="99"/>
        <w:right w:val="single" w:sz="4" w:space="0" w:color="91CF8C" w:themeColor="accent2" w:themeTint="99"/>
        <w:insideH w:val="single" w:sz="4" w:space="0" w:color="91CF8C" w:themeColor="accent2" w:themeTint="99"/>
        <w:insideV w:val="single" w:sz="4" w:space="0" w:color="91CF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947" w:themeColor="accent2"/>
          <w:left w:val="single" w:sz="4" w:space="0" w:color="4EA947" w:themeColor="accent2"/>
          <w:bottom w:val="single" w:sz="4" w:space="0" w:color="4EA947" w:themeColor="accent2"/>
          <w:right w:val="single" w:sz="4" w:space="0" w:color="4EA947" w:themeColor="accent2"/>
          <w:insideH w:val="nil"/>
          <w:insideV w:val="nil"/>
        </w:tcBorders>
        <w:shd w:val="clear" w:color="auto" w:fill="4EA947" w:themeFill="accent2"/>
      </w:tcPr>
    </w:tblStylePr>
    <w:tblStylePr w:type="lastRow">
      <w:rPr>
        <w:b/>
        <w:bCs/>
      </w:rPr>
      <w:tblPr/>
      <w:tcPr>
        <w:tcBorders>
          <w:top w:val="double" w:sz="4" w:space="0" w:color="4EA9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8" w:themeFill="accent2" w:themeFillTint="33"/>
      </w:tcPr>
    </w:tblStylePr>
    <w:tblStylePr w:type="band1Horz">
      <w:tblPr/>
      <w:tcPr>
        <w:shd w:val="clear" w:color="auto" w:fill="DAEFD8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0AE78" w:themeColor="accent3" w:themeTint="99"/>
        <w:left w:val="single" w:sz="4" w:space="0" w:color="F0AE78" w:themeColor="accent3" w:themeTint="99"/>
        <w:bottom w:val="single" w:sz="4" w:space="0" w:color="F0AE78" w:themeColor="accent3" w:themeTint="99"/>
        <w:right w:val="single" w:sz="4" w:space="0" w:color="F0AE78" w:themeColor="accent3" w:themeTint="99"/>
        <w:insideH w:val="single" w:sz="4" w:space="0" w:color="F0AE78" w:themeColor="accent3" w:themeTint="99"/>
        <w:insideV w:val="single" w:sz="4" w:space="0" w:color="F0A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791E" w:themeColor="accent3"/>
          <w:left w:val="single" w:sz="4" w:space="0" w:color="E6791E" w:themeColor="accent3"/>
          <w:bottom w:val="single" w:sz="4" w:space="0" w:color="E6791E" w:themeColor="accent3"/>
          <w:right w:val="single" w:sz="4" w:space="0" w:color="E6791E" w:themeColor="accent3"/>
          <w:insideH w:val="nil"/>
          <w:insideV w:val="nil"/>
        </w:tcBorders>
        <w:shd w:val="clear" w:color="auto" w:fill="E6791E" w:themeFill="accent3"/>
      </w:tcPr>
    </w:tblStylePr>
    <w:tblStylePr w:type="lastRow">
      <w:rPr>
        <w:b/>
        <w:bCs/>
      </w:rPr>
      <w:tblPr/>
      <w:tcPr>
        <w:tcBorders>
          <w:top w:val="double" w:sz="4" w:space="0" w:color="E679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2" w:themeFill="accent3" w:themeFillTint="33"/>
      </w:tcPr>
    </w:tblStylePr>
    <w:tblStylePr w:type="band1Horz">
      <w:tblPr/>
      <w:tcPr>
        <w:shd w:val="clear" w:color="auto" w:fill="FAE4D2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7BCFD7" w:themeColor="accent4" w:themeTint="99"/>
        <w:left w:val="single" w:sz="4" w:space="0" w:color="7BCFD7" w:themeColor="accent4" w:themeTint="99"/>
        <w:bottom w:val="single" w:sz="4" w:space="0" w:color="7BCFD7" w:themeColor="accent4" w:themeTint="99"/>
        <w:right w:val="single" w:sz="4" w:space="0" w:color="7BCFD7" w:themeColor="accent4" w:themeTint="99"/>
        <w:insideH w:val="single" w:sz="4" w:space="0" w:color="7BCFD7" w:themeColor="accent4" w:themeTint="99"/>
        <w:insideV w:val="single" w:sz="4" w:space="0" w:color="7BCFD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3AE" w:themeColor="accent4"/>
          <w:left w:val="single" w:sz="4" w:space="0" w:color="34A3AE" w:themeColor="accent4"/>
          <w:bottom w:val="single" w:sz="4" w:space="0" w:color="34A3AE" w:themeColor="accent4"/>
          <w:right w:val="single" w:sz="4" w:space="0" w:color="34A3AE" w:themeColor="accent4"/>
          <w:insideH w:val="nil"/>
          <w:insideV w:val="nil"/>
        </w:tcBorders>
        <w:shd w:val="clear" w:color="auto" w:fill="34A3AE" w:themeFill="accent4"/>
      </w:tcPr>
    </w:tblStylePr>
    <w:tblStylePr w:type="lastRow">
      <w:rPr>
        <w:b/>
        <w:bCs/>
      </w:rPr>
      <w:tblPr/>
      <w:tcPr>
        <w:tcBorders>
          <w:top w:val="double" w:sz="4" w:space="0" w:color="34A3A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2" w:themeFill="accent4" w:themeFillTint="33"/>
      </w:tcPr>
    </w:tblStylePr>
    <w:tblStylePr w:type="band1Horz">
      <w:tblPr/>
      <w:tcPr>
        <w:shd w:val="clear" w:color="auto" w:fill="D3EFF2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58C91" w:themeColor="accent5" w:themeTint="99"/>
        <w:left w:val="single" w:sz="4" w:space="0" w:color="F58C91" w:themeColor="accent5" w:themeTint="99"/>
        <w:bottom w:val="single" w:sz="4" w:space="0" w:color="F58C91" w:themeColor="accent5" w:themeTint="99"/>
        <w:right w:val="single" w:sz="4" w:space="0" w:color="F58C91" w:themeColor="accent5" w:themeTint="99"/>
        <w:insideH w:val="single" w:sz="4" w:space="0" w:color="F58C91" w:themeColor="accent5" w:themeTint="99"/>
        <w:insideV w:val="single" w:sz="4" w:space="0" w:color="F58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404A" w:themeColor="accent5"/>
          <w:left w:val="single" w:sz="4" w:space="0" w:color="EF404A" w:themeColor="accent5"/>
          <w:bottom w:val="single" w:sz="4" w:space="0" w:color="EF404A" w:themeColor="accent5"/>
          <w:right w:val="single" w:sz="4" w:space="0" w:color="EF404A" w:themeColor="accent5"/>
          <w:insideH w:val="nil"/>
          <w:insideV w:val="nil"/>
        </w:tcBorders>
        <w:shd w:val="clear" w:color="auto" w:fill="EF404A" w:themeFill="accent5"/>
      </w:tcPr>
    </w:tblStylePr>
    <w:tblStylePr w:type="lastRow">
      <w:rPr>
        <w:b/>
        <w:bCs/>
      </w:rPr>
      <w:tblPr/>
      <w:tcPr>
        <w:tcBorders>
          <w:top w:val="double" w:sz="4" w:space="0" w:color="EF404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A" w:themeFill="accent5" w:themeFillTint="33"/>
      </w:tcPr>
    </w:tblStylePr>
    <w:tblStylePr w:type="band1Horz">
      <w:tblPr/>
      <w:tcPr>
        <w:shd w:val="clear" w:color="auto" w:fill="FBD8DA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DEBE79" w:themeColor="accent6" w:themeTint="99"/>
        <w:left w:val="single" w:sz="4" w:space="0" w:color="DEBE79" w:themeColor="accent6" w:themeTint="99"/>
        <w:bottom w:val="single" w:sz="4" w:space="0" w:color="DEBE79" w:themeColor="accent6" w:themeTint="99"/>
        <w:right w:val="single" w:sz="4" w:space="0" w:color="DEBE79" w:themeColor="accent6" w:themeTint="99"/>
        <w:insideH w:val="single" w:sz="4" w:space="0" w:color="DEBE79" w:themeColor="accent6" w:themeTint="99"/>
        <w:insideV w:val="single" w:sz="4" w:space="0" w:color="DEBE7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8F2E" w:themeColor="accent6"/>
          <w:left w:val="single" w:sz="4" w:space="0" w:color="BB8F2E" w:themeColor="accent6"/>
          <w:bottom w:val="single" w:sz="4" w:space="0" w:color="BB8F2E" w:themeColor="accent6"/>
          <w:right w:val="single" w:sz="4" w:space="0" w:color="BB8F2E" w:themeColor="accent6"/>
          <w:insideH w:val="nil"/>
          <w:insideV w:val="nil"/>
        </w:tcBorders>
        <w:shd w:val="clear" w:color="auto" w:fill="BB8F2E" w:themeFill="accent6"/>
      </w:tcPr>
    </w:tblStylePr>
    <w:tblStylePr w:type="lastRow">
      <w:rPr>
        <w:b/>
        <w:bCs/>
      </w:rPr>
      <w:tblPr/>
      <w:tcPr>
        <w:tcBorders>
          <w:top w:val="double" w:sz="4" w:space="0" w:color="BB8F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9D2" w:themeFill="accent6" w:themeFillTint="33"/>
      </w:tcPr>
    </w:tblStylePr>
    <w:tblStylePr w:type="band1Horz">
      <w:tblPr/>
      <w:tcPr>
        <w:shd w:val="clear" w:color="auto" w:fill="F4E9D2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4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28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28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28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2829" w:themeFill="text1"/>
      </w:tcPr>
    </w:tblStylePr>
    <w:tblStylePr w:type="band1Vert">
      <w:tblPr/>
      <w:tcPr>
        <w:shd w:val="clear" w:color="auto" w:fill="A8A8AA" w:themeFill="text1" w:themeFillTint="66"/>
      </w:tcPr>
    </w:tblStylePr>
    <w:tblStylePr w:type="band1Horz">
      <w:tblPr/>
      <w:tcPr>
        <w:shd w:val="clear" w:color="auto" w:fill="A8A8AA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CE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187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187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9187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9187E" w:themeFill="accent1"/>
      </w:tcPr>
    </w:tblStylePr>
    <w:tblStylePr w:type="band1Vert">
      <w:tblPr/>
      <w:tcPr>
        <w:shd w:val="clear" w:color="auto" w:fill="F299CC" w:themeFill="accent1" w:themeFillTint="66"/>
      </w:tcPr>
    </w:tblStylePr>
    <w:tblStylePr w:type="band1Horz">
      <w:tblPr/>
      <w:tcPr>
        <w:shd w:val="clear" w:color="auto" w:fill="F299CC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9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9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9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947" w:themeFill="accent2"/>
      </w:tcPr>
    </w:tblStylePr>
    <w:tblStylePr w:type="band1Vert">
      <w:tblPr/>
      <w:tcPr>
        <w:shd w:val="clear" w:color="auto" w:fill="B5DFB2" w:themeFill="accent2" w:themeFillTint="66"/>
      </w:tcPr>
    </w:tblStylePr>
    <w:tblStylePr w:type="band1Horz">
      <w:tblPr/>
      <w:tcPr>
        <w:shd w:val="clear" w:color="auto" w:fill="B5DFB2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79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79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79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791E" w:themeFill="accent3"/>
      </w:tcPr>
    </w:tblStylePr>
    <w:tblStylePr w:type="band1Vert">
      <w:tblPr/>
      <w:tcPr>
        <w:shd w:val="clear" w:color="auto" w:fill="F5C9A5" w:themeFill="accent3" w:themeFillTint="66"/>
      </w:tcPr>
    </w:tblStylePr>
    <w:tblStylePr w:type="band1Horz">
      <w:tblPr/>
      <w:tcPr>
        <w:shd w:val="clear" w:color="auto" w:fill="F5C9A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F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3A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3A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3A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3AE" w:themeFill="accent4"/>
      </w:tcPr>
    </w:tblStylePr>
    <w:tblStylePr w:type="band1Vert">
      <w:tblPr/>
      <w:tcPr>
        <w:shd w:val="clear" w:color="auto" w:fill="A7DFE4" w:themeFill="accent4" w:themeFillTint="66"/>
      </w:tcPr>
    </w:tblStylePr>
    <w:tblStylePr w:type="band1Horz">
      <w:tblPr/>
      <w:tcPr>
        <w:shd w:val="clear" w:color="auto" w:fill="A7DFE4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04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04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404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404A" w:themeFill="accent5"/>
      </w:tcPr>
    </w:tblStylePr>
    <w:tblStylePr w:type="band1Vert">
      <w:tblPr/>
      <w:tcPr>
        <w:shd w:val="clear" w:color="auto" w:fill="F8B2B6" w:themeFill="accent5" w:themeFillTint="66"/>
      </w:tcPr>
    </w:tblStylePr>
    <w:tblStylePr w:type="band1Horz">
      <w:tblPr/>
      <w:tcPr>
        <w:shd w:val="clear" w:color="auto" w:fill="F8B2B6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3F7340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9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8F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8F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B8F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B8F2E" w:themeFill="accent6"/>
      </w:tcPr>
    </w:tblStylePr>
    <w:tblStylePr w:type="band1Vert">
      <w:tblPr/>
      <w:tcPr>
        <w:shd w:val="clear" w:color="auto" w:fill="E9D4A5" w:themeFill="accent6" w:themeFillTint="66"/>
      </w:tcPr>
    </w:tblStylePr>
    <w:tblStylePr w:type="band1Horz">
      <w:tblPr/>
      <w:tcPr>
        <w:shd w:val="clear" w:color="auto" w:fill="E9D4A5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3F7340"/>
    <w:pPr>
      <w:spacing w:before="80" w:after="80" w:line="240" w:lineRule="auto"/>
    </w:pPr>
    <w:rPr>
      <w:color w:val="282829" w:themeColor="text1"/>
    </w:rPr>
    <w:tblPr>
      <w:tblStyleRowBandSize w:val="1"/>
      <w:tblStyleColBandSize w:val="1"/>
      <w:tblBorders>
        <w:top w:val="single" w:sz="4" w:space="0" w:color="7C7C7F" w:themeColor="text1" w:themeTint="99"/>
        <w:left w:val="single" w:sz="4" w:space="0" w:color="7C7C7F" w:themeColor="text1" w:themeTint="99"/>
        <w:bottom w:val="single" w:sz="4" w:space="0" w:color="7C7C7F" w:themeColor="text1" w:themeTint="99"/>
        <w:right w:val="single" w:sz="4" w:space="0" w:color="7C7C7F" w:themeColor="text1" w:themeTint="99"/>
        <w:insideH w:val="single" w:sz="4" w:space="0" w:color="7C7C7F" w:themeColor="text1" w:themeTint="99"/>
        <w:insideV w:val="single" w:sz="4" w:space="0" w:color="7C7C7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4" w:themeFill="text1" w:themeFillTint="33"/>
      </w:tcPr>
    </w:tblStylePr>
    <w:tblStylePr w:type="band1Horz">
      <w:tblPr/>
      <w:tcPr>
        <w:shd w:val="clear" w:color="auto" w:fill="D3D3D4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3F7340"/>
    <w:pPr>
      <w:spacing w:before="80" w:after="80" w:line="240" w:lineRule="auto"/>
    </w:pPr>
    <w:rPr>
      <w:color w:val="96125D" w:themeColor="accent1" w:themeShade="BF"/>
    </w:rPr>
    <w:tblPr>
      <w:tblStyleRowBandSize w:val="1"/>
      <w:tblStyleColBandSize w:val="1"/>
      <w:tblBorders>
        <w:top w:val="single" w:sz="4" w:space="0" w:color="EC66B3" w:themeColor="accent1" w:themeTint="99"/>
        <w:left w:val="single" w:sz="4" w:space="0" w:color="EC66B3" w:themeColor="accent1" w:themeTint="99"/>
        <w:bottom w:val="single" w:sz="4" w:space="0" w:color="EC66B3" w:themeColor="accent1" w:themeTint="99"/>
        <w:right w:val="single" w:sz="4" w:space="0" w:color="EC66B3" w:themeColor="accent1" w:themeTint="99"/>
        <w:insideH w:val="single" w:sz="4" w:space="0" w:color="EC66B3" w:themeColor="accent1" w:themeTint="99"/>
        <w:insideV w:val="single" w:sz="4" w:space="0" w:color="EC66B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66B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66B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CE5" w:themeFill="accent1" w:themeFillTint="33"/>
      </w:tcPr>
    </w:tblStylePr>
    <w:tblStylePr w:type="band1Horz">
      <w:tblPr/>
      <w:tcPr>
        <w:shd w:val="clear" w:color="auto" w:fill="F9CCE5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3F7340"/>
    <w:pPr>
      <w:spacing w:before="80" w:after="80" w:line="240" w:lineRule="auto"/>
    </w:pPr>
    <w:rPr>
      <w:color w:val="3A7E35" w:themeColor="accent2" w:themeShade="BF"/>
    </w:rPr>
    <w:tblPr>
      <w:tblStyleRowBandSize w:val="1"/>
      <w:tblStyleColBandSize w:val="1"/>
      <w:tblBorders>
        <w:top w:val="single" w:sz="4" w:space="0" w:color="91CF8C" w:themeColor="accent2" w:themeTint="99"/>
        <w:left w:val="single" w:sz="4" w:space="0" w:color="91CF8C" w:themeColor="accent2" w:themeTint="99"/>
        <w:bottom w:val="single" w:sz="4" w:space="0" w:color="91CF8C" w:themeColor="accent2" w:themeTint="99"/>
        <w:right w:val="single" w:sz="4" w:space="0" w:color="91CF8C" w:themeColor="accent2" w:themeTint="99"/>
        <w:insideH w:val="single" w:sz="4" w:space="0" w:color="91CF8C" w:themeColor="accent2" w:themeTint="99"/>
        <w:insideV w:val="single" w:sz="4" w:space="0" w:color="91CF8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1CF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CF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8" w:themeFill="accent2" w:themeFillTint="33"/>
      </w:tcPr>
    </w:tblStylePr>
    <w:tblStylePr w:type="band1Horz">
      <w:tblPr/>
      <w:tcPr>
        <w:shd w:val="clear" w:color="auto" w:fill="DAEFD8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3F7340"/>
    <w:pPr>
      <w:spacing w:before="80" w:after="80" w:line="240" w:lineRule="auto"/>
    </w:pPr>
    <w:rPr>
      <w:color w:val="AF5A13" w:themeColor="accent3" w:themeShade="BF"/>
    </w:rPr>
    <w:tblPr>
      <w:tblStyleRowBandSize w:val="1"/>
      <w:tblStyleColBandSize w:val="1"/>
      <w:tblBorders>
        <w:top w:val="single" w:sz="4" w:space="0" w:color="F0AE78" w:themeColor="accent3" w:themeTint="99"/>
        <w:left w:val="single" w:sz="4" w:space="0" w:color="F0AE78" w:themeColor="accent3" w:themeTint="99"/>
        <w:bottom w:val="single" w:sz="4" w:space="0" w:color="F0AE78" w:themeColor="accent3" w:themeTint="99"/>
        <w:right w:val="single" w:sz="4" w:space="0" w:color="F0AE78" w:themeColor="accent3" w:themeTint="99"/>
        <w:insideH w:val="single" w:sz="4" w:space="0" w:color="F0AE78" w:themeColor="accent3" w:themeTint="99"/>
        <w:insideV w:val="single" w:sz="4" w:space="0" w:color="F0A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2" w:themeFill="accent3" w:themeFillTint="33"/>
      </w:tcPr>
    </w:tblStylePr>
    <w:tblStylePr w:type="band1Horz">
      <w:tblPr/>
      <w:tcPr>
        <w:shd w:val="clear" w:color="auto" w:fill="FAE4D2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3F7340"/>
    <w:pPr>
      <w:spacing w:before="80" w:after="80" w:line="240" w:lineRule="auto"/>
    </w:pPr>
    <w:rPr>
      <w:color w:val="277982" w:themeColor="accent4" w:themeShade="BF"/>
    </w:rPr>
    <w:tblPr>
      <w:tblStyleRowBandSize w:val="1"/>
      <w:tblStyleColBandSize w:val="1"/>
      <w:tblBorders>
        <w:top w:val="single" w:sz="4" w:space="0" w:color="7BCFD7" w:themeColor="accent4" w:themeTint="99"/>
        <w:left w:val="single" w:sz="4" w:space="0" w:color="7BCFD7" w:themeColor="accent4" w:themeTint="99"/>
        <w:bottom w:val="single" w:sz="4" w:space="0" w:color="7BCFD7" w:themeColor="accent4" w:themeTint="99"/>
        <w:right w:val="single" w:sz="4" w:space="0" w:color="7BCFD7" w:themeColor="accent4" w:themeTint="99"/>
        <w:insideH w:val="single" w:sz="4" w:space="0" w:color="7BCFD7" w:themeColor="accent4" w:themeTint="99"/>
        <w:insideV w:val="single" w:sz="4" w:space="0" w:color="7BCFD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7BCFD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CFD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F2" w:themeFill="accent4" w:themeFillTint="33"/>
      </w:tcPr>
    </w:tblStylePr>
    <w:tblStylePr w:type="band1Horz">
      <w:tblPr/>
      <w:tcPr>
        <w:shd w:val="clear" w:color="auto" w:fill="D3EFF2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3F7340"/>
    <w:pPr>
      <w:spacing w:before="80" w:after="80" w:line="240" w:lineRule="auto"/>
    </w:pPr>
    <w:rPr>
      <w:color w:val="D1111C" w:themeColor="accent5" w:themeShade="BF"/>
    </w:rPr>
    <w:tblPr>
      <w:tblStyleRowBandSize w:val="1"/>
      <w:tblStyleColBandSize w:val="1"/>
      <w:tblBorders>
        <w:top w:val="single" w:sz="4" w:space="0" w:color="F58C91" w:themeColor="accent5" w:themeTint="99"/>
        <w:left w:val="single" w:sz="4" w:space="0" w:color="F58C91" w:themeColor="accent5" w:themeTint="99"/>
        <w:bottom w:val="single" w:sz="4" w:space="0" w:color="F58C91" w:themeColor="accent5" w:themeTint="99"/>
        <w:right w:val="single" w:sz="4" w:space="0" w:color="F58C91" w:themeColor="accent5" w:themeTint="99"/>
        <w:insideH w:val="single" w:sz="4" w:space="0" w:color="F58C91" w:themeColor="accent5" w:themeTint="99"/>
        <w:insideV w:val="single" w:sz="4" w:space="0" w:color="F58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58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8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A" w:themeFill="accent5" w:themeFillTint="33"/>
      </w:tcPr>
    </w:tblStylePr>
    <w:tblStylePr w:type="band1Horz">
      <w:tblPr/>
      <w:tcPr>
        <w:shd w:val="clear" w:color="auto" w:fill="FBD8DA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3F7340"/>
    <w:pPr>
      <w:spacing w:before="80" w:after="80" w:line="240" w:lineRule="auto"/>
    </w:pPr>
    <w:rPr>
      <w:color w:val="8B6A22" w:themeColor="accent6" w:themeShade="BF"/>
    </w:rPr>
    <w:tblPr>
      <w:tblStyleRowBandSize w:val="1"/>
      <w:tblStyleColBandSize w:val="1"/>
      <w:tblBorders>
        <w:top w:val="single" w:sz="4" w:space="0" w:color="DEBE79" w:themeColor="accent6" w:themeTint="99"/>
        <w:left w:val="single" w:sz="4" w:space="0" w:color="DEBE79" w:themeColor="accent6" w:themeTint="99"/>
        <w:bottom w:val="single" w:sz="4" w:space="0" w:color="DEBE79" w:themeColor="accent6" w:themeTint="99"/>
        <w:right w:val="single" w:sz="4" w:space="0" w:color="DEBE79" w:themeColor="accent6" w:themeTint="99"/>
        <w:insideH w:val="single" w:sz="4" w:space="0" w:color="DEBE79" w:themeColor="accent6" w:themeTint="99"/>
        <w:insideV w:val="single" w:sz="4" w:space="0" w:color="DEBE7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EBE7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BE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9D2" w:themeFill="accent6" w:themeFillTint="33"/>
      </w:tcPr>
    </w:tblStylePr>
    <w:tblStylePr w:type="band1Horz">
      <w:tblPr/>
      <w:tcPr>
        <w:shd w:val="clear" w:color="auto" w:fill="F4E9D2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3F7340"/>
    <w:pPr>
      <w:spacing w:before="80" w:after="80" w:line="240" w:lineRule="auto"/>
    </w:pPr>
    <w:rPr>
      <w:color w:val="282829" w:themeColor="text1"/>
    </w:rPr>
    <w:tblPr>
      <w:tblStyleRowBandSize w:val="1"/>
      <w:tblStyleColBandSize w:val="1"/>
      <w:tblBorders>
        <w:top w:val="single" w:sz="4" w:space="0" w:color="7C7C7F" w:themeColor="text1" w:themeTint="99"/>
        <w:left w:val="single" w:sz="4" w:space="0" w:color="7C7C7F" w:themeColor="text1" w:themeTint="99"/>
        <w:bottom w:val="single" w:sz="4" w:space="0" w:color="7C7C7F" w:themeColor="text1" w:themeTint="99"/>
        <w:right w:val="single" w:sz="4" w:space="0" w:color="7C7C7F" w:themeColor="text1" w:themeTint="99"/>
        <w:insideH w:val="single" w:sz="4" w:space="0" w:color="7C7C7F" w:themeColor="text1" w:themeTint="99"/>
        <w:insideV w:val="single" w:sz="4" w:space="0" w:color="7C7C7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4" w:themeFill="text1" w:themeFillTint="33"/>
      </w:tcPr>
    </w:tblStylePr>
    <w:tblStylePr w:type="band1Horz">
      <w:tblPr/>
      <w:tcPr>
        <w:shd w:val="clear" w:color="auto" w:fill="D3D3D4" w:themeFill="text1" w:themeFillTint="33"/>
      </w:tcPr>
    </w:tblStylePr>
    <w:tblStylePr w:type="neCell">
      <w:tblPr/>
      <w:tcPr>
        <w:tcBorders>
          <w:bottom w:val="single" w:sz="4" w:space="0" w:color="7C7C7F" w:themeColor="text1" w:themeTint="99"/>
        </w:tcBorders>
      </w:tcPr>
    </w:tblStylePr>
    <w:tblStylePr w:type="nwCell">
      <w:tblPr/>
      <w:tcPr>
        <w:tcBorders>
          <w:bottom w:val="single" w:sz="4" w:space="0" w:color="7C7C7F" w:themeColor="text1" w:themeTint="99"/>
        </w:tcBorders>
      </w:tcPr>
    </w:tblStylePr>
    <w:tblStylePr w:type="seCell">
      <w:tblPr/>
      <w:tcPr>
        <w:tcBorders>
          <w:top w:val="single" w:sz="4" w:space="0" w:color="7C7C7F" w:themeColor="text1" w:themeTint="99"/>
        </w:tcBorders>
      </w:tcPr>
    </w:tblStylePr>
    <w:tblStylePr w:type="swCell">
      <w:tblPr/>
      <w:tcPr>
        <w:tcBorders>
          <w:top w:val="single" w:sz="4" w:space="0" w:color="7C7C7F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3F7340"/>
    <w:pPr>
      <w:spacing w:before="80" w:after="80" w:line="240" w:lineRule="auto"/>
    </w:pPr>
    <w:rPr>
      <w:color w:val="96125D" w:themeColor="accent1" w:themeShade="BF"/>
    </w:rPr>
    <w:tblPr>
      <w:tblStyleRowBandSize w:val="1"/>
      <w:tblStyleColBandSize w:val="1"/>
      <w:tblBorders>
        <w:top w:val="single" w:sz="4" w:space="0" w:color="EC66B3" w:themeColor="accent1" w:themeTint="99"/>
        <w:left w:val="single" w:sz="4" w:space="0" w:color="EC66B3" w:themeColor="accent1" w:themeTint="99"/>
        <w:bottom w:val="single" w:sz="4" w:space="0" w:color="EC66B3" w:themeColor="accent1" w:themeTint="99"/>
        <w:right w:val="single" w:sz="4" w:space="0" w:color="EC66B3" w:themeColor="accent1" w:themeTint="99"/>
        <w:insideH w:val="single" w:sz="4" w:space="0" w:color="EC66B3" w:themeColor="accent1" w:themeTint="99"/>
        <w:insideV w:val="single" w:sz="4" w:space="0" w:color="EC66B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CE5" w:themeFill="accent1" w:themeFillTint="33"/>
      </w:tcPr>
    </w:tblStylePr>
    <w:tblStylePr w:type="band1Horz">
      <w:tblPr/>
      <w:tcPr>
        <w:shd w:val="clear" w:color="auto" w:fill="F9CCE5" w:themeFill="accent1" w:themeFillTint="33"/>
      </w:tcPr>
    </w:tblStylePr>
    <w:tblStylePr w:type="neCell">
      <w:tblPr/>
      <w:tcPr>
        <w:tcBorders>
          <w:bottom w:val="single" w:sz="4" w:space="0" w:color="EC66B3" w:themeColor="accent1" w:themeTint="99"/>
        </w:tcBorders>
      </w:tcPr>
    </w:tblStylePr>
    <w:tblStylePr w:type="nwCell">
      <w:tblPr/>
      <w:tcPr>
        <w:tcBorders>
          <w:bottom w:val="single" w:sz="4" w:space="0" w:color="EC66B3" w:themeColor="accent1" w:themeTint="99"/>
        </w:tcBorders>
      </w:tcPr>
    </w:tblStylePr>
    <w:tblStylePr w:type="seCell">
      <w:tblPr/>
      <w:tcPr>
        <w:tcBorders>
          <w:top w:val="single" w:sz="4" w:space="0" w:color="EC66B3" w:themeColor="accent1" w:themeTint="99"/>
        </w:tcBorders>
      </w:tcPr>
    </w:tblStylePr>
    <w:tblStylePr w:type="swCell">
      <w:tblPr/>
      <w:tcPr>
        <w:tcBorders>
          <w:top w:val="single" w:sz="4" w:space="0" w:color="EC66B3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3F7340"/>
    <w:pPr>
      <w:spacing w:before="80" w:after="80" w:line="240" w:lineRule="auto"/>
    </w:pPr>
    <w:rPr>
      <w:color w:val="3A7E35" w:themeColor="accent2" w:themeShade="BF"/>
    </w:rPr>
    <w:tblPr>
      <w:tblStyleRowBandSize w:val="1"/>
      <w:tblStyleColBandSize w:val="1"/>
      <w:tblBorders>
        <w:top w:val="single" w:sz="4" w:space="0" w:color="91CF8C" w:themeColor="accent2" w:themeTint="99"/>
        <w:left w:val="single" w:sz="4" w:space="0" w:color="91CF8C" w:themeColor="accent2" w:themeTint="99"/>
        <w:bottom w:val="single" w:sz="4" w:space="0" w:color="91CF8C" w:themeColor="accent2" w:themeTint="99"/>
        <w:right w:val="single" w:sz="4" w:space="0" w:color="91CF8C" w:themeColor="accent2" w:themeTint="99"/>
        <w:insideH w:val="single" w:sz="4" w:space="0" w:color="91CF8C" w:themeColor="accent2" w:themeTint="99"/>
        <w:insideV w:val="single" w:sz="4" w:space="0" w:color="91CF8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8" w:themeFill="accent2" w:themeFillTint="33"/>
      </w:tcPr>
    </w:tblStylePr>
    <w:tblStylePr w:type="band1Horz">
      <w:tblPr/>
      <w:tcPr>
        <w:shd w:val="clear" w:color="auto" w:fill="DAEFD8" w:themeFill="accent2" w:themeFillTint="33"/>
      </w:tcPr>
    </w:tblStylePr>
    <w:tblStylePr w:type="neCell">
      <w:tblPr/>
      <w:tcPr>
        <w:tcBorders>
          <w:bottom w:val="single" w:sz="4" w:space="0" w:color="91CF8C" w:themeColor="accent2" w:themeTint="99"/>
        </w:tcBorders>
      </w:tcPr>
    </w:tblStylePr>
    <w:tblStylePr w:type="nwCell">
      <w:tblPr/>
      <w:tcPr>
        <w:tcBorders>
          <w:bottom w:val="single" w:sz="4" w:space="0" w:color="91CF8C" w:themeColor="accent2" w:themeTint="99"/>
        </w:tcBorders>
      </w:tcPr>
    </w:tblStylePr>
    <w:tblStylePr w:type="seCell">
      <w:tblPr/>
      <w:tcPr>
        <w:tcBorders>
          <w:top w:val="single" w:sz="4" w:space="0" w:color="91CF8C" w:themeColor="accent2" w:themeTint="99"/>
        </w:tcBorders>
      </w:tcPr>
    </w:tblStylePr>
    <w:tblStylePr w:type="swCell">
      <w:tblPr/>
      <w:tcPr>
        <w:tcBorders>
          <w:top w:val="single" w:sz="4" w:space="0" w:color="91CF8C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3F7340"/>
    <w:pPr>
      <w:spacing w:before="80" w:after="80" w:line="240" w:lineRule="auto"/>
    </w:pPr>
    <w:rPr>
      <w:color w:val="AF5A13" w:themeColor="accent3" w:themeShade="BF"/>
    </w:rPr>
    <w:tblPr>
      <w:tblStyleRowBandSize w:val="1"/>
      <w:tblStyleColBandSize w:val="1"/>
      <w:tblBorders>
        <w:top w:val="single" w:sz="4" w:space="0" w:color="F0AE78" w:themeColor="accent3" w:themeTint="99"/>
        <w:left w:val="single" w:sz="4" w:space="0" w:color="F0AE78" w:themeColor="accent3" w:themeTint="99"/>
        <w:bottom w:val="single" w:sz="4" w:space="0" w:color="F0AE78" w:themeColor="accent3" w:themeTint="99"/>
        <w:right w:val="single" w:sz="4" w:space="0" w:color="F0AE78" w:themeColor="accent3" w:themeTint="99"/>
        <w:insideH w:val="single" w:sz="4" w:space="0" w:color="F0AE78" w:themeColor="accent3" w:themeTint="99"/>
        <w:insideV w:val="single" w:sz="4" w:space="0" w:color="F0A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D2" w:themeFill="accent3" w:themeFillTint="33"/>
      </w:tcPr>
    </w:tblStylePr>
    <w:tblStylePr w:type="band1Horz">
      <w:tblPr/>
      <w:tcPr>
        <w:shd w:val="clear" w:color="auto" w:fill="FAE4D2" w:themeFill="accent3" w:themeFillTint="33"/>
      </w:tcPr>
    </w:tblStylePr>
    <w:tblStylePr w:type="neCell">
      <w:tblPr/>
      <w:tcPr>
        <w:tcBorders>
          <w:bottom w:val="single" w:sz="4" w:space="0" w:color="F0AE78" w:themeColor="accent3" w:themeTint="99"/>
        </w:tcBorders>
      </w:tcPr>
    </w:tblStylePr>
    <w:tblStylePr w:type="nwCell">
      <w:tblPr/>
      <w:tcPr>
        <w:tcBorders>
          <w:bottom w:val="single" w:sz="4" w:space="0" w:color="F0AE78" w:themeColor="accent3" w:themeTint="99"/>
        </w:tcBorders>
      </w:tcPr>
    </w:tblStylePr>
    <w:tblStylePr w:type="seCell">
      <w:tblPr/>
      <w:tcPr>
        <w:tcBorders>
          <w:top w:val="single" w:sz="4" w:space="0" w:color="F0AE78" w:themeColor="accent3" w:themeTint="99"/>
        </w:tcBorders>
      </w:tcPr>
    </w:tblStylePr>
    <w:tblStylePr w:type="swCell">
      <w:tblPr/>
      <w:tcPr>
        <w:tcBorders>
          <w:top w:val="single" w:sz="4" w:space="0" w:color="F0AE78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3F7340"/>
    <w:pPr>
      <w:spacing w:before="80" w:after="80" w:line="240" w:lineRule="auto"/>
    </w:pPr>
    <w:rPr>
      <w:color w:val="277982" w:themeColor="accent4" w:themeShade="BF"/>
    </w:rPr>
    <w:tblPr>
      <w:tblStyleRowBandSize w:val="1"/>
      <w:tblStyleColBandSize w:val="1"/>
      <w:tblBorders>
        <w:top w:val="single" w:sz="4" w:space="0" w:color="7BCFD7" w:themeColor="accent4" w:themeTint="99"/>
        <w:left w:val="single" w:sz="4" w:space="0" w:color="7BCFD7" w:themeColor="accent4" w:themeTint="99"/>
        <w:bottom w:val="single" w:sz="4" w:space="0" w:color="7BCFD7" w:themeColor="accent4" w:themeTint="99"/>
        <w:right w:val="single" w:sz="4" w:space="0" w:color="7BCFD7" w:themeColor="accent4" w:themeTint="99"/>
        <w:insideH w:val="single" w:sz="4" w:space="0" w:color="7BCFD7" w:themeColor="accent4" w:themeTint="99"/>
        <w:insideV w:val="single" w:sz="4" w:space="0" w:color="7BCFD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FF2" w:themeFill="accent4" w:themeFillTint="33"/>
      </w:tcPr>
    </w:tblStylePr>
    <w:tblStylePr w:type="band1Horz">
      <w:tblPr/>
      <w:tcPr>
        <w:shd w:val="clear" w:color="auto" w:fill="D3EFF2" w:themeFill="accent4" w:themeFillTint="33"/>
      </w:tcPr>
    </w:tblStylePr>
    <w:tblStylePr w:type="neCell">
      <w:tblPr/>
      <w:tcPr>
        <w:tcBorders>
          <w:bottom w:val="single" w:sz="4" w:space="0" w:color="7BCFD7" w:themeColor="accent4" w:themeTint="99"/>
        </w:tcBorders>
      </w:tcPr>
    </w:tblStylePr>
    <w:tblStylePr w:type="nwCell">
      <w:tblPr/>
      <w:tcPr>
        <w:tcBorders>
          <w:bottom w:val="single" w:sz="4" w:space="0" w:color="7BCFD7" w:themeColor="accent4" w:themeTint="99"/>
        </w:tcBorders>
      </w:tcPr>
    </w:tblStylePr>
    <w:tblStylePr w:type="seCell">
      <w:tblPr/>
      <w:tcPr>
        <w:tcBorders>
          <w:top w:val="single" w:sz="4" w:space="0" w:color="7BCFD7" w:themeColor="accent4" w:themeTint="99"/>
        </w:tcBorders>
      </w:tcPr>
    </w:tblStylePr>
    <w:tblStylePr w:type="swCell">
      <w:tblPr/>
      <w:tcPr>
        <w:tcBorders>
          <w:top w:val="single" w:sz="4" w:space="0" w:color="7BCFD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3F7340"/>
    <w:pPr>
      <w:spacing w:before="80" w:after="80" w:line="240" w:lineRule="auto"/>
    </w:pPr>
    <w:rPr>
      <w:color w:val="D1111C" w:themeColor="accent5" w:themeShade="BF"/>
    </w:rPr>
    <w:tblPr>
      <w:tblStyleRowBandSize w:val="1"/>
      <w:tblStyleColBandSize w:val="1"/>
      <w:tblBorders>
        <w:top w:val="single" w:sz="4" w:space="0" w:color="F58C91" w:themeColor="accent5" w:themeTint="99"/>
        <w:left w:val="single" w:sz="4" w:space="0" w:color="F58C91" w:themeColor="accent5" w:themeTint="99"/>
        <w:bottom w:val="single" w:sz="4" w:space="0" w:color="F58C91" w:themeColor="accent5" w:themeTint="99"/>
        <w:right w:val="single" w:sz="4" w:space="0" w:color="F58C91" w:themeColor="accent5" w:themeTint="99"/>
        <w:insideH w:val="single" w:sz="4" w:space="0" w:color="F58C91" w:themeColor="accent5" w:themeTint="99"/>
        <w:insideV w:val="single" w:sz="4" w:space="0" w:color="F58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A" w:themeFill="accent5" w:themeFillTint="33"/>
      </w:tcPr>
    </w:tblStylePr>
    <w:tblStylePr w:type="band1Horz">
      <w:tblPr/>
      <w:tcPr>
        <w:shd w:val="clear" w:color="auto" w:fill="FBD8DA" w:themeFill="accent5" w:themeFillTint="33"/>
      </w:tcPr>
    </w:tblStylePr>
    <w:tblStylePr w:type="neCell">
      <w:tblPr/>
      <w:tcPr>
        <w:tcBorders>
          <w:bottom w:val="single" w:sz="4" w:space="0" w:color="F58C91" w:themeColor="accent5" w:themeTint="99"/>
        </w:tcBorders>
      </w:tcPr>
    </w:tblStylePr>
    <w:tblStylePr w:type="nwCell">
      <w:tblPr/>
      <w:tcPr>
        <w:tcBorders>
          <w:bottom w:val="single" w:sz="4" w:space="0" w:color="F58C91" w:themeColor="accent5" w:themeTint="99"/>
        </w:tcBorders>
      </w:tcPr>
    </w:tblStylePr>
    <w:tblStylePr w:type="seCell">
      <w:tblPr/>
      <w:tcPr>
        <w:tcBorders>
          <w:top w:val="single" w:sz="4" w:space="0" w:color="F58C91" w:themeColor="accent5" w:themeTint="99"/>
        </w:tcBorders>
      </w:tcPr>
    </w:tblStylePr>
    <w:tblStylePr w:type="swCell">
      <w:tblPr/>
      <w:tcPr>
        <w:tcBorders>
          <w:top w:val="single" w:sz="4" w:space="0" w:color="F58C91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F7340"/>
    <w:pPr>
      <w:spacing w:before="80" w:after="80" w:line="240" w:lineRule="auto"/>
    </w:pPr>
    <w:rPr>
      <w:color w:val="8B6A22" w:themeColor="accent6" w:themeShade="BF"/>
    </w:rPr>
    <w:tblPr>
      <w:tblStyleRowBandSize w:val="1"/>
      <w:tblStyleColBandSize w:val="1"/>
      <w:tblBorders>
        <w:top w:val="single" w:sz="4" w:space="0" w:color="DEBE79" w:themeColor="accent6" w:themeTint="99"/>
        <w:left w:val="single" w:sz="4" w:space="0" w:color="DEBE79" w:themeColor="accent6" w:themeTint="99"/>
        <w:bottom w:val="single" w:sz="4" w:space="0" w:color="DEBE79" w:themeColor="accent6" w:themeTint="99"/>
        <w:right w:val="single" w:sz="4" w:space="0" w:color="DEBE79" w:themeColor="accent6" w:themeTint="99"/>
        <w:insideH w:val="single" w:sz="4" w:space="0" w:color="DEBE79" w:themeColor="accent6" w:themeTint="99"/>
        <w:insideV w:val="single" w:sz="4" w:space="0" w:color="DEBE7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E9D2" w:themeFill="accent6" w:themeFillTint="33"/>
      </w:tcPr>
    </w:tblStylePr>
    <w:tblStylePr w:type="band1Horz">
      <w:tblPr/>
      <w:tcPr>
        <w:shd w:val="clear" w:color="auto" w:fill="F4E9D2" w:themeFill="accent6" w:themeFillTint="33"/>
      </w:tcPr>
    </w:tblStylePr>
    <w:tblStylePr w:type="neCell">
      <w:tblPr/>
      <w:tcPr>
        <w:tcBorders>
          <w:bottom w:val="single" w:sz="4" w:space="0" w:color="DEBE79" w:themeColor="accent6" w:themeTint="99"/>
        </w:tcBorders>
      </w:tcPr>
    </w:tblStylePr>
    <w:tblStylePr w:type="nwCell">
      <w:tblPr/>
      <w:tcPr>
        <w:tcBorders>
          <w:bottom w:val="single" w:sz="4" w:space="0" w:color="DEBE79" w:themeColor="accent6" w:themeTint="99"/>
        </w:tcBorders>
      </w:tcPr>
    </w:tblStylePr>
    <w:tblStylePr w:type="seCell">
      <w:tblPr/>
      <w:tcPr>
        <w:tcBorders>
          <w:top w:val="single" w:sz="4" w:space="0" w:color="DEBE79" w:themeColor="accent6" w:themeTint="99"/>
        </w:tcBorders>
      </w:tcPr>
    </w:tblStylePr>
    <w:tblStylePr w:type="swCell">
      <w:tblPr/>
      <w:tcPr>
        <w:tcBorders>
          <w:top w:val="single" w:sz="4" w:space="0" w:color="DEBE79" w:themeColor="accent6" w:themeTint="99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3F7340"/>
    <w:rPr>
      <w:rFonts w:asciiTheme="majorHAnsi" w:eastAsiaTheme="majorEastAsia" w:hAnsiTheme="majorHAnsi" w:cstheme="majorBidi"/>
      <w:i/>
      <w:iCs/>
      <w:color w:val="auto"/>
    </w:rPr>
  </w:style>
  <w:style w:type="paragraph" w:styleId="DocumentMap">
    <w:name w:val="Document Map"/>
    <w:basedOn w:val="Normal"/>
    <w:link w:val="DocumentMapChar"/>
    <w:uiPriority w:val="99"/>
    <w:semiHidden/>
    <w:rsid w:val="003F7340"/>
    <w:pPr>
      <w:spacing w:line="240" w:lineRule="auto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F7340"/>
    <w:rPr>
      <w:rFonts w:cs="Segoe UI"/>
      <w:color w:val="auto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340"/>
    <w:rPr>
      <w:rFonts w:asciiTheme="majorHAnsi" w:eastAsiaTheme="majorEastAsia" w:hAnsiTheme="majorHAnsi" w:cstheme="majorBidi"/>
      <w:color w:val="aut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340"/>
    <w:rPr>
      <w:rFonts w:asciiTheme="majorHAnsi" w:eastAsiaTheme="majorEastAsia" w:hAnsiTheme="majorHAnsi" w:cstheme="majorBidi"/>
      <w:color w:val="aut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340"/>
    <w:rPr>
      <w:rFonts w:asciiTheme="majorHAnsi" w:eastAsiaTheme="majorEastAsia" w:hAnsiTheme="majorHAnsi" w:cstheme="majorBidi"/>
      <w:i/>
      <w:iCs/>
      <w:color w:val="aut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340"/>
    <w:rPr>
      <w:rFonts w:asciiTheme="majorHAnsi" w:eastAsiaTheme="majorEastAsia" w:hAnsiTheme="majorHAnsi" w:cstheme="majorBidi"/>
      <w:color w:val="auto"/>
      <w:sz w:val="21"/>
      <w:szCs w:val="21"/>
    </w:rPr>
  </w:style>
  <w:style w:type="character" w:styleId="HTMLCode">
    <w:name w:val="HTML Code"/>
    <w:basedOn w:val="DefaultParagraphFont"/>
    <w:uiPriority w:val="99"/>
    <w:semiHidden/>
    <w:unhideWhenUsed/>
    <w:locked/>
    <w:rsid w:val="003F7340"/>
    <w:rPr>
      <w:rFonts w:ascii="Montserrat Light" w:hAnsi="Montserrat Light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3F7340"/>
    <w:rPr>
      <w:rFonts w:ascii="Montserrat Light" w:hAnsi="Montserrat Light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3F7340"/>
    <w:pPr>
      <w:spacing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F7340"/>
    <w:rPr>
      <w:color w:val="auto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locked/>
    <w:rsid w:val="003F7340"/>
    <w:rPr>
      <w:rFonts w:ascii="Montserrat Light" w:hAnsi="Montserrat Light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3F7340"/>
    <w:rPr>
      <w:rFonts w:ascii="Montserrat Light" w:hAnsi="Montserrat Light"/>
      <w:sz w:val="20"/>
      <w:szCs w:val="20"/>
    </w:rPr>
  </w:style>
  <w:style w:type="character" w:styleId="IntenseEmphasis">
    <w:name w:val="Intense Emphasis"/>
    <w:basedOn w:val="DefaultParagraphFont"/>
    <w:uiPriority w:val="21"/>
    <w:semiHidden/>
    <w:rsid w:val="001266AB"/>
    <w:rPr>
      <w:i/>
      <w:iCs/>
      <w:color w:val="1A2A57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F7340"/>
    <w:pPr>
      <w:pBdr>
        <w:top w:val="single" w:sz="4" w:space="10" w:color="1A2A57"/>
        <w:bottom w:val="single" w:sz="4" w:space="10" w:color="1A2A57"/>
      </w:pBdr>
      <w:spacing w:before="360" w:after="360"/>
      <w:ind w:left="864" w:right="864"/>
      <w:jc w:val="center"/>
    </w:pPr>
    <w:rPr>
      <w:i/>
      <w:iCs/>
      <w:color w:val="1A2A57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F7340"/>
    <w:rPr>
      <w:i/>
      <w:iCs/>
      <w:color w:val="1A2A57"/>
    </w:rPr>
  </w:style>
  <w:style w:type="character" w:styleId="IntenseReference">
    <w:name w:val="Intense Reference"/>
    <w:basedOn w:val="DefaultParagraphFont"/>
    <w:uiPriority w:val="32"/>
    <w:semiHidden/>
    <w:rsid w:val="003F7340"/>
    <w:rPr>
      <w:b/>
      <w:bCs/>
      <w:smallCaps/>
      <w:color w:val="1A2A57"/>
      <w:spacing w:val="5"/>
    </w:rPr>
  </w:style>
  <w:style w:type="paragraph" w:styleId="MacroText">
    <w:name w:val="macro"/>
    <w:link w:val="MacroTextChar"/>
    <w:uiPriority w:val="99"/>
    <w:semiHidden/>
    <w:unhideWhenUsed/>
    <w:rsid w:val="003F73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F7340"/>
    <w:rPr>
      <w:color w:val="auto"/>
      <w:sz w:val="20"/>
      <w:szCs w:val="20"/>
    </w:rPr>
  </w:style>
  <w:style w:type="paragraph" w:styleId="NormalWeb">
    <w:name w:val="Normal (Web)"/>
    <w:basedOn w:val="Normal"/>
    <w:uiPriority w:val="99"/>
    <w:semiHidden/>
    <w:rsid w:val="003F7340"/>
    <w:rPr>
      <w:rFonts w:cs="Times New Roman"/>
    </w:rPr>
  </w:style>
  <w:style w:type="paragraph" w:styleId="TOC3">
    <w:name w:val="toc 3"/>
    <w:next w:val="Normal"/>
    <w:autoRedefine/>
    <w:uiPriority w:val="39"/>
    <w:unhideWhenUsed/>
    <w:rsid w:val="003F7340"/>
    <w:pPr>
      <w:tabs>
        <w:tab w:val="right" w:leader="dot" w:pos="9639"/>
      </w:tabs>
      <w:spacing w:before="120" w:after="120"/>
      <w:ind w:left="1134"/>
    </w:pPr>
    <w:rPr>
      <w:color w:val="6E6E70"/>
    </w:rPr>
  </w:style>
  <w:style w:type="paragraph" w:customStyle="1" w:styleId="2Numbered-sub-heading">
    <w:name w:val="2.Numbered-sub-heading"/>
    <w:next w:val="3Numbered-paragraph-text"/>
    <w:qFormat/>
    <w:rsid w:val="00444708"/>
    <w:pPr>
      <w:numPr>
        <w:ilvl w:val="1"/>
        <w:numId w:val="12"/>
      </w:numPr>
      <w:spacing w:before="160" w:after="160"/>
      <w:ind w:left="0" w:firstLine="0"/>
      <w:outlineLvl w:val="1"/>
    </w:pPr>
    <w:rPr>
      <w:rFonts w:ascii="Montserrat" w:eastAsiaTheme="majorEastAsia" w:hAnsi="Montserrat" w:cstheme="majorBidi"/>
      <w:bCs/>
      <w:color w:val="4EA947"/>
      <w:spacing w:val="10"/>
      <w:kern w:val="32"/>
      <w:sz w:val="28"/>
      <w:szCs w:val="26"/>
      <w:lang w:eastAsia="en-GB"/>
    </w:rPr>
  </w:style>
  <w:style w:type="paragraph" w:customStyle="1" w:styleId="Cover-3bold">
    <w:name w:val="Cover-3:bold"/>
    <w:next w:val="Cover-3"/>
    <w:rsid w:val="003F7340"/>
    <w:pPr>
      <w:spacing w:line="240" w:lineRule="auto"/>
    </w:pPr>
    <w:rPr>
      <w:rFonts w:ascii="Montserrat" w:eastAsia="Times New Roman" w:hAnsi="Montserrat" w:cs="Times New Roman"/>
      <w:b/>
      <w:color w:val="FFFFFF"/>
      <w:kern w:val="40"/>
      <w:sz w:val="60"/>
      <w:lang w:eastAsia="en-GB"/>
    </w:rPr>
  </w:style>
  <w:style w:type="paragraph" w:customStyle="1" w:styleId="3Highlight-box">
    <w:name w:val="3.Highlight-box"/>
    <w:qFormat/>
    <w:rsid w:val="008C5450"/>
    <w:pPr>
      <w:pBdr>
        <w:top w:val="single" w:sz="4" w:space="5" w:color="E6E7E8"/>
        <w:left w:val="single" w:sz="4" w:space="5" w:color="E6E7E8"/>
        <w:bottom w:val="single" w:sz="4" w:space="5" w:color="E6E7E8"/>
        <w:right w:val="single" w:sz="4" w:space="5" w:color="E6E7E8"/>
      </w:pBdr>
      <w:shd w:val="clear" w:color="auto" w:fill="E6E7E8"/>
      <w:spacing w:before="240" w:after="240"/>
      <w:ind w:left="113" w:right="113"/>
    </w:pPr>
    <w:rPr>
      <w:color w:val="000000"/>
    </w:rPr>
  </w:style>
  <w:style w:type="paragraph" w:styleId="PlainText">
    <w:name w:val="Plain Text"/>
    <w:basedOn w:val="Normal"/>
    <w:link w:val="PlainTextChar"/>
    <w:uiPriority w:val="99"/>
    <w:semiHidden/>
    <w:locked/>
    <w:rsid w:val="003F7340"/>
    <w:pPr>
      <w:spacing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F7340"/>
    <w:rPr>
      <w:sz w:val="21"/>
      <w:szCs w:val="21"/>
    </w:rPr>
  </w:style>
  <w:style w:type="character" w:customStyle="1" w:styleId="TOC2Char">
    <w:name w:val="TOC 2 Char"/>
    <w:basedOn w:val="DefaultParagraphFont"/>
    <w:link w:val="TOC2"/>
    <w:uiPriority w:val="39"/>
    <w:rsid w:val="003F7340"/>
    <w:rPr>
      <w:noProof/>
      <w:color w:val="3C3C3E"/>
      <w:lang w:eastAsia="en-GB"/>
    </w:rPr>
  </w:style>
  <w:style w:type="paragraph" w:customStyle="1" w:styleId="Word-markers">
    <w:name w:val="Word-markers"/>
    <w:rsid w:val="003F7340"/>
    <w:pPr>
      <w:spacing w:line="240" w:lineRule="auto"/>
      <w:ind w:left="170" w:right="170"/>
      <w:contextualSpacing/>
    </w:pPr>
    <w:rPr>
      <w:caps/>
      <w:color w:val="FFFFFF"/>
      <w:spacing w:val="20"/>
    </w:rPr>
  </w:style>
  <w:style w:type="paragraph" w:styleId="ListParagraph">
    <w:name w:val="List Paragraph"/>
    <w:basedOn w:val="Normal"/>
    <w:uiPriority w:val="34"/>
    <w:qFormat/>
    <w:rsid w:val="000C0EAB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Forest">
  <a:themeElements>
    <a:clrScheme name="Assembly Blue">
      <a:dk1>
        <a:srgbClr val="282829"/>
      </a:dk1>
      <a:lt1>
        <a:srgbClr val="FFFFFF"/>
      </a:lt1>
      <a:dk2>
        <a:srgbClr val="1A2A57"/>
      </a:dk2>
      <a:lt2>
        <a:srgbClr val="FFFFFF"/>
      </a:lt2>
      <a:accent1>
        <a:srgbClr val="C9187E"/>
      </a:accent1>
      <a:accent2>
        <a:srgbClr val="4EA947"/>
      </a:accent2>
      <a:accent3>
        <a:srgbClr val="E6791E"/>
      </a:accent3>
      <a:accent4>
        <a:srgbClr val="34A3AE"/>
      </a:accent4>
      <a:accent5>
        <a:srgbClr val="EF404A"/>
      </a:accent5>
      <a:accent6>
        <a:srgbClr val="BB8F2E"/>
      </a:accent6>
      <a:hlink>
        <a:srgbClr val="1A2A57"/>
      </a:hlink>
      <a:folHlink>
        <a:srgbClr val="1A2A57"/>
      </a:folHlink>
    </a:clrScheme>
    <a:fontScheme name="Assembly-reporting">
      <a:majorFont>
        <a:latin typeface="Montserrat Light"/>
        <a:ea typeface=""/>
        <a:cs typeface=""/>
      </a:majorFont>
      <a:minorFont>
        <a:latin typeface="Montserrat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blipFill>
          <a:blip xmlns:r="http://schemas.openxmlformats.org/officeDocument/2006/relationships" r:embed="rId1">
            <a:alphaModFix amt="95000"/>
          </a:blip>
          <a:tile tx="0" ty="0" sx="100000" sy="100000" flip="none" algn="tl"/>
        </a:blipFill>
        <a:ln w="9525" cap="rnd">
          <a:solidFill>
            <a:srgbClr val="42A328"/>
          </a:solidFill>
          <a:prstDash val="solid"/>
          <a:round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8CFC1AA9E1F6AB44BADB6C68CF17DA2D" ma:contentTypeVersion="3" ma:contentTypeDescription="" ma:contentTypeScope="" ma:versionID="b3e7cafdd6759069b4be477a604a53eb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7a571187f46e02cfda648242f8dafdc0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>Laid Document</Plenary_x0020_Category>
    <NAfW_x0020_Language xmlns="a4e7e3ba-90a1-4b0a-844f-73b076486bd6">Welsh</NAfW_x0020_Language>
    <Meeting_x0020_Date xmlns="a4e7e3ba-90a1-4b0a-844f-73b076486bd6">2018-05-17T23:00:00+00:00</Meeting_x0020_Date>
    <Assembly xmlns="a4e7e3ba-90a1-4b0a-844f-73b076486bd6">5</Assembly>
  </documentManagement>
</p:properties>
</file>

<file path=customXml/itemProps1.xml><?xml version="1.0" encoding="utf-8"?>
<ds:datastoreItem xmlns:ds="http://schemas.openxmlformats.org/officeDocument/2006/customXml" ds:itemID="{01B63000-B3A4-4115-80B5-293D5A8EA1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5B7B89-3E95-41FB-94C6-9E63D9AB105F}"/>
</file>

<file path=customXml/itemProps3.xml><?xml version="1.0" encoding="utf-8"?>
<ds:datastoreItem xmlns:ds="http://schemas.openxmlformats.org/officeDocument/2006/customXml" ds:itemID="{A6551106-EE44-4FC5-9CE3-B4E3114DB5C3}"/>
</file>

<file path=customXml/itemProps4.xml><?xml version="1.0" encoding="utf-8"?>
<ds:datastoreItem xmlns:ds="http://schemas.openxmlformats.org/officeDocument/2006/customXml" ds:itemID="{16E1DBB2-9C49-420A-87DA-1D40CFB9DD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2342</Words>
  <Characters>13355</Characters>
  <Application>Microsoft Office Word</Application>
  <DocSecurity>4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CR-LD11559 - Adroddiad y Pwyllgor Materion Cyfansoddiadol a Deddfwriaethol - Llywodraethiant yn y DU ar ôl gadael yr Undeb Ewropeaidd Y Panel Dinasyddion</dc:title>
  <dc:subject>Page</dc:subject>
  <dc:creator>JonesR15</dc:creator>
  <cp:keywords/>
  <dc:description/>
  <cp:lastModifiedBy>Barrance, Lowri (Staff Comisiwn y Cynulliad | Assembly Commission Staff)</cp:lastModifiedBy>
  <cp:revision>2</cp:revision>
  <cp:lastPrinted>2018-04-19T14:59:00Z</cp:lastPrinted>
  <dcterms:created xsi:type="dcterms:W3CDTF">2018-05-18T11:19:00Z</dcterms:created>
  <dcterms:modified xsi:type="dcterms:W3CDTF">2018-05-18T11:19:00Z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0x010100C32B317B5CB4014E8FDC61FB98CB4975008CFC1AA9E1F6AB44BADB6C68CF17DA2D</vt:lpwstr>
  </property>
</Properties>
</file>