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Lucida Sans" w:eastAsiaTheme="minorHAnsi" w:hAnsi="Lucida Sans" w:cstheme="minorBidi"/>
          <w:b w:val="0"/>
          <w:color w:val="000000"/>
          <w:sz w:val="24"/>
          <w:lang w:eastAsia="en-US"/>
        </w:rPr>
        <w:id w:val="216633476"/>
        <w:docPartObj>
          <w:docPartGallery w:val="Table of Contents"/>
          <w:docPartUnique/>
        </w:docPartObj>
      </w:sdtPr>
      <w:sdtEndPr>
        <w:rPr>
          <w:bCs/>
          <w:noProof/>
        </w:rPr>
      </w:sdtEndPr>
      <w:sdtContent>
        <w:p w14:paraId="050566C2" w14:textId="77777777" w:rsidR="00A77869" w:rsidRPr="0057657B" w:rsidRDefault="00A77869" w:rsidP="00B052E9">
          <w:pPr>
            <w:pStyle w:val="1Mainheadings"/>
            <w:rPr>
              <w:rFonts w:ascii="Lucida Sans" w:hAnsi="Lucida Sans"/>
            </w:rPr>
          </w:pPr>
          <w:r w:rsidRPr="0057657B">
            <w:rPr>
              <w:rFonts w:ascii="Lucida Sans" w:hAnsi="Lucida Sans"/>
            </w:rPr>
            <w:t>Contents</w:t>
          </w:r>
        </w:p>
        <w:p w14:paraId="1BCFEE32" w14:textId="77777777" w:rsidR="00320D71" w:rsidRPr="0057657B" w:rsidRDefault="00A77869">
          <w:pPr>
            <w:pStyle w:val="TOC1"/>
            <w:rPr>
              <w:rFonts w:ascii="Lucida Sans" w:eastAsiaTheme="minorEastAsia" w:hAnsi="Lucida Sans"/>
              <w:b w:val="0"/>
              <w:color w:val="auto"/>
              <w:sz w:val="22"/>
              <w:szCs w:val="22"/>
              <w:lang w:eastAsia="en-GB"/>
            </w:rPr>
          </w:pPr>
          <w:r w:rsidRPr="0057657B">
            <w:rPr>
              <w:rFonts w:ascii="Lucida Sans" w:hAnsi="Lucida Sans"/>
            </w:rPr>
            <w:fldChar w:fldCharType="begin"/>
          </w:r>
          <w:r w:rsidRPr="0057657B">
            <w:rPr>
              <w:rFonts w:ascii="Lucida Sans" w:hAnsi="Lucida Sans"/>
            </w:rPr>
            <w:instrText xml:space="preserve"> TOC \o "1-1" \h \z \u </w:instrText>
          </w:r>
          <w:r w:rsidRPr="0057657B">
            <w:rPr>
              <w:rFonts w:ascii="Lucida Sans" w:hAnsi="Lucida Sans"/>
            </w:rPr>
            <w:fldChar w:fldCharType="separate"/>
          </w:r>
          <w:hyperlink w:anchor="_Toc496013859" w:history="1">
            <w:r w:rsidR="00320D71" w:rsidRPr="0057657B">
              <w:rPr>
                <w:rStyle w:val="Hyperlink"/>
                <w:rFonts w:ascii="Lucida Sans" w:hAnsi="Lucida Sans"/>
              </w:rPr>
              <w:t>Foreword</w:t>
            </w:r>
            <w:r w:rsidR="00320D71" w:rsidRPr="0057657B">
              <w:rPr>
                <w:rFonts w:ascii="Lucida Sans" w:hAnsi="Lucida Sans"/>
                <w:webHidden/>
              </w:rPr>
              <w:tab/>
            </w:r>
            <w:r w:rsidR="00320D71" w:rsidRPr="0057657B">
              <w:rPr>
                <w:rFonts w:ascii="Lucida Sans" w:hAnsi="Lucida Sans"/>
                <w:webHidden/>
              </w:rPr>
              <w:fldChar w:fldCharType="begin"/>
            </w:r>
            <w:r w:rsidR="00320D71" w:rsidRPr="0057657B">
              <w:rPr>
                <w:rFonts w:ascii="Lucida Sans" w:hAnsi="Lucida Sans"/>
                <w:webHidden/>
              </w:rPr>
              <w:instrText xml:space="preserve"> PAGEREF _Toc496013859 \h </w:instrText>
            </w:r>
            <w:r w:rsidR="00320D71" w:rsidRPr="0057657B">
              <w:rPr>
                <w:rFonts w:ascii="Lucida Sans" w:hAnsi="Lucida Sans"/>
                <w:webHidden/>
              </w:rPr>
            </w:r>
            <w:r w:rsidR="00320D71" w:rsidRPr="0057657B">
              <w:rPr>
                <w:rFonts w:ascii="Lucida Sans" w:hAnsi="Lucida Sans"/>
                <w:webHidden/>
              </w:rPr>
              <w:fldChar w:fldCharType="separate"/>
            </w:r>
            <w:r w:rsidR="0002764E" w:rsidRPr="0057657B">
              <w:rPr>
                <w:rFonts w:ascii="Lucida Sans" w:hAnsi="Lucida Sans"/>
                <w:webHidden/>
              </w:rPr>
              <w:t>1</w:t>
            </w:r>
            <w:r w:rsidR="00320D71" w:rsidRPr="0057657B">
              <w:rPr>
                <w:rFonts w:ascii="Lucida Sans" w:hAnsi="Lucida Sans"/>
                <w:webHidden/>
              </w:rPr>
              <w:fldChar w:fldCharType="end"/>
            </w:r>
          </w:hyperlink>
        </w:p>
        <w:p w14:paraId="12F1BEF2" w14:textId="77777777" w:rsidR="00320D71" w:rsidRPr="0057657B" w:rsidRDefault="00304673">
          <w:pPr>
            <w:pStyle w:val="TOC1"/>
            <w:rPr>
              <w:rFonts w:ascii="Lucida Sans" w:eastAsiaTheme="minorEastAsia" w:hAnsi="Lucida Sans"/>
              <w:b w:val="0"/>
              <w:color w:val="auto"/>
              <w:sz w:val="22"/>
              <w:szCs w:val="22"/>
              <w:lang w:eastAsia="en-GB"/>
            </w:rPr>
          </w:pPr>
          <w:hyperlink w:anchor="_Toc496013860" w:history="1">
            <w:r w:rsidR="00320D71" w:rsidRPr="0057657B">
              <w:rPr>
                <w:rStyle w:val="Hyperlink"/>
                <w:rFonts w:ascii="Lucida Sans" w:hAnsi="Lucida Sans"/>
              </w:rPr>
              <w:t>Glossary of terms</w:t>
            </w:r>
            <w:r w:rsidR="00320D71" w:rsidRPr="0057657B">
              <w:rPr>
                <w:rFonts w:ascii="Lucida Sans" w:hAnsi="Lucida Sans"/>
                <w:webHidden/>
              </w:rPr>
              <w:tab/>
            </w:r>
            <w:r w:rsidR="00320D71" w:rsidRPr="0057657B">
              <w:rPr>
                <w:rFonts w:ascii="Lucida Sans" w:hAnsi="Lucida Sans"/>
                <w:webHidden/>
              </w:rPr>
              <w:fldChar w:fldCharType="begin"/>
            </w:r>
            <w:r w:rsidR="00320D71" w:rsidRPr="0057657B">
              <w:rPr>
                <w:rFonts w:ascii="Lucida Sans" w:hAnsi="Lucida Sans"/>
                <w:webHidden/>
              </w:rPr>
              <w:instrText xml:space="preserve"> PAGEREF _Toc496013860 \h </w:instrText>
            </w:r>
            <w:r w:rsidR="00320D71" w:rsidRPr="0057657B">
              <w:rPr>
                <w:rFonts w:ascii="Lucida Sans" w:hAnsi="Lucida Sans"/>
                <w:webHidden/>
              </w:rPr>
            </w:r>
            <w:r w:rsidR="00320D71" w:rsidRPr="0057657B">
              <w:rPr>
                <w:rFonts w:ascii="Lucida Sans" w:hAnsi="Lucida Sans"/>
                <w:webHidden/>
              </w:rPr>
              <w:fldChar w:fldCharType="separate"/>
            </w:r>
            <w:r w:rsidR="0002764E" w:rsidRPr="0057657B">
              <w:rPr>
                <w:rFonts w:ascii="Lucida Sans" w:hAnsi="Lucida Sans"/>
                <w:webHidden/>
              </w:rPr>
              <w:t>2</w:t>
            </w:r>
            <w:r w:rsidR="00320D71" w:rsidRPr="0057657B">
              <w:rPr>
                <w:rFonts w:ascii="Lucida Sans" w:hAnsi="Lucida Sans"/>
                <w:webHidden/>
              </w:rPr>
              <w:fldChar w:fldCharType="end"/>
            </w:r>
          </w:hyperlink>
        </w:p>
        <w:p w14:paraId="5F370807" w14:textId="77777777" w:rsidR="00320D71" w:rsidRPr="0057657B" w:rsidRDefault="00304673">
          <w:pPr>
            <w:pStyle w:val="TOC1"/>
            <w:rPr>
              <w:rFonts w:ascii="Lucida Sans" w:eastAsiaTheme="minorEastAsia" w:hAnsi="Lucida Sans"/>
              <w:b w:val="0"/>
              <w:color w:val="auto"/>
              <w:sz w:val="22"/>
              <w:szCs w:val="22"/>
              <w:lang w:eastAsia="en-GB"/>
            </w:rPr>
          </w:pPr>
          <w:hyperlink w:anchor="_Toc496013861" w:history="1">
            <w:r w:rsidR="00320D71" w:rsidRPr="0057657B">
              <w:rPr>
                <w:rStyle w:val="Hyperlink"/>
                <w:rFonts w:ascii="Lucida Sans" w:hAnsi="Lucida Sans"/>
                <w14:scene3d>
                  <w14:camera w14:prst="orthographicFront"/>
                  <w14:lightRig w14:rig="threePt" w14:dir="t">
                    <w14:rot w14:lat="0" w14:lon="0" w14:rev="0"/>
                  </w14:lightRig>
                </w14:scene3d>
              </w:rPr>
              <w:t>01.</w:t>
            </w:r>
            <w:r w:rsidR="00320D71" w:rsidRPr="0057657B">
              <w:rPr>
                <w:rFonts w:ascii="Lucida Sans" w:eastAsiaTheme="minorEastAsia" w:hAnsi="Lucida Sans"/>
                <w:b w:val="0"/>
                <w:color w:val="auto"/>
                <w:sz w:val="22"/>
                <w:szCs w:val="22"/>
                <w:lang w:eastAsia="en-GB"/>
              </w:rPr>
              <w:tab/>
            </w:r>
            <w:r w:rsidR="00320D71" w:rsidRPr="0057657B">
              <w:rPr>
                <w:rStyle w:val="Hyperlink"/>
                <w:rFonts w:ascii="Lucida Sans" w:hAnsi="Lucida Sans"/>
              </w:rPr>
              <w:t>Encouraging and Widening Public Engagement</w:t>
            </w:r>
            <w:r w:rsidR="00320D71" w:rsidRPr="0057657B">
              <w:rPr>
                <w:rFonts w:ascii="Lucida Sans" w:hAnsi="Lucida Sans"/>
                <w:webHidden/>
              </w:rPr>
              <w:tab/>
            </w:r>
            <w:r w:rsidR="00320D71" w:rsidRPr="0057657B">
              <w:rPr>
                <w:rFonts w:ascii="Lucida Sans" w:hAnsi="Lucida Sans"/>
                <w:webHidden/>
              </w:rPr>
              <w:fldChar w:fldCharType="begin"/>
            </w:r>
            <w:r w:rsidR="00320D71" w:rsidRPr="0057657B">
              <w:rPr>
                <w:rFonts w:ascii="Lucida Sans" w:hAnsi="Lucida Sans"/>
                <w:webHidden/>
              </w:rPr>
              <w:instrText xml:space="preserve"> PAGEREF _Toc496013861 \h </w:instrText>
            </w:r>
            <w:r w:rsidR="00320D71" w:rsidRPr="0057657B">
              <w:rPr>
                <w:rFonts w:ascii="Lucida Sans" w:hAnsi="Lucida Sans"/>
                <w:webHidden/>
              </w:rPr>
            </w:r>
            <w:r w:rsidR="00320D71" w:rsidRPr="0057657B">
              <w:rPr>
                <w:rFonts w:ascii="Lucida Sans" w:hAnsi="Lucida Sans"/>
                <w:webHidden/>
              </w:rPr>
              <w:fldChar w:fldCharType="separate"/>
            </w:r>
            <w:r w:rsidR="0002764E" w:rsidRPr="0057657B">
              <w:rPr>
                <w:rFonts w:ascii="Lucida Sans" w:hAnsi="Lucida Sans"/>
                <w:webHidden/>
              </w:rPr>
              <w:t>4</w:t>
            </w:r>
            <w:r w:rsidR="00320D71" w:rsidRPr="0057657B">
              <w:rPr>
                <w:rFonts w:ascii="Lucida Sans" w:hAnsi="Lucida Sans"/>
                <w:webHidden/>
              </w:rPr>
              <w:fldChar w:fldCharType="end"/>
            </w:r>
          </w:hyperlink>
        </w:p>
        <w:p w14:paraId="5D3BE4A2" w14:textId="77777777" w:rsidR="00320D71" w:rsidRPr="0057657B" w:rsidRDefault="00304673">
          <w:pPr>
            <w:pStyle w:val="TOC1"/>
            <w:rPr>
              <w:rFonts w:ascii="Lucida Sans" w:eastAsiaTheme="minorEastAsia" w:hAnsi="Lucida Sans"/>
              <w:b w:val="0"/>
              <w:color w:val="auto"/>
              <w:sz w:val="22"/>
              <w:szCs w:val="22"/>
              <w:lang w:eastAsia="en-GB"/>
            </w:rPr>
          </w:pPr>
          <w:hyperlink w:anchor="_Toc496013862" w:history="1">
            <w:r w:rsidR="00320D71" w:rsidRPr="0057657B">
              <w:rPr>
                <w:rStyle w:val="Hyperlink"/>
                <w:rFonts w:ascii="Lucida Sans" w:hAnsi="Lucida Sans"/>
                <w14:scene3d>
                  <w14:camera w14:prst="orthographicFront"/>
                  <w14:lightRig w14:rig="threePt" w14:dir="t">
                    <w14:rot w14:lat="0" w14:lon="0" w14:rev="0"/>
                  </w14:lightRig>
                </w14:scene3d>
              </w:rPr>
              <w:t>02.</w:t>
            </w:r>
            <w:r w:rsidR="00320D71" w:rsidRPr="0057657B">
              <w:rPr>
                <w:rFonts w:ascii="Lucida Sans" w:eastAsiaTheme="minorEastAsia" w:hAnsi="Lucida Sans"/>
                <w:b w:val="0"/>
                <w:color w:val="auto"/>
                <w:sz w:val="22"/>
                <w:szCs w:val="22"/>
                <w:lang w:eastAsia="en-GB"/>
              </w:rPr>
              <w:tab/>
            </w:r>
            <w:r w:rsidR="00320D71" w:rsidRPr="0057657B">
              <w:rPr>
                <w:rStyle w:val="Hyperlink"/>
                <w:rFonts w:ascii="Lucida Sans" w:hAnsi="Lucida Sans"/>
              </w:rPr>
              <w:t>Supporting our Workforce: The Assembly Commission as an employer of choice</w:t>
            </w:r>
            <w:r w:rsidR="00320D71" w:rsidRPr="0057657B">
              <w:rPr>
                <w:rFonts w:ascii="Lucida Sans" w:hAnsi="Lucida Sans"/>
                <w:webHidden/>
              </w:rPr>
              <w:tab/>
            </w:r>
            <w:r w:rsidR="00320D71" w:rsidRPr="0057657B">
              <w:rPr>
                <w:rFonts w:ascii="Lucida Sans" w:hAnsi="Lucida Sans"/>
                <w:webHidden/>
              </w:rPr>
              <w:fldChar w:fldCharType="begin"/>
            </w:r>
            <w:r w:rsidR="00320D71" w:rsidRPr="0057657B">
              <w:rPr>
                <w:rFonts w:ascii="Lucida Sans" w:hAnsi="Lucida Sans"/>
                <w:webHidden/>
              </w:rPr>
              <w:instrText xml:space="preserve"> PAGEREF _Toc496013862 \h </w:instrText>
            </w:r>
            <w:r w:rsidR="00320D71" w:rsidRPr="0057657B">
              <w:rPr>
                <w:rFonts w:ascii="Lucida Sans" w:hAnsi="Lucida Sans"/>
                <w:webHidden/>
              </w:rPr>
            </w:r>
            <w:r w:rsidR="00320D71" w:rsidRPr="0057657B">
              <w:rPr>
                <w:rFonts w:ascii="Lucida Sans" w:hAnsi="Lucida Sans"/>
                <w:webHidden/>
              </w:rPr>
              <w:fldChar w:fldCharType="separate"/>
            </w:r>
            <w:r w:rsidR="0002764E" w:rsidRPr="0057657B">
              <w:rPr>
                <w:rFonts w:ascii="Lucida Sans" w:hAnsi="Lucida Sans"/>
                <w:webHidden/>
              </w:rPr>
              <w:t>12</w:t>
            </w:r>
            <w:r w:rsidR="00320D71" w:rsidRPr="0057657B">
              <w:rPr>
                <w:rFonts w:ascii="Lucida Sans" w:hAnsi="Lucida Sans"/>
                <w:webHidden/>
              </w:rPr>
              <w:fldChar w:fldCharType="end"/>
            </w:r>
          </w:hyperlink>
        </w:p>
        <w:p w14:paraId="5DBF10DD" w14:textId="77777777" w:rsidR="00320D71" w:rsidRPr="0057657B" w:rsidRDefault="00304673">
          <w:pPr>
            <w:pStyle w:val="TOC1"/>
            <w:rPr>
              <w:rFonts w:ascii="Lucida Sans" w:eastAsiaTheme="minorEastAsia" w:hAnsi="Lucida Sans"/>
              <w:b w:val="0"/>
              <w:color w:val="auto"/>
              <w:sz w:val="22"/>
              <w:szCs w:val="22"/>
              <w:lang w:eastAsia="en-GB"/>
            </w:rPr>
          </w:pPr>
          <w:hyperlink w:anchor="_Toc496013863" w:history="1">
            <w:r w:rsidR="00320D71" w:rsidRPr="0057657B">
              <w:rPr>
                <w:rStyle w:val="Hyperlink"/>
                <w:rFonts w:ascii="Lucida Sans" w:hAnsi="Lucida Sans"/>
                <w14:scene3d>
                  <w14:camera w14:prst="orthographicFront"/>
                  <w14:lightRig w14:rig="threePt" w14:dir="t">
                    <w14:rot w14:lat="0" w14:lon="0" w14:rev="0"/>
                  </w14:lightRig>
                </w14:scene3d>
              </w:rPr>
              <w:t>03.</w:t>
            </w:r>
            <w:r w:rsidR="00320D71" w:rsidRPr="0057657B">
              <w:rPr>
                <w:rFonts w:ascii="Lucida Sans" w:eastAsiaTheme="minorEastAsia" w:hAnsi="Lucida Sans"/>
                <w:b w:val="0"/>
                <w:color w:val="auto"/>
                <w:sz w:val="22"/>
                <w:szCs w:val="22"/>
                <w:lang w:eastAsia="en-GB"/>
              </w:rPr>
              <w:tab/>
            </w:r>
            <w:r w:rsidR="00320D71" w:rsidRPr="0057657B">
              <w:rPr>
                <w:rStyle w:val="Hyperlink"/>
                <w:rFonts w:ascii="Lucida Sans" w:hAnsi="Lucida Sans"/>
              </w:rPr>
              <w:t>Supporting Assembly Members, their Staff and Assembly Business</w:t>
            </w:r>
            <w:r w:rsidR="00320D71" w:rsidRPr="0057657B">
              <w:rPr>
                <w:rFonts w:ascii="Lucida Sans" w:hAnsi="Lucida Sans"/>
                <w:webHidden/>
              </w:rPr>
              <w:tab/>
            </w:r>
            <w:r w:rsidR="00320D71" w:rsidRPr="0057657B">
              <w:rPr>
                <w:rFonts w:ascii="Lucida Sans" w:hAnsi="Lucida Sans"/>
                <w:webHidden/>
              </w:rPr>
              <w:fldChar w:fldCharType="begin"/>
            </w:r>
            <w:r w:rsidR="00320D71" w:rsidRPr="0057657B">
              <w:rPr>
                <w:rFonts w:ascii="Lucida Sans" w:hAnsi="Lucida Sans"/>
                <w:webHidden/>
              </w:rPr>
              <w:instrText xml:space="preserve"> PAGEREF _Toc496013863 \h </w:instrText>
            </w:r>
            <w:r w:rsidR="00320D71" w:rsidRPr="0057657B">
              <w:rPr>
                <w:rFonts w:ascii="Lucida Sans" w:hAnsi="Lucida Sans"/>
                <w:webHidden/>
              </w:rPr>
            </w:r>
            <w:r w:rsidR="00320D71" w:rsidRPr="0057657B">
              <w:rPr>
                <w:rFonts w:ascii="Lucida Sans" w:hAnsi="Lucida Sans"/>
                <w:webHidden/>
              </w:rPr>
              <w:fldChar w:fldCharType="separate"/>
            </w:r>
            <w:r w:rsidR="0002764E" w:rsidRPr="0057657B">
              <w:rPr>
                <w:rFonts w:ascii="Lucida Sans" w:hAnsi="Lucida Sans"/>
                <w:webHidden/>
              </w:rPr>
              <w:t>19</w:t>
            </w:r>
            <w:r w:rsidR="00320D71" w:rsidRPr="0057657B">
              <w:rPr>
                <w:rFonts w:ascii="Lucida Sans" w:hAnsi="Lucida Sans"/>
                <w:webHidden/>
              </w:rPr>
              <w:fldChar w:fldCharType="end"/>
            </w:r>
          </w:hyperlink>
        </w:p>
        <w:p w14:paraId="05F6CB5A" w14:textId="77777777" w:rsidR="00320D71" w:rsidRPr="0057657B" w:rsidRDefault="00304673">
          <w:pPr>
            <w:pStyle w:val="TOC1"/>
            <w:rPr>
              <w:rFonts w:ascii="Lucida Sans" w:eastAsiaTheme="minorEastAsia" w:hAnsi="Lucida Sans"/>
              <w:b w:val="0"/>
              <w:color w:val="auto"/>
              <w:sz w:val="22"/>
              <w:szCs w:val="22"/>
              <w:lang w:eastAsia="en-GB"/>
            </w:rPr>
          </w:pPr>
          <w:hyperlink w:anchor="_Toc496013864" w:history="1">
            <w:r w:rsidR="00320D71" w:rsidRPr="0057657B">
              <w:rPr>
                <w:rStyle w:val="Hyperlink"/>
                <w:rFonts w:ascii="Lucida Sans" w:hAnsi="Lucida Sans"/>
                <w14:scene3d>
                  <w14:camera w14:prst="orthographicFront"/>
                  <w14:lightRig w14:rig="threePt" w14:dir="t">
                    <w14:rot w14:lat="0" w14:lon="0" w14:rev="0"/>
                  </w14:lightRig>
                </w14:scene3d>
              </w:rPr>
              <w:t>04.</w:t>
            </w:r>
            <w:r w:rsidR="00320D71" w:rsidRPr="0057657B">
              <w:rPr>
                <w:rFonts w:ascii="Lucida Sans" w:eastAsiaTheme="minorEastAsia" w:hAnsi="Lucida Sans"/>
                <w:b w:val="0"/>
                <w:color w:val="auto"/>
                <w:sz w:val="22"/>
                <w:szCs w:val="22"/>
                <w:lang w:eastAsia="en-GB"/>
              </w:rPr>
              <w:tab/>
            </w:r>
            <w:r w:rsidR="00320D71" w:rsidRPr="0057657B">
              <w:rPr>
                <w:rStyle w:val="Hyperlink"/>
                <w:rFonts w:ascii="Lucida Sans" w:hAnsi="Lucida Sans"/>
              </w:rPr>
              <w:t>Embedding Equality into our work</w:t>
            </w:r>
            <w:r w:rsidR="00320D71" w:rsidRPr="0057657B">
              <w:rPr>
                <w:rFonts w:ascii="Lucida Sans" w:hAnsi="Lucida Sans"/>
                <w:webHidden/>
              </w:rPr>
              <w:tab/>
            </w:r>
            <w:r w:rsidR="00320D71" w:rsidRPr="0057657B">
              <w:rPr>
                <w:rFonts w:ascii="Lucida Sans" w:hAnsi="Lucida Sans"/>
                <w:webHidden/>
              </w:rPr>
              <w:fldChar w:fldCharType="begin"/>
            </w:r>
            <w:r w:rsidR="00320D71" w:rsidRPr="0057657B">
              <w:rPr>
                <w:rFonts w:ascii="Lucida Sans" w:hAnsi="Lucida Sans"/>
                <w:webHidden/>
              </w:rPr>
              <w:instrText xml:space="preserve"> PAGEREF _Toc496013864 \h </w:instrText>
            </w:r>
            <w:r w:rsidR="00320D71" w:rsidRPr="0057657B">
              <w:rPr>
                <w:rFonts w:ascii="Lucida Sans" w:hAnsi="Lucida Sans"/>
                <w:webHidden/>
              </w:rPr>
            </w:r>
            <w:r w:rsidR="00320D71" w:rsidRPr="0057657B">
              <w:rPr>
                <w:rFonts w:ascii="Lucida Sans" w:hAnsi="Lucida Sans"/>
                <w:webHidden/>
              </w:rPr>
              <w:fldChar w:fldCharType="separate"/>
            </w:r>
            <w:r w:rsidR="0002764E" w:rsidRPr="0057657B">
              <w:rPr>
                <w:rFonts w:ascii="Lucida Sans" w:hAnsi="Lucida Sans"/>
                <w:webHidden/>
              </w:rPr>
              <w:t>22</w:t>
            </w:r>
            <w:r w:rsidR="00320D71" w:rsidRPr="0057657B">
              <w:rPr>
                <w:rFonts w:ascii="Lucida Sans" w:hAnsi="Lucida Sans"/>
                <w:webHidden/>
              </w:rPr>
              <w:fldChar w:fldCharType="end"/>
            </w:r>
          </w:hyperlink>
        </w:p>
        <w:p w14:paraId="67E3DFBC" w14:textId="77777777" w:rsidR="00320D71" w:rsidRPr="0057657B" w:rsidRDefault="00304673">
          <w:pPr>
            <w:pStyle w:val="TOC1"/>
            <w:rPr>
              <w:rFonts w:ascii="Lucida Sans" w:eastAsiaTheme="minorEastAsia" w:hAnsi="Lucida Sans"/>
              <w:b w:val="0"/>
              <w:color w:val="auto"/>
              <w:sz w:val="22"/>
              <w:szCs w:val="22"/>
              <w:lang w:eastAsia="en-GB"/>
            </w:rPr>
          </w:pPr>
          <w:hyperlink w:anchor="_Toc496013865" w:history="1">
            <w:r w:rsidR="00320D71" w:rsidRPr="0057657B">
              <w:rPr>
                <w:rStyle w:val="Hyperlink"/>
                <w:rFonts w:ascii="Lucida Sans" w:hAnsi="Lucida Sans"/>
              </w:rPr>
              <w:t>Annex A: Progress on Achieving Equality Objectives</w:t>
            </w:r>
            <w:r w:rsidR="00320D71" w:rsidRPr="0057657B">
              <w:rPr>
                <w:rFonts w:ascii="Lucida Sans" w:hAnsi="Lucida Sans"/>
                <w:webHidden/>
              </w:rPr>
              <w:tab/>
            </w:r>
            <w:r w:rsidR="00320D71" w:rsidRPr="0057657B">
              <w:rPr>
                <w:rFonts w:ascii="Lucida Sans" w:hAnsi="Lucida Sans"/>
                <w:webHidden/>
              </w:rPr>
              <w:fldChar w:fldCharType="begin"/>
            </w:r>
            <w:r w:rsidR="00320D71" w:rsidRPr="0057657B">
              <w:rPr>
                <w:rFonts w:ascii="Lucida Sans" w:hAnsi="Lucida Sans"/>
                <w:webHidden/>
              </w:rPr>
              <w:instrText xml:space="preserve"> PAGEREF _Toc496013865 \h </w:instrText>
            </w:r>
            <w:r w:rsidR="00320D71" w:rsidRPr="0057657B">
              <w:rPr>
                <w:rFonts w:ascii="Lucida Sans" w:hAnsi="Lucida Sans"/>
                <w:webHidden/>
              </w:rPr>
            </w:r>
            <w:r w:rsidR="00320D71" w:rsidRPr="0057657B">
              <w:rPr>
                <w:rFonts w:ascii="Lucida Sans" w:hAnsi="Lucida Sans"/>
                <w:webHidden/>
              </w:rPr>
              <w:fldChar w:fldCharType="separate"/>
            </w:r>
            <w:r w:rsidR="0002764E" w:rsidRPr="0057657B">
              <w:rPr>
                <w:rFonts w:ascii="Lucida Sans" w:hAnsi="Lucida Sans"/>
                <w:webHidden/>
              </w:rPr>
              <w:t>24</w:t>
            </w:r>
            <w:r w:rsidR="00320D71" w:rsidRPr="0057657B">
              <w:rPr>
                <w:rFonts w:ascii="Lucida Sans" w:hAnsi="Lucida Sans"/>
                <w:webHidden/>
              </w:rPr>
              <w:fldChar w:fldCharType="end"/>
            </w:r>
          </w:hyperlink>
        </w:p>
        <w:p w14:paraId="2C0B174D" w14:textId="77777777" w:rsidR="00320D71" w:rsidRPr="0057657B" w:rsidRDefault="00304673">
          <w:pPr>
            <w:pStyle w:val="TOC1"/>
            <w:rPr>
              <w:rFonts w:ascii="Lucida Sans" w:eastAsiaTheme="minorEastAsia" w:hAnsi="Lucida Sans"/>
              <w:b w:val="0"/>
              <w:color w:val="auto"/>
              <w:sz w:val="22"/>
              <w:szCs w:val="22"/>
              <w:lang w:eastAsia="en-GB"/>
            </w:rPr>
          </w:pPr>
          <w:hyperlink w:anchor="_Toc496013866" w:history="1">
            <w:r w:rsidR="00320D71" w:rsidRPr="0057657B">
              <w:rPr>
                <w:rStyle w:val="Hyperlink"/>
                <w:rFonts w:ascii="Lucida Sans" w:hAnsi="Lucida Sans"/>
              </w:rPr>
              <w:t>Annex B: Monitoring Workforce and Recruitment Data</w:t>
            </w:r>
            <w:r w:rsidR="00320D71" w:rsidRPr="0057657B">
              <w:rPr>
                <w:rFonts w:ascii="Lucida Sans" w:hAnsi="Lucida Sans"/>
                <w:webHidden/>
              </w:rPr>
              <w:tab/>
            </w:r>
            <w:r w:rsidR="00320D71" w:rsidRPr="0057657B">
              <w:rPr>
                <w:rFonts w:ascii="Lucida Sans" w:hAnsi="Lucida Sans"/>
                <w:webHidden/>
              </w:rPr>
              <w:fldChar w:fldCharType="begin"/>
            </w:r>
            <w:r w:rsidR="00320D71" w:rsidRPr="0057657B">
              <w:rPr>
                <w:rFonts w:ascii="Lucida Sans" w:hAnsi="Lucida Sans"/>
                <w:webHidden/>
              </w:rPr>
              <w:instrText xml:space="preserve"> PAGEREF _Toc496013866 \h </w:instrText>
            </w:r>
            <w:r w:rsidR="00320D71" w:rsidRPr="0057657B">
              <w:rPr>
                <w:rFonts w:ascii="Lucida Sans" w:hAnsi="Lucida Sans"/>
                <w:webHidden/>
              </w:rPr>
            </w:r>
            <w:r w:rsidR="00320D71" w:rsidRPr="0057657B">
              <w:rPr>
                <w:rFonts w:ascii="Lucida Sans" w:hAnsi="Lucida Sans"/>
                <w:webHidden/>
              </w:rPr>
              <w:fldChar w:fldCharType="separate"/>
            </w:r>
            <w:r w:rsidR="0002764E" w:rsidRPr="0057657B">
              <w:rPr>
                <w:rFonts w:ascii="Lucida Sans" w:hAnsi="Lucida Sans"/>
                <w:webHidden/>
              </w:rPr>
              <w:t>42</w:t>
            </w:r>
            <w:r w:rsidR="00320D71" w:rsidRPr="0057657B">
              <w:rPr>
                <w:rFonts w:ascii="Lucida Sans" w:hAnsi="Lucida Sans"/>
                <w:webHidden/>
              </w:rPr>
              <w:fldChar w:fldCharType="end"/>
            </w:r>
          </w:hyperlink>
        </w:p>
        <w:p w14:paraId="40899CF2" w14:textId="77777777" w:rsidR="00320D71" w:rsidRPr="0057657B" w:rsidRDefault="00304673">
          <w:pPr>
            <w:pStyle w:val="TOC1"/>
            <w:rPr>
              <w:rFonts w:ascii="Lucida Sans" w:eastAsiaTheme="minorEastAsia" w:hAnsi="Lucida Sans"/>
              <w:b w:val="0"/>
              <w:color w:val="auto"/>
              <w:sz w:val="22"/>
              <w:szCs w:val="22"/>
              <w:lang w:eastAsia="en-GB"/>
            </w:rPr>
          </w:pPr>
          <w:hyperlink w:anchor="_Toc496013867" w:history="1">
            <w:r w:rsidR="00320D71" w:rsidRPr="0057657B">
              <w:rPr>
                <w:rStyle w:val="Hyperlink"/>
                <w:rFonts w:ascii="Lucida Sans" w:hAnsi="Lucida Sans"/>
              </w:rPr>
              <w:t>Annex C: Equal Pay Audit 2016</w:t>
            </w:r>
            <w:r w:rsidR="00320D71" w:rsidRPr="0057657B">
              <w:rPr>
                <w:rFonts w:ascii="Lucida Sans" w:hAnsi="Lucida Sans"/>
                <w:webHidden/>
              </w:rPr>
              <w:tab/>
            </w:r>
            <w:r w:rsidR="00320D71" w:rsidRPr="0057657B">
              <w:rPr>
                <w:rFonts w:ascii="Lucida Sans" w:hAnsi="Lucida Sans"/>
                <w:webHidden/>
              </w:rPr>
              <w:fldChar w:fldCharType="begin"/>
            </w:r>
            <w:r w:rsidR="00320D71" w:rsidRPr="0057657B">
              <w:rPr>
                <w:rFonts w:ascii="Lucida Sans" w:hAnsi="Lucida Sans"/>
                <w:webHidden/>
              </w:rPr>
              <w:instrText xml:space="preserve"> PAGEREF _Toc496013867 \h </w:instrText>
            </w:r>
            <w:r w:rsidR="00320D71" w:rsidRPr="0057657B">
              <w:rPr>
                <w:rFonts w:ascii="Lucida Sans" w:hAnsi="Lucida Sans"/>
                <w:webHidden/>
              </w:rPr>
            </w:r>
            <w:r w:rsidR="00320D71" w:rsidRPr="0057657B">
              <w:rPr>
                <w:rFonts w:ascii="Lucida Sans" w:hAnsi="Lucida Sans"/>
                <w:webHidden/>
              </w:rPr>
              <w:fldChar w:fldCharType="separate"/>
            </w:r>
            <w:r w:rsidR="0002764E" w:rsidRPr="0057657B">
              <w:rPr>
                <w:rFonts w:ascii="Lucida Sans" w:hAnsi="Lucida Sans"/>
                <w:webHidden/>
              </w:rPr>
              <w:t>60</w:t>
            </w:r>
            <w:r w:rsidR="00320D71" w:rsidRPr="0057657B">
              <w:rPr>
                <w:rFonts w:ascii="Lucida Sans" w:hAnsi="Lucida Sans"/>
                <w:webHidden/>
              </w:rPr>
              <w:fldChar w:fldCharType="end"/>
            </w:r>
          </w:hyperlink>
        </w:p>
        <w:p w14:paraId="29BB56CC" w14:textId="77777777" w:rsidR="00A77869" w:rsidRPr="0057657B" w:rsidRDefault="00A77869" w:rsidP="00A77869">
          <w:pPr>
            <w:ind w:right="423"/>
            <w:rPr>
              <w:rFonts w:ascii="Lucida Sans" w:hAnsi="Lucida Sans"/>
            </w:rPr>
          </w:pPr>
          <w:r w:rsidRPr="0057657B">
            <w:rPr>
              <w:rFonts w:ascii="Lucida Sans" w:hAnsi="Lucida Sans"/>
              <w:b/>
              <w:noProof/>
              <w:color w:val="009CA6"/>
              <w:sz w:val="28"/>
            </w:rPr>
            <w:fldChar w:fldCharType="end"/>
          </w:r>
        </w:p>
      </w:sdtContent>
    </w:sdt>
    <w:p w14:paraId="12FDA4DB" w14:textId="77777777" w:rsidR="00A77869" w:rsidRPr="0057657B" w:rsidRDefault="00A77869" w:rsidP="00456857">
      <w:pPr>
        <w:pStyle w:val="3Copy-text"/>
        <w:rPr>
          <w:rFonts w:ascii="Lucida Sans" w:hAnsi="Lucida Sans"/>
        </w:rPr>
      </w:pPr>
    </w:p>
    <w:p w14:paraId="27AA29BF" w14:textId="77777777" w:rsidR="00456857" w:rsidRPr="0057657B" w:rsidRDefault="00456857" w:rsidP="00456857">
      <w:pPr>
        <w:pStyle w:val="3Copy-text"/>
        <w:rPr>
          <w:rFonts w:ascii="Lucida Sans" w:hAnsi="Lucida Sans"/>
        </w:rPr>
      </w:pPr>
    </w:p>
    <w:p w14:paraId="4610431A" w14:textId="77777777" w:rsidR="00456857" w:rsidRPr="0057657B" w:rsidRDefault="00456857" w:rsidP="00456857">
      <w:pPr>
        <w:pStyle w:val="3Copy-text"/>
        <w:rPr>
          <w:rFonts w:ascii="Lucida Sans" w:hAnsi="Lucida Sans"/>
        </w:rPr>
        <w:sectPr w:rsidR="00456857" w:rsidRPr="0057657B" w:rsidSect="001803A6">
          <w:footerReference w:type="even" r:id="rId8"/>
          <w:footerReference w:type="default" r:id="rId9"/>
          <w:pgSz w:w="11906" w:h="16838"/>
          <w:pgMar w:top="567" w:right="851" w:bottom="1134" w:left="1134" w:header="567" w:footer="567" w:gutter="0"/>
          <w:cols w:space="708"/>
          <w:docGrid w:linePitch="360"/>
        </w:sectPr>
      </w:pPr>
    </w:p>
    <w:p w14:paraId="78EB178E" w14:textId="77777777" w:rsidR="00CD7133" w:rsidRPr="0057657B" w:rsidRDefault="00CD7133" w:rsidP="00B052E9">
      <w:pPr>
        <w:pStyle w:val="1Mainheadings"/>
        <w:rPr>
          <w:rFonts w:ascii="Lucida Sans" w:hAnsi="Lucida Sans"/>
        </w:rPr>
      </w:pPr>
      <w:bookmarkStart w:id="0" w:name="_Toc496013859"/>
      <w:r w:rsidRPr="0057657B">
        <w:rPr>
          <w:rFonts w:ascii="Lucida Sans" w:hAnsi="Lucida Sans"/>
        </w:rPr>
        <w:lastRenderedPageBreak/>
        <w:t>Foreword</w:t>
      </w:r>
      <w:bookmarkEnd w:id="0"/>
    </w:p>
    <w:p w14:paraId="6DF39DFE" w14:textId="77777777" w:rsidR="00CD7133" w:rsidRPr="0057657B" w:rsidRDefault="00CD7133" w:rsidP="00B052E9">
      <w:pPr>
        <w:pStyle w:val="3intro-text"/>
        <w:rPr>
          <w:rFonts w:ascii="Lucida Sans" w:hAnsi="Lucida Sans"/>
        </w:rPr>
      </w:pPr>
      <w:r w:rsidRPr="0057657B">
        <w:rPr>
          <w:rFonts w:ascii="Lucida Sans" w:hAnsi="Lucida Sans"/>
        </w:rPr>
        <w:t>This is the fourth and final annual report relating to our Equality Plan 2012-2016 and it highlights the work we have undertaken to engage with the people of Wales, to support the diverse needs of our staff, to support Assembly Members and Assembly Business, and to embed equality in our organisation.</w:t>
      </w:r>
    </w:p>
    <w:p w14:paraId="3600F968" w14:textId="77777777" w:rsidR="00CD7133" w:rsidRPr="0057657B" w:rsidRDefault="00A86632" w:rsidP="000A285E">
      <w:pPr>
        <w:pStyle w:val="3Copy-text"/>
        <w:rPr>
          <w:rFonts w:ascii="Lucida Sans" w:hAnsi="Lucida Sans"/>
        </w:rPr>
      </w:pPr>
      <w:r w:rsidRPr="0057657B">
        <w:rPr>
          <w:rFonts w:ascii="Lucida Sans" w:hAnsi="Lucida Sans"/>
        </w:rPr>
        <w:t xml:space="preserve">This report covers the period </w:t>
      </w:r>
      <w:r w:rsidR="00017FCA" w:rsidRPr="0057657B">
        <w:rPr>
          <w:rFonts w:ascii="Lucida Sans" w:hAnsi="Lucida Sans"/>
        </w:rPr>
        <w:t xml:space="preserve">1 </w:t>
      </w:r>
      <w:r w:rsidRPr="0057657B">
        <w:rPr>
          <w:rFonts w:ascii="Lucida Sans" w:hAnsi="Lucida Sans"/>
        </w:rPr>
        <w:t>April 2015-</w:t>
      </w:r>
      <w:r w:rsidR="00017FCA" w:rsidRPr="0057657B">
        <w:rPr>
          <w:rFonts w:ascii="Lucida Sans" w:hAnsi="Lucida Sans"/>
        </w:rPr>
        <w:t>31 M</w:t>
      </w:r>
      <w:r w:rsidRPr="0057657B">
        <w:rPr>
          <w:rFonts w:ascii="Lucida Sans" w:hAnsi="Lucida Sans"/>
        </w:rPr>
        <w:t xml:space="preserve">arch 2016. </w:t>
      </w:r>
      <w:r w:rsidR="00CD7133" w:rsidRPr="0057657B">
        <w:rPr>
          <w:rFonts w:ascii="Lucida Sans" w:hAnsi="Lucida Sans"/>
        </w:rPr>
        <w:t xml:space="preserve">Included in this document is an update on </w:t>
      </w:r>
      <w:r w:rsidR="008A44A7" w:rsidRPr="0057657B">
        <w:rPr>
          <w:rFonts w:ascii="Lucida Sans" w:hAnsi="Lucida Sans"/>
        </w:rPr>
        <w:t xml:space="preserve">the Action plan from our previous Equality Plan </w:t>
      </w:r>
      <w:r w:rsidR="00CD7133" w:rsidRPr="0057657B">
        <w:rPr>
          <w:rFonts w:ascii="Lucida Sans" w:hAnsi="Lucida Sans"/>
        </w:rPr>
        <w:t xml:space="preserve">as well as reports on workforce equality data, recruitment equality data and an equal pay audit. </w:t>
      </w:r>
    </w:p>
    <w:p w14:paraId="5E6CE66B" w14:textId="77777777" w:rsidR="006858F5" w:rsidRPr="0057657B" w:rsidRDefault="006858F5" w:rsidP="000A285E">
      <w:pPr>
        <w:pStyle w:val="3Copy-text"/>
        <w:rPr>
          <w:rFonts w:ascii="Lucida Sans" w:hAnsi="Lucida Sans"/>
        </w:rPr>
      </w:pPr>
      <w:r w:rsidRPr="0057657B">
        <w:rPr>
          <w:rFonts w:ascii="Lucida Sans" w:hAnsi="Lucida Sans"/>
        </w:rPr>
        <w:t xml:space="preserve">We believe that the work we have undertaken to widen access to the Assembly and to further develop as an inclusive employer sets a firm foundation for the Fifth Assembly in taking this work further forward. We will take account of what we have learned in </w:t>
      </w:r>
      <w:r w:rsidR="00855733" w:rsidRPr="0057657B">
        <w:rPr>
          <w:rFonts w:ascii="Lucida Sans" w:hAnsi="Lucida Sans"/>
        </w:rPr>
        <w:t xml:space="preserve">the </w:t>
      </w:r>
      <w:r w:rsidR="00017FCA" w:rsidRPr="0057657B">
        <w:rPr>
          <w:rFonts w:ascii="Lucida Sans" w:hAnsi="Lucida Sans"/>
        </w:rPr>
        <w:t>F</w:t>
      </w:r>
      <w:r w:rsidR="00855733" w:rsidRPr="0057657B">
        <w:rPr>
          <w:rFonts w:ascii="Lucida Sans" w:hAnsi="Lucida Sans"/>
        </w:rPr>
        <w:t xml:space="preserve">ourth Assembly when </w:t>
      </w:r>
      <w:r w:rsidRPr="0057657B">
        <w:rPr>
          <w:rFonts w:ascii="Lucida Sans" w:hAnsi="Lucida Sans"/>
        </w:rPr>
        <w:t>developing</w:t>
      </w:r>
      <w:r w:rsidR="00855733" w:rsidRPr="0057657B">
        <w:rPr>
          <w:rFonts w:ascii="Lucida Sans" w:hAnsi="Lucida Sans"/>
        </w:rPr>
        <w:t xml:space="preserve"> </w:t>
      </w:r>
      <w:r w:rsidRPr="0057657B">
        <w:rPr>
          <w:rFonts w:ascii="Lucida Sans" w:hAnsi="Lucida Sans"/>
        </w:rPr>
        <w:t xml:space="preserve">the new Assembly Commission’s strategy for Diversity and Inclusion. We would like to thank staff for their work in delivering the vision set out in the Fourth Assembly’s Equality Scheme and Action Plan and </w:t>
      </w:r>
      <w:r w:rsidR="00627006" w:rsidRPr="0057657B">
        <w:rPr>
          <w:rFonts w:ascii="Lucida Sans" w:hAnsi="Lucida Sans"/>
        </w:rPr>
        <w:t xml:space="preserve">also </w:t>
      </w:r>
      <w:r w:rsidRPr="0057657B">
        <w:rPr>
          <w:rFonts w:ascii="Lucida Sans" w:hAnsi="Lucida Sans"/>
        </w:rPr>
        <w:t>the previous Assembly Commission</w:t>
      </w:r>
      <w:r w:rsidR="00627006" w:rsidRPr="0057657B">
        <w:rPr>
          <w:rFonts w:ascii="Lucida Sans" w:hAnsi="Lucida Sans"/>
        </w:rPr>
        <w:t>,</w:t>
      </w:r>
      <w:r w:rsidRPr="0057657B">
        <w:rPr>
          <w:rFonts w:ascii="Lucida Sans" w:hAnsi="Lucida Sans"/>
        </w:rPr>
        <w:t xml:space="preserve"> for its vision and direction in relation to creating and nurturing an accessible, inclusive organisation.</w:t>
      </w:r>
    </w:p>
    <w:p w14:paraId="62585E16" w14:textId="2A0A939C" w:rsidR="00CD7133" w:rsidRPr="0057657B" w:rsidRDefault="00CD7133" w:rsidP="000A285E">
      <w:pPr>
        <w:pStyle w:val="3Copy-text"/>
        <w:rPr>
          <w:rFonts w:ascii="Lucida Sans" w:hAnsi="Lucida Sans"/>
        </w:rPr>
      </w:pPr>
      <w:r w:rsidRPr="0057657B">
        <w:rPr>
          <w:rFonts w:ascii="Lucida Sans" w:hAnsi="Lucida Sans"/>
        </w:rPr>
        <w:t xml:space="preserve">We welcome any feedback that you may have on the report, on our approach to </w:t>
      </w:r>
      <w:r w:rsidR="006858F5" w:rsidRPr="0057657B">
        <w:rPr>
          <w:rFonts w:ascii="Lucida Sans" w:hAnsi="Lucida Sans"/>
        </w:rPr>
        <w:t>equality</w:t>
      </w:r>
      <w:r w:rsidR="00C31BFB" w:rsidRPr="0057657B">
        <w:rPr>
          <w:rFonts w:ascii="Lucida Sans" w:hAnsi="Lucida Sans"/>
        </w:rPr>
        <w:t>,</w:t>
      </w:r>
      <w:r w:rsidR="006858F5" w:rsidRPr="0057657B">
        <w:rPr>
          <w:rFonts w:ascii="Lucida Sans" w:hAnsi="Lucida Sans"/>
        </w:rPr>
        <w:t xml:space="preserve"> diversity and inclusion</w:t>
      </w:r>
      <w:r w:rsidRPr="0057657B">
        <w:rPr>
          <w:rFonts w:ascii="Lucida Sans" w:hAnsi="Lucida Sans"/>
        </w:rPr>
        <w:t xml:space="preserve"> or the accessibility of the Assembly.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CA780E" w:rsidRPr="0057657B" w14:paraId="092A41DD" w14:textId="77777777" w:rsidTr="0088103F">
        <w:tc>
          <w:tcPr>
            <w:tcW w:w="5068" w:type="dxa"/>
          </w:tcPr>
          <w:p w14:paraId="1480284A" w14:textId="6AD00E99" w:rsidR="00CA780E" w:rsidRPr="0057657B" w:rsidRDefault="00CA780E" w:rsidP="000A285E">
            <w:pPr>
              <w:pStyle w:val="3Copy-text"/>
              <w:rPr>
                <w:rFonts w:ascii="Lucida Sans" w:hAnsi="Lucida Sans"/>
              </w:rPr>
            </w:pPr>
            <w:r w:rsidRPr="0057657B">
              <w:rPr>
                <w:rFonts w:ascii="Lucida Sans" w:hAnsi="Lucida Sans"/>
                <w:noProof/>
                <w:lang w:eastAsia="en-GB"/>
              </w:rPr>
              <w:drawing>
                <wp:inline distT="0" distB="0" distL="0" distR="0" wp14:anchorId="4ACCE7D6" wp14:editId="31E6D815">
                  <wp:extent cx="1440000" cy="1440000"/>
                  <wp:effectExtent l="0" t="0" r="8255" b="8255"/>
                  <wp:docPr id="11" name="Picture 11" descr="P:\OPO\APS staff information\Comms-Resource\MB-photos\Cla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PO\APS staff information\Comms-Resource\MB-photos\Clair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5069" w:type="dxa"/>
          </w:tcPr>
          <w:p w14:paraId="1396543C" w14:textId="767C37CC" w:rsidR="00CA780E" w:rsidRPr="0057657B" w:rsidRDefault="00CA780E" w:rsidP="000A285E">
            <w:pPr>
              <w:pStyle w:val="3Copy-text"/>
              <w:rPr>
                <w:rFonts w:ascii="Lucida Sans" w:hAnsi="Lucida Sans"/>
              </w:rPr>
            </w:pPr>
            <w:r w:rsidRPr="0057657B">
              <w:rPr>
                <w:rFonts w:ascii="Lucida Sans" w:eastAsia="Cynulliad Sans" w:hAnsi="Lucida Sans" w:cs="Times New Roman"/>
                <w:noProof/>
                <w:lang w:eastAsia="en-GB"/>
              </w:rPr>
              <w:drawing>
                <wp:inline distT="0" distB="0" distL="0" distR="0" wp14:anchorId="167583B9" wp14:editId="354B185D">
                  <wp:extent cx="1554480" cy="1438910"/>
                  <wp:effectExtent l="0" t="0" r="762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8811" cy="1442919"/>
                          </a:xfrm>
                          <a:prstGeom prst="rect">
                            <a:avLst/>
                          </a:prstGeom>
                          <a:noFill/>
                        </pic:spPr>
                      </pic:pic>
                    </a:graphicData>
                  </a:graphic>
                </wp:inline>
              </w:drawing>
            </w:r>
          </w:p>
        </w:tc>
      </w:tr>
      <w:tr w:rsidR="00CA780E" w:rsidRPr="0057657B" w14:paraId="58659808" w14:textId="77777777" w:rsidTr="0088103F">
        <w:tc>
          <w:tcPr>
            <w:tcW w:w="5068" w:type="dxa"/>
          </w:tcPr>
          <w:p w14:paraId="352D7A60" w14:textId="3E29B1D8" w:rsidR="00CA780E" w:rsidRPr="0057657B" w:rsidRDefault="00CA780E" w:rsidP="000A285E">
            <w:pPr>
              <w:pStyle w:val="3Copy-text"/>
              <w:rPr>
                <w:rFonts w:ascii="Lucida Sans" w:hAnsi="Lucida Sans"/>
              </w:rPr>
            </w:pPr>
            <w:r w:rsidRPr="0057657B">
              <w:rPr>
                <w:rFonts w:ascii="Lucida Sans" w:eastAsia="Cynulliad Sans" w:hAnsi="Lucida Sans" w:cs="Times New Roman"/>
                <w:b/>
                <w:lang w:eastAsia="en-GB"/>
              </w:rPr>
              <w:t>Claire Clancy</w:t>
            </w:r>
            <w:r w:rsidRPr="0057657B">
              <w:rPr>
                <w:rFonts w:ascii="Lucida Sans" w:eastAsia="Cynulliad Sans" w:hAnsi="Lucida Sans" w:cs="Times New Roman"/>
                <w:lang w:eastAsia="en-GB"/>
              </w:rPr>
              <w:br/>
              <w:t>Chief Executive and Clerk to the Assembly</w:t>
            </w:r>
          </w:p>
        </w:tc>
        <w:tc>
          <w:tcPr>
            <w:tcW w:w="5069" w:type="dxa"/>
          </w:tcPr>
          <w:p w14:paraId="2CBC8C78" w14:textId="60A5B73B" w:rsidR="00CA780E" w:rsidRPr="0057657B" w:rsidRDefault="00CA780E" w:rsidP="00CA780E">
            <w:pPr>
              <w:pStyle w:val="3Copy-text"/>
              <w:rPr>
                <w:rFonts w:ascii="Lucida Sans" w:hAnsi="Lucida Sans"/>
              </w:rPr>
            </w:pPr>
            <w:r w:rsidRPr="0057657B">
              <w:rPr>
                <w:rFonts w:ascii="Lucida Sans" w:eastAsia="Cynulliad Sans" w:hAnsi="Lucida Sans" w:cs="Times New Roman"/>
                <w:b/>
                <w:lang w:eastAsia="en-GB"/>
              </w:rPr>
              <w:t>Joyce Watson AM</w:t>
            </w:r>
            <w:r w:rsidRPr="0057657B">
              <w:rPr>
                <w:rFonts w:ascii="Lucida Sans" w:eastAsia="Cynulliad Sans" w:hAnsi="Lucida Sans" w:cs="Times New Roman"/>
                <w:b/>
                <w:lang w:eastAsia="en-GB"/>
              </w:rPr>
              <w:br/>
            </w:r>
            <w:r w:rsidR="005A1338" w:rsidRPr="0057657B">
              <w:rPr>
                <w:rFonts w:ascii="Lucida Sans" w:eastAsia="Cynulliad Sans" w:hAnsi="Lucida Sans" w:cs="Times New Roman"/>
                <w:lang w:eastAsia="en-GB"/>
              </w:rPr>
              <w:t>Commissioner for</w:t>
            </w:r>
            <w:r w:rsidRPr="0057657B">
              <w:rPr>
                <w:rFonts w:ascii="Lucida Sans" w:eastAsia="Cynulliad Sans" w:hAnsi="Lucida Sans" w:cs="Times New Roman"/>
                <w:lang w:eastAsia="en-GB"/>
              </w:rPr>
              <w:t xml:space="preserve"> Employees and Equalities</w:t>
            </w:r>
          </w:p>
        </w:tc>
      </w:tr>
    </w:tbl>
    <w:p w14:paraId="17C1FA11" w14:textId="77777777" w:rsidR="00CA780E" w:rsidRPr="0057657B" w:rsidRDefault="00CA780E" w:rsidP="000A285E">
      <w:pPr>
        <w:pStyle w:val="3Copy-text"/>
        <w:rPr>
          <w:rFonts w:ascii="Lucida Sans" w:hAnsi="Lucida Sans"/>
        </w:rPr>
      </w:pPr>
    </w:p>
    <w:p w14:paraId="27FBF9AA" w14:textId="73F9577F" w:rsidR="000469B1" w:rsidRPr="0057657B" w:rsidRDefault="000469B1">
      <w:pPr>
        <w:spacing w:after="160" w:line="259" w:lineRule="auto"/>
        <w:rPr>
          <w:rFonts w:ascii="Lucida Sans" w:eastAsia="Cynulliad Sans" w:hAnsi="Lucida Sans" w:cs="Times New Roman"/>
          <w:lang w:eastAsia="en-GB"/>
        </w:rPr>
      </w:pPr>
      <w:r w:rsidRPr="0057657B">
        <w:rPr>
          <w:rFonts w:ascii="Lucida Sans" w:eastAsia="Cynulliad Sans" w:hAnsi="Lucida Sans" w:cs="Times New Roman"/>
          <w:lang w:eastAsia="en-GB"/>
        </w:rPr>
        <w:br w:type="page"/>
      </w:r>
    </w:p>
    <w:p w14:paraId="08A5B15F" w14:textId="77777777" w:rsidR="00CD7133" w:rsidRPr="0057657B" w:rsidRDefault="00CD7133" w:rsidP="00B052E9">
      <w:pPr>
        <w:pStyle w:val="1Mainheadings"/>
        <w:rPr>
          <w:rFonts w:ascii="Lucida Sans" w:hAnsi="Lucida Sans"/>
        </w:rPr>
      </w:pPr>
      <w:bookmarkStart w:id="1" w:name="_Toc496013860"/>
      <w:r w:rsidRPr="0057657B">
        <w:rPr>
          <w:rFonts w:ascii="Lucida Sans" w:hAnsi="Lucida Sans"/>
        </w:rPr>
        <w:lastRenderedPageBreak/>
        <w:t>Glossary of terms</w:t>
      </w:r>
      <w:bookmarkEnd w:id="1"/>
    </w:p>
    <w:p w14:paraId="57924F58" w14:textId="77777777" w:rsidR="00CD7133" w:rsidRPr="0057657B" w:rsidRDefault="00CD7133" w:rsidP="00CD7133">
      <w:pPr>
        <w:rPr>
          <w:rFonts w:ascii="Lucida Sans" w:eastAsia="Cynulliad Sans" w:hAnsi="Lucida Sans" w:cs="Times New Roman"/>
          <w:lang w:eastAsia="en-GB"/>
        </w:rPr>
      </w:pPr>
      <w:r w:rsidRPr="0057657B">
        <w:rPr>
          <w:rFonts w:ascii="Lucida Sans" w:eastAsia="Cynulliad Sans" w:hAnsi="Lucida Sans" w:cs="Times New Roman"/>
          <w:b/>
          <w:bCs/>
          <w:lang w:eastAsia="en-GB"/>
        </w:rPr>
        <w:t xml:space="preserve">Assembly Business </w:t>
      </w:r>
      <w:r w:rsidRPr="0057657B">
        <w:rPr>
          <w:rFonts w:ascii="Lucida Sans" w:eastAsia="Cynulliad Sans" w:hAnsi="Lucida Sans" w:cs="Times New Roman"/>
          <w:lang w:eastAsia="en-GB"/>
        </w:rPr>
        <w:t>– the work undertaken by Assembly Members in the National Assembly for Wales, including plenary debates, committees and constituency work.</w:t>
      </w:r>
    </w:p>
    <w:p w14:paraId="22FAC7E6" w14:textId="77777777" w:rsidR="00CD7133" w:rsidRPr="0057657B" w:rsidRDefault="00CD7133" w:rsidP="00CD7133">
      <w:pPr>
        <w:rPr>
          <w:rFonts w:ascii="Lucida Sans" w:eastAsia="Cynulliad Sans" w:hAnsi="Lucida Sans" w:cs="Times New Roman"/>
          <w:lang w:eastAsia="en-GB"/>
        </w:rPr>
      </w:pPr>
      <w:r w:rsidRPr="0057657B">
        <w:rPr>
          <w:rFonts w:ascii="Lucida Sans" w:eastAsia="Cynulliad Sans" w:hAnsi="Lucida Sans" w:cs="Times New Roman"/>
          <w:b/>
          <w:lang w:eastAsia="en-GB"/>
        </w:rPr>
        <w:t>Assembly Commissioners</w:t>
      </w:r>
      <w:r w:rsidRPr="0057657B">
        <w:rPr>
          <w:rFonts w:ascii="Lucida Sans" w:eastAsia="Cynulliad Sans" w:hAnsi="Lucida Sans" w:cs="Times New Roman"/>
          <w:lang w:eastAsia="en-GB"/>
        </w:rPr>
        <w:t xml:space="preserve"> – the four Assembly Members who, alongside the Presiding Officers, are responsible for the work of the staff in the Assembly Commission. </w:t>
      </w:r>
    </w:p>
    <w:p w14:paraId="09D38FBC" w14:textId="77777777" w:rsidR="00CD7133" w:rsidRPr="0057657B" w:rsidRDefault="00CD7133" w:rsidP="00CD7133">
      <w:pPr>
        <w:rPr>
          <w:rFonts w:ascii="Lucida Sans" w:eastAsia="Cynulliad Sans" w:hAnsi="Lucida Sans" w:cs="Times New Roman"/>
          <w:lang w:eastAsia="en-GB"/>
        </w:rPr>
      </w:pPr>
      <w:r w:rsidRPr="0057657B">
        <w:rPr>
          <w:rFonts w:ascii="Lucida Sans" w:eastAsia="Cynulliad Sans" w:hAnsi="Lucida Sans" w:cs="Times New Roman"/>
          <w:b/>
          <w:lang w:eastAsia="en-GB"/>
        </w:rPr>
        <w:t xml:space="preserve">Assembly Committees - </w:t>
      </w:r>
      <w:r w:rsidRPr="0057657B">
        <w:rPr>
          <w:rFonts w:ascii="Lucida Sans" w:eastAsia="Cynulliad Sans" w:hAnsi="Lucida Sans" w:cs="Times New Roman"/>
          <w:lang w:eastAsia="en-GB"/>
        </w:rPr>
        <w:t>a group of Assembly Members who meet to scrutinise the policies of the Welsh Government, holding Ministers to account, and examining proposed laws.</w:t>
      </w:r>
    </w:p>
    <w:p w14:paraId="143DD639" w14:textId="77777777" w:rsidR="00CD7133" w:rsidRPr="0057657B" w:rsidRDefault="00CD7133" w:rsidP="00CD7133">
      <w:pPr>
        <w:rPr>
          <w:rFonts w:ascii="Lucida Sans" w:eastAsia="Cynulliad Sans" w:hAnsi="Lucida Sans" w:cs="Times New Roman"/>
          <w:lang w:eastAsia="en-GB"/>
        </w:rPr>
      </w:pPr>
      <w:r w:rsidRPr="0057657B">
        <w:rPr>
          <w:rFonts w:ascii="Lucida Sans" w:eastAsia="Cynulliad Sans" w:hAnsi="Lucida Sans" w:cs="Times New Roman"/>
          <w:b/>
          <w:lang w:eastAsia="en-GB"/>
        </w:rPr>
        <w:t>Assembly Estate</w:t>
      </w:r>
      <w:r w:rsidRPr="0057657B">
        <w:rPr>
          <w:rFonts w:ascii="Lucida Sans" w:eastAsia="Cynulliad Sans" w:hAnsi="Lucida Sans" w:cs="Times New Roman"/>
          <w:lang w:eastAsia="en-GB"/>
        </w:rPr>
        <w:t xml:space="preserve"> – </w:t>
      </w:r>
      <w:r w:rsidRPr="0057657B">
        <w:rPr>
          <w:rFonts w:ascii="Lucida Sans" w:eastAsia="Cynulliad Sans" w:hAnsi="Lucida Sans" w:cs="Times New Roman"/>
        </w:rPr>
        <w:t>the buildings that make up the National Assembly for Wales. The Senedd, T</w:t>
      </w:r>
      <w:r w:rsidRPr="0057657B">
        <w:rPr>
          <w:rFonts w:ascii="Calibri" w:eastAsia="Cynulliad Sans" w:hAnsi="Calibri" w:cs="Calibri"/>
        </w:rPr>
        <w:t>ŷ</w:t>
      </w:r>
      <w:r w:rsidRPr="0057657B">
        <w:rPr>
          <w:rFonts w:ascii="Lucida Sans" w:eastAsia="Cynulliad Sans" w:hAnsi="Lucida Sans" w:cs="Times New Roman"/>
        </w:rPr>
        <w:t xml:space="preserve"> Hywel and the Pierhead are based in Cardiff Bay, and the Public Information Office is based in Colwyn Bay. The </w:t>
      </w:r>
      <w:r w:rsidRPr="0057657B">
        <w:rPr>
          <w:rFonts w:ascii="Lucida Sans" w:eastAsia="Cynulliad Sans" w:hAnsi="Lucida Sans" w:cs="Times New Roman"/>
          <w:b/>
        </w:rPr>
        <w:t>Senedd</w:t>
      </w:r>
      <w:r w:rsidRPr="0057657B">
        <w:rPr>
          <w:rFonts w:ascii="Lucida Sans" w:eastAsia="Cynulliad Sans" w:hAnsi="Lucida Sans" w:cs="Times New Roman"/>
        </w:rPr>
        <w:t xml:space="preserve"> is the main building where the political work of the Assembly takes place. </w:t>
      </w:r>
      <w:r w:rsidRPr="0057657B">
        <w:rPr>
          <w:rFonts w:ascii="Lucida Sans" w:eastAsia="Cynulliad Sans" w:hAnsi="Lucida Sans" w:cs="Times New Roman"/>
          <w:b/>
        </w:rPr>
        <w:t>T</w:t>
      </w:r>
      <w:r w:rsidRPr="0057657B">
        <w:rPr>
          <w:rFonts w:ascii="Calibri" w:eastAsia="Cynulliad Sans" w:hAnsi="Calibri" w:cs="Calibri"/>
          <w:b/>
        </w:rPr>
        <w:t>ŷ</w:t>
      </w:r>
      <w:r w:rsidRPr="0057657B">
        <w:rPr>
          <w:rFonts w:ascii="Lucida Sans" w:eastAsia="Cynulliad Sans" w:hAnsi="Lucida Sans" w:cs="Times New Roman"/>
          <w:b/>
        </w:rPr>
        <w:t xml:space="preserve"> Hywel</w:t>
      </w:r>
      <w:r w:rsidRPr="0057657B">
        <w:rPr>
          <w:rFonts w:ascii="Lucida Sans" w:eastAsia="Cynulliad Sans" w:hAnsi="Lucida Sans" w:cs="Times New Roman"/>
        </w:rPr>
        <w:t xml:space="preserve"> is the administrative office supporting the running of the Assembly. </w:t>
      </w:r>
      <w:r w:rsidRPr="0057657B">
        <w:rPr>
          <w:rFonts w:ascii="Lucida Sans" w:eastAsia="Cynulliad Sans" w:hAnsi="Lucida Sans" w:cs="Times New Roman"/>
          <w:b/>
        </w:rPr>
        <w:t>The Pierhead</w:t>
      </w:r>
      <w:r w:rsidRPr="0057657B">
        <w:rPr>
          <w:rFonts w:ascii="Lucida Sans" w:eastAsia="Cynulliad Sans" w:hAnsi="Lucida Sans" w:cs="Times New Roman"/>
        </w:rPr>
        <w:t xml:space="preserve"> is a public exhibition and events space.</w:t>
      </w:r>
      <w:r w:rsidRPr="0057657B">
        <w:rPr>
          <w:rFonts w:ascii="Lucida Sans" w:eastAsia="Cynulliad Sans" w:hAnsi="Lucida Sans" w:cs="Times New Roman"/>
          <w:lang w:eastAsia="en-GB"/>
        </w:rPr>
        <w:t xml:space="preserve"> </w:t>
      </w:r>
    </w:p>
    <w:p w14:paraId="235001A8" w14:textId="77777777" w:rsidR="00CD7133" w:rsidRPr="0057657B" w:rsidRDefault="00CD7133" w:rsidP="00CD7133">
      <w:pPr>
        <w:rPr>
          <w:rFonts w:ascii="Lucida Sans" w:eastAsia="Cynulliad Sans" w:hAnsi="Lucida Sans" w:cs="Times New Roman"/>
          <w:lang w:eastAsia="en-GB"/>
        </w:rPr>
      </w:pPr>
      <w:r w:rsidRPr="0057657B">
        <w:rPr>
          <w:rFonts w:ascii="Lucida Sans" w:eastAsia="Cynulliad Sans" w:hAnsi="Lucida Sans" w:cs="Times New Roman"/>
          <w:b/>
          <w:bCs/>
          <w:lang w:eastAsia="en-GB"/>
        </w:rPr>
        <w:t xml:space="preserve">Assembly Members </w:t>
      </w:r>
      <w:r w:rsidRPr="0057657B">
        <w:rPr>
          <w:rFonts w:ascii="Lucida Sans" w:eastAsia="Cynulliad Sans" w:hAnsi="Lucida Sans" w:cs="Times New Roman"/>
          <w:lang w:eastAsia="en-GB"/>
        </w:rPr>
        <w:t xml:space="preserve">– elected politicians that make up the National Assembly for Wales. The 60 Members represent the different areas of Wales. </w:t>
      </w:r>
    </w:p>
    <w:p w14:paraId="4F5C3F4E" w14:textId="77777777" w:rsidR="00CD7133" w:rsidRPr="0057657B" w:rsidRDefault="00CD7133" w:rsidP="00CD7133">
      <w:pPr>
        <w:rPr>
          <w:rFonts w:ascii="Lucida Sans" w:eastAsia="Cynulliad Sans" w:hAnsi="Lucida Sans" w:cs="Times New Roman"/>
          <w:lang w:eastAsia="en-GB"/>
        </w:rPr>
      </w:pPr>
      <w:r w:rsidRPr="0057657B">
        <w:rPr>
          <w:rFonts w:ascii="Lucida Sans" w:eastAsia="Cynulliad Sans" w:hAnsi="Lucida Sans" w:cs="Times New Roman"/>
          <w:b/>
          <w:lang w:eastAsia="en-GB"/>
        </w:rPr>
        <w:t xml:space="preserve">Cardiff Travel To Work Area - </w:t>
      </w:r>
      <w:r w:rsidRPr="0057657B">
        <w:rPr>
          <w:rFonts w:ascii="Lucida Sans" w:eastAsia="Cynulliad Sans" w:hAnsi="Lucida Sans" w:cs="Times New Roman"/>
          <w:lang w:eastAsia="en-GB"/>
        </w:rPr>
        <w:t>identified by the Office of National Statistics as Cardiff and the surrounding area where people who work in Cardiff may live. In addition to Cardiff, it covers parts of the following areas; Newport, Caerphilly, Merthyr Tydfil, Rhondda Cynon Taf and Vale of Glamorgan.</w:t>
      </w:r>
    </w:p>
    <w:p w14:paraId="20F572CC" w14:textId="77777777" w:rsidR="00CD7133" w:rsidRPr="0057657B" w:rsidRDefault="00CD7133" w:rsidP="00CD7133">
      <w:pPr>
        <w:rPr>
          <w:rFonts w:ascii="Lucida Sans" w:eastAsia="Cynulliad Sans" w:hAnsi="Lucida Sans" w:cs="Times New Roman"/>
          <w:lang w:eastAsia="en-GB"/>
        </w:rPr>
      </w:pPr>
      <w:r w:rsidRPr="0057657B">
        <w:rPr>
          <w:rFonts w:ascii="Lucida Sans" w:eastAsia="Cynulliad Sans" w:hAnsi="Lucida Sans" w:cs="Times New Roman"/>
          <w:b/>
          <w:lang w:eastAsia="en-GB"/>
        </w:rPr>
        <w:t>Constituencies</w:t>
      </w:r>
      <w:r w:rsidRPr="0057657B">
        <w:rPr>
          <w:rFonts w:ascii="Lucida Sans" w:eastAsia="Cynulliad Sans" w:hAnsi="Lucida Sans" w:cs="Times New Roman"/>
          <w:lang w:eastAsia="en-GB"/>
        </w:rPr>
        <w:t xml:space="preserve"> – the areas of Wales represented by 40 Assembly Members. The remaining 20 Assembly represent the different regions of Wales – North Wales, Mid and West Wales, South Wales West, South Wales Central and South Wales East.</w:t>
      </w:r>
    </w:p>
    <w:p w14:paraId="0341BF53" w14:textId="77777777" w:rsidR="00CD7133" w:rsidRPr="0057657B" w:rsidRDefault="00CD7133" w:rsidP="00CD7133">
      <w:pPr>
        <w:rPr>
          <w:rFonts w:ascii="Lucida Sans" w:eastAsia="Cynulliad Sans" w:hAnsi="Lucida Sans" w:cs="Times New Roman"/>
          <w:lang w:eastAsia="en-GB"/>
        </w:rPr>
      </w:pPr>
      <w:r w:rsidRPr="0057657B">
        <w:rPr>
          <w:rFonts w:ascii="Lucida Sans" w:eastAsia="Cynulliad Sans" w:hAnsi="Lucida Sans" w:cs="Times New Roman"/>
          <w:b/>
          <w:lang w:eastAsia="en-GB"/>
        </w:rPr>
        <w:t xml:space="preserve">Consultation – </w:t>
      </w:r>
      <w:r w:rsidRPr="0057657B">
        <w:rPr>
          <w:rFonts w:ascii="Lucida Sans" w:eastAsia="Cynulliad Sans" w:hAnsi="Lucida Sans" w:cs="Times New Roman"/>
          <w:lang w:eastAsia="en-GB"/>
        </w:rPr>
        <w:t xml:space="preserve">the work that we do to find out what people in Wales think about the issues that the Assembly Members are considering. </w:t>
      </w:r>
    </w:p>
    <w:p w14:paraId="0C558402" w14:textId="77777777" w:rsidR="00CD7133" w:rsidRPr="0057657B" w:rsidRDefault="00CD7133" w:rsidP="00CD7133">
      <w:pPr>
        <w:rPr>
          <w:rFonts w:ascii="Lucida Sans" w:eastAsia="Cynulliad Sans" w:hAnsi="Lucida Sans" w:cs="Times New Roman"/>
          <w:lang w:eastAsia="en-GB"/>
        </w:rPr>
      </w:pPr>
      <w:r w:rsidRPr="0057657B">
        <w:rPr>
          <w:rFonts w:ascii="Lucida Sans" w:eastAsia="Cynulliad Sans" w:hAnsi="Lucida Sans" w:cs="Times New Roman"/>
          <w:b/>
          <w:lang w:eastAsia="en-GB"/>
        </w:rPr>
        <w:t xml:space="preserve">Equality Impact Assessments (EQIAs) - </w:t>
      </w:r>
      <w:r w:rsidRPr="0057657B">
        <w:rPr>
          <w:rFonts w:ascii="Lucida Sans" w:eastAsia="Cynulliad Sans" w:hAnsi="Lucida Sans" w:cs="Times New Roman"/>
          <w:lang w:eastAsia="en-GB"/>
        </w:rPr>
        <w:t>a process designed to ensure that a policy, project or scheme does not discriminate against any disadvantaged or vulnerable people.</w:t>
      </w:r>
    </w:p>
    <w:p w14:paraId="47B604B0" w14:textId="77777777" w:rsidR="00CD7133" w:rsidRPr="0057657B" w:rsidRDefault="00CD7133" w:rsidP="00CD7133">
      <w:pPr>
        <w:rPr>
          <w:rFonts w:ascii="Lucida Sans" w:eastAsia="Cynulliad Sans" w:hAnsi="Lucida Sans" w:cs="Times New Roman"/>
          <w:lang w:eastAsia="en-GB"/>
        </w:rPr>
      </w:pPr>
      <w:r w:rsidRPr="0057657B">
        <w:rPr>
          <w:rFonts w:ascii="Lucida Sans" w:eastAsia="Cynulliad Sans" w:hAnsi="Lucida Sans" w:cs="Times New Roman"/>
          <w:b/>
          <w:lang w:eastAsia="en-GB"/>
        </w:rPr>
        <w:t xml:space="preserve">First Minister’s Questions (FMQs) – </w:t>
      </w:r>
      <w:r w:rsidRPr="0057657B">
        <w:rPr>
          <w:rFonts w:ascii="Lucida Sans" w:eastAsia="Cynulliad Sans" w:hAnsi="Lucida Sans" w:cs="Times New Roman"/>
          <w:lang w:eastAsia="en-GB"/>
        </w:rPr>
        <w:t xml:space="preserve">The First Minister is the leader of the Welsh Government. First Minister's Questions is the name given to the weekly questioning of the First Minister during a dedicated plenary session. </w:t>
      </w:r>
    </w:p>
    <w:p w14:paraId="2CDEBB1B" w14:textId="77777777" w:rsidR="00CD7133" w:rsidRPr="0057657B" w:rsidRDefault="00CD7133" w:rsidP="00CD7133">
      <w:pPr>
        <w:rPr>
          <w:rFonts w:ascii="Lucida Sans" w:eastAsia="Cynulliad Sans" w:hAnsi="Lucida Sans" w:cs="Times New Roman"/>
          <w:lang w:eastAsia="en-GB"/>
        </w:rPr>
      </w:pPr>
      <w:r w:rsidRPr="0057657B">
        <w:rPr>
          <w:rFonts w:ascii="Lucida Sans" w:eastAsia="Cynulliad Sans" w:hAnsi="Lucida Sans" w:cs="Times New Roman"/>
          <w:b/>
          <w:lang w:eastAsia="en-GB"/>
        </w:rPr>
        <w:t>Management Board</w:t>
      </w:r>
      <w:r w:rsidRPr="0057657B">
        <w:rPr>
          <w:rFonts w:ascii="Lucida Sans" w:eastAsia="Cynulliad Sans" w:hAnsi="Lucida Sans" w:cs="Times New Roman"/>
          <w:lang w:eastAsia="en-GB"/>
        </w:rPr>
        <w:t xml:space="preserve"> – the group of senior staff who take forward the </w:t>
      </w:r>
      <w:r w:rsidRPr="0057657B">
        <w:rPr>
          <w:rFonts w:ascii="Lucida Sans" w:eastAsia="Cynulliad Sans" w:hAnsi="Lucida Sans" w:cs="Times New Roman"/>
        </w:rPr>
        <w:t xml:space="preserve">management, operational and policy matters on behalf of the Assembly Commission. The Management Board comprises the Chief Executive, Directors and each Head of Service. </w:t>
      </w:r>
    </w:p>
    <w:p w14:paraId="77BCC9EE" w14:textId="0361CC89" w:rsidR="000469B1" w:rsidRPr="0057657B" w:rsidRDefault="00CD7133" w:rsidP="00CD7133">
      <w:pPr>
        <w:rPr>
          <w:rFonts w:ascii="Lucida Sans" w:eastAsia="Cynulliad Sans" w:hAnsi="Lucida Sans" w:cs="Times New Roman"/>
          <w:lang w:eastAsia="en-GB"/>
        </w:rPr>
      </w:pPr>
      <w:r w:rsidRPr="0057657B">
        <w:rPr>
          <w:rFonts w:ascii="Lucida Sans" w:eastAsia="Cynulliad Sans" w:hAnsi="Lucida Sans" w:cs="Times New Roman"/>
          <w:b/>
          <w:bCs/>
          <w:lang w:eastAsia="en-GB"/>
        </w:rPr>
        <w:t xml:space="preserve">National Assembly for Wales (Assembly) </w:t>
      </w:r>
      <w:r w:rsidRPr="0057657B">
        <w:rPr>
          <w:rFonts w:ascii="Lucida Sans" w:eastAsia="Cynulliad Sans" w:hAnsi="Lucida Sans" w:cs="Times New Roman"/>
          <w:lang w:eastAsia="en-GB"/>
        </w:rPr>
        <w:t xml:space="preserve">– made up of 60 Assembly Members from across Wales. They are elected by the people of Wales to represent them and </w:t>
      </w:r>
      <w:r w:rsidRPr="0057657B">
        <w:rPr>
          <w:rFonts w:ascii="Lucida Sans" w:eastAsia="Cynulliad Sans" w:hAnsi="Lucida Sans" w:cs="Times New Roman"/>
          <w:lang w:eastAsia="en-GB"/>
        </w:rPr>
        <w:lastRenderedPageBreak/>
        <w:t>their communities, make laws for Wales and to ensure the Welsh Government is doing its job properly.</w:t>
      </w:r>
    </w:p>
    <w:p w14:paraId="59F052C0" w14:textId="77777777" w:rsidR="000469B1" w:rsidRPr="0057657B" w:rsidRDefault="000469B1">
      <w:pPr>
        <w:spacing w:after="160" w:line="259" w:lineRule="auto"/>
        <w:rPr>
          <w:rFonts w:ascii="Lucida Sans" w:eastAsia="Cynulliad Sans" w:hAnsi="Lucida Sans" w:cs="Times New Roman"/>
          <w:lang w:eastAsia="en-GB"/>
        </w:rPr>
      </w:pPr>
      <w:r w:rsidRPr="0057657B">
        <w:rPr>
          <w:rFonts w:ascii="Lucida Sans" w:eastAsia="Cynulliad Sans" w:hAnsi="Lucida Sans" w:cs="Times New Roman"/>
          <w:lang w:eastAsia="en-GB"/>
        </w:rPr>
        <w:br w:type="page"/>
      </w:r>
    </w:p>
    <w:p w14:paraId="209BA879" w14:textId="77777777" w:rsidR="00CD7133" w:rsidRPr="0057657B" w:rsidRDefault="00CD7133" w:rsidP="00CD7133">
      <w:pPr>
        <w:rPr>
          <w:rFonts w:ascii="Lucida Sans" w:eastAsia="Cynulliad Sans" w:hAnsi="Lucida Sans" w:cs="Times New Roman"/>
          <w:lang w:eastAsia="en-GB"/>
        </w:rPr>
      </w:pPr>
      <w:r w:rsidRPr="0057657B">
        <w:rPr>
          <w:rFonts w:ascii="Lucida Sans" w:eastAsia="Cynulliad Sans" w:hAnsi="Lucida Sans" w:cs="Times New Roman"/>
          <w:b/>
          <w:bCs/>
          <w:lang w:eastAsia="en-GB"/>
        </w:rPr>
        <w:t xml:space="preserve">National Assembly for Wales Commission (Assembly Commission) </w:t>
      </w:r>
      <w:r w:rsidRPr="0057657B">
        <w:rPr>
          <w:rFonts w:ascii="Lucida Sans" w:eastAsia="Cynulliad Sans" w:hAnsi="Lucida Sans" w:cs="Times New Roman"/>
          <w:lang w:eastAsia="en-GB"/>
        </w:rPr>
        <w:t xml:space="preserve">– the body which provides property, staff and services to support the Assembly Members. The Commission is chaired by the Presiding Officer and four other Members nominated by the main political parties. The Commission has responsibilities as an employer and as an organisation that supports Assembly Members and interacts with the public. The services the Commission offer to the public include welcoming visitors to the Assembly estate, providing information to people and visiting schools and community groups across Wales. </w:t>
      </w:r>
    </w:p>
    <w:p w14:paraId="0E9AEAEC" w14:textId="77777777" w:rsidR="00CD7133" w:rsidRPr="0057657B" w:rsidRDefault="00CD7133" w:rsidP="00CD7133">
      <w:pPr>
        <w:rPr>
          <w:rFonts w:ascii="Lucida Sans" w:eastAsia="Cynulliad Sans" w:hAnsi="Lucida Sans" w:cs="Times New Roman"/>
          <w:lang w:eastAsia="en-GB"/>
        </w:rPr>
      </w:pPr>
      <w:r w:rsidRPr="0057657B">
        <w:rPr>
          <w:rFonts w:ascii="Lucida Sans" w:eastAsia="Cynulliad Sans" w:hAnsi="Lucida Sans" w:cs="Times New Roman"/>
          <w:b/>
          <w:lang w:eastAsia="en-GB"/>
        </w:rPr>
        <w:t xml:space="preserve">Plenary – </w:t>
      </w:r>
      <w:r w:rsidRPr="0057657B">
        <w:rPr>
          <w:rFonts w:ascii="Lucida Sans" w:eastAsia="Cynulliad Sans" w:hAnsi="Lucida Sans" w:cs="Times New Roman"/>
          <w:lang w:eastAsia="en-GB"/>
        </w:rPr>
        <w:t>a meeting of all 60 Assembly Members to discuss Assembly Business.</w:t>
      </w:r>
    </w:p>
    <w:p w14:paraId="683325B7" w14:textId="77777777" w:rsidR="00CD7133" w:rsidRPr="0057657B" w:rsidRDefault="00CD7133" w:rsidP="00CD7133">
      <w:pPr>
        <w:rPr>
          <w:rFonts w:ascii="Lucida Sans" w:eastAsia="Cynulliad Sans" w:hAnsi="Lucida Sans" w:cs="Times New Roman"/>
          <w:lang w:eastAsia="en-GB"/>
        </w:rPr>
      </w:pPr>
      <w:r w:rsidRPr="0057657B">
        <w:rPr>
          <w:rFonts w:ascii="Lucida Sans" w:eastAsia="Cynulliad Sans" w:hAnsi="Lucida Sans" w:cs="Times New Roman"/>
          <w:b/>
          <w:bCs/>
          <w:lang w:eastAsia="en-GB"/>
        </w:rPr>
        <w:t xml:space="preserve">Presiding Officers </w:t>
      </w:r>
      <w:r w:rsidRPr="0057657B">
        <w:rPr>
          <w:rFonts w:ascii="Lucida Sans" w:eastAsia="Cynulliad Sans" w:hAnsi="Lucida Sans" w:cs="Times New Roman"/>
          <w:lang w:eastAsia="en-GB"/>
        </w:rPr>
        <w:t xml:space="preserve">– the Assembly Members nominated by the main political parties to chair plenary debates and to represent the National Assembly for Wales. </w:t>
      </w:r>
    </w:p>
    <w:p w14:paraId="0D3AD059" w14:textId="77777777" w:rsidR="00CD7133" w:rsidRPr="0057657B" w:rsidRDefault="00CD7133" w:rsidP="00CD7133">
      <w:pPr>
        <w:rPr>
          <w:rFonts w:ascii="Lucida Sans" w:eastAsia="Cynulliad Sans" w:hAnsi="Lucida Sans" w:cs="Times New Roman"/>
          <w:b/>
          <w:lang w:eastAsia="en-GB"/>
        </w:rPr>
      </w:pPr>
      <w:r w:rsidRPr="0057657B">
        <w:rPr>
          <w:rFonts w:ascii="Lucida Sans" w:eastAsia="Cynulliad Sans" w:hAnsi="Lucida Sans" w:cs="Times New Roman"/>
          <w:b/>
          <w:lang w:eastAsia="en-GB"/>
        </w:rPr>
        <w:t xml:space="preserve">Welsh Government – </w:t>
      </w:r>
      <w:r w:rsidRPr="0057657B">
        <w:rPr>
          <w:rFonts w:ascii="Lucida Sans" w:eastAsia="Cynulliad Sans" w:hAnsi="Lucida Sans" w:cs="Times New Roman"/>
          <w:lang w:eastAsia="en-GB"/>
        </w:rPr>
        <w:t>is responsible for developing and implementing policies. The National Assembly for Wales scrutinises the work of the Welsh Government and makes sure it’s doing its job properly</w:t>
      </w:r>
      <w:r w:rsidRPr="0057657B">
        <w:rPr>
          <w:rFonts w:ascii="Lucida Sans" w:eastAsia="Cynulliad Sans" w:hAnsi="Lucida Sans" w:cs="Times New Roman"/>
          <w:b/>
          <w:lang w:eastAsia="en-GB"/>
        </w:rPr>
        <w:t>.</w:t>
      </w:r>
    </w:p>
    <w:p w14:paraId="2457AB45" w14:textId="77777777" w:rsidR="00CD7133" w:rsidRPr="0057657B" w:rsidRDefault="00CD7133" w:rsidP="00CD7133">
      <w:pPr>
        <w:spacing w:line="276" w:lineRule="auto"/>
        <w:rPr>
          <w:rFonts w:ascii="Lucida Sans" w:eastAsia="Cynulliad Sans" w:hAnsi="Lucida Sans" w:cs="Times New Roman"/>
          <w:lang w:eastAsia="en-GB"/>
        </w:rPr>
      </w:pPr>
      <w:r w:rsidRPr="0057657B">
        <w:rPr>
          <w:rFonts w:ascii="Lucida Sans" w:eastAsia="Cynulliad Sans" w:hAnsi="Lucida Sans" w:cs="Times New Roman"/>
          <w:lang w:eastAsia="en-GB"/>
        </w:rPr>
        <w:br w:type="page"/>
      </w:r>
    </w:p>
    <w:p w14:paraId="52522DBD" w14:textId="77777777" w:rsidR="00CD7133" w:rsidRPr="0057657B" w:rsidRDefault="00CD7133" w:rsidP="00B052E9">
      <w:pPr>
        <w:pStyle w:val="1Numbered-Heading"/>
        <w:rPr>
          <w:rFonts w:ascii="Lucida Sans" w:hAnsi="Lucida Sans"/>
        </w:rPr>
      </w:pPr>
      <w:bookmarkStart w:id="2" w:name="_Toc496013861"/>
      <w:r w:rsidRPr="0057657B">
        <w:rPr>
          <w:rFonts w:ascii="Lucida Sans" w:hAnsi="Lucida Sans"/>
        </w:rPr>
        <w:t>Encouraging and Widening Public Engagement</w:t>
      </w:r>
      <w:bookmarkEnd w:id="2"/>
    </w:p>
    <w:p w14:paraId="35B183ED" w14:textId="77777777" w:rsidR="00CD7133" w:rsidRPr="0057657B" w:rsidRDefault="00CD7133" w:rsidP="00B052E9">
      <w:pPr>
        <w:pStyle w:val="3intro-text"/>
        <w:rPr>
          <w:rFonts w:ascii="Lucida Sans" w:hAnsi="Lucida Sans"/>
          <w:lang w:eastAsia="en-GB"/>
        </w:rPr>
      </w:pPr>
      <w:r w:rsidRPr="0057657B">
        <w:rPr>
          <w:rFonts w:ascii="Lucida Sans" w:hAnsi="Lucida Sans"/>
          <w:lang w:eastAsia="en-GB"/>
        </w:rPr>
        <w:t>A key priority for both the Fourth Assembly’s Presiding Officer and Assembly Commission was to enable more people to connect with the Assembly and to engage with our work. Over the last year</w:t>
      </w:r>
      <w:r w:rsidR="00627006" w:rsidRPr="0057657B">
        <w:rPr>
          <w:rFonts w:ascii="Lucida Sans" w:hAnsi="Lucida Sans"/>
          <w:lang w:eastAsia="en-GB"/>
        </w:rPr>
        <w:t>,</w:t>
      </w:r>
      <w:r w:rsidRPr="0057657B">
        <w:rPr>
          <w:rFonts w:ascii="Lucida Sans" w:hAnsi="Lucida Sans"/>
          <w:lang w:eastAsia="en-GB"/>
        </w:rPr>
        <w:t xml:space="preserve"> we have interacted with a diverse range of people across Wales and welcomed thousands of people from across the world. </w:t>
      </w:r>
    </w:p>
    <w:p w14:paraId="761EF3E2" w14:textId="77777777" w:rsidR="00CD7133" w:rsidRPr="0057657B" w:rsidRDefault="00CD7133" w:rsidP="00456857">
      <w:pPr>
        <w:pStyle w:val="3Copy-text"/>
        <w:rPr>
          <w:rFonts w:ascii="Lucida Sans" w:hAnsi="Lucida Sans"/>
        </w:rPr>
      </w:pPr>
      <w:r w:rsidRPr="0057657B">
        <w:rPr>
          <w:rFonts w:ascii="Lucida Sans" w:hAnsi="Lucida Sans"/>
        </w:rPr>
        <w:t>We continued to engage with a broad range of groups and individuals through:</w:t>
      </w:r>
    </w:p>
    <w:p w14:paraId="1C7F2EAC" w14:textId="77777777" w:rsidR="00CD7133" w:rsidRPr="0057657B" w:rsidRDefault="00CD7133" w:rsidP="00456857">
      <w:pPr>
        <w:pStyle w:val="4Bulletlist"/>
        <w:rPr>
          <w:rFonts w:ascii="Lucida Sans" w:hAnsi="Lucida Sans"/>
        </w:rPr>
      </w:pPr>
      <w:r w:rsidRPr="0057657B">
        <w:rPr>
          <w:rFonts w:ascii="Lucida Sans" w:hAnsi="Lucida Sans"/>
        </w:rPr>
        <w:t>the Presiding Officer’s Women in Public Life scheme;</w:t>
      </w:r>
    </w:p>
    <w:p w14:paraId="562E42D7" w14:textId="77777777" w:rsidR="00CD7133" w:rsidRPr="0057657B" w:rsidRDefault="00CD7133" w:rsidP="00456857">
      <w:pPr>
        <w:pStyle w:val="4Bulletlist"/>
        <w:rPr>
          <w:rFonts w:ascii="Lucida Sans" w:hAnsi="Lucida Sans"/>
        </w:rPr>
      </w:pPr>
      <w:r w:rsidRPr="0057657B">
        <w:rPr>
          <w:rFonts w:ascii="Lucida Sans" w:hAnsi="Lucida Sans"/>
        </w:rPr>
        <w:t>the development of our education and youth engagement work;</w:t>
      </w:r>
    </w:p>
    <w:p w14:paraId="47C72173" w14:textId="77777777" w:rsidR="008A44A7" w:rsidRPr="0057657B" w:rsidRDefault="00CD7133" w:rsidP="00456857">
      <w:pPr>
        <w:pStyle w:val="4Bulletlist"/>
        <w:rPr>
          <w:rFonts w:ascii="Lucida Sans" w:hAnsi="Lucida Sans"/>
        </w:rPr>
      </w:pPr>
      <w:r w:rsidRPr="0057657B">
        <w:rPr>
          <w:rFonts w:ascii="Lucida Sans" w:hAnsi="Lucida Sans"/>
        </w:rPr>
        <w:t>reaching out to a broad range of people to participate in Assembly Business</w:t>
      </w:r>
      <w:r w:rsidR="008A44A7" w:rsidRPr="0057657B">
        <w:rPr>
          <w:rFonts w:ascii="Lucida Sans" w:hAnsi="Lucida Sans"/>
        </w:rPr>
        <w:t>;</w:t>
      </w:r>
      <w:r w:rsidRPr="0057657B">
        <w:rPr>
          <w:rFonts w:ascii="Lucida Sans" w:hAnsi="Lucida Sans"/>
        </w:rPr>
        <w:t xml:space="preserve"> </w:t>
      </w:r>
    </w:p>
    <w:p w14:paraId="3D5B0F78" w14:textId="77777777" w:rsidR="00CD7133" w:rsidRPr="0057657B" w:rsidRDefault="00CD7133" w:rsidP="00456857">
      <w:pPr>
        <w:pStyle w:val="4Bulletlist"/>
        <w:rPr>
          <w:rFonts w:ascii="Lucida Sans" w:hAnsi="Lucida Sans"/>
        </w:rPr>
      </w:pPr>
      <w:r w:rsidRPr="0057657B">
        <w:rPr>
          <w:rFonts w:ascii="Lucida Sans" w:hAnsi="Lucida Sans"/>
        </w:rPr>
        <w:t>encourag</w:t>
      </w:r>
      <w:r w:rsidR="008A44A7" w:rsidRPr="0057657B">
        <w:rPr>
          <w:rFonts w:ascii="Lucida Sans" w:hAnsi="Lucida Sans"/>
        </w:rPr>
        <w:t>ing</w:t>
      </w:r>
      <w:r w:rsidRPr="0057657B">
        <w:rPr>
          <w:rFonts w:ascii="Lucida Sans" w:hAnsi="Lucida Sans"/>
        </w:rPr>
        <w:t xml:space="preserve"> people to register to vote, via the Vote 2016 campaign prior to the Assembly elections in </w:t>
      </w:r>
      <w:r w:rsidR="00A86632" w:rsidRPr="0057657B">
        <w:rPr>
          <w:rFonts w:ascii="Lucida Sans" w:hAnsi="Lucida Sans"/>
        </w:rPr>
        <w:t xml:space="preserve">May </w:t>
      </w:r>
      <w:r w:rsidRPr="0057657B">
        <w:rPr>
          <w:rFonts w:ascii="Lucida Sans" w:hAnsi="Lucida Sans"/>
        </w:rPr>
        <w:t>201</w:t>
      </w:r>
      <w:r w:rsidR="00A86632" w:rsidRPr="0057657B">
        <w:rPr>
          <w:rFonts w:ascii="Lucida Sans" w:hAnsi="Lucida Sans"/>
        </w:rPr>
        <w:t>6</w:t>
      </w:r>
      <w:r w:rsidRPr="0057657B">
        <w:rPr>
          <w:rFonts w:ascii="Lucida Sans" w:hAnsi="Lucida Sans"/>
        </w:rPr>
        <w:t>;</w:t>
      </w:r>
    </w:p>
    <w:p w14:paraId="696D4E80" w14:textId="77777777" w:rsidR="00CD7133" w:rsidRPr="0057657B" w:rsidRDefault="00CD7133" w:rsidP="00456857">
      <w:pPr>
        <w:pStyle w:val="4Bulletlist"/>
        <w:rPr>
          <w:rFonts w:ascii="Lucida Sans" w:hAnsi="Lucida Sans"/>
        </w:rPr>
      </w:pPr>
      <w:r w:rsidRPr="0057657B">
        <w:rPr>
          <w:rFonts w:ascii="Lucida Sans" w:hAnsi="Lucida Sans"/>
        </w:rPr>
        <w:t>Participating in community events such as Black History Month and Cardiff Pride;</w:t>
      </w:r>
    </w:p>
    <w:p w14:paraId="21697186" w14:textId="77777777" w:rsidR="00CD7133" w:rsidRPr="0057657B" w:rsidRDefault="00CD7133" w:rsidP="00456857">
      <w:pPr>
        <w:pStyle w:val="4Bulletlist"/>
        <w:rPr>
          <w:rFonts w:ascii="Lucida Sans" w:hAnsi="Lucida Sans"/>
        </w:rPr>
      </w:pPr>
      <w:r w:rsidRPr="0057657B">
        <w:rPr>
          <w:rFonts w:ascii="Lucida Sans" w:hAnsi="Lucida Sans"/>
        </w:rPr>
        <w:t>Taking the Assembly out of Cardiff to other parts of Wales</w:t>
      </w:r>
      <w:r w:rsidR="00855733" w:rsidRPr="0057657B">
        <w:rPr>
          <w:rFonts w:ascii="Lucida Sans" w:hAnsi="Lucida Sans"/>
        </w:rPr>
        <w:t xml:space="preserve"> as part of the </w:t>
      </w:r>
      <w:r w:rsidR="00627006" w:rsidRPr="0057657B">
        <w:rPr>
          <w:rFonts w:ascii="Lucida Sans" w:hAnsi="Lucida Sans"/>
        </w:rPr>
        <w:t>Senedd@ initiative</w:t>
      </w:r>
      <w:r w:rsidRPr="0057657B">
        <w:rPr>
          <w:rFonts w:ascii="Lucida Sans" w:hAnsi="Lucida Sans"/>
        </w:rPr>
        <w:t xml:space="preserve">, e.g. Senedd@Swansea which involved </w:t>
      </w:r>
      <w:r w:rsidR="00855733" w:rsidRPr="0057657B">
        <w:rPr>
          <w:rFonts w:ascii="Lucida Sans" w:hAnsi="Lucida Sans"/>
        </w:rPr>
        <w:t xml:space="preserve">a </w:t>
      </w:r>
      <w:r w:rsidRPr="0057657B">
        <w:rPr>
          <w:rFonts w:ascii="Lucida Sans" w:hAnsi="Lucida Sans"/>
        </w:rPr>
        <w:t>week’s programme of events</w:t>
      </w:r>
    </w:p>
    <w:p w14:paraId="6534E02B" w14:textId="77777777" w:rsidR="00CD7133" w:rsidRPr="0057657B" w:rsidRDefault="00CD7133" w:rsidP="00456857">
      <w:pPr>
        <w:pStyle w:val="4Bulletlist"/>
        <w:rPr>
          <w:rFonts w:ascii="Lucida Sans" w:hAnsi="Lucida Sans"/>
        </w:rPr>
      </w:pPr>
      <w:r w:rsidRPr="0057657B">
        <w:rPr>
          <w:rFonts w:ascii="Lucida Sans" w:hAnsi="Lucida Sans"/>
        </w:rPr>
        <w:t xml:space="preserve">increasing our use of social media and other digital platforms to reach people across Wales and across the world; and </w:t>
      </w:r>
    </w:p>
    <w:p w14:paraId="3888BE31" w14:textId="77777777" w:rsidR="00CD7133" w:rsidRPr="0057657B" w:rsidRDefault="00CD7133" w:rsidP="00456857">
      <w:pPr>
        <w:pStyle w:val="4Bulletlist"/>
        <w:rPr>
          <w:rFonts w:ascii="Lucida Sans" w:hAnsi="Lucida Sans"/>
        </w:rPr>
      </w:pPr>
      <w:r w:rsidRPr="0057657B">
        <w:rPr>
          <w:rFonts w:ascii="Lucida Sans" w:hAnsi="Lucida Sans"/>
        </w:rPr>
        <w:t xml:space="preserve">welcoming people to our estate for tours, events and to watch and participate in Assembly Business. </w:t>
      </w:r>
    </w:p>
    <w:p w14:paraId="70F53F34" w14:textId="77777777" w:rsidR="00CD7133" w:rsidRPr="0057657B" w:rsidRDefault="00CD7133" w:rsidP="00456857">
      <w:pPr>
        <w:pStyle w:val="2Sub-headings"/>
        <w:rPr>
          <w:rFonts w:ascii="Lucida Sans" w:eastAsia="Times New Roman" w:hAnsi="Lucida Sans"/>
        </w:rPr>
      </w:pPr>
      <w:r w:rsidRPr="0057657B">
        <w:rPr>
          <w:rFonts w:ascii="Lucida Sans" w:eastAsia="Times New Roman" w:hAnsi="Lucida Sans"/>
        </w:rPr>
        <w:t>Senedd@Swansea</w:t>
      </w:r>
    </w:p>
    <w:p w14:paraId="0B86B331" w14:textId="77777777" w:rsidR="00CD7133" w:rsidRPr="0057657B" w:rsidRDefault="00CD7133" w:rsidP="00CD7133">
      <w:pPr>
        <w:rPr>
          <w:rFonts w:ascii="Lucida Sans" w:eastAsia="Cynulliad Sans" w:hAnsi="Lucida Sans" w:cs="Times New Roman"/>
        </w:rPr>
      </w:pPr>
      <w:r w:rsidRPr="0057657B">
        <w:rPr>
          <w:rFonts w:ascii="Lucida Sans" w:eastAsia="Cynulliad Sans" w:hAnsi="Lucida Sans" w:cs="Times New Roman"/>
        </w:rPr>
        <w:t>The second Senedd@... initiative took place in Swansea in October 2015, building on the success of the Assembly’s visit to Wrexham. Swansea was chosen as the location for the second of these initiatives owing to the area’s low voter turnout in the 2011 Assembly election, to help create momentum for the 2016 election. The week’s activities were delivered in partnership with the South Wales Evening Post and we also worked closely with Swansea University and the National Waterfront Museum. The Public Accounts Committee, Enterprise and Business Committee and Committee for Scrutiny of the First Minister held formal meetings in the Waterfront Museum.</w:t>
      </w:r>
    </w:p>
    <w:p w14:paraId="499517AC" w14:textId="73125BBD" w:rsidR="000469B1" w:rsidRPr="0057657B" w:rsidRDefault="00CD7133" w:rsidP="00CD7133">
      <w:pPr>
        <w:rPr>
          <w:rFonts w:ascii="Lucida Sans" w:eastAsia="Cynulliad Sans" w:hAnsi="Lucida Sans" w:cs="Times New Roman"/>
        </w:rPr>
      </w:pPr>
      <w:r w:rsidRPr="0057657B">
        <w:rPr>
          <w:rFonts w:ascii="Lucida Sans" w:eastAsia="Cynulliad Sans" w:hAnsi="Lucida Sans" w:cs="Times New Roman"/>
        </w:rPr>
        <w:t>To complement the formal Assembly business, Commission staff delivered 33 workshops, as well as five other events and seminars, around the city. We engaged directly with over 1,500 individuals and established links with numerous schools, youth groups and other organisations.</w:t>
      </w:r>
    </w:p>
    <w:p w14:paraId="225647DD" w14:textId="77777777" w:rsidR="000469B1" w:rsidRPr="0057657B" w:rsidRDefault="000469B1">
      <w:pPr>
        <w:spacing w:after="160" w:line="259" w:lineRule="auto"/>
        <w:rPr>
          <w:rFonts w:ascii="Lucida Sans" w:eastAsia="Cynulliad Sans" w:hAnsi="Lucida Sans" w:cs="Times New Roman"/>
        </w:rPr>
      </w:pPr>
      <w:r w:rsidRPr="0057657B">
        <w:rPr>
          <w:rFonts w:ascii="Lucida Sans" w:eastAsia="Cynulliad Sans" w:hAnsi="Lucida Sans" w:cs="Times New Roman"/>
        </w:rPr>
        <w:br w:type="page"/>
      </w:r>
    </w:p>
    <w:p w14:paraId="77B9F626" w14:textId="77777777" w:rsidR="00CD7133" w:rsidRPr="0057657B" w:rsidRDefault="00CD7133" w:rsidP="00456857">
      <w:pPr>
        <w:pStyle w:val="2Sub-headings"/>
        <w:rPr>
          <w:rFonts w:ascii="Lucida Sans" w:eastAsia="Times New Roman" w:hAnsi="Lucida Sans"/>
        </w:rPr>
      </w:pPr>
      <w:r w:rsidRPr="0057657B">
        <w:rPr>
          <w:rFonts w:ascii="Lucida Sans" w:eastAsia="Times New Roman" w:hAnsi="Lucida Sans"/>
        </w:rPr>
        <w:t>Understanding and Engaging Sessions</w:t>
      </w:r>
    </w:p>
    <w:p w14:paraId="342519C0" w14:textId="77777777" w:rsidR="00CD7133" w:rsidRPr="0057657B" w:rsidRDefault="00CD7133" w:rsidP="00CD7133">
      <w:pPr>
        <w:spacing w:after="120"/>
        <w:rPr>
          <w:rFonts w:ascii="Lucida Sans" w:eastAsia="Cynulliad Sans" w:hAnsi="Lucida Sans" w:cs="Times New Roman"/>
          <w:lang w:eastAsia="en-GB"/>
        </w:rPr>
      </w:pPr>
      <w:r w:rsidRPr="0057657B">
        <w:rPr>
          <w:rFonts w:ascii="Lucida Sans" w:eastAsia="Cynulliad Sans" w:hAnsi="Lucida Sans" w:cs="Times New Roman"/>
        </w:rPr>
        <w:t>Our Outreach Team held 49 “Understanding and Engaging” sessions for 1,243 delegates over this year, involving a range of groups, including RNIB Cymru, several regional sections of the Association of Voluntary Organisations, People First, Chwarae Teg and Popeth Cymraeg.</w:t>
      </w:r>
      <w:r w:rsidRPr="0057657B">
        <w:rPr>
          <w:rFonts w:ascii="Lucida Sans" w:eastAsia="Cynulliad Sans" w:hAnsi="Lucida Sans" w:cs="Times New Roman"/>
          <w:lang w:eastAsia="en-GB"/>
        </w:rPr>
        <w:t xml:space="preserve"> </w:t>
      </w:r>
      <w:r w:rsidR="005725C0" w:rsidRPr="0057657B">
        <w:rPr>
          <w:rFonts w:ascii="Lucida Sans" w:eastAsia="Cynulliad Sans" w:hAnsi="Lucida Sans" w:cs="Times New Roman"/>
          <w:lang w:eastAsia="en-GB"/>
        </w:rPr>
        <w:t>These session introduce</w:t>
      </w:r>
      <w:r w:rsidR="00017FCA" w:rsidRPr="0057657B">
        <w:rPr>
          <w:rFonts w:ascii="Lucida Sans" w:eastAsia="Cynulliad Sans" w:hAnsi="Lucida Sans" w:cs="Times New Roman"/>
          <w:lang w:eastAsia="en-GB"/>
        </w:rPr>
        <w:t>d</w:t>
      </w:r>
      <w:r w:rsidR="005725C0" w:rsidRPr="0057657B">
        <w:rPr>
          <w:rFonts w:ascii="Lucida Sans" w:eastAsia="Cynulliad Sans" w:hAnsi="Lucida Sans" w:cs="Times New Roman"/>
          <w:lang w:eastAsia="en-GB"/>
        </w:rPr>
        <w:t xml:space="preserve"> attendees to the Assembly, outlining the election of Assembly Members, how they can engage with Members and the work of the Assembly. </w:t>
      </w:r>
    </w:p>
    <w:p w14:paraId="0E599DAA" w14:textId="77777777" w:rsidR="00CD7133" w:rsidRPr="0057657B" w:rsidRDefault="00CD7133" w:rsidP="00456857">
      <w:pPr>
        <w:pStyle w:val="2Sub-headings"/>
        <w:rPr>
          <w:rFonts w:ascii="Lucida Sans" w:eastAsia="Times New Roman" w:hAnsi="Lucida Sans"/>
        </w:rPr>
      </w:pPr>
      <w:r w:rsidRPr="0057657B">
        <w:rPr>
          <w:rFonts w:ascii="Lucida Sans" w:eastAsia="Times New Roman" w:hAnsi="Lucida Sans"/>
        </w:rPr>
        <w:t>Vote 2016 campaign</w:t>
      </w:r>
    </w:p>
    <w:p w14:paraId="1F023E1A" w14:textId="77777777" w:rsidR="00290F92" w:rsidRPr="0057657B" w:rsidRDefault="00290F92" w:rsidP="00290F92">
      <w:pPr>
        <w:pStyle w:val="BodyText1"/>
        <w:rPr>
          <w:rFonts w:ascii="Lucida Sans" w:hAnsi="Lucida Sans"/>
          <w:iCs/>
        </w:rPr>
      </w:pPr>
      <w:r w:rsidRPr="0057657B">
        <w:rPr>
          <w:rFonts w:ascii="Lucida Sans" w:hAnsi="Lucida Sans"/>
          <w:iCs/>
        </w:rPr>
        <w:t xml:space="preserve">The </w:t>
      </w:r>
      <w:r w:rsidR="00A86632" w:rsidRPr="0057657B">
        <w:rPr>
          <w:rFonts w:ascii="Lucida Sans" w:hAnsi="Lucida Sans"/>
          <w:iCs/>
        </w:rPr>
        <w:t>Vote</w:t>
      </w:r>
      <w:r w:rsidRPr="0057657B">
        <w:rPr>
          <w:rFonts w:ascii="Lucida Sans" w:hAnsi="Lucida Sans"/>
          <w:iCs/>
        </w:rPr>
        <w:t xml:space="preserve"> 2016 election awareness raising campaign has seen us engage with </w:t>
      </w:r>
      <w:r w:rsidR="00A86632" w:rsidRPr="0057657B">
        <w:rPr>
          <w:rFonts w:ascii="Lucida Sans" w:hAnsi="Lucida Sans"/>
          <w:iCs/>
        </w:rPr>
        <w:t>people from a Black or minority ethnic (BME) background,</w:t>
      </w:r>
      <w:r w:rsidRPr="0057657B">
        <w:rPr>
          <w:rFonts w:ascii="Lucida Sans" w:hAnsi="Lucida Sans"/>
          <w:iCs/>
        </w:rPr>
        <w:t xml:space="preserve"> women and </w:t>
      </w:r>
      <w:r w:rsidR="00A86632" w:rsidRPr="0057657B">
        <w:rPr>
          <w:rFonts w:ascii="Lucida Sans" w:hAnsi="Lucida Sans"/>
          <w:iCs/>
        </w:rPr>
        <w:t>young people</w:t>
      </w:r>
      <w:r w:rsidRPr="0057657B">
        <w:rPr>
          <w:rFonts w:ascii="Lucida Sans" w:hAnsi="Lucida Sans"/>
          <w:iCs/>
        </w:rPr>
        <w:t xml:space="preserve"> to increase levels of awareness and understanding around the 2016 Assembly election.</w:t>
      </w:r>
      <w:r w:rsidR="00017FCA" w:rsidRPr="0057657B">
        <w:rPr>
          <w:rFonts w:ascii="Lucida Sans" w:hAnsi="Lucida Sans"/>
          <w:iCs/>
        </w:rPr>
        <w:t xml:space="preserve"> </w:t>
      </w:r>
      <w:r w:rsidRPr="0057657B">
        <w:rPr>
          <w:rFonts w:ascii="Lucida Sans" w:hAnsi="Lucida Sans"/>
          <w:iCs/>
        </w:rPr>
        <w:t>This has been done using digital and face to face engagement techniques, including:</w:t>
      </w:r>
    </w:p>
    <w:p w14:paraId="34153FE4" w14:textId="77777777" w:rsidR="00290F92" w:rsidRPr="0057657B" w:rsidRDefault="00290F92" w:rsidP="00AD2A70">
      <w:pPr>
        <w:pStyle w:val="4Bulletlist"/>
        <w:rPr>
          <w:rFonts w:ascii="Lucida Sans" w:hAnsi="Lucida Sans"/>
        </w:rPr>
      </w:pPr>
      <w:r w:rsidRPr="0057657B">
        <w:rPr>
          <w:rFonts w:ascii="Lucida Sans" w:hAnsi="Lucida Sans"/>
        </w:rPr>
        <w:t>creating an election website;</w:t>
      </w:r>
    </w:p>
    <w:p w14:paraId="2E40DC81" w14:textId="77777777" w:rsidR="00290F92" w:rsidRPr="0057657B" w:rsidRDefault="00290F92" w:rsidP="00AD2A70">
      <w:pPr>
        <w:pStyle w:val="4Bulletlist"/>
        <w:rPr>
          <w:rFonts w:ascii="Lucida Sans" w:hAnsi="Lucida Sans"/>
        </w:rPr>
      </w:pPr>
      <w:r w:rsidRPr="0057657B">
        <w:rPr>
          <w:rFonts w:ascii="Lucida Sans" w:hAnsi="Lucida Sans"/>
        </w:rPr>
        <w:t>testing our content with a sample of the audiences mentioned above to make sure the messaging is accessible and relevant to those groups;</w:t>
      </w:r>
    </w:p>
    <w:p w14:paraId="09581011" w14:textId="77777777" w:rsidR="00290F92" w:rsidRPr="0057657B" w:rsidRDefault="00290F92" w:rsidP="00AD2A70">
      <w:pPr>
        <w:pStyle w:val="4Bulletlist"/>
        <w:rPr>
          <w:rFonts w:ascii="Lucida Sans" w:hAnsi="Lucida Sans"/>
        </w:rPr>
      </w:pPr>
      <w:r w:rsidRPr="0057657B">
        <w:rPr>
          <w:rFonts w:ascii="Lucida Sans" w:hAnsi="Lucida Sans"/>
        </w:rPr>
        <w:t>producing easy read content and materials translated into seven different languages; and</w:t>
      </w:r>
    </w:p>
    <w:p w14:paraId="126D0F6E" w14:textId="3ADC41E0" w:rsidR="004C52FF" w:rsidRPr="0057657B" w:rsidRDefault="00290F92" w:rsidP="00AD2A70">
      <w:pPr>
        <w:pStyle w:val="4Bulletlist"/>
        <w:rPr>
          <w:rFonts w:ascii="Lucida Sans" w:hAnsi="Lucida Sans"/>
        </w:rPr>
      </w:pPr>
      <w:r w:rsidRPr="0057657B">
        <w:rPr>
          <w:rFonts w:ascii="Lucida Sans" w:hAnsi="Lucida Sans"/>
        </w:rPr>
        <w:t>distributing materials to various representative groups, directly to households in areas with high levels of BME residents, and in places of community interest across Wales.</w:t>
      </w:r>
    </w:p>
    <w:p w14:paraId="2ED80C56" w14:textId="77777777" w:rsidR="004C52FF" w:rsidRPr="0057657B" w:rsidRDefault="004C52FF">
      <w:pPr>
        <w:spacing w:after="160" w:line="259" w:lineRule="auto"/>
        <w:rPr>
          <w:rFonts w:ascii="Lucida Sans" w:eastAsia="Lucida Sans" w:hAnsi="Lucida Sans" w:cs="Times New Roman"/>
        </w:rPr>
      </w:pPr>
      <w:r w:rsidRPr="0057657B">
        <w:rPr>
          <w:rFonts w:ascii="Lucida Sans" w:hAnsi="Lucida Sans"/>
        </w:rPr>
        <w:br w:type="page"/>
      </w:r>
    </w:p>
    <w:p w14:paraId="1F345DEE" w14:textId="77777777" w:rsidR="004C52FF" w:rsidRPr="0057657B" w:rsidRDefault="004C52FF" w:rsidP="004C52FF">
      <w:pPr>
        <w:pStyle w:val="2Sub-headings"/>
        <w:rPr>
          <w:rFonts w:ascii="Lucida Sans" w:hAnsi="Lucida Sans"/>
        </w:rPr>
      </w:pPr>
      <w:r w:rsidRPr="0057657B">
        <w:rPr>
          <w:rFonts w:ascii="Lucida Sans" w:hAnsi="Lucida Sans"/>
        </w:rPr>
        <w:t>Education and Youth Engagement</w:t>
      </w:r>
    </w:p>
    <w:p w14:paraId="3704236A" w14:textId="77777777" w:rsidR="004C52FF" w:rsidRPr="0057657B" w:rsidRDefault="004C52FF" w:rsidP="004C52FF">
      <w:pPr>
        <w:pStyle w:val="4Bulletlist"/>
        <w:rPr>
          <w:rFonts w:ascii="Lucida Sans" w:hAnsi="Lucida Sans"/>
        </w:rPr>
      </w:pPr>
      <w:r w:rsidRPr="0057657B">
        <w:rPr>
          <w:rFonts w:ascii="Lucida Sans" w:hAnsi="Lucida Sans"/>
        </w:rPr>
        <w:t>Our Education and Youth Engagement Team welcomes children and young people to our education suite and visits schools, colleges and youth groups across Wales. From April 2015 to March 2016, it has engaged with 571 groups and worked with 20,967 children and young people. During this year, we continued to enhance our offer to other ‘new’ groups outside the school setting, working with 178 youth groups.</w:t>
      </w:r>
    </w:p>
    <w:p w14:paraId="34CF7CF0" w14:textId="77777777" w:rsidR="004C52FF" w:rsidRPr="0057657B" w:rsidRDefault="004C52FF" w:rsidP="004C52FF">
      <w:pPr>
        <w:pStyle w:val="4Bulletlist"/>
        <w:rPr>
          <w:rFonts w:ascii="Lucida Sans" w:hAnsi="Lucida Sans"/>
        </w:rPr>
      </w:pPr>
      <w:r w:rsidRPr="0057657B">
        <w:rPr>
          <w:rFonts w:ascii="Lucida Sans" w:hAnsi="Lucida Sans"/>
        </w:rPr>
        <w:t xml:space="preserve">The Education Service uses an interactive approach to introduce children and young people to the Assembly. Their sessions look at what the Assembly is, explain the role of an Assembly Member, and describe how children and young people can become involved in the work of the Assembly. </w:t>
      </w:r>
    </w:p>
    <w:p w14:paraId="16F8DE74" w14:textId="77777777" w:rsidR="004C52FF" w:rsidRPr="0057657B" w:rsidRDefault="004C52FF" w:rsidP="004C52FF">
      <w:pPr>
        <w:pStyle w:val="4Bulletlist"/>
        <w:rPr>
          <w:rFonts w:ascii="Lucida Sans" w:hAnsi="Lucida Sans"/>
        </w:rPr>
      </w:pPr>
      <w:r w:rsidRPr="0057657B">
        <w:rPr>
          <w:rFonts w:ascii="Lucida Sans" w:hAnsi="Lucida Sans"/>
        </w:rPr>
        <w:t>Our Youth Engagement Officer has delivered activities outside of the classroom setting including youth organisations, youth fora and voluntary sector and engaged with hard-to-reach young people in particular to help raise awareness about the Assembly and how to participate in its work. We have developing new ways of promoting information about how young people are involved in Assembly Business and the impact of their contributions.</w:t>
      </w:r>
    </w:p>
    <w:p w14:paraId="647AC4C1" w14:textId="77777777" w:rsidR="004C52FF" w:rsidRPr="0057657B" w:rsidRDefault="004C52FF" w:rsidP="004C52FF">
      <w:pPr>
        <w:pStyle w:val="4Bulletlist"/>
        <w:rPr>
          <w:rFonts w:ascii="Lucida Sans" w:hAnsi="Lucida Sans"/>
        </w:rPr>
      </w:pPr>
      <w:r w:rsidRPr="0057657B">
        <w:rPr>
          <w:rFonts w:ascii="Lucida Sans" w:hAnsi="Lucida Sans"/>
        </w:rPr>
        <w:t xml:space="preserve">Other notable youth engagement activities: </w:t>
      </w:r>
    </w:p>
    <w:p w14:paraId="54DB1E4B" w14:textId="77777777" w:rsidR="004C52FF" w:rsidRPr="0057657B" w:rsidRDefault="004C52FF" w:rsidP="004C52FF">
      <w:pPr>
        <w:pStyle w:val="4Bulletlist"/>
        <w:rPr>
          <w:rFonts w:ascii="Lucida Sans" w:hAnsi="Lucida Sans"/>
        </w:rPr>
      </w:pPr>
      <w:r w:rsidRPr="0057657B">
        <w:rPr>
          <w:rFonts w:ascii="Lucida Sans" w:hAnsi="Lucida Sans"/>
        </w:rPr>
        <w:t>Following the 2014 publication of the Assembly’s Children and Young People Engagement Charter, we extended our programme of youth engagement. This included establishing a Young Assembly Ambassador Scheme designed to enable youth organisations to train their young people to engage others in the work of the Assembly. We also improved our dedicated Your Assembly online youth channels.</w:t>
      </w:r>
    </w:p>
    <w:p w14:paraId="7525F896" w14:textId="77777777" w:rsidR="004C52FF" w:rsidRPr="0057657B" w:rsidRDefault="004C52FF" w:rsidP="004C52FF">
      <w:pPr>
        <w:pStyle w:val="4Bulletlist"/>
        <w:rPr>
          <w:rFonts w:ascii="Lucida Sans" w:hAnsi="Lucida Sans"/>
        </w:rPr>
      </w:pPr>
      <w:r w:rsidRPr="0057657B">
        <w:rPr>
          <w:rFonts w:ascii="Lucida Sans" w:hAnsi="Lucida Sans"/>
        </w:rPr>
        <w:t>The new 2015 Welsh Baccalaureate Qualification presented a new opportunity to further engage young people in Assembly business. We therefore developed new Community and Global Citizenship challenges and delivered new skills based workshops at Aberystwyth University.</w:t>
      </w:r>
    </w:p>
    <w:p w14:paraId="1198452E" w14:textId="69C4D4F5" w:rsidR="004C52FF" w:rsidRPr="0057657B" w:rsidRDefault="004C52FF" w:rsidP="004C52FF">
      <w:pPr>
        <w:pStyle w:val="4Bulletlist"/>
        <w:rPr>
          <w:rFonts w:ascii="Lucida Sans" w:hAnsi="Lucida Sans"/>
        </w:rPr>
      </w:pPr>
      <w:r w:rsidRPr="0057657B">
        <w:rPr>
          <w:rFonts w:ascii="Lucida Sans" w:hAnsi="Lucida Sans"/>
        </w:rPr>
        <w:t>We also continued to engage young people as an employer. We offered a range of work experience opportunities in different parts of the Commission, successfully completed our second apprenticeship scheme and launched the third.</w:t>
      </w:r>
    </w:p>
    <w:p w14:paraId="5FAC3060" w14:textId="07ACF74F" w:rsidR="000469B1" w:rsidRPr="0057657B" w:rsidRDefault="000469B1">
      <w:pPr>
        <w:spacing w:after="160" w:line="259" w:lineRule="auto"/>
        <w:rPr>
          <w:rFonts w:ascii="Lucida Sans" w:eastAsia="Cynulliad Sans" w:hAnsi="Lucida Sans" w:cs="Times New Roman"/>
          <w:lang w:eastAsia="en-GB"/>
        </w:rPr>
      </w:pPr>
      <w:r w:rsidRPr="0057657B">
        <w:rPr>
          <w:rFonts w:ascii="Lucida Sans" w:hAnsi="Lucida Sans"/>
        </w:rPr>
        <w:br w:type="page"/>
      </w:r>
    </w:p>
    <w:p w14:paraId="3DCC6961" w14:textId="2D4BD8D2" w:rsidR="0030065F" w:rsidRPr="0057657B" w:rsidRDefault="0030065F">
      <w:pPr>
        <w:spacing w:after="160" w:line="259" w:lineRule="auto"/>
        <w:rPr>
          <w:rFonts w:ascii="Lucida Sans" w:eastAsia="Times New Roman" w:hAnsi="Lucida Sans"/>
          <w:lang w:eastAsia="en-GB"/>
        </w:rPr>
      </w:pPr>
      <w:r w:rsidRPr="0057657B">
        <w:rPr>
          <w:rFonts w:ascii="Lucida Sans" w:eastAsia="Segoe UI" w:hAnsi="Lucida Sans" w:cs="Times New Roman"/>
          <w:noProof/>
          <w:color w:val="auto"/>
          <w:sz w:val="22"/>
          <w:szCs w:val="22"/>
          <w:lang w:eastAsia="en-GB"/>
        </w:rPr>
        <mc:AlternateContent>
          <mc:Choice Requires="wpg">
            <w:drawing>
              <wp:inline distT="0" distB="0" distL="0" distR="0" wp14:anchorId="51C9B752" wp14:editId="000538BA">
                <wp:extent cx="6120000" cy="292002"/>
                <wp:effectExtent l="0" t="0" r="14605" b="13335"/>
                <wp:docPr id="17" name="Group 17"/>
                <wp:cNvGraphicFramePr/>
                <a:graphic xmlns:a="http://schemas.openxmlformats.org/drawingml/2006/main">
                  <a:graphicData uri="http://schemas.microsoft.com/office/word/2010/wordprocessingGroup">
                    <wpg:wgp>
                      <wpg:cNvGrpSpPr/>
                      <wpg:grpSpPr>
                        <a:xfrm>
                          <a:off x="0" y="0"/>
                          <a:ext cx="6120000" cy="292002"/>
                          <a:chOff x="0" y="74295"/>
                          <a:chExt cx="6121818" cy="186457"/>
                        </a:xfrm>
                      </wpg:grpSpPr>
                      <wps:wsp>
                        <wps:cNvPr id="18" name="Text Box 2"/>
                        <wps:cNvSpPr txBox="1">
                          <a:spLocks noChangeArrowheads="1"/>
                        </wps:cNvSpPr>
                        <wps:spPr bwMode="auto">
                          <a:xfrm>
                            <a:off x="1" y="74295"/>
                            <a:ext cx="1360076" cy="186457"/>
                          </a:xfrm>
                          <a:prstGeom prst="rect">
                            <a:avLst/>
                          </a:prstGeom>
                          <a:solidFill>
                            <a:srgbClr val="009CA6"/>
                          </a:solidFill>
                          <a:ln w="9525">
                            <a:solidFill>
                              <a:srgbClr val="009CA6"/>
                            </a:solidFill>
                            <a:miter lim="800000"/>
                            <a:headEnd/>
                            <a:tailEnd/>
                          </a:ln>
                        </wps:spPr>
                        <wps:txbx>
                          <w:txbxContent>
                            <w:p w14:paraId="55590274" w14:textId="7AE7C570" w:rsidR="004359FD" w:rsidRPr="0030065F" w:rsidRDefault="004359FD" w:rsidP="0030065F">
                              <w:pPr>
                                <w:spacing w:after="0" w:line="240" w:lineRule="auto"/>
                                <w:rPr>
                                  <w:b/>
                                  <w:color w:val="FFFFFF"/>
                                </w:rPr>
                              </w:pPr>
                              <w:r w:rsidRPr="0030065F">
                                <w:rPr>
                                  <w:b/>
                                  <w:color w:val="FFFFFF"/>
                                </w:rPr>
                                <w:t>CASE STUDY</w:t>
                              </w:r>
                            </w:p>
                          </w:txbxContent>
                        </wps:txbx>
                        <wps:bodyPr rot="0" vert="horz" wrap="square" lIns="108000" tIns="0" rIns="0" bIns="0" anchor="ctr" anchorCtr="0">
                          <a:noAutofit/>
                        </wps:bodyPr>
                      </wps:wsp>
                      <wps:wsp>
                        <wps:cNvPr id="19" name="Rectangle 19"/>
                        <wps:cNvSpPr/>
                        <wps:spPr>
                          <a:xfrm>
                            <a:off x="0" y="249237"/>
                            <a:ext cx="6121818" cy="11494"/>
                          </a:xfrm>
                          <a:prstGeom prst="rect">
                            <a:avLst/>
                          </a:prstGeom>
                          <a:solidFill>
                            <a:srgbClr val="009CA6"/>
                          </a:solidFill>
                          <a:ln w="25400" cap="flat" cmpd="sng" algn="ctr">
                            <a:solidFill>
                              <a:srgbClr val="009CA6"/>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51C9B752" id="Group 17" o:spid="_x0000_s1026" style="width:481.9pt;height:23pt;mso-position-horizontal-relative:char;mso-position-vertical-relative:line" coordorigin=",742" coordsize="61218,1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">
                <v:shapetype id="_x0000_t202" coordsize="21600,21600" o:spt="202" path="m,l,21600r21600,l21600,xe">
                  <v:stroke joinstyle="miter"/>
                  <v:path gradientshapeok="t" o:connecttype="rect"/>
                </v:shapetype>
                <v:shape id="Text Box 2" o:spid="_x0000_s1027" type="#_x0000_t202" style="position:absolute;top:742;width:13600;height:18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eacEA&#10;AADbAAAADwAAAGRycy9kb3ducmV2LnhtbESPQWvDMAyF74X9B6PBbq2zHkbJ6pYxGKzssjaFXUWs&#10;JmGxHGI1cf/9dBj0JvGe3vu03efQm4nG1EV28LwqwBDX0XfcODhXH8sNmCTIHvvI5OBGCfa7h8UW&#10;Sx9nPtJ0ksZoCKcSHbQiQ2ltqlsKmFZxIFbtEseAouvYWD/irOGht+uieLEBO9aGFgd6b6n+PV2D&#10;gyw/39Uh8+FWV90kF5m+5myde3rMb69ghLLczf/Xn17xFVZ/0QHs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5HmnBAAAA2wAAAA8AAAAAAAAAAAAAAAAAmAIAAGRycy9kb3du&#10;cmV2LnhtbFBLBQYAAAAABAAEAPUAAACGAwAAAAA=&#10;" fillcolor="#009ca6" strokecolor="#009ca6">
                  <v:textbox inset="3mm,0,0,0">
                    <w:txbxContent>
                      <w:p w14:paraId="55590274" w14:textId="7AE7C570" w:rsidR="004359FD" w:rsidRPr="0030065F" w:rsidRDefault="004359FD" w:rsidP="0030065F">
                        <w:pPr>
                          <w:spacing w:after="0" w:line="240" w:lineRule="auto"/>
                          <w:rPr>
                            <w:b/>
                            <w:color w:val="FFFFFF"/>
                          </w:rPr>
                        </w:pPr>
                        <w:r w:rsidRPr="0030065F">
                          <w:rPr>
                            <w:b/>
                            <w:color w:val="FFFFFF"/>
                          </w:rPr>
                          <w:t>CASE STUDY</w:t>
                        </w:r>
                      </w:p>
                    </w:txbxContent>
                  </v:textbox>
                </v:shape>
                <v:rect id="Rectangle 19" o:spid="_x0000_s1028" style="position:absolute;top:2492;width:61218;height: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u1sIA&#10;AADbAAAADwAAAGRycy9kb3ducmV2LnhtbERPzWrCQBC+F3yHZQpeim6spLapq5SKYI+NPsCYnWSD&#10;2dmY3Zro07uFQm/z8f3Ocj3YRlyo87VjBbNpAoK4cLrmSsFhv528gvABWWPjmBRcycN6NXpYYqZd&#10;z990yUMlYgj7DBWYENpMSl8YsuinriWOXOk6iyHCrpK6wz6G20Y+J8mLtFhzbDDY0qeh4pT/WAXp&#10;TG6e0tspb828Lw/HMnXnxZdS48fh4x1EoCH8i//cOx3nv8HvL/E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D67WwgAAANsAAAAPAAAAAAAAAAAAAAAAAJgCAABkcnMvZG93&#10;bnJldi54bWxQSwUGAAAAAAQABAD1AAAAhwMAAAAA&#10;" fillcolor="#009ca6" strokecolor="#009ca6" strokeweight="2pt">
                  <v:textbox inset="0,0,0,0"/>
                </v:rect>
                <w10:anchorlock/>
              </v:group>
            </w:pict>
          </mc:Fallback>
        </mc:AlternateContent>
      </w:r>
    </w:p>
    <w:p w14:paraId="1CB0AAB2" w14:textId="0A449C65" w:rsidR="0030065F" w:rsidRPr="0057657B" w:rsidRDefault="0030065F" w:rsidP="0030065F">
      <w:pPr>
        <w:spacing w:after="160" w:line="259" w:lineRule="auto"/>
        <w:rPr>
          <w:rFonts w:ascii="Lucida Sans" w:eastAsia="Times New Roman" w:hAnsi="Lucida Sans"/>
          <w:b/>
          <w:lang w:eastAsia="en-GB"/>
        </w:rPr>
      </w:pPr>
      <w:r w:rsidRPr="0057657B">
        <w:rPr>
          <w:rFonts w:ascii="Lucida Sans" w:eastAsia="Times New Roman" w:hAnsi="Lucida Sans"/>
          <w:b/>
          <w:lang w:eastAsia="en-GB"/>
        </w:rPr>
        <w:t>Assemble the Youth Conference</w:t>
      </w:r>
    </w:p>
    <w:p w14:paraId="65F38753" w14:textId="4091407C" w:rsidR="0030065F" w:rsidRPr="0057657B" w:rsidRDefault="0030065F" w:rsidP="0030065F">
      <w:pPr>
        <w:spacing w:after="160" w:line="259" w:lineRule="auto"/>
        <w:rPr>
          <w:rFonts w:ascii="Lucida Sans" w:eastAsia="Times New Roman" w:hAnsi="Lucida Sans"/>
          <w:lang w:eastAsia="en-GB"/>
        </w:rPr>
      </w:pPr>
      <w:r w:rsidRPr="0057657B">
        <w:rPr>
          <w:rFonts w:ascii="Lucida Sans" w:eastAsia="Times New Roman" w:hAnsi="Lucida Sans"/>
          <w:lang w:eastAsia="en-GB"/>
        </w:rPr>
        <w:t>At the ‘Assemble the Youth Conference’ on 15 July 2015, 27 groups of young people came together to debate the outcomes of the Presiding Officer’s ‘Vote@16?’ consultation. This followed a six-month consultation, during which 10,375 young people gave their opinions on lowering the voting age - the biggest ever response to an Assembly consultation. The young delegates discussed issues relating to voter registration and education, and encouraging more young people to vote in future elections. The Children, Young People and Education Committee used this event, as well as the summer shows, to canvass young people’s views on issues that should appear in the Committee’s future work programme.</w:t>
      </w:r>
    </w:p>
    <w:p w14:paraId="05308817" w14:textId="35D42D00" w:rsidR="0030065F" w:rsidRPr="0057657B" w:rsidRDefault="0030065F" w:rsidP="0030065F">
      <w:pPr>
        <w:spacing w:after="160" w:line="259" w:lineRule="auto"/>
        <w:rPr>
          <w:rFonts w:ascii="Lucida Sans" w:eastAsia="Times New Roman" w:hAnsi="Lucida Sans"/>
          <w:lang w:eastAsia="en-GB"/>
        </w:rPr>
      </w:pPr>
      <w:r w:rsidRPr="0057657B">
        <w:rPr>
          <w:rFonts w:ascii="Lucida Sans" w:eastAsia="Times New Roman" w:hAnsi="Lucida Sans"/>
          <w:noProof/>
          <w:lang w:eastAsia="en-GB"/>
        </w:rPr>
        <w:drawing>
          <wp:inline distT="0" distB="0" distL="0" distR="0" wp14:anchorId="27CF1E76" wp14:editId="597A2727">
            <wp:extent cx="6299835" cy="4192270"/>
            <wp:effectExtent l="0" t="0" r="5715" b="0"/>
            <wp:docPr id="20" name="Picture 20" descr="Attendees at an International Women’s Day event as part of the Presiding Officer’s Women in Public Life campaign.  " title="Attendees at an International Women’s Day event as part of the Presiding Officer’s Women in Public Life campa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WD 2016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99835" cy="4192270"/>
                    </a:xfrm>
                    <a:prstGeom prst="rect">
                      <a:avLst/>
                    </a:prstGeom>
                  </pic:spPr>
                </pic:pic>
              </a:graphicData>
            </a:graphic>
          </wp:inline>
        </w:drawing>
      </w:r>
    </w:p>
    <w:p w14:paraId="2CC1E30B" w14:textId="393D1B9D" w:rsidR="0030065F" w:rsidRPr="0057657B" w:rsidRDefault="00B052E9" w:rsidP="00B052E9">
      <w:pPr>
        <w:pStyle w:val="3Copy-text"/>
        <w:rPr>
          <w:rFonts w:ascii="Lucida Sans" w:hAnsi="Lucida Sans"/>
          <w:b/>
          <w:lang w:eastAsia="en-GB"/>
        </w:rPr>
      </w:pPr>
      <w:r w:rsidRPr="0057657B">
        <w:rPr>
          <w:rFonts w:ascii="Lucida Sans" w:hAnsi="Lucida Sans"/>
          <w:b/>
          <w:lang w:eastAsia="en-GB"/>
        </w:rPr>
        <w:t xml:space="preserve">Attendees at an International Women’s Day event as part of the Presiding Officer’s Women in Public Life campaign. </w:t>
      </w:r>
      <w:r w:rsidR="0030065F" w:rsidRPr="0057657B">
        <w:rPr>
          <w:rFonts w:ascii="Lucida Sans" w:hAnsi="Lucida Sans"/>
          <w:b/>
          <w:lang w:eastAsia="en-GB"/>
        </w:rPr>
        <w:br w:type="page"/>
      </w:r>
    </w:p>
    <w:p w14:paraId="41BBE70F" w14:textId="391E6F9A" w:rsidR="00CD7133" w:rsidRPr="0057657B" w:rsidRDefault="00CD7133" w:rsidP="00E52D42">
      <w:pPr>
        <w:pStyle w:val="2Sub-headings"/>
        <w:rPr>
          <w:rFonts w:ascii="Lucida Sans" w:eastAsia="Times New Roman" w:hAnsi="Lucida Sans"/>
          <w:lang w:eastAsia="en-GB"/>
        </w:rPr>
      </w:pPr>
      <w:r w:rsidRPr="0057657B">
        <w:rPr>
          <w:rFonts w:ascii="Lucida Sans" w:eastAsia="Times New Roman" w:hAnsi="Lucida Sans"/>
          <w:lang w:eastAsia="en-GB"/>
        </w:rPr>
        <w:t xml:space="preserve">Presiding Officer’s Women in Public Life </w:t>
      </w:r>
      <w:r w:rsidR="00A86632" w:rsidRPr="0057657B">
        <w:rPr>
          <w:rFonts w:ascii="Lucida Sans" w:eastAsia="Times New Roman" w:hAnsi="Lucida Sans"/>
          <w:lang w:eastAsia="en-GB"/>
        </w:rPr>
        <w:t>(POW</w:t>
      </w:r>
      <w:r w:rsidR="00017FCA" w:rsidRPr="0057657B">
        <w:rPr>
          <w:rFonts w:ascii="Lucida Sans" w:eastAsia="Times New Roman" w:hAnsi="Lucida Sans"/>
          <w:lang w:eastAsia="en-GB"/>
        </w:rPr>
        <w:t>i</w:t>
      </w:r>
      <w:r w:rsidR="00A86632" w:rsidRPr="0057657B">
        <w:rPr>
          <w:rFonts w:ascii="Lucida Sans" w:eastAsia="Times New Roman" w:hAnsi="Lucida Sans"/>
          <w:lang w:eastAsia="en-GB"/>
        </w:rPr>
        <w:t xml:space="preserve">PL) </w:t>
      </w:r>
      <w:r w:rsidRPr="0057657B">
        <w:rPr>
          <w:rFonts w:ascii="Lucida Sans" w:eastAsia="Times New Roman" w:hAnsi="Lucida Sans"/>
          <w:lang w:eastAsia="en-GB"/>
        </w:rPr>
        <w:t>Campaign</w:t>
      </w:r>
    </w:p>
    <w:p w14:paraId="609BF7EC" w14:textId="77777777" w:rsidR="00CD7133" w:rsidRPr="0057657B" w:rsidRDefault="00CD7133" w:rsidP="00E52D42">
      <w:pPr>
        <w:pStyle w:val="3Copy-text"/>
        <w:rPr>
          <w:rFonts w:ascii="Lucida Sans" w:hAnsi="Lucida Sans"/>
        </w:rPr>
      </w:pPr>
      <w:r w:rsidRPr="0057657B">
        <w:rPr>
          <w:rFonts w:ascii="Lucida Sans" w:hAnsi="Lucida Sans"/>
        </w:rPr>
        <w:t xml:space="preserve">The Presiding Officer continued her focus on breaking down barriers to more women entering public life through her POWiPL campaign. In July, the former Prime Minister of Australia, Wales-born Julia Gillard, was the guest speaker at the final POWiPL lecture in the Senedd. </w:t>
      </w:r>
    </w:p>
    <w:p w14:paraId="5A8311E4" w14:textId="77777777" w:rsidR="00CD7133" w:rsidRPr="0057657B" w:rsidRDefault="00CD7133" w:rsidP="00E52D42">
      <w:pPr>
        <w:pStyle w:val="3Copy-text"/>
        <w:rPr>
          <w:rFonts w:ascii="Lucida Sans" w:hAnsi="Lucida Sans"/>
        </w:rPr>
      </w:pPr>
      <w:r w:rsidRPr="0057657B">
        <w:rPr>
          <w:rFonts w:ascii="Lucida Sans" w:hAnsi="Lucida Sans"/>
        </w:rPr>
        <w:t>A Women in Public Life Networking Fair took place at the National Eisteddfod in August. Organisations were able to promote vacancies on their boards and women looking for board positions gained a better understanding of the roles available</w:t>
      </w:r>
      <w:r w:rsidR="00A86632" w:rsidRPr="0057657B">
        <w:rPr>
          <w:rFonts w:ascii="Lucida Sans" w:hAnsi="Lucida Sans"/>
        </w:rPr>
        <w:t xml:space="preserve"> and how to apply</w:t>
      </w:r>
      <w:r w:rsidRPr="0057657B">
        <w:rPr>
          <w:rFonts w:ascii="Lucida Sans" w:hAnsi="Lucida Sans"/>
        </w:rPr>
        <w:t>.</w:t>
      </w:r>
    </w:p>
    <w:p w14:paraId="71524D03" w14:textId="77777777" w:rsidR="00CD7133" w:rsidRPr="0057657B" w:rsidRDefault="00CD7133" w:rsidP="00E52D42">
      <w:pPr>
        <w:pStyle w:val="3Copy-text"/>
        <w:rPr>
          <w:rFonts w:ascii="Lucida Sans" w:hAnsi="Lucida Sans"/>
        </w:rPr>
      </w:pPr>
      <w:r w:rsidRPr="0057657B">
        <w:rPr>
          <w:rFonts w:ascii="Lucida Sans" w:hAnsi="Lucida Sans"/>
        </w:rPr>
        <w:t>In September, the Assembly’s cross-party Women in Democracy Caucus discussed the implementation of some of the recommendations included in its earlier 2015 report. Representatives from S4C and ITV were invited to the meeting to discuss how they intended to address the lack of women being used as expert contributors to their news and current affairs programming.</w:t>
      </w:r>
    </w:p>
    <w:p w14:paraId="7D616F96" w14:textId="77777777" w:rsidR="00CD7133" w:rsidRPr="0057657B" w:rsidRDefault="00CD7133" w:rsidP="00E52D42">
      <w:pPr>
        <w:pStyle w:val="3Copy-text"/>
        <w:rPr>
          <w:rFonts w:ascii="Lucida Sans" w:hAnsi="Lucida Sans"/>
        </w:rPr>
      </w:pPr>
      <w:r w:rsidRPr="0057657B">
        <w:rPr>
          <w:rFonts w:ascii="Lucida Sans" w:hAnsi="Lucida Sans"/>
        </w:rPr>
        <w:t>The Presiding Officer also hosted a reception at the Senedd in December to mark the end of the POWiPL mentoring scheme and to celebrate its many achievements. During a period of 18 months from</w:t>
      </w:r>
      <w:r w:rsidR="008A44A7" w:rsidRPr="0057657B">
        <w:rPr>
          <w:rFonts w:ascii="Lucida Sans" w:hAnsi="Lucida Sans"/>
        </w:rPr>
        <w:t xml:space="preserve"> September 2014 to January 2016, t</w:t>
      </w:r>
      <w:r w:rsidRPr="0057657B">
        <w:rPr>
          <w:rFonts w:ascii="Lucida Sans" w:hAnsi="Lucida Sans"/>
        </w:rPr>
        <w:t>he scheme included personal development and skills training, one to one mentoring support, and role shadowing opportunities at the highest levels in public bodies. The scheme was very successful, with 11 out of the 14 mentees applying for positions in public life.</w:t>
      </w:r>
    </w:p>
    <w:p w14:paraId="1E02C54E" w14:textId="77777777" w:rsidR="00CD7133" w:rsidRPr="0057657B" w:rsidRDefault="00CD7133" w:rsidP="00E52D42">
      <w:pPr>
        <w:pStyle w:val="3Copy-text"/>
        <w:rPr>
          <w:rFonts w:ascii="Lucida Sans" w:hAnsi="Lucida Sans"/>
        </w:rPr>
      </w:pPr>
      <w:r w:rsidRPr="0057657B">
        <w:rPr>
          <w:rFonts w:ascii="Lucida Sans" w:hAnsi="Lucida Sans"/>
        </w:rPr>
        <w:t>The POWiPL campaign attracted attention from other European legislatures. Sixteen women representing the Belfast Interface Project’s Women in Society programme came to the Senedd to learn more about the campaign. The Presiding Officer visited the Georgian Parliament to share her experiences of leading this initiative.</w:t>
      </w:r>
    </w:p>
    <w:p w14:paraId="6B5805E5" w14:textId="77777777" w:rsidR="00A86632" w:rsidRPr="0057657B" w:rsidRDefault="00A86632" w:rsidP="00E52D42">
      <w:pPr>
        <w:pStyle w:val="2Sub-headings"/>
        <w:rPr>
          <w:rFonts w:ascii="Lucida Sans" w:eastAsia="Times New Roman" w:hAnsi="Lucida Sans"/>
          <w:lang w:eastAsia="en-GB"/>
        </w:rPr>
      </w:pPr>
      <w:r w:rsidRPr="0057657B">
        <w:rPr>
          <w:rFonts w:ascii="Lucida Sans" w:eastAsia="Times New Roman" w:hAnsi="Lucida Sans"/>
          <w:lang w:eastAsia="en-GB"/>
        </w:rPr>
        <w:t>Promoting Equality</w:t>
      </w:r>
    </w:p>
    <w:p w14:paraId="2AE703C0" w14:textId="4689EB45" w:rsidR="000469B1" w:rsidRPr="0057657B" w:rsidRDefault="00CD7133" w:rsidP="00E52D42">
      <w:pPr>
        <w:pStyle w:val="3Copy-text"/>
        <w:rPr>
          <w:rFonts w:ascii="Lucida Sans" w:hAnsi="Lucida Sans"/>
        </w:rPr>
      </w:pPr>
      <w:r w:rsidRPr="0057657B">
        <w:rPr>
          <w:rFonts w:ascii="Lucida Sans" w:hAnsi="Lucida Sans"/>
        </w:rPr>
        <w:t>We have undertaken a variety of outreach and engagement activities that enable the Assembly to promote equality to the people of Wales and beyond</w:t>
      </w:r>
      <w:r w:rsidR="00A97A81" w:rsidRPr="0057657B">
        <w:rPr>
          <w:rFonts w:ascii="Lucida Sans" w:hAnsi="Lucida Sans"/>
        </w:rPr>
        <w:t>. T</w:t>
      </w:r>
      <w:r w:rsidRPr="0057657B">
        <w:rPr>
          <w:rFonts w:ascii="Lucida Sans" w:hAnsi="Lucida Sans"/>
        </w:rPr>
        <w:t xml:space="preserve">hrough increasing </w:t>
      </w:r>
      <w:r w:rsidR="00A97A81" w:rsidRPr="0057657B">
        <w:rPr>
          <w:rFonts w:ascii="Lucida Sans" w:hAnsi="Lucida Sans"/>
        </w:rPr>
        <w:t xml:space="preserve">the </w:t>
      </w:r>
      <w:r w:rsidRPr="0057657B">
        <w:rPr>
          <w:rFonts w:ascii="Lucida Sans" w:hAnsi="Lucida Sans"/>
        </w:rPr>
        <w:t xml:space="preserve">use of social media we have been able to reach a wider audience. We have used social media to promote a diverse range of </w:t>
      </w:r>
      <w:r w:rsidR="00A922D2" w:rsidRPr="0057657B">
        <w:rPr>
          <w:rFonts w:ascii="Lucida Sans" w:hAnsi="Lucida Sans"/>
        </w:rPr>
        <w:t>campaigns and key dates in the diversity and inclusion calendar</w:t>
      </w:r>
      <w:r w:rsidRPr="0057657B">
        <w:rPr>
          <w:rFonts w:ascii="Lucida Sans" w:hAnsi="Lucida Sans"/>
        </w:rPr>
        <w:t>, including Stonewall’s No</w:t>
      </w:r>
      <w:r w:rsidR="00A86632" w:rsidRPr="0057657B">
        <w:rPr>
          <w:rFonts w:ascii="Lucida Sans" w:hAnsi="Lucida Sans"/>
        </w:rPr>
        <w:t xml:space="preserve"> </w:t>
      </w:r>
      <w:r w:rsidRPr="0057657B">
        <w:rPr>
          <w:rFonts w:ascii="Lucida Sans" w:hAnsi="Lucida Sans"/>
        </w:rPr>
        <w:t>Bystanders anti-bullying campaign during Anti-bullying week; LGBT History Month;  International Day Against Hom</w:t>
      </w:r>
      <w:r w:rsidR="00627006" w:rsidRPr="0057657B">
        <w:rPr>
          <w:rFonts w:ascii="Lucida Sans" w:hAnsi="Lucida Sans"/>
        </w:rPr>
        <w:t>o</w:t>
      </w:r>
      <w:r w:rsidRPr="0057657B">
        <w:rPr>
          <w:rFonts w:ascii="Lucida Sans" w:hAnsi="Lucida Sans"/>
        </w:rPr>
        <w:t>phobia; Transphobia and Biphobia; Black History Month; Disability Access Day; World Autism Awareness Day; celebrating external recognition that we have received; International Women’s Day; Bi-Visibility Day; a campaign to end violence against wome</w:t>
      </w:r>
      <w:r w:rsidR="00A922D2" w:rsidRPr="0057657B">
        <w:rPr>
          <w:rFonts w:ascii="Lucida Sans" w:hAnsi="Lucida Sans"/>
        </w:rPr>
        <w:t xml:space="preserve">n; </w:t>
      </w:r>
      <w:r w:rsidRPr="0057657B">
        <w:rPr>
          <w:rFonts w:ascii="Lucida Sans" w:hAnsi="Lucida Sans"/>
        </w:rPr>
        <w:t>Pride</w:t>
      </w:r>
      <w:r w:rsidR="00A922D2" w:rsidRPr="0057657B">
        <w:rPr>
          <w:rFonts w:ascii="Lucida Sans" w:hAnsi="Lucida Sans"/>
        </w:rPr>
        <w:t xml:space="preserve"> Cymru</w:t>
      </w:r>
      <w:r w:rsidRPr="0057657B">
        <w:rPr>
          <w:rFonts w:ascii="Lucida Sans" w:hAnsi="Lucida Sans"/>
        </w:rPr>
        <w:t xml:space="preserve">; youth engagement; the Presiding Officer’s Women in Public Life scheme; </w:t>
      </w:r>
      <w:r w:rsidR="005725C0" w:rsidRPr="0057657B">
        <w:rPr>
          <w:rFonts w:ascii="Lucida Sans" w:hAnsi="Lucida Sans"/>
        </w:rPr>
        <w:t>and Swansea Sparkle.</w:t>
      </w:r>
      <w:r w:rsidRPr="0057657B">
        <w:rPr>
          <w:rFonts w:ascii="Lucida Sans" w:hAnsi="Lucida Sans"/>
        </w:rPr>
        <w:t xml:space="preserve"> </w:t>
      </w:r>
    </w:p>
    <w:p w14:paraId="341393BA" w14:textId="77777777" w:rsidR="000469B1" w:rsidRPr="0057657B" w:rsidRDefault="000469B1">
      <w:pPr>
        <w:spacing w:after="160" w:line="259" w:lineRule="auto"/>
        <w:rPr>
          <w:rFonts w:ascii="Lucida Sans" w:hAnsi="Lucida Sans"/>
        </w:rPr>
      </w:pPr>
      <w:r w:rsidRPr="0057657B">
        <w:rPr>
          <w:rFonts w:ascii="Lucida Sans" w:hAnsi="Lucida Sans"/>
        </w:rPr>
        <w:br w:type="page"/>
      </w:r>
    </w:p>
    <w:p w14:paraId="2CA5D67B" w14:textId="579700F8" w:rsidR="0030065F" w:rsidRPr="0057657B" w:rsidRDefault="0030065F" w:rsidP="0030065F">
      <w:pPr>
        <w:pStyle w:val="3Copy-text"/>
        <w:rPr>
          <w:rFonts w:ascii="Lucida Sans" w:hAnsi="Lucida Sans"/>
          <w:lang w:eastAsia="en-GB"/>
        </w:rPr>
      </w:pPr>
      <w:r w:rsidRPr="0057657B">
        <w:rPr>
          <w:rFonts w:ascii="Lucida Sans" w:eastAsia="Segoe UI" w:hAnsi="Lucida Sans" w:cs="Times New Roman"/>
          <w:noProof/>
          <w:color w:val="auto"/>
          <w:sz w:val="22"/>
          <w:szCs w:val="22"/>
          <w:lang w:eastAsia="en-GB"/>
        </w:rPr>
        <mc:AlternateContent>
          <mc:Choice Requires="wpg">
            <w:drawing>
              <wp:inline distT="0" distB="0" distL="0" distR="0" wp14:anchorId="570D1BE9" wp14:editId="54BD43B3">
                <wp:extent cx="6120000" cy="292002"/>
                <wp:effectExtent l="0" t="0" r="14605" b="13335"/>
                <wp:docPr id="21" name="Group 21"/>
                <wp:cNvGraphicFramePr/>
                <a:graphic xmlns:a="http://schemas.openxmlformats.org/drawingml/2006/main">
                  <a:graphicData uri="http://schemas.microsoft.com/office/word/2010/wordprocessingGroup">
                    <wpg:wgp>
                      <wpg:cNvGrpSpPr/>
                      <wpg:grpSpPr>
                        <a:xfrm>
                          <a:off x="0" y="0"/>
                          <a:ext cx="6120000" cy="292002"/>
                          <a:chOff x="0" y="74295"/>
                          <a:chExt cx="6121818" cy="186457"/>
                        </a:xfrm>
                      </wpg:grpSpPr>
                      <wps:wsp>
                        <wps:cNvPr id="22" name="Text Box 2"/>
                        <wps:cNvSpPr txBox="1">
                          <a:spLocks noChangeArrowheads="1"/>
                        </wps:cNvSpPr>
                        <wps:spPr bwMode="auto">
                          <a:xfrm>
                            <a:off x="1" y="74295"/>
                            <a:ext cx="1360076" cy="186457"/>
                          </a:xfrm>
                          <a:prstGeom prst="rect">
                            <a:avLst/>
                          </a:prstGeom>
                          <a:solidFill>
                            <a:srgbClr val="009CA6"/>
                          </a:solidFill>
                          <a:ln w="9525">
                            <a:solidFill>
                              <a:srgbClr val="009CA6"/>
                            </a:solidFill>
                            <a:miter lim="800000"/>
                            <a:headEnd/>
                            <a:tailEnd/>
                          </a:ln>
                        </wps:spPr>
                        <wps:txbx>
                          <w:txbxContent>
                            <w:p w14:paraId="71F4CE30" w14:textId="77777777" w:rsidR="004359FD" w:rsidRPr="0030065F" w:rsidRDefault="004359FD" w:rsidP="0088103F">
                              <w:pPr>
                                <w:shd w:val="clear" w:color="auto" w:fill="009CA6"/>
                                <w:spacing w:after="0" w:line="240" w:lineRule="auto"/>
                                <w:rPr>
                                  <w:b/>
                                  <w:color w:val="FFFFFF"/>
                                </w:rPr>
                              </w:pPr>
                              <w:r w:rsidRPr="0030065F">
                                <w:rPr>
                                  <w:b/>
                                  <w:color w:val="FFFFFF"/>
                                </w:rPr>
                                <w:t>CASE STUDY</w:t>
                              </w:r>
                            </w:p>
                          </w:txbxContent>
                        </wps:txbx>
                        <wps:bodyPr rot="0" vert="horz" wrap="square" lIns="108000" tIns="0" rIns="0" bIns="0" anchor="ctr" anchorCtr="0">
                          <a:noAutofit/>
                        </wps:bodyPr>
                      </wps:wsp>
                      <wps:wsp>
                        <wps:cNvPr id="23" name="Rectangle 23"/>
                        <wps:cNvSpPr/>
                        <wps:spPr>
                          <a:xfrm>
                            <a:off x="0" y="249237"/>
                            <a:ext cx="6121818" cy="11494"/>
                          </a:xfrm>
                          <a:prstGeom prst="rect">
                            <a:avLst/>
                          </a:prstGeom>
                          <a:solidFill>
                            <a:srgbClr val="009CA6"/>
                          </a:solidFill>
                          <a:ln w="25400" cap="flat" cmpd="sng" algn="ctr">
                            <a:solidFill>
                              <a:srgbClr val="009CA6"/>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570D1BE9" id="Group 21" o:spid="_x0000_s1029" style="width:481.9pt;height:23pt;mso-position-horizontal-relative:char;mso-position-vertical-relative:line" coordorigin=",742" coordsize="61218,1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">
                <v:shape id="Text Box 2" o:spid="_x0000_s1030" type="#_x0000_t202" style="position:absolute;top:742;width:13600;height:18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3jPsEA&#10;AADbAAAADwAAAGRycy9kb3ducmV2LnhtbESPQWvCQBSE74L/YXmF3nTTHIqkrlIEQelFjdDrI/tM&#10;QrNvQ/Y1Wf+9KxR6HGbmG2a9ja5TIw2h9WzgbZmBIq68bbk2cC33ixWoIMgWO89k4E4Btpv5bI2F&#10;9ROfabxIrRKEQ4EGGpG+0DpUDTkMS98TJ+/mB4eS5FBrO+CU4K7TeZa9a4ctp4UGe9o1VP1cfp2B&#10;KN+n8hj5eK/KdpSbjF9T1Ma8vsTPD1BCUf7Df+2DNZDn8PySfoDe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94z7BAAAA2wAAAA8AAAAAAAAAAAAAAAAAmAIAAGRycy9kb3du&#10;cmV2LnhtbFBLBQYAAAAABAAEAPUAAACGAwAAAAA=&#10;" fillcolor="#009ca6" strokecolor="#009ca6">
                  <v:textbox inset="3mm,0,0,0">
                    <w:txbxContent>
                      <w:p w14:paraId="71F4CE30" w14:textId="77777777" w:rsidR="004359FD" w:rsidRPr="0030065F" w:rsidRDefault="004359FD" w:rsidP="0088103F">
                        <w:pPr>
                          <w:shd w:val="clear" w:color="auto" w:fill="009CA6"/>
                          <w:spacing w:after="0" w:line="240" w:lineRule="auto"/>
                          <w:rPr>
                            <w:b/>
                            <w:color w:val="FFFFFF"/>
                          </w:rPr>
                        </w:pPr>
                        <w:r w:rsidRPr="0030065F">
                          <w:rPr>
                            <w:b/>
                            <w:color w:val="FFFFFF"/>
                          </w:rPr>
                          <w:t>CASE STUDY</w:t>
                        </w:r>
                      </w:p>
                    </w:txbxContent>
                  </v:textbox>
                </v:shape>
                <v:rect id="Rectangle 23" o:spid="_x0000_s1031" style="position:absolute;top:2492;width:61218;height: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tTgcQA&#10;AADbAAAADwAAAGRycy9kb3ducmV2LnhtbESP0WrCQBRE3wv+w3ILfSl1oxJbUlcRS0EfG/MBt9mb&#10;bDB7N2a3Ju3Xu0LBx2FmzjCrzWhbcaHeN44VzKYJCOLS6YZrBcXx8+UNhA/IGlvHpOCXPGzWk4cV&#10;ZtoN/EWXPNQiQthnqMCE0GVS+tKQRT91HXH0KtdbDFH2tdQ9DhFuWzlPkqW02HBcMNjRzlB5yn+s&#10;gnQmP57Tv1PemcVQFd9V6s6vB6WeHsftO4hAY7iH/9t7rWC+gNuX+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LU4HEAAAA2wAAAA8AAAAAAAAAAAAAAAAAmAIAAGRycy9k&#10;b3ducmV2LnhtbFBLBQYAAAAABAAEAPUAAACJAwAAAAA=&#10;" fillcolor="#009ca6" strokecolor="#009ca6" strokeweight="2pt">
                  <v:textbox inset="0,0,0,0"/>
                </v:rect>
                <w10:anchorlock/>
              </v:group>
            </w:pict>
          </mc:Fallback>
        </mc:AlternateContent>
      </w:r>
    </w:p>
    <w:p w14:paraId="529AE412" w14:textId="1980AA73" w:rsidR="0030065F" w:rsidRPr="0057657B" w:rsidRDefault="0030065F" w:rsidP="0030065F">
      <w:pPr>
        <w:pStyle w:val="3Copy-text"/>
        <w:rPr>
          <w:rFonts w:ascii="Lucida Sans" w:hAnsi="Lucida Sans"/>
          <w:b/>
          <w:lang w:eastAsia="en-GB"/>
        </w:rPr>
      </w:pPr>
      <w:r w:rsidRPr="0057657B">
        <w:rPr>
          <w:rFonts w:ascii="Lucida Sans" w:hAnsi="Lucida Sans"/>
          <w:b/>
          <w:lang w:eastAsia="en-GB"/>
        </w:rPr>
        <w:t xml:space="preserve">Case Study – Sparkle </w:t>
      </w:r>
    </w:p>
    <w:p w14:paraId="712203BF" w14:textId="1B2C58E3" w:rsidR="0030065F" w:rsidRPr="0057657B" w:rsidRDefault="0030065F" w:rsidP="0030065F">
      <w:pPr>
        <w:pStyle w:val="3Copy-text"/>
        <w:rPr>
          <w:rFonts w:ascii="Lucida Sans" w:hAnsi="Lucida Sans"/>
          <w:lang w:eastAsia="en-GB"/>
        </w:rPr>
      </w:pPr>
      <w:r w:rsidRPr="0057657B">
        <w:rPr>
          <w:rFonts w:ascii="Lucida Sans" w:hAnsi="Lucida Sans"/>
          <w:lang w:eastAsia="en-GB"/>
        </w:rPr>
        <w:t>Swansea Sparkle was held in November and was an event organised by Tawe Butterflies and South Wales Police, which aimed to break down barriers between the public and the transgender community by bringing organisations from across Wales and the UK together to showcase the support, information and advice available to the community. The event was an opportunity for the Assembly to network, share best practice and resources with the trans community and public organisations. Attended by Director, Craig Stephenson and Youth Engagement Officer, Kelly Harris, it allowed our organisation talk about how we include the trans community in all of our work, and provide further information about our equality work.</w:t>
      </w:r>
    </w:p>
    <w:p w14:paraId="738E9D6C" w14:textId="103FB4AC" w:rsidR="0030065F" w:rsidRPr="0057657B" w:rsidRDefault="0030065F" w:rsidP="0030065F">
      <w:pPr>
        <w:pStyle w:val="3Copy-text"/>
        <w:rPr>
          <w:rFonts w:ascii="Lucida Sans" w:hAnsi="Lucida Sans"/>
          <w:lang w:eastAsia="en-GB"/>
        </w:rPr>
      </w:pPr>
      <w:r w:rsidRPr="0057657B">
        <w:rPr>
          <w:rFonts w:ascii="Lucida Sans" w:hAnsi="Lucida Sans"/>
          <w:noProof/>
          <w:lang w:eastAsia="en-GB"/>
        </w:rPr>
        <w:drawing>
          <wp:inline distT="0" distB="0" distL="0" distR="0" wp14:anchorId="7702E59A" wp14:editId="66699426">
            <wp:extent cx="3912781" cy="3027453"/>
            <wp:effectExtent l="0" t="0" r="0" b="1905"/>
            <wp:docPr id="24" name="Picture 24" descr="Assembly staff and Peter Black AM at Swansea Sparkle" title="Assembly staff and Peter Black AM at Swansea Spark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wansea Sparkle.jpg"/>
                    <pic:cNvPicPr/>
                  </pic:nvPicPr>
                  <pic:blipFill>
                    <a:blip r:embed="rId13">
                      <a:extLst>
                        <a:ext uri="{28A0092B-C50C-407E-A947-70E740481C1C}">
                          <a14:useLocalDpi xmlns:a14="http://schemas.microsoft.com/office/drawing/2010/main" val="0"/>
                        </a:ext>
                      </a:extLst>
                    </a:blip>
                    <a:stretch>
                      <a:fillRect/>
                    </a:stretch>
                  </pic:blipFill>
                  <pic:spPr>
                    <a:xfrm>
                      <a:off x="0" y="0"/>
                      <a:ext cx="3929430" cy="3040335"/>
                    </a:xfrm>
                    <a:prstGeom prst="rect">
                      <a:avLst/>
                    </a:prstGeom>
                  </pic:spPr>
                </pic:pic>
              </a:graphicData>
            </a:graphic>
          </wp:inline>
        </w:drawing>
      </w:r>
    </w:p>
    <w:p w14:paraId="448C3E19" w14:textId="1D78A7B1" w:rsidR="00B052E9" w:rsidRPr="0057657B" w:rsidRDefault="00B052E9" w:rsidP="0030065F">
      <w:pPr>
        <w:pStyle w:val="3Copy-text"/>
        <w:rPr>
          <w:rFonts w:ascii="Lucida Sans" w:hAnsi="Lucida Sans"/>
          <w:b/>
          <w:lang w:eastAsia="en-GB"/>
        </w:rPr>
      </w:pPr>
      <w:r w:rsidRPr="0057657B">
        <w:rPr>
          <w:rFonts w:ascii="Lucida Sans" w:hAnsi="Lucida Sans"/>
          <w:b/>
          <w:lang w:eastAsia="en-GB"/>
        </w:rPr>
        <w:t>Assembly staff and Peter Black AM at Swansea Sparkle</w:t>
      </w:r>
    </w:p>
    <w:p w14:paraId="0FF4554B" w14:textId="7AD18352" w:rsidR="0030065F" w:rsidRPr="0057657B" w:rsidRDefault="0030065F" w:rsidP="0030065F">
      <w:pPr>
        <w:pStyle w:val="3Copy-text"/>
        <w:rPr>
          <w:rFonts w:ascii="Lucida Sans" w:hAnsi="Lucida Sans"/>
          <w:lang w:eastAsia="en-GB"/>
        </w:rPr>
      </w:pPr>
      <w:r w:rsidRPr="0057657B">
        <w:rPr>
          <w:rFonts w:ascii="Lucida Sans" w:hAnsi="Lucida Sans"/>
          <w:noProof/>
          <w:lang w:eastAsia="en-GB"/>
        </w:rPr>
        <w:drawing>
          <wp:inline distT="0" distB="0" distL="0" distR="0" wp14:anchorId="52A7E556" wp14:editId="30947B38">
            <wp:extent cx="3955312" cy="2966583"/>
            <wp:effectExtent l="0" t="0" r="7620" b="5715"/>
            <wp:docPr id="25" name="Picture 25" descr="The Senedd lit in the colours of the rainbow flag for Pride Cymru. " title="The Senedd lit in the colours of the rainbow flag for Pride Cymr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enedd rainbo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62136" cy="2971701"/>
                    </a:xfrm>
                    <a:prstGeom prst="rect">
                      <a:avLst/>
                    </a:prstGeom>
                  </pic:spPr>
                </pic:pic>
              </a:graphicData>
            </a:graphic>
          </wp:inline>
        </w:drawing>
      </w:r>
    </w:p>
    <w:p w14:paraId="559C070C" w14:textId="1FC7E83E" w:rsidR="00B052E9" w:rsidRPr="0057657B" w:rsidRDefault="00B052E9" w:rsidP="0030065F">
      <w:pPr>
        <w:pStyle w:val="3Copy-text"/>
        <w:rPr>
          <w:rFonts w:ascii="Lucida Sans" w:hAnsi="Lucida Sans"/>
          <w:b/>
          <w:lang w:eastAsia="en-GB"/>
        </w:rPr>
      </w:pPr>
      <w:r w:rsidRPr="0057657B">
        <w:rPr>
          <w:rFonts w:ascii="Lucida Sans" w:hAnsi="Lucida Sans"/>
          <w:b/>
          <w:lang w:eastAsia="en-GB"/>
        </w:rPr>
        <w:t>The Senedd lit in the colours of the rainbow flag for Pride Cymru</w:t>
      </w:r>
    </w:p>
    <w:p w14:paraId="2243DE88" w14:textId="77777777" w:rsidR="00B052E9" w:rsidRPr="0057657B" w:rsidRDefault="00B052E9" w:rsidP="0030065F">
      <w:pPr>
        <w:pStyle w:val="3Copy-text"/>
        <w:rPr>
          <w:rFonts w:ascii="Lucida Sans" w:hAnsi="Lucida Sans"/>
          <w:lang w:eastAsia="en-GB"/>
        </w:rPr>
      </w:pPr>
    </w:p>
    <w:p w14:paraId="0CA45063" w14:textId="6E17225B" w:rsidR="00CD7133" w:rsidRPr="0057657B" w:rsidRDefault="00CD7133" w:rsidP="00CD7133">
      <w:pPr>
        <w:keepNext/>
        <w:keepLines/>
        <w:spacing w:after="40"/>
        <w:outlineLvl w:val="1"/>
        <w:rPr>
          <w:rFonts w:ascii="Lucida Sans" w:eastAsia="Times New Roman" w:hAnsi="Lucida Sans" w:cs="Times New Roman"/>
          <w:b/>
          <w:bCs/>
          <w:color w:val="009CA6"/>
          <w:sz w:val="28"/>
          <w:szCs w:val="26"/>
          <w:lang w:eastAsia="en-GB"/>
        </w:rPr>
      </w:pPr>
      <w:r w:rsidRPr="0057657B">
        <w:rPr>
          <w:rFonts w:ascii="Lucida Sans" w:eastAsia="Times New Roman" w:hAnsi="Lucida Sans" w:cs="Times New Roman"/>
          <w:b/>
          <w:bCs/>
          <w:color w:val="009CA6"/>
          <w:sz w:val="28"/>
          <w:szCs w:val="26"/>
          <w:lang w:eastAsia="en-GB"/>
        </w:rPr>
        <w:t xml:space="preserve">Welcoming People </w:t>
      </w:r>
    </w:p>
    <w:p w14:paraId="16AC9672" w14:textId="77777777" w:rsidR="00CD7133" w:rsidRPr="0057657B" w:rsidRDefault="00CD7133" w:rsidP="00CD7133">
      <w:pPr>
        <w:rPr>
          <w:rFonts w:ascii="Lucida Sans" w:eastAsia="Cynulliad Sans" w:hAnsi="Lucida Sans" w:cs="Times New Roman"/>
          <w:lang w:eastAsia="en-GB"/>
        </w:rPr>
      </w:pPr>
      <w:r w:rsidRPr="0057657B">
        <w:rPr>
          <w:rFonts w:ascii="Lucida Sans" w:eastAsia="Cynulliad Sans" w:hAnsi="Lucida Sans" w:cs="Times New Roman"/>
          <w:lang w:eastAsia="en-GB"/>
        </w:rPr>
        <w:t>The Assembly estate continues to be a popular visitor attraction for people from Wales and across the world, with both the Pierhead and Senedd welcoming thousands of people every month. People may come to attend an event, to watch Assembly Business, to visit the shop</w:t>
      </w:r>
      <w:r w:rsidR="00A97A81" w:rsidRPr="0057657B">
        <w:rPr>
          <w:rFonts w:ascii="Lucida Sans" w:eastAsia="Cynulliad Sans" w:hAnsi="Lucida Sans" w:cs="Times New Roman"/>
          <w:lang w:eastAsia="en-GB"/>
        </w:rPr>
        <w:t xml:space="preserve"> or cafe</w:t>
      </w:r>
      <w:r w:rsidRPr="0057657B">
        <w:rPr>
          <w:rFonts w:ascii="Lucida Sans" w:eastAsia="Cynulliad Sans" w:hAnsi="Lucida Sans" w:cs="Times New Roman"/>
          <w:lang w:eastAsia="en-GB"/>
        </w:rPr>
        <w:t xml:space="preserve"> or look at an exhibition.</w:t>
      </w:r>
    </w:p>
    <w:p w14:paraId="76145AE5" w14:textId="77777777" w:rsidR="00CD7133" w:rsidRPr="0057657B" w:rsidRDefault="00CD7133" w:rsidP="00CD7133">
      <w:pPr>
        <w:rPr>
          <w:rFonts w:ascii="Lucida Sans" w:eastAsia="Cynulliad Sans" w:hAnsi="Lucida Sans" w:cs="Times New Roman"/>
          <w:lang w:eastAsia="en-GB"/>
        </w:rPr>
      </w:pPr>
      <w:r w:rsidRPr="0057657B">
        <w:rPr>
          <w:rFonts w:ascii="Lucida Sans" w:eastAsia="Cynulliad Sans" w:hAnsi="Lucida Sans" w:cs="Times New Roman"/>
          <w:lang w:eastAsia="en-GB"/>
        </w:rPr>
        <w:t xml:space="preserve">We promote the Assembly as a </w:t>
      </w:r>
      <w:r w:rsidRPr="0057657B">
        <w:rPr>
          <w:rFonts w:ascii="Lucida Sans" w:eastAsia="Cynulliad Sans" w:hAnsi="Lucida Sans" w:cs="Times New Roman"/>
        </w:rPr>
        <w:t>visitor attraction through connections with the local Cardiff Bay Waterfront Partners Group, through social media, through our outreach work and through Euan’s Guide, a listings and review website that helps disabled people and their families know which venues are accessible.</w:t>
      </w:r>
    </w:p>
    <w:p w14:paraId="05EFE7F9" w14:textId="77777777" w:rsidR="00CD7133" w:rsidRPr="0057657B" w:rsidRDefault="00CD7133" w:rsidP="00CD7133">
      <w:pPr>
        <w:rPr>
          <w:rFonts w:ascii="Lucida Sans" w:eastAsia="Cynulliad Sans" w:hAnsi="Lucida Sans" w:cs="Times New Roman"/>
          <w:lang w:eastAsia="en-GB"/>
        </w:rPr>
      </w:pPr>
      <w:r w:rsidRPr="0057657B">
        <w:rPr>
          <w:rFonts w:ascii="Lucida Sans" w:eastAsia="Cynulliad Sans" w:hAnsi="Lucida Sans" w:cs="Times New Roman"/>
          <w:lang w:eastAsia="en-GB"/>
        </w:rPr>
        <w:t>We continue to welcome a diverse range of groups to the Assembly for visits, events and exhibitions. From April 2015 - March 2016 we welcomed over</w:t>
      </w:r>
      <w:r w:rsidRPr="0057657B">
        <w:rPr>
          <w:rFonts w:ascii="Lucida Sans" w:eastAsia="Cynulliad Sans" w:hAnsi="Lucida Sans" w:cs="Times New Roman"/>
          <w:color w:val="FF0000"/>
          <w:lang w:eastAsia="en-GB"/>
        </w:rPr>
        <w:t xml:space="preserve"> </w:t>
      </w:r>
      <w:r w:rsidRPr="0057657B">
        <w:rPr>
          <w:rFonts w:ascii="Lucida Sans" w:eastAsia="Cynulliad Sans" w:hAnsi="Lucida Sans" w:cs="Times New Roman"/>
          <w:lang w:eastAsia="en-GB"/>
        </w:rPr>
        <w:t>160,000 people to our estate.</w:t>
      </w:r>
    </w:p>
    <w:p w14:paraId="5FA2FAC5" w14:textId="77777777" w:rsidR="00CD7133" w:rsidRPr="0057657B" w:rsidRDefault="00CD7133" w:rsidP="00CD7133">
      <w:pPr>
        <w:rPr>
          <w:rFonts w:ascii="Lucida Sans" w:eastAsia="Cynulliad Sans" w:hAnsi="Lucida Sans" w:cs="Times New Roman"/>
          <w:lang w:eastAsia="en-GB"/>
        </w:rPr>
      </w:pPr>
      <w:r w:rsidRPr="0057657B">
        <w:rPr>
          <w:rFonts w:ascii="Lucida Sans" w:eastAsia="Cynulliad Sans" w:hAnsi="Lucida Sans" w:cs="Times New Roman"/>
          <w:lang w:eastAsia="en-GB"/>
        </w:rPr>
        <w:t>In the past year we have welcomed:</w:t>
      </w:r>
    </w:p>
    <w:p w14:paraId="0A7B4411" w14:textId="77777777" w:rsidR="00CD7133" w:rsidRPr="0057657B" w:rsidRDefault="00CD7133" w:rsidP="00E52D42">
      <w:pPr>
        <w:pStyle w:val="4Bulletlist"/>
        <w:rPr>
          <w:rFonts w:ascii="Lucida Sans" w:hAnsi="Lucida Sans"/>
          <w:lang w:eastAsia="en-GB"/>
        </w:rPr>
      </w:pPr>
      <w:r w:rsidRPr="0057657B">
        <w:rPr>
          <w:rFonts w:ascii="Lucida Sans" w:hAnsi="Lucida Sans"/>
          <w:lang w:eastAsia="en-GB"/>
        </w:rPr>
        <w:t>Exhibitions</w:t>
      </w:r>
      <w:r w:rsidR="00A922D2" w:rsidRPr="0057657B">
        <w:rPr>
          <w:rFonts w:ascii="Lucida Sans" w:hAnsi="Lucida Sans"/>
          <w:lang w:eastAsia="en-GB"/>
        </w:rPr>
        <w:t xml:space="preserve"> and events</w:t>
      </w:r>
      <w:r w:rsidRPr="0057657B">
        <w:rPr>
          <w:rFonts w:ascii="Lucida Sans" w:hAnsi="Lucida Sans"/>
          <w:lang w:eastAsia="en-GB"/>
        </w:rPr>
        <w:t xml:space="preserve"> covering a range of equality and diversity issues;</w:t>
      </w:r>
    </w:p>
    <w:p w14:paraId="35EEF440" w14:textId="77777777" w:rsidR="00CD7133" w:rsidRPr="0057657B" w:rsidRDefault="00CD7133" w:rsidP="00E52D42">
      <w:pPr>
        <w:pStyle w:val="4Bulletlist"/>
        <w:rPr>
          <w:rFonts w:ascii="Lucida Sans" w:hAnsi="Lucida Sans"/>
          <w:lang w:eastAsia="en-GB"/>
        </w:rPr>
      </w:pPr>
      <w:r w:rsidRPr="0057657B">
        <w:rPr>
          <w:rFonts w:ascii="Lucida Sans" w:hAnsi="Lucida Sans"/>
          <w:lang w:eastAsia="en-GB"/>
        </w:rPr>
        <w:t>Visitors from across the world; and</w:t>
      </w:r>
    </w:p>
    <w:p w14:paraId="2B1D1E4F" w14:textId="77777777" w:rsidR="00CD7133" w:rsidRPr="0057657B" w:rsidRDefault="00CD7133" w:rsidP="00E52D42">
      <w:pPr>
        <w:pStyle w:val="4Bulletlist"/>
        <w:rPr>
          <w:rFonts w:ascii="Lucida Sans" w:hAnsi="Lucida Sans"/>
          <w:lang w:eastAsia="en-GB"/>
        </w:rPr>
      </w:pPr>
      <w:r w:rsidRPr="0057657B">
        <w:rPr>
          <w:rFonts w:ascii="Lucida Sans" w:hAnsi="Lucida Sans"/>
          <w:lang w:eastAsia="en-GB"/>
        </w:rPr>
        <w:t>A range of visitors that reflects the diversity of Wales including tours for people with A</w:t>
      </w:r>
      <w:r w:rsidR="003F6E15" w:rsidRPr="0057657B">
        <w:rPr>
          <w:rFonts w:ascii="Lucida Sans" w:hAnsi="Lucida Sans"/>
          <w:lang w:eastAsia="en-GB"/>
        </w:rPr>
        <w:t xml:space="preserve">ttention </w:t>
      </w:r>
      <w:r w:rsidRPr="0057657B">
        <w:rPr>
          <w:rFonts w:ascii="Lucida Sans" w:hAnsi="Lucida Sans"/>
          <w:lang w:eastAsia="en-GB"/>
        </w:rPr>
        <w:t>D</w:t>
      </w:r>
      <w:r w:rsidR="003F6E15" w:rsidRPr="0057657B">
        <w:rPr>
          <w:rFonts w:ascii="Lucida Sans" w:hAnsi="Lucida Sans"/>
          <w:lang w:eastAsia="en-GB"/>
        </w:rPr>
        <w:t xml:space="preserve">eficit </w:t>
      </w:r>
      <w:r w:rsidRPr="0057657B">
        <w:rPr>
          <w:rFonts w:ascii="Lucida Sans" w:hAnsi="Lucida Sans"/>
          <w:lang w:eastAsia="en-GB"/>
        </w:rPr>
        <w:t>D</w:t>
      </w:r>
      <w:r w:rsidR="003F6E15" w:rsidRPr="0057657B">
        <w:rPr>
          <w:rFonts w:ascii="Lucida Sans" w:hAnsi="Lucida Sans"/>
          <w:lang w:eastAsia="en-GB"/>
        </w:rPr>
        <w:t>isorder.</w:t>
      </w:r>
    </w:p>
    <w:p w14:paraId="1720751F" w14:textId="77777777" w:rsidR="003F6E15" w:rsidRPr="0057657B" w:rsidRDefault="00CD7133" w:rsidP="00E52D42">
      <w:pPr>
        <w:pStyle w:val="3Copy-text"/>
        <w:rPr>
          <w:rFonts w:ascii="Lucida Sans" w:hAnsi="Lucida Sans"/>
          <w:lang w:eastAsia="en-GB"/>
        </w:rPr>
      </w:pPr>
      <w:r w:rsidRPr="0057657B">
        <w:rPr>
          <w:rFonts w:ascii="Lucida Sans" w:hAnsi="Lucida Sans"/>
          <w:lang w:eastAsia="en-GB"/>
        </w:rPr>
        <w:t xml:space="preserve">We always make reasonable adjustments upon request for visitors. This </w:t>
      </w:r>
      <w:r w:rsidR="00621617" w:rsidRPr="0057657B">
        <w:rPr>
          <w:rFonts w:ascii="Lucida Sans" w:hAnsi="Lucida Sans"/>
          <w:lang w:eastAsia="en-GB"/>
        </w:rPr>
        <w:t>year, adjustments have included adjustments</w:t>
      </w:r>
      <w:r w:rsidR="003F6E15" w:rsidRPr="0057657B">
        <w:rPr>
          <w:rFonts w:ascii="Lucida Sans" w:hAnsi="Lucida Sans"/>
          <w:lang w:eastAsia="en-GB"/>
        </w:rPr>
        <w:t xml:space="preserve"> to tours for visitors with mobility impairments.</w:t>
      </w:r>
    </w:p>
    <w:p w14:paraId="59FDC885" w14:textId="14F3ADE6" w:rsidR="00B052E9" w:rsidRPr="0057657B" w:rsidRDefault="00B052E9" w:rsidP="00E52D42">
      <w:pPr>
        <w:pStyle w:val="3Copy-text"/>
        <w:rPr>
          <w:rFonts w:ascii="Lucida Sans" w:hAnsi="Lucida Sans"/>
          <w:lang w:eastAsia="en-GB"/>
        </w:rPr>
      </w:pPr>
      <w:r w:rsidRPr="0057657B">
        <w:rPr>
          <w:rFonts w:ascii="Lucida Sans" w:hAnsi="Lucida Sans"/>
          <w:noProof/>
          <w:lang w:eastAsia="en-GB"/>
        </w:rPr>
        <w:drawing>
          <wp:inline distT="0" distB="0" distL="0" distR="0" wp14:anchorId="63630BD2" wp14:editId="05716D8D">
            <wp:extent cx="5032576" cy="3774558"/>
            <wp:effectExtent l="0" t="0" r="0" b="0"/>
            <wp:docPr id="30" name="Picture 30" descr="Visitors join our tour manager to pose for a Senedd selfie" title="Visitors join our tour manager to pose for a Senedd sel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enedd selfi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7163" cy="3777999"/>
                    </a:xfrm>
                    <a:prstGeom prst="rect">
                      <a:avLst/>
                    </a:prstGeom>
                  </pic:spPr>
                </pic:pic>
              </a:graphicData>
            </a:graphic>
          </wp:inline>
        </w:drawing>
      </w:r>
    </w:p>
    <w:p w14:paraId="15668C9B" w14:textId="5D3C83B5" w:rsidR="00B052E9" w:rsidRPr="0057657B" w:rsidRDefault="00B052E9" w:rsidP="00E52D42">
      <w:pPr>
        <w:pStyle w:val="3Copy-text"/>
        <w:rPr>
          <w:rFonts w:ascii="Lucida Sans" w:hAnsi="Lucida Sans"/>
          <w:b/>
          <w:lang w:eastAsia="en-GB"/>
        </w:rPr>
      </w:pPr>
      <w:r w:rsidRPr="0057657B">
        <w:rPr>
          <w:rFonts w:ascii="Lucida Sans" w:hAnsi="Lucida Sans"/>
          <w:b/>
          <w:lang w:eastAsia="en-GB"/>
        </w:rPr>
        <w:t>Visitors join our tour manager to pose for a Senedd selfie</w:t>
      </w:r>
    </w:p>
    <w:p w14:paraId="5339F77C" w14:textId="524DF416" w:rsidR="00E52D42" w:rsidRPr="0057657B" w:rsidRDefault="00E52D42">
      <w:pPr>
        <w:spacing w:after="160" w:line="259" w:lineRule="auto"/>
        <w:rPr>
          <w:rFonts w:ascii="Lucida Sans" w:eastAsia="Lucida Sans" w:hAnsi="Lucida Sans" w:cs="Times New Roman"/>
          <w:lang w:eastAsia="en-GB"/>
        </w:rPr>
      </w:pPr>
    </w:p>
    <w:p w14:paraId="0C3641DD" w14:textId="47684579" w:rsidR="00CD7133" w:rsidRPr="0057657B" w:rsidRDefault="00CD7133" w:rsidP="00CD7133">
      <w:pPr>
        <w:keepNext/>
        <w:keepLines/>
        <w:spacing w:after="40"/>
        <w:outlineLvl w:val="1"/>
        <w:rPr>
          <w:rFonts w:ascii="Lucida Sans" w:eastAsia="Times New Roman" w:hAnsi="Lucida Sans" w:cs="Times New Roman"/>
          <w:b/>
          <w:bCs/>
          <w:color w:val="009CA6"/>
          <w:sz w:val="28"/>
          <w:szCs w:val="26"/>
          <w:lang w:eastAsia="en-GB"/>
        </w:rPr>
      </w:pPr>
      <w:r w:rsidRPr="0057657B">
        <w:rPr>
          <w:rFonts w:ascii="Lucida Sans" w:eastAsia="Times New Roman" w:hAnsi="Lucida Sans" w:cs="Times New Roman"/>
          <w:b/>
          <w:bCs/>
          <w:color w:val="009CA6"/>
          <w:sz w:val="28"/>
          <w:szCs w:val="26"/>
          <w:lang w:eastAsia="en-GB"/>
        </w:rPr>
        <w:t>Accessible Estate</w:t>
      </w:r>
    </w:p>
    <w:p w14:paraId="188984F1" w14:textId="77777777" w:rsidR="001C08C9" w:rsidRPr="0057657B" w:rsidRDefault="00CD7133" w:rsidP="001C08C9">
      <w:pPr>
        <w:rPr>
          <w:rFonts w:ascii="Lucida Sans" w:hAnsi="Lucida Sans"/>
        </w:rPr>
      </w:pPr>
      <w:r w:rsidRPr="0057657B">
        <w:rPr>
          <w:rFonts w:ascii="Lucida Sans" w:eastAsia="Cynulliad Sans" w:hAnsi="Lucida Sans" w:cs="Times New Roman"/>
          <w:lang w:eastAsia="en-GB"/>
        </w:rPr>
        <w:t>We continually review the accessibility of our estate, undertaking monthly maintenance audits and act upon feedback and adopt best practice. Further investment has been made to improve the physical accessibility of our estate. During this reporting period, the Assembly Commission has:</w:t>
      </w:r>
      <w:r w:rsidR="001C08C9" w:rsidRPr="0057657B">
        <w:rPr>
          <w:rFonts w:ascii="Lucida Sans" w:hAnsi="Lucida Sans"/>
        </w:rPr>
        <w:t xml:space="preserve"> </w:t>
      </w:r>
    </w:p>
    <w:p w14:paraId="6EBDDA3B" w14:textId="77777777" w:rsidR="001C08C9" w:rsidRPr="0057657B" w:rsidRDefault="001C08C9" w:rsidP="00E52D42">
      <w:pPr>
        <w:pStyle w:val="4Bulletlist"/>
        <w:rPr>
          <w:rFonts w:ascii="Lucida Sans" w:hAnsi="Lucida Sans"/>
          <w:lang w:eastAsia="en-GB"/>
        </w:rPr>
      </w:pPr>
      <w:r w:rsidRPr="0057657B">
        <w:rPr>
          <w:rFonts w:ascii="Lucida Sans" w:hAnsi="Lucida Sans"/>
          <w:lang w:eastAsia="en-GB"/>
        </w:rPr>
        <w:t>refurbished the milling area toilet in T</w:t>
      </w:r>
      <w:r w:rsidR="00EA5404" w:rsidRPr="0057657B">
        <w:rPr>
          <w:rFonts w:ascii="Calibri" w:hAnsi="Calibri" w:cs="Calibri"/>
          <w:lang w:eastAsia="en-GB"/>
        </w:rPr>
        <w:t>ŷ</w:t>
      </w:r>
      <w:r w:rsidRPr="0057657B">
        <w:rPr>
          <w:rFonts w:ascii="Lucida Sans" w:hAnsi="Lucida Sans"/>
          <w:lang w:eastAsia="en-GB"/>
        </w:rPr>
        <w:t xml:space="preserve"> Hywel to improve accessibility</w:t>
      </w:r>
      <w:r w:rsidR="00D30B8D" w:rsidRPr="0057657B">
        <w:rPr>
          <w:rFonts w:ascii="Lucida Sans" w:hAnsi="Lucida Sans"/>
          <w:lang w:eastAsia="en-GB"/>
        </w:rPr>
        <w:t>.</w:t>
      </w:r>
      <w:r w:rsidR="00A922D2" w:rsidRPr="0057657B">
        <w:rPr>
          <w:rFonts w:ascii="Lucida Sans" w:hAnsi="Lucida Sans"/>
          <w:lang w:eastAsia="en-GB"/>
        </w:rPr>
        <w:t xml:space="preserve"> </w:t>
      </w:r>
      <w:r w:rsidR="00D30B8D" w:rsidRPr="0057657B">
        <w:rPr>
          <w:rFonts w:ascii="Lucida Sans" w:hAnsi="Lucida Sans"/>
          <w:lang w:eastAsia="en-GB"/>
        </w:rPr>
        <w:t>S</w:t>
      </w:r>
      <w:r w:rsidRPr="0057657B">
        <w:rPr>
          <w:rFonts w:ascii="Lucida Sans" w:hAnsi="Lucida Sans"/>
          <w:lang w:eastAsia="en-GB"/>
        </w:rPr>
        <w:t xml:space="preserve">ignage has been installed to promote gender neutral and accessible toilets across the estate; </w:t>
      </w:r>
    </w:p>
    <w:p w14:paraId="0469EA9F" w14:textId="77777777" w:rsidR="001C08C9" w:rsidRPr="0057657B" w:rsidRDefault="001C08C9" w:rsidP="00E52D42">
      <w:pPr>
        <w:pStyle w:val="4Bulletlist"/>
        <w:rPr>
          <w:rFonts w:ascii="Lucida Sans" w:hAnsi="Lucida Sans"/>
          <w:lang w:eastAsia="en-GB"/>
        </w:rPr>
      </w:pPr>
      <w:r w:rsidRPr="0057657B">
        <w:rPr>
          <w:rFonts w:ascii="Lucida Sans" w:hAnsi="Lucida Sans"/>
          <w:lang w:eastAsia="en-GB"/>
        </w:rPr>
        <w:t>continued with the programme of installing LED lighting to improve visibility in the Senedd and other areas across the estate including  Siambr Hywel;</w:t>
      </w:r>
    </w:p>
    <w:p w14:paraId="6E5A7980" w14:textId="77777777" w:rsidR="001C08C9" w:rsidRPr="0057657B" w:rsidRDefault="001C08C9" w:rsidP="00E52D42">
      <w:pPr>
        <w:pStyle w:val="4Bulletlist"/>
        <w:rPr>
          <w:rFonts w:ascii="Lucida Sans" w:hAnsi="Lucida Sans"/>
          <w:lang w:eastAsia="en-GB"/>
        </w:rPr>
      </w:pPr>
      <w:r w:rsidRPr="0057657B">
        <w:rPr>
          <w:rFonts w:ascii="Lucida Sans" w:hAnsi="Lucida Sans"/>
          <w:lang w:eastAsia="en-GB"/>
        </w:rPr>
        <w:t xml:space="preserve">installed space saving office furniture in Assembly Member offices to allow better access; </w:t>
      </w:r>
    </w:p>
    <w:p w14:paraId="1FF415FE" w14:textId="77777777" w:rsidR="001C08C9" w:rsidRPr="0057657B" w:rsidRDefault="001C08C9" w:rsidP="00E52D42">
      <w:pPr>
        <w:pStyle w:val="4Bulletlist"/>
        <w:rPr>
          <w:rFonts w:ascii="Lucida Sans" w:hAnsi="Lucida Sans"/>
          <w:lang w:eastAsia="en-GB"/>
        </w:rPr>
      </w:pPr>
      <w:r w:rsidRPr="0057657B">
        <w:rPr>
          <w:rFonts w:ascii="Lucida Sans" w:hAnsi="Lucida Sans"/>
          <w:lang w:eastAsia="en-GB"/>
        </w:rPr>
        <w:t>installed larger archway security scanners in both T</w:t>
      </w:r>
      <w:r w:rsidR="00EA5404" w:rsidRPr="0057657B">
        <w:rPr>
          <w:rFonts w:ascii="Calibri" w:hAnsi="Calibri" w:cs="Calibri"/>
          <w:lang w:eastAsia="en-GB"/>
        </w:rPr>
        <w:t>ŷ</w:t>
      </w:r>
      <w:r w:rsidRPr="0057657B">
        <w:rPr>
          <w:rFonts w:ascii="Lucida Sans" w:hAnsi="Lucida Sans"/>
          <w:lang w:eastAsia="en-GB"/>
        </w:rPr>
        <w:t xml:space="preserve"> Hywel and the Senedd allowing access for wheelchair users through the arches:</w:t>
      </w:r>
    </w:p>
    <w:p w14:paraId="71FC79BA" w14:textId="77777777" w:rsidR="001C08C9" w:rsidRPr="0057657B" w:rsidRDefault="001C08C9" w:rsidP="00E52D42">
      <w:pPr>
        <w:pStyle w:val="4Bulletlist"/>
        <w:rPr>
          <w:rFonts w:ascii="Lucida Sans" w:hAnsi="Lucida Sans"/>
          <w:lang w:eastAsia="en-GB"/>
        </w:rPr>
      </w:pPr>
      <w:r w:rsidRPr="0057657B">
        <w:rPr>
          <w:rFonts w:ascii="Lucida Sans" w:hAnsi="Lucida Sans"/>
          <w:lang w:eastAsia="en-GB"/>
        </w:rPr>
        <w:t>installed flashing fire warning beacons in the Pierhead; and</w:t>
      </w:r>
    </w:p>
    <w:p w14:paraId="7DD6C735" w14:textId="77777777" w:rsidR="00CD7133" w:rsidRPr="0057657B" w:rsidRDefault="00CD7133" w:rsidP="00E52D42">
      <w:pPr>
        <w:pStyle w:val="4Bulletlist"/>
        <w:rPr>
          <w:rFonts w:ascii="Lucida Sans" w:hAnsi="Lucida Sans"/>
          <w:lang w:eastAsia="en-GB"/>
        </w:rPr>
      </w:pPr>
      <w:r w:rsidRPr="0057657B">
        <w:rPr>
          <w:rFonts w:ascii="Lucida Sans" w:hAnsi="Lucida Sans"/>
          <w:lang w:eastAsia="en-GB"/>
        </w:rPr>
        <w:t>refresh</w:t>
      </w:r>
      <w:r w:rsidR="00D30B8D" w:rsidRPr="0057657B">
        <w:rPr>
          <w:rFonts w:ascii="Lucida Sans" w:hAnsi="Lucida Sans"/>
          <w:lang w:eastAsia="en-GB"/>
        </w:rPr>
        <w:t>ed</w:t>
      </w:r>
      <w:r w:rsidRPr="0057657B">
        <w:rPr>
          <w:rFonts w:ascii="Lucida Sans" w:hAnsi="Lucida Sans"/>
          <w:lang w:eastAsia="en-GB"/>
        </w:rPr>
        <w:t xml:space="preserve"> the conferencing, voting and audio technology systems in the Senedd Siambr. The project included opportunities to enhance the ergonomics and accessibility of the Siambr.</w:t>
      </w:r>
    </w:p>
    <w:p w14:paraId="33A53929" w14:textId="77777777" w:rsidR="00CD7133" w:rsidRPr="0057657B" w:rsidRDefault="00CD7133" w:rsidP="00E52D42">
      <w:pPr>
        <w:pStyle w:val="2Sub-headings"/>
        <w:rPr>
          <w:rFonts w:ascii="Lucida Sans" w:eastAsia="Times New Roman" w:hAnsi="Lucida Sans"/>
          <w:lang w:eastAsia="en-GB"/>
        </w:rPr>
      </w:pPr>
      <w:r w:rsidRPr="0057657B">
        <w:rPr>
          <w:rFonts w:ascii="Lucida Sans" w:eastAsia="Times New Roman" w:hAnsi="Lucida Sans"/>
          <w:lang w:eastAsia="en-GB"/>
        </w:rPr>
        <w:t>British Sign Language interpretation of First Minister’s Questions</w:t>
      </w:r>
    </w:p>
    <w:p w14:paraId="648EABF0" w14:textId="77777777" w:rsidR="00CD7133" w:rsidRPr="0057657B" w:rsidRDefault="00CD7133" w:rsidP="00CD7133">
      <w:pPr>
        <w:rPr>
          <w:rFonts w:ascii="Lucida Sans" w:eastAsia="Cynulliad Sans" w:hAnsi="Lucida Sans" w:cs="Times New Roman"/>
          <w:b/>
          <w:lang w:eastAsia="en-GB"/>
        </w:rPr>
      </w:pPr>
      <w:r w:rsidRPr="0057657B">
        <w:rPr>
          <w:rFonts w:ascii="Lucida Sans" w:eastAsia="Cynulliad Sans" w:hAnsi="Lucida Sans" w:cs="Times New Roman"/>
          <w:lang w:eastAsia="en-GB"/>
        </w:rPr>
        <w:t xml:space="preserve">We continue to provide British Sign Language (BSL) interpretation for First Minister’s Questions (FMQs). Archived recordings of the interpretation of First Minister’s Questions are available on </w:t>
      </w:r>
      <w:hyperlink r:id="rId16" w:history="1">
        <w:r w:rsidRPr="0057657B">
          <w:rPr>
            <w:rFonts w:ascii="Lucida Sans" w:eastAsia="Cynulliad Sans" w:hAnsi="Lucida Sans" w:cs="Times New Roman"/>
            <w:b/>
            <w:color w:val="0C2C65"/>
            <w:lang w:eastAsia="en-GB"/>
          </w:rPr>
          <w:t>Senedd.tv</w:t>
        </w:r>
      </w:hyperlink>
      <w:r w:rsidRPr="0057657B">
        <w:rPr>
          <w:rFonts w:ascii="Lucida Sans" w:eastAsia="Cynulliad Sans" w:hAnsi="Lucida Sans" w:cs="Times New Roman"/>
          <w:b/>
          <w:color w:val="0C2C65"/>
          <w:lang w:eastAsia="en-GB"/>
        </w:rPr>
        <w:t xml:space="preserve"> </w:t>
      </w:r>
      <w:r w:rsidRPr="0057657B">
        <w:rPr>
          <w:rFonts w:ascii="Lucida Sans" w:eastAsia="Cynulliad Sans" w:hAnsi="Lucida Sans" w:cs="Times New Roman"/>
          <w:lang w:eastAsia="en-GB"/>
        </w:rPr>
        <w:t>as well as</w:t>
      </w:r>
      <w:r w:rsidRPr="0057657B">
        <w:rPr>
          <w:rFonts w:ascii="Lucida Sans" w:eastAsia="Cynulliad Sans" w:hAnsi="Lucida Sans" w:cs="Times New Roman"/>
          <w:b/>
          <w:lang w:eastAsia="en-GB"/>
        </w:rPr>
        <w:t xml:space="preserve"> </w:t>
      </w:r>
      <w:r w:rsidRPr="0057657B">
        <w:rPr>
          <w:rFonts w:ascii="Lucida Sans" w:eastAsia="Cynulliad Sans" w:hAnsi="Lucida Sans" w:cs="Times New Roman"/>
          <w:lang w:eastAsia="en-GB"/>
        </w:rPr>
        <w:t xml:space="preserve">archived videos of all BSL interpreted meetings can also be found on the site. We have also continued to provide subtitled versions of First Minister’s Questions on our dedicated </w:t>
      </w:r>
      <w:hyperlink r:id="rId17" w:history="1">
        <w:r w:rsidRPr="0057657B">
          <w:rPr>
            <w:rFonts w:ascii="Lucida Sans" w:eastAsia="Cynulliad Sans" w:hAnsi="Lucida Sans" w:cs="Times New Roman"/>
            <w:b/>
            <w:color w:val="0C2C65"/>
            <w:lang w:eastAsia="en-GB"/>
          </w:rPr>
          <w:t>YouTube channel</w:t>
        </w:r>
      </w:hyperlink>
      <w:r w:rsidRPr="0057657B">
        <w:rPr>
          <w:rFonts w:ascii="Lucida Sans" w:eastAsia="Cynulliad Sans" w:hAnsi="Lucida Sans" w:cs="Times New Roman"/>
          <w:lang w:eastAsia="en-GB"/>
        </w:rPr>
        <w:t>.</w:t>
      </w:r>
    </w:p>
    <w:p w14:paraId="5067126B" w14:textId="77777777" w:rsidR="00CD7133" w:rsidRPr="0057657B" w:rsidRDefault="00CD7133" w:rsidP="00E52D42">
      <w:pPr>
        <w:pStyle w:val="2Sub-headings"/>
        <w:rPr>
          <w:rFonts w:ascii="Lucida Sans" w:eastAsia="Times New Roman" w:hAnsi="Lucida Sans"/>
          <w:lang w:eastAsia="en-GB"/>
        </w:rPr>
      </w:pPr>
      <w:r w:rsidRPr="0057657B">
        <w:rPr>
          <w:rFonts w:ascii="Lucida Sans" w:eastAsia="Times New Roman" w:hAnsi="Lucida Sans"/>
          <w:lang w:eastAsia="en-GB"/>
        </w:rPr>
        <w:t>Assembly’s Website Refresh</w:t>
      </w:r>
    </w:p>
    <w:p w14:paraId="1D3A72DB" w14:textId="77777777" w:rsidR="00CD7133" w:rsidRPr="0057657B" w:rsidRDefault="00CD7133" w:rsidP="00CD7133">
      <w:pPr>
        <w:spacing w:after="120"/>
        <w:rPr>
          <w:rFonts w:ascii="Lucida Sans" w:eastAsia="Cynulliad Sans" w:hAnsi="Lucida Sans" w:cs="Times New Roman"/>
          <w:lang w:eastAsia="en-GB"/>
        </w:rPr>
      </w:pPr>
      <w:r w:rsidRPr="0057657B">
        <w:rPr>
          <w:rFonts w:ascii="Lucida Sans" w:eastAsia="Cynulliad Sans" w:hAnsi="Lucida Sans" w:cs="Times New Roman"/>
          <w:lang w:eastAsia="en-GB"/>
        </w:rPr>
        <w:t>A refreshed website was developed by teams across the Commission. Many aspects of the site were revised and refreshed making it easier for visitors to engage with the Assembly and access relevant information.</w:t>
      </w:r>
    </w:p>
    <w:p w14:paraId="6655092F" w14:textId="77777777" w:rsidR="00CD7133" w:rsidRPr="0057657B" w:rsidRDefault="00CD7133" w:rsidP="00E52D42">
      <w:pPr>
        <w:pStyle w:val="2Sub-headings"/>
        <w:rPr>
          <w:rFonts w:ascii="Lucida Sans" w:eastAsia="Times New Roman" w:hAnsi="Lucida Sans"/>
          <w:lang w:eastAsia="en-GB"/>
        </w:rPr>
      </w:pPr>
      <w:r w:rsidRPr="0057657B">
        <w:rPr>
          <w:rFonts w:ascii="Lucida Sans" w:eastAsia="Times New Roman" w:hAnsi="Lucida Sans"/>
          <w:lang w:eastAsia="en-GB"/>
        </w:rPr>
        <w:t>Going forward</w:t>
      </w:r>
    </w:p>
    <w:p w14:paraId="674E30CE" w14:textId="77777777" w:rsidR="00E52D42" w:rsidRPr="0057657B" w:rsidRDefault="00CD7133" w:rsidP="001803A6">
      <w:pPr>
        <w:pStyle w:val="4Bulletlist"/>
        <w:rPr>
          <w:rFonts w:ascii="Lucida Sans" w:hAnsi="Lucida Sans"/>
          <w:lang w:eastAsia="en-GB"/>
        </w:rPr>
      </w:pPr>
      <w:r w:rsidRPr="0057657B">
        <w:rPr>
          <w:rFonts w:ascii="Lucida Sans" w:hAnsi="Lucida Sans"/>
          <w:lang w:eastAsia="en-GB"/>
        </w:rPr>
        <w:t>We will continue to reach out to the people of Wales in innovative ways to raise the profile of the Assembly and to encourage participation in our work.</w:t>
      </w:r>
    </w:p>
    <w:p w14:paraId="3DB33BC8" w14:textId="77777777" w:rsidR="00E52D42" w:rsidRPr="0057657B" w:rsidRDefault="00CD7133" w:rsidP="001803A6">
      <w:pPr>
        <w:pStyle w:val="4Bulletlist"/>
        <w:rPr>
          <w:rFonts w:ascii="Lucida Sans" w:hAnsi="Lucida Sans"/>
          <w:lang w:eastAsia="en-GB"/>
        </w:rPr>
      </w:pPr>
      <w:r w:rsidRPr="0057657B">
        <w:rPr>
          <w:rFonts w:ascii="Lucida Sans" w:hAnsi="Lucida Sans"/>
          <w:lang w:eastAsia="en-GB"/>
        </w:rPr>
        <w:t>We will consider ways in which to integrate the Fourth Assembly’s Youth Engagement and Women in Public Life initiatives into the work of the Fifth Assembly.</w:t>
      </w:r>
    </w:p>
    <w:p w14:paraId="2009458B" w14:textId="77777777" w:rsidR="00E52D42" w:rsidRPr="0057657B" w:rsidRDefault="00CD7133" w:rsidP="001803A6">
      <w:pPr>
        <w:pStyle w:val="4Bulletlist"/>
        <w:rPr>
          <w:rFonts w:ascii="Lucida Sans" w:hAnsi="Lucida Sans"/>
          <w:lang w:eastAsia="en-GB"/>
        </w:rPr>
      </w:pPr>
      <w:r w:rsidRPr="0057657B">
        <w:rPr>
          <w:rFonts w:ascii="Lucida Sans" w:hAnsi="Lucida Sans"/>
          <w:lang w:eastAsia="en-GB"/>
        </w:rPr>
        <w:t>We will continue to celebrate, promote and share best practice in relation to equality and diversity.</w:t>
      </w:r>
    </w:p>
    <w:p w14:paraId="1EBDAFD4" w14:textId="77777777" w:rsidR="00CD7133" w:rsidRPr="0057657B" w:rsidRDefault="00CD7133" w:rsidP="001803A6">
      <w:pPr>
        <w:pStyle w:val="4Bulletlist"/>
        <w:rPr>
          <w:rFonts w:ascii="Lucida Sans" w:hAnsi="Lucida Sans"/>
          <w:lang w:eastAsia="en-GB"/>
        </w:rPr>
      </w:pPr>
      <w:r w:rsidRPr="0057657B">
        <w:rPr>
          <w:rFonts w:ascii="Lucida Sans" w:hAnsi="Lucida Sans"/>
          <w:lang w:eastAsia="en-GB"/>
        </w:rPr>
        <w:t xml:space="preserve">We will continue to ensure that visitors to our estate have the welcome that they deserve by providing the facilities and staff training necessary to make their visit comfortable and accessible. </w:t>
      </w:r>
    </w:p>
    <w:p w14:paraId="6E0F12AF" w14:textId="77777777" w:rsidR="00CD7133" w:rsidRPr="0057657B" w:rsidRDefault="00CD7133" w:rsidP="00B052E9">
      <w:pPr>
        <w:pStyle w:val="1Numbered-Heading"/>
        <w:rPr>
          <w:rFonts w:ascii="Lucida Sans" w:hAnsi="Lucida Sans"/>
          <w:color w:val="0C2C65"/>
        </w:rPr>
      </w:pPr>
      <w:r w:rsidRPr="0057657B">
        <w:rPr>
          <w:rFonts w:ascii="Lucida Sans" w:eastAsia="Lucida Sans" w:hAnsi="Lucida Sans"/>
        </w:rPr>
        <w:br w:type="page"/>
      </w:r>
      <w:bookmarkStart w:id="3" w:name="_Toc496013862"/>
      <w:r w:rsidRPr="0057657B">
        <w:rPr>
          <w:rFonts w:ascii="Lucida Sans" w:hAnsi="Lucida Sans"/>
        </w:rPr>
        <w:t>Supporting our Workforce: The Assembly Commission as an employer of choice</w:t>
      </w:r>
      <w:bookmarkEnd w:id="3"/>
    </w:p>
    <w:p w14:paraId="534CA607" w14:textId="77777777" w:rsidR="00CD7133" w:rsidRPr="0057657B" w:rsidRDefault="00CD7133" w:rsidP="00B052E9">
      <w:pPr>
        <w:pStyle w:val="3intro-text"/>
        <w:rPr>
          <w:rFonts w:ascii="Lucida Sans" w:hAnsi="Lucida Sans"/>
          <w:lang w:eastAsia="en-GB"/>
        </w:rPr>
      </w:pPr>
      <w:r w:rsidRPr="0057657B">
        <w:rPr>
          <w:rFonts w:ascii="Lucida Sans" w:hAnsi="Lucida Sans"/>
          <w:lang w:eastAsia="en-GB"/>
        </w:rPr>
        <w:t xml:space="preserve">We strive to be an inclusive employer that supports the diverse needs of our workforce. We have a number of teams, policies and procedures in place to ensure that staff are supported, can be themselves and fulfil their potential. </w:t>
      </w:r>
    </w:p>
    <w:p w14:paraId="3E8A4E75" w14:textId="77777777" w:rsidR="00CD7133" w:rsidRPr="0057657B" w:rsidRDefault="00CD7133" w:rsidP="00CD7133">
      <w:pPr>
        <w:rPr>
          <w:rFonts w:ascii="Lucida Sans" w:eastAsia="Cynulliad Sans" w:hAnsi="Lucida Sans" w:cs="Times New Roman"/>
          <w:lang w:eastAsia="en-GB"/>
        </w:rPr>
      </w:pPr>
      <w:r w:rsidRPr="0057657B">
        <w:rPr>
          <w:rFonts w:ascii="Lucida Sans" w:eastAsia="Cynulliad Sans" w:hAnsi="Lucida Sans" w:cs="Times New Roman"/>
          <w:lang w:eastAsia="en-GB"/>
        </w:rPr>
        <w:t xml:space="preserve">Our workforce and recruitment equality data and equal pay audit report are published alongside this report attached as Annexes B and C respectively. </w:t>
      </w:r>
    </w:p>
    <w:p w14:paraId="5AF0B844" w14:textId="77777777" w:rsidR="00CD7133" w:rsidRPr="0057657B" w:rsidRDefault="00CD7133" w:rsidP="00CD7133">
      <w:pPr>
        <w:keepNext/>
        <w:keepLines/>
        <w:spacing w:after="40"/>
        <w:outlineLvl w:val="1"/>
        <w:rPr>
          <w:rFonts w:ascii="Lucida Sans" w:eastAsia="Times New Roman" w:hAnsi="Lucida Sans" w:cs="Times New Roman"/>
          <w:b/>
          <w:bCs/>
          <w:color w:val="009CA6"/>
          <w:sz w:val="28"/>
          <w:szCs w:val="26"/>
          <w:lang w:eastAsia="en-GB"/>
        </w:rPr>
      </w:pPr>
      <w:r w:rsidRPr="0057657B">
        <w:rPr>
          <w:rFonts w:ascii="Lucida Sans" w:eastAsia="Times New Roman" w:hAnsi="Lucida Sans" w:cs="Times New Roman"/>
          <w:b/>
          <w:bCs/>
          <w:color w:val="009CA6"/>
          <w:sz w:val="28"/>
          <w:szCs w:val="26"/>
          <w:lang w:eastAsia="en-GB"/>
        </w:rPr>
        <w:t>Arrangements to support Commission staff</w:t>
      </w:r>
    </w:p>
    <w:p w14:paraId="5FD9F9C5" w14:textId="77777777" w:rsidR="00E52D42" w:rsidRPr="0057657B" w:rsidRDefault="00CD7133" w:rsidP="00E52D42">
      <w:pPr>
        <w:pStyle w:val="3Copy-text"/>
        <w:rPr>
          <w:rFonts w:ascii="Lucida Sans" w:hAnsi="Lucida Sans"/>
          <w:lang w:eastAsia="en-GB"/>
        </w:rPr>
      </w:pPr>
      <w:r w:rsidRPr="0057657B">
        <w:rPr>
          <w:rFonts w:ascii="Lucida Sans" w:hAnsi="Lucida Sans"/>
          <w:lang w:eastAsia="en-GB"/>
        </w:rPr>
        <w:t xml:space="preserve">We have a number of policies and initiatives in place to support our staff and to help us promote equality, foster good relations and remove discrimination. These include: </w:t>
      </w:r>
    </w:p>
    <w:p w14:paraId="484FD814" w14:textId="77777777" w:rsidR="00CD7133" w:rsidRPr="0057657B" w:rsidRDefault="00CD7133" w:rsidP="00E52D42">
      <w:pPr>
        <w:pStyle w:val="4Bulletlist"/>
        <w:rPr>
          <w:rFonts w:ascii="Lucida Sans" w:hAnsi="Lucida Sans"/>
          <w:lang w:eastAsia="en-GB"/>
        </w:rPr>
      </w:pPr>
      <w:r w:rsidRPr="0057657B">
        <w:rPr>
          <w:rFonts w:ascii="Lucida Sans" w:hAnsi="Lucida Sans"/>
          <w:lang w:eastAsia="en-GB"/>
        </w:rPr>
        <w:t>dedicated teams and workplace equality networks that provide a range of advice and support;</w:t>
      </w:r>
    </w:p>
    <w:p w14:paraId="3A21451E" w14:textId="77777777" w:rsidR="00CD7133" w:rsidRPr="0057657B" w:rsidRDefault="00CD7133" w:rsidP="00E52D42">
      <w:pPr>
        <w:pStyle w:val="4Bulletlist"/>
        <w:rPr>
          <w:rFonts w:ascii="Lucida Sans" w:hAnsi="Lucida Sans"/>
          <w:lang w:eastAsia="en-GB"/>
        </w:rPr>
      </w:pPr>
      <w:r w:rsidRPr="0057657B">
        <w:rPr>
          <w:rFonts w:ascii="Lucida Sans" w:hAnsi="Lucida Sans"/>
          <w:lang w:eastAsia="en-GB"/>
        </w:rPr>
        <w:t>using our workplace equality networks to impact assess our policies to ensure they are fair and inclusive;</w:t>
      </w:r>
    </w:p>
    <w:p w14:paraId="29655F2D" w14:textId="77777777" w:rsidR="00CD7133" w:rsidRPr="0057657B" w:rsidRDefault="00CD7133" w:rsidP="00E52D42">
      <w:pPr>
        <w:pStyle w:val="4Bulletlist"/>
        <w:rPr>
          <w:rFonts w:ascii="Lucida Sans" w:hAnsi="Lucida Sans"/>
          <w:lang w:eastAsia="en-GB"/>
        </w:rPr>
      </w:pPr>
      <w:r w:rsidRPr="0057657B">
        <w:rPr>
          <w:rFonts w:ascii="Lucida Sans" w:hAnsi="Lucida Sans"/>
          <w:lang w:eastAsia="en-GB"/>
        </w:rPr>
        <w:t>an Employee Assistance Programme that offers a counselling and advice service to staff;</w:t>
      </w:r>
    </w:p>
    <w:p w14:paraId="3100FB91" w14:textId="77777777" w:rsidR="00CD7133" w:rsidRPr="0057657B" w:rsidRDefault="00CD7133" w:rsidP="00E52D42">
      <w:pPr>
        <w:pStyle w:val="4Bulletlist"/>
        <w:rPr>
          <w:rFonts w:ascii="Lucida Sans" w:hAnsi="Lucida Sans"/>
          <w:lang w:eastAsia="en-GB"/>
        </w:rPr>
      </w:pPr>
      <w:r w:rsidRPr="0057657B">
        <w:rPr>
          <w:rFonts w:ascii="Lucida Sans" w:hAnsi="Lucida Sans"/>
          <w:lang w:eastAsia="en-GB"/>
        </w:rPr>
        <w:t>a variety of flexible working arrangements which to allow staff to find a working pattern that suits their needs;</w:t>
      </w:r>
    </w:p>
    <w:p w14:paraId="0DBFC8B0" w14:textId="77777777" w:rsidR="00CD7133" w:rsidRPr="0057657B" w:rsidRDefault="00CD7133" w:rsidP="00E52D42">
      <w:pPr>
        <w:pStyle w:val="4Bulletlist"/>
        <w:rPr>
          <w:rFonts w:ascii="Lucida Sans" w:hAnsi="Lucida Sans"/>
          <w:lang w:eastAsia="en-GB"/>
        </w:rPr>
      </w:pPr>
      <w:r w:rsidRPr="0057657B">
        <w:rPr>
          <w:rFonts w:ascii="Lucida Sans" w:hAnsi="Lucida Sans"/>
          <w:lang w:eastAsia="en-GB"/>
        </w:rPr>
        <w:t>annual Display Screen Equipment (DSE) assessments and reasonable adjustments;</w:t>
      </w:r>
    </w:p>
    <w:p w14:paraId="1182C7B4" w14:textId="77777777" w:rsidR="00CD7133" w:rsidRPr="0057657B" w:rsidRDefault="00CD7133" w:rsidP="00E52D42">
      <w:pPr>
        <w:pStyle w:val="4Bulletlist"/>
        <w:rPr>
          <w:rFonts w:ascii="Lucida Sans" w:hAnsi="Lucida Sans"/>
          <w:lang w:eastAsia="en-GB"/>
        </w:rPr>
      </w:pPr>
      <w:r w:rsidRPr="0057657B">
        <w:rPr>
          <w:rFonts w:ascii="Lucida Sans" w:hAnsi="Lucida Sans"/>
          <w:lang w:eastAsia="en-GB"/>
        </w:rPr>
        <w:t>an annual Equality and Diversity week to raise awareness of different equality issues and promote the support available to staff.</w:t>
      </w:r>
      <w:r w:rsidRPr="0057657B">
        <w:rPr>
          <w:rFonts w:ascii="Lucida Sans" w:hAnsi="Lucida Sans"/>
        </w:rPr>
        <w:t xml:space="preserve"> In June 2015, we had a programme of events which included: delivering training on: Transgender Awareness, Bisexuality Awareness, Disability Confidence, Dementia Friends, and Supporting LGBT staff. We also promoted equality internally and externally, with awareness raising </w:t>
      </w:r>
      <w:r w:rsidR="00C04596" w:rsidRPr="0057657B">
        <w:rPr>
          <w:rFonts w:ascii="Lucida Sans" w:hAnsi="Lucida Sans"/>
        </w:rPr>
        <w:t xml:space="preserve">blog </w:t>
      </w:r>
      <w:r w:rsidRPr="0057657B">
        <w:rPr>
          <w:rFonts w:ascii="Lucida Sans" w:hAnsi="Lucida Sans"/>
        </w:rPr>
        <w:t>articles on: Carer’s Week, the Assembly as an Inclusive Employer, Gender Stereotypes, Cultural Diversity, our BME Action Plan, Equality Impact Assessments, Supporting Disabled Staff, Unconscious Bias, and the Assembly as a Dementia Friendly organisation.</w:t>
      </w:r>
    </w:p>
    <w:p w14:paraId="61340DF8" w14:textId="0BEEAB78" w:rsidR="00B71AF2" w:rsidRPr="0057657B" w:rsidRDefault="00CD7133" w:rsidP="00E52D42">
      <w:pPr>
        <w:pStyle w:val="4Bulletlist"/>
        <w:rPr>
          <w:rFonts w:ascii="Lucida Sans" w:hAnsi="Lucida Sans"/>
          <w:lang w:eastAsia="en-GB"/>
        </w:rPr>
      </w:pPr>
      <w:r w:rsidRPr="0057657B">
        <w:rPr>
          <w:rFonts w:ascii="Lucida Sans" w:hAnsi="Lucida Sans"/>
          <w:lang w:eastAsia="en-GB"/>
        </w:rPr>
        <w:t>regular awareness-raising initiatives on equality–related themes to inform staff and Assembly Members, including factsheets, training, and a monthly Equality Bulletin that lists relevant news, publications and consultations.</w:t>
      </w:r>
    </w:p>
    <w:p w14:paraId="5E34D3C4" w14:textId="77777777" w:rsidR="00B71AF2" w:rsidRPr="0057657B" w:rsidRDefault="00B71AF2">
      <w:pPr>
        <w:spacing w:after="160" w:line="259" w:lineRule="auto"/>
        <w:rPr>
          <w:rFonts w:ascii="Lucida Sans" w:eastAsia="Lucida Sans" w:hAnsi="Lucida Sans" w:cs="Times New Roman"/>
          <w:lang w:eastAsia="en-GB"/>
        </w:rPr>
      </w:pPr>
      <w:r w:rsidRPr="0057657B">
        <w:rPr>
          <w:rFonts w:ascii="Lucida Sans" w:hAnsi="Lucida Sans"/>
          <w:lang w:eastAsia="en-GB"/>
        </w:rPr>
        <w:br w:type="page"/>
      </w:r>
    </w:p>
    <w:p w14:paraId="2508CB2C" w14:textId="77777777" w:rsidR="00CD7133" w:rsidRPr="0057657B" w:rsidRDefault="00CD7133" w:rsidP="00E52D42">
      <w:pPr>
        <w:pStyle w:val="2Sub-headings"/>
        <w:rPr>
          <w:rFonts w:ascii="Lucida Sans" w:eastAsia="Times New Roman" w:hAnsi="Lucida Sans"/>
          <w:lang w:eastAsia="en-GB"/>
        </w:rPr>
      </w:pPr>
      <w:r w:rsidRPr="0057657B">
        <w:rPr>
          <w:rFonts w:ascii="Lucida Sans" w:eastAsia="Times New Roman" w:hAnsi="Lucida Sans"/>
          <w:lang w:eastAsia="en-GB"/>
        </w:rPr>
        <w:t>External Recognition</w:t>
      </w:r>
    </w:p>
    <w:p w14:paraId="5D6715EC" w14:textId="77777777" w:rsidR="00CD7133" w:rsidRPr="0057657B" w:rsidRDefault="00CD7133" w:rsidP="00E52D42">
      <w:pPr>
        <w:pStyle w:val="3Copy-text"/>
        <w:rPr>
          <w:rFonts w:ascii="Lucida Sans" w:hAnsi="Lucida Sans"/>
        </w:rPr>
      </w:pPr>
      <w:r w:rsidRPr="0057657B">
        <w:rPr>
          <w:rFonts w:ascii="Lucida Sans" w:hAnsi="Lucida Sans"/>
        </w:rPr>
        <w:t>The Assembly has received the following external recognition for its work on equality and diversity:</w:t>
      </w:r>
    </w:p>
    <w:p w14:paraId="56C0EEC0" w14:textId="77777777" w:rsidR="00CD7133" w:rsidRPr="0057657B" w:rsidRDefault="00CD7133" w:rsidP="00E52D42">
      <w:pPr>
        <w:pStyle w:val="4Bulletlist"/>
        <w:rPr>
          <w:rFonts w:ascii="Lucida Sans" w:hAnsi="Lucida Sans"/>
        </w:rPr>
      </w:pPr>
      <w:r w:rsidRPr="0057657B">
        <w:rPr>
          <w:rFonts w:ascii="Lucida Sans" w:hAnsi="Lucida Sans"/>
        </w:rPr>
        <w:t>Ranked third in the UK in Stonewall’s Top Employers for LGB</w:t>
      </w:r>
      <w:r w:rsidR="00C04596" w:rsidRPr="0057657B">
        <w:rPr>
          <w:rFonts w:ascii="Lucida Sans" w:hAnsi="Lucida Sans"/>
        </w:rPr>
        <w:t>T</w:t>
      </w:r>
      <w:r w:rsidRPr="0057657B">
        <w:rPr>
          <w:rFonts w:ascii="Lucida Sans" w:hAnsi="Lucida Sans"/>
        </w:rPr>
        <w:t xml:space="preserve"> people and named Top Public Sector Employer in Wales for LGBT people for the third year running. </w:t>
      </w:r>
    </w:p>
    <w:p w14:paraId="42942ACB" w14:textId="77777777" w:rsidR="00A45C84" w:rsidRPr="0057657B" w:rsidRDefault="00CD7133" w:rsidP="00E52D42">
      <w:pPr>
        <w:pStyle w:val="4Bulletlist"/>
        <w:rPr>
          <w:rFonts w:ascii="Lucida Sans" w:hAnsi="Lucida Sans" w:cs="Lucida Sans Unicode"/>
        </w:rPr>
      </w:pPr>
      <w:r w:rsidRPr="0057657B">
        <w:rPr>
          <w:rFonts w:ascii="Lucida Sans" w:hAnsi="Lucida Sans"/>
        </w:rPr>
        <w:t xml:space="preserve">Listed as a </w:t>
      </w:r>
      <w:r w:rsidRPr="0057657B">
        <w:rPr>
          <w:rFonts w:ascii="Lucida Sans" w:hAnsi="Lucida Sans" w:cs="Lucida Sans Unicode"/>
        </w:rPr>
        <w:t>Working Families Top 30 Employer during 2015</w:t>
      </w:r>
      <w:r w:rsidR="00A45C84" w:rsidRPr="0057657B">
        <w:rPr>
          <w:rFonts w:ascii="Lucida Sans" w:hAnsi="Lucida Sans" w:cs="Lucida Sans Unicode"/>
        </w:rPr>
        <w:t xml:space="preserve"> and </w:t>
      </w:r>
      <w:r w:rsidRPr="0057657B">
        <w:rPr>
          <w:rFonts w:ascii="Lucida Sans" w:hAnsi="Lucida Sans" w:cs="Lucida Sans Unicode"/>
        </w:rPr>
        <w:t xml:space="preserve"> </w:t>
      </w:r>
      <w:r w:rsidR="00A45C84" w:rsidRPr="0057657B">
        <w:rPr>
          <w:rFonts w:ascii="Lucida Sans" w:hAnsi="Lucida Sans"/>
        </w:rPr>
        <w:t>was a finalist for the first time at the Top Employers for Working Families Special Awards 2015 for embedding flexible working and featured in the Equal Opportunities Review journal;</w:t>
      </w:r>
    </w:p>
    <w:p w14:paraId="493A8EEE" w14:textId="77777777" w:rsidR="00CD7133" w:rsidRPr="0057657B" w:rsidRDefault="00CD7133" w:rsidP="00E52D42">
      <w:pPr>
        <w:pStyle w:val="4Bulletlist"/>
        <w:rPr>
          <w:rFonts w:ascii="Lucida Sans" w:hAnsi="Lucida Sans" w:cs="Lucida Sans Unicode"/>
        </w:rPr>
      </w:pPr>
      <w:r w:rsidRPr="0057657B">
        <w:rPr>
          <w:rFonts w:ascii="Lucida Sans" w:hAnsi="Lucida Sans" w:cs="Lucida Sans Unicode"/>
        </w:rPr>
        <w:t>Retained our commitment to the Positive About Disabled People and Age Champion campaigns;</w:t>
      </w:r>
      <w:r w:rsidRPr="0057657B">
        <w:rPr>
          <w:rFonts w:ascii="Lucida Sans" w:hAnsi="Lucida Sans"/>
        </w:rPr>
        <w:t xml:space="preserve"> </w:t>
      </w:r>
    </w:p>
    <w:p w14:paraId="668A0A7D" w14:textId="77777777" w:rsidR="00CD7133" w:rsidRPr="0057657B" w:rsidRDefault="00CD7133" w:rsidP="00E52D42">
      <w:pPr>
        <w:pStyle w:val="4Bulletlist"/>
        <w:rPr>
          <w:rFonts w:ascii="Lucida Sans" w:hAnsi="Lucida Sans" w:cs="Lucida Sans Unicode"/>
        </w:rPr>
      </w:pPr>
      <w:r w:rsidRPr="0057657B">
        <w:rPr>
          <w:rFonts w:ascii="Lucida Sans" w:hAnsi="Lucida Sans"/>
        </w:rPr>
        <w:t>Retained Action on Hearing Loss Louder than Words charter mark and was awarded the Excellence Wales Silver Award;</w:t>
      </w:r>
    </w:p>
    <w:p w14:paraId="58C148EE" w14:textId="77777777" w:rsidR="0016666C" w:rsidRPr="0057657B" w:rsidRDefault="00C04596" w:rsidP="00E52D42">
      <w:pPr>
        <w:pStyle w:val="4Bulletlist"/>
        <w:rPr>
          <w:rFonts w:ascii="Lucida Sans" w:hAnsi="Lucida Sans" w:cs="Lucida Sans Unicode"/>
        </w:rPr>
      </w:pPr>
      <w:r w:rsidRPr="0057657B">
        <w:rPr>
          <w:rFonts w:ascii="Lucida Sans" w:hAnsi="Lucida Sans" w:cs="Lucida Sans Unicode"/>
        </w:rPr>
        <w:t xml:space="preserve">Retained </w:t>
      </w:r>
      <w:r w:rsidR="00CD7133" w:rsidRPr="0057657B">
        <w:rPr>
          <w:rFonts w:ascii="Lucida Sans" w:hAnsi="Lucida Sans" w:cs="Lucida Sans Unicode"/>
        </w:rPr>
        <w:t>the National Autism Society Access Award; and</w:t>
      </w:r>
      <w:r w:rsidR="0016666C" w:rsidRPr="0057657B">
        <w:rPr>
          <w:rFonts w:ascii="Lucida Sans" w:hAnsi="Lucida Sans" w:cs="Lucida Sans Unicode"/>
        </w:rPr>
        <w:t xml:space="preserve"> </w:t>
      </w:r>
    </w:p>
    <w:p w14:paraId="0A17C568" w14:textId="77777777" w:rsidR="00CD7133" w:rsidRPr="0057657B" w:rsidRDefault="00CD7133" w:rsidP="00E52D42">
      <w:pPr>
        <w:pStyle w:val="4Bulletlist"/>
        <w:rPr>
          <w:rFonts w:ascii="Lucida Sans" w:hAnsi="Lucida Sans"/>
          <w:noProof/>
          <w:lang w:eastAsia="en-GB"/>
        </w:rPr>
      </w:pPr>
      <w:r w:rsidRPr="0057657B">
        <w:rPr>
          <w:rFonts w:ascii="Lucida Sans" w:hAnsi="Lucida Sans" w:cs="Lucida Sans Unicode"/>
        </w:rPr>
        <w:t>Retained our Investors in People Gold Standard.</w:t>
      </w:r>
      <w:r w:rsidRPr="0057657B">
        <w:rPr>
          <w:rFonts w:ascii="Lucida Sans" w:hAnsi="Lucida Sans"/>
          <w:noProof/>
          <w:lang w:eastAsia="en-GB"/>
        </w:rPr>
        <w:t xml:space="preserve"> </w:t>
      </w:r>
    </w:p>
    <w:p w14:paraId="4CFCCC52" w14:textId="77777777" w:rsidR="00CD7133" w:rsidRPr="0057657B" w:rsidRDefault="00CD7133" w:rsidP="00CD7133">
      <w:pPr>
        <w:spacing w:line="276" w:lineRule="auto"/>
        <w:ind w:left="193" w:hanging="193"/>
        <w:rPr>
          <w:rFonts w:ascii="Lucida Sans" w:eastAsia="Lucida Sans" w:hAnsi="Lucida Sans" w:cs="Lucida Sans Unicode"/>
        </w:rPr>
      </w:pPr>
      <w:r w:rsidRPr="0057657B">
        <w:rPr>
          <w:rFonts w:ascii="Lucida Sans" w:eastAsia="Lucida Sans" w:hAnsi="Lucida Sans" w:cs="Times New Roman"/>
          <w:noProof/>
          <w:lang w:eastAsia="en-GB"/>
        </w:rPr>
        <w:drawing>
          <wp:inline distT="0" distB="0" distL="0" distR="0" wp14:anchorId="31CCCF90" wp14:editId="194399F6">
            <wp:extent cx="887363" cy="1056904"/>
            <wp:effectExtent l="0" t="0" r="8255" b="0"/>
            <wp:docPr id="1" name="Picture 1" title="Logo for Stonewall Top 100 Employ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esr1\AppData\Local\Microsoft\Windows\Temporary Internet Files\Content.Word\stw-cymru-top100-2015-colou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6398" cy="1067665"/>
                    </a:xfrm>
                    <a:prstGeom prst="rect">
                      <a:avLst/>
                    </a:prstGeom>
                    <a:noFill/>
                    <a:ln>
                      <a:noFill/>
                    </a:ln>
                  </pic:spPr>
                </pic:pic>
              </a:graphicData>
            </a:graphic>
          </wp:inline>
        </w:drawing>
      </w:r>
      <w:r w:rsidRPr="0057657B">
        <w:rPr>
          <w:rFonts w:ascii="Lucida Sans" w:eastAsia="Lucida Sans" w:hAnsi="Lucida Sans" w:cs="Times New Roman"/>
          <w:noProof/>
          <w:lang w:eastAsia="en-GB"/>
        </w:rPr>
        <w:t xml:space="preserve">                             </w:t>
      </w:r>
      <w:r w:rsidRPr="0057657B">
        <w:rPr>
          <w:rFonts w:ascii="Lucida Sans" w:eastAsia="Lucida Sans" w:hAnsi="Lucida Sans" w:cs="Lucida Sans Unicode"/>
          <w:noProof/>
          <w:lang w:eastAsia="en-GB"/>
        </w:rPr>
        <w:drawing>
          <wp:inline distT="0" distB="0" distL="0" distR="0" wp14:anchorId="51763341" wp14:editId="3E9929FE">
            <wp:extent cx="1448721" cy="950042"/>
            <wp:effectExtent l="0" t="0" r="0" b="2540"/>
            <wp:docPr id="2" name="Picture 2" title="Logo for Stonewall Highly Commended Network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viesr1\AppData\Local\Temp\wz0791\HC Networks 2015 Logos\stw-hc-network-group-colou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1841" cy="958646"/>
                    </a:xfrm>
                    <a:prstGeom prst="rect">
                      <a:avLst/>
                    </a:prstGeom>
                    <a:noFill/>
                    <a:ln>
                      <a:noFill/>
                    </a:ln>
                  </pic:spPr>
                </pic:pic>
              </a:graphicData>
            </a:graphic>
          </wp:inline>
        </w:drawing>
      </w:r>
      <w:r w:rsidRPr="0057657B">
        <w:rPr>
          <w:rFonts w:ascii="Lucida Sans" w:eastAsia="Lucida Sans" w:hAnsi="Lucida Sans" w:cs="Times New Roman"/>
          <w:noProof/>
          <w:lang w:eastAsia="en-GB"/>
        </w:rPr>
        <w:t xml:space="preserve">                                  </w:t>
      </w:r>
      <w:r w:rsidRPr="0057657B">
        <w:rPr>
          <w:rFonts w:ascii="Lucida Sans" w:eastAsia="Lucida Sans" w:hAnsi="Lucida Sans" w:cs="Times New Roman"/>
          <w:noProof/>
          <w:lang w:eastAsia="en-GB"/>
        </w:rPr>
        <w:drawing>
          <wp:inline distT="0" distB="0" distL="0" distR="0" wp14:anchorId="14ECC5E6" wp14:editId="5A70CD1D">
            <wp:extent cx="1757548" cy="814058"/>
            <wp:effectExtent l="0" t="0" r="0" b="5715"/>
            <wp:docPr id="3" name="Picture 3" title="Logo for Working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PO\Commission &amp; Member Support\10 Equalities\Equalities\Fourth Assembly\Administration\logos etc\working families logo.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870" t="9440" r="7170" b="11862"/>
                    <a:stretch/>
                  </pic:blipFill>
                  <pic:spPr bwMode="auto">
                    <a:xfrm>
                      <a:off x="0" y="0"/>
                      <a:ext cx="1766130" cy="818033"/>
                    </a:xfrm>
                    <a:prstGeom prst="rect">
                      <a:avLst/>
                    </a:prstGeom>
                    <a:noFill/>
                    <a:ln>
                      <a:noFill/>
                    </a:ln>
                    <a:extLst>
                      <a:ext uri="{53640926-AAD7-44D8-BBD7-CCE9431645EC}">
                        <a14:shadowObscured xmlns:a14="http://schemas.microsoft.com/office/drawing/2010/main"/>
                      </a:ext>
                    </a:extLst>
                  </pic:spPr>
                </pic:pic>
              </a:graphicData>
            </a:graphic>
          </wp:inline>
        </w:drawing>
      </w:r>
      <w:r w:rsidRPr="0057657B">
        <w:rPr>
          <w:rFonts w:ascii="Lucida Sans" w:eastAsia="Lucida Sans" w:hAnsi="Lucida Sans" w:cs="Times New Roman"/>
          <w:noProof/>
          <w:lang w:eastAsia="en-GB"/>
        </w:rPr>
        <w:t xml:space="preserve">   </w:t>
      </w:r>
      <w:r w:rsidRPr="0057657B">
        <w:rPr>
          <w:rFonts w:ascii="Lucida Sans" w:eastAsia="Lucida Sans" w:hAnsi="Lucida Sans" w:cs="Times New Roman"/>
          <w:noProof/>
          <w:lang w:eastAsia="en-GB"/>
        </w:rPr>
        <w:drawing>
          <wp:inline distT="0" distB="0" distL="0" distR="0" wp14:anchorId="3479B318" wp14:editId="3BD8663A">
            <wp:extent cx="1085212" cy="902013"/>
            <wp:effectExtent l="0" t="0" r="1270" b="0"/>
            <wp:docPr id="4" name="Picture 4" title="Logo for the Positive About Disabled People campa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PO\Commission &amp; Member Support\10 Equalities\Equalities\Fourth Assembly\Administration\logos etc\positive about disabled peopl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2100" cy="907738"/>
                    </a:xfrm>
                    <a:prstGeom prst="rect">
                      <a:avLst/>
                    </a:prstGeom>
                    <a:noFill/>
                    <a:ln>
                      <a:noFill/>
                    </a:ln>
                  </pic:spPr>
                </pic:pic>
              </a:graphicData>
            </a:graphic>
          </wp:inline>
        </w:drawing>
      </w:r>
      <w:r w:rsidRPr="0057657B">
        <w:rPr>
          <w:rFonts w:ascii="Lucida Sans" w:eastAsia="Lucida Sans" w:hAnsi="Lucida Sans" w:cs="Lucida Sans Unicode"/>
          <w:noProof/>
          <w:lang w:eastAsia="en-GB"/>
        </w:rPr>
        <w:t xml:space="preserve">                             </w:t>
      </w:r>
      <w:r w:rsidRPr="0057657B">
        <w:rPr>
          <w:rFonts w:ascii="Lucida Sans" w:eastAsia="Lucida Sans" w:hAnsi="Lucida Sans" w:cs="Lucida Sans Unicode"/>
          <w:noProof/>
          <w:lang w:eastAsia="en-GB"/>
        </w:rPr>
        <w:drawing>
          <wp:inline distT="0" distB="0" distL="0" distR="0" wp14:anchorId="77D695FC" wp14:editId="7E44D95B">
            <wp:extent cx="1630953" cy="699886"/>
            <wp:effectExtent l="0" t="0" r="7620" b="5080"/>
            <wp:docPr id="5" name="Picture 5" title="Logo for the Age Positive campa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O\Commission &amp; Member Support\10 Equalities\Equalities\Fourth Assembly\Administration\logos etc\age positiv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8939" cy="711895"/>
                    </a:xfrm>
                    <a:prstGeom prst="rect">
                      <a:avLst/>
                    </a:prstGeom>
                    <a:noFill/>
                    <a:ln>
                      <a:noFill/>
                    </a:ln>
                  </pic:spPr>
                </pic:pic>
              </a:graphicData>
            </a:graphic>
          </wp:inline>
        </w:drawing>
      </w:r>
      <w:r w:rsidRPr="0057657B">
        <w:rPr>
          <w:rFonts w:ascii="Lucida Sans" w:eastAsia="Lucida Sans" w:hAnsi="Lucida Sans" w:cs="Times New Roman"/>
          <w:noProof/>
          <w:lang w:eastAsia="en-GB"/>
        </w:rPr>
        <w:t xml:space="preserve">                         </w:t>
      </w:r>
      <w:r w:rsidRPr="0057657B">
        <w:rPr>
          <w:rFonts w:ascii="Lucida Sans" w:eastAsia="Lucida Sans" w:hAnsi="Lucida Sans" w:cs="Times New Roman"/>
          <w:noProof/>
          <w:lang w:eastAsia="en-GB"/>
        </w:rPr>
        <w:drawing>
          <wp:inline distT="0" distB="0" distL="0" distR="0" wp14:anchorId="32537F28" wp14:editId="4841E830">
            <wp:extent cx="1063256" cy="693411"/>
            <wp:effectExtent l="0" t="0" r="3810" b="0"/>
            <wp:docPr id="6" name="Picture 6" title="Logo for the Action on Hearing Loss Louder than Words charter 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PO\Commission &amp; Member Support\10 Equalities\Equalities\Fourth Assembly\Administration\logos etc\Louder than word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3198" cy="693373"/>
                    </a:xfrm>
                    <a:prstGeom prst="rect">
                      <a:avLst/>
                    </a:prstGeom>
                    <a:noFill/>
                    <a:ln>
                      <a:noFill/>
                    </a:ln>
                  </pic:spPr>
                </pic:pic>
              </a:graphicData>
            </a:graphic>
          </wp:inline>
        </w:drawing>
      </w:r>
      <w:r w:rsidRPr="0057657B">
        <w:rPr>
          <w:rFonts w:ascii="Lucida Sans" w:eastAsia="Lucida Sans" w:hAnsi="Lucida Sans" w:cs="Times New Roman"/>
          <w:noProof/>
          <w:lang w:eastAsia="en-GB"/>
        </w:rPr>
        <w:t xml:space="preserve">   </w:t>
      </w:r>
      <w:r w:rsidRPr="0057657B">
        <w:rPr>
          <w:rFonts w:ascii="Lucida Sans" w:eastAsia="Lucida Sans" w:hAnsi="Lucida Sans" w:cs="Times New Roman"/>
          <w:noProof/>
          <w:lang w:eastAsia="en-GB"/>
        </w:rPr>
        <w:drawing>
          <wp:inline distT="0" distB="0" distL="0" distR="0" wp14:anchorId="23755E4B" wp14:editId="68AF2974">
            <wp:extent cx="1507911" cy="688653"/>
            <wp:effectExtent l="0" t="0" r="0" b="0"/>
            <wp:docPr id="7" name="Picture 7" title="Logo for the National Autistic Society Autism Acces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PO\Commission &amp; Member Support\10 Equalities\Equalities\Fourth Assembly\Administration\logos etc\NAS Autism Access Award logo.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850" t="7200" r="4707" b="9301"/>
                    <a:stretch/>
                  </pic:blipFill>
                  <pic:spPr bwMode="auto">
                    <a:xfrm>
                      <a:off x="0" y="0"/>
                      <a:ext cx="1509006" cy="689153"/>
                    </a:xfrm>
                    <a:prstGeom prst="rect">
                      <a:avLst/>
                    </a:prstGeom>
                    <a:noFill/>
                    <a:ln>
                      <a:noFill/>
                    </a:ln>
                    <a:extLst>
                      <a:ext uri="{53640926-AAD7-44D8-BBD7-CCE9431645EC}">
                        <a14:shadowObscured xmlns:a14="http://schemas.microsoft.com/office/drawing/2010/main"/>
                      </a:ext>
                    </a:extLst>
                  </pic:spPr>
                </pic:pic>
              </a:graphicData>
            </a:graphic>
          </wp:inline>
        </w:drawing>
      </w:r>
      <w:r w:rsidRPr="0057657B">
        <w:rPr>
          <w:rFonts w:ascii="Lucida Sans" w:eastAsia="Lucida Sans" w:hAnsi="Lucida Sans" w:cs="Times New Roman"/>
          <w:noProof/>
          <w:lang w:eastAsia="en-GB"/>
        </w:rPr>
        <w:t xml:space="preserve">             </w:t>
      </w:r>
      <w:r w:rsidRPr="0057657B">
        <w:rPr>
          <w:rFonts w:ascii="Lucida Sans" w:eastAsia="Lucida Sans" w:hAnsi="Lucida Sans" w:cs="Times New Roman"/>
          <w:noProof/>
          <w:lang w:eastAsia="en-GB"/>
        </w:rPr>
        <w:drawing>
          <wp:inline distT="0" distB="0" distL="0" distR="0" wp14:anchorId="22D6288D" wp14:editId="0CDE61CC">
            <wp:extent cx="2519680" cy="553085"/>
            <wp:effectExtent l="0" t="0" r="0" b="0"/>
            <wp:docPr id="8" name="Picture 8" title="Logo for Investors in People Gold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PO\Commission &amp; Member Support\10 Equalities\Equalities\Fourth Assembly\Administration\logos etc\IIP_GOLD_LOGO_RG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9680" cy="553085"/>
                    </a:xfrm>
                    <a:prstGeom prst="rect">
                      <a:avLst/>
                    </a:prstGeom>
                    <a:noFill/>
                    <a:ln>
                      <a:noFill/>
                    </a:ln>
                  </pic:spPr>
                </pic:pic>
              </a:graphicData>
            </a:graphic>
          </wp:inline>
        </w:drawing>
      </w:r>
      <w:r w:rsidRPr="0057657B">
        <w:rPr>
          <w:rFonts w:ascii="Lucida Sans" w:eastAsia="Lucida Sans" w:hAnsi="Lucida Sans" w:cs="Times New Roman"/>
          <w:noProof/>
          <w:lang w:eastAsia="en-GB"/>
        </w:rPr>
        <w:t xml:space="preserve">                                                    </w:t>
      </w:r>
    </w:p>
    <w:p w14:paraId="19373FB5" w14:textId="77777777" w:rsidR="00CD7133" w:rsidRPr="0057657B" w:rsidRDefault="00CD7133" w:rsidP="00CD7133">
      <w:pPr>
        <w:keepNext/>
        <w:keepLines/>
        <w:spacing w:after="40"/>
        <w:outlineLvl w:val="1"/>
        <w:rPr>
          <w:rFonts w:ascii="Lucida Sans" w:eastAsia="Times New Roman" w:hAnsi="Lucida Sans" w:cs="Times New Roman"/>
          <w:b/>
          <w:bCs/>
          <w:snapToGrid w:val="0"/>
          <w:w w:val="0"/>
          <w:sz w:val="0"/>
          <w:szCs w:val="0"/>
          <w:u w:color="000000"/>
          <w:bdr w:val="none" w:sz="0" w:space="0" w:color="000000"/>
          <w:shd w:val="clear" w:color="000000" w:fill="000000"/>
          <w:lang w:val="x-none" w:bidi="x-none"/>
        </w:rPr>
      </w:pPr>
      <w:r w:rsidRPr="0057657B">
        <w:rPr>
          <w:rFonts w:ascii="Lucida Sans" w:eastAsia="Times New Roman" w:hAnsi="Lucida Sans" w:cs="Times New Roman"/>
          <w:b/>
          <w:bCs/>
          <w:snapToGrid w:val="0"/>
          <w:w w:val="0"/>
          <w:sz w:val="0"/>
          <w:szCs w:val="0"/>
          <w:u w:color="000000"/>
          <w:bdr w:val="none" w:sz="0" w:space="0" w:color="000000"/>
          <w:shd w:val="clear" w:color="000000" w:fill="000000"/>
          <w:lang w:val="x-none" w:bidi="x-none"/>
        </w:rPr>
        <w:t xml:space="preserve"> </w:t>
      </w:r>
    </w:p>
    <w:p w14:paraId="4F52DDC7" w14:textId="117FA1DC" w:rsidR="000469B1" w:rsidRPr="0057657B" w:rsidRDefault="000469B1">
      <w:pPr>
        <w:spacing w:after="160" w:line="259" w:lineRule="auto"/>
        <w:rPr>
          <w:rFonts w:ascii="Lucida Sans" w:eastAsia="Times New Roman" w:hAnsi="Lucida Sans"/>
          <w:lang w:eastAsia="en-GB"/>
        </w:rPr>
      </w:pPr>
      <w:r w:rsidRPr="0057657B">
        <w:rPr>
          <w:rFonts w:ascii="Lucida Sans" w:eastAsia="Times New Roman" w:hAnsi="Lucida Sans"/>
          <w:lang w:eastAsia="en-GB"/>
        </w:rPr>
        <w:br w:type="page"/>
      </w:r>
      <w:r w:rsidR="00B71AF2" w:rsidRPr="0057657B">
        <w:rPr>
          <w:rFonts w:ascii="Lucida Sans" w:eastAsia="Times New Roman" w:hAnsi="Lucida Sans" w:cstheme="majorBidi"/>
          <w:b/>
          <w:bCs/>
          <w:noProof/>
          <w:color w:val="009CA6"/>
          <w:sz w:val="28"/>
          <w:szCs w:val="26"/>
          <w:lang w:eastAsia="en-GB"/>
        </w:rPr>
        <w:drawing>
          <wp:inline distT="0" distB="0" distL="0" distR="0" wp14:anchorId="687128B2" wp14:editId="6BA60C69">
            <wp:extent cx="4534469" cy="3022979"/>
            <wp:effectExtent l="0" t="0" r="0" b="6350"/>
            <wp:docPr id="9" name="Picture 9" descr="Sandy Mewies AM and our Diversity and Inclusion Manager receiving our Action on Hearing Loss award" title="Sandy Mewies AM and our Diversity and Inclusion Manager receiving our Action on Hearing Los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HL Excellence awar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43290" cy="3028860"/>
                    </a:xfrm>
                    <a:prstGeom prst="rect">
                      <a:avLst/>
                    </a:prstGeom>
                  </pic:spPr>
                </pic:pic>
              </a:graphicData>
            </a:graphic>
          </wp:inline>
        </w:drawing>
      </w:r>
    </w:p>
    <w:p w14:paraId="7CF12776" w14:textId="3526A8DD" w:rsidR="00FA454E" w:rsidRPr="0057657B" w:rsidRDefault="00B052E9" w:rsidP="00B71AF2">
      <w:pPr>
        <w:pStyle w:val="3Copy-text"/>
        <w:rPr>
          <w:rFonts w:ascii="Lucida Sans" w:hAnsi="Lucida Sans"/>
          <w:b/>
          <w:sz w:val="22"/>
          <w:lang w:eastAsia="en-GB"/>
        </w:rPr>
      </w:pPr>
      <w:r w:rsidRPr="0057657B">
        <w:rPr>
          <w:rFonts w:ascii="Lucida Sans" w:hAnsi="Lucida Sans"/>
          <w:b/>
          <w:sz w:val="22"/>
          <w:lang w:eastAsia="en-GB"/>
        </w:rPr>
        <w:t>Sandy Mewies AM and our Diversity and Inclusion Manager receiving our Action on Hearing Loss award</w:t>
      </w:r>
    </w:p>
    <w:p w14:paraId="4A83E755" w14:textId="77777777" w:rsidR="00FA454E" w:rsidRPr="0057657B" w:rsidRDefault="00FA454E" w:rsidP="00B71AF2">
      <w:pPr>
        <w:pStyle w:val="3Copy-text"/>
        <w:rPr>
          <w:rFonts w:ascii="Lucida Sans" w:hAnsi="Lucida Sans"/>
          <w:b/>
          <w:sz w:val="22"/>
          <w:lang w:eastAsia="en-GB"/>
        </w:rPr>
      </w:pPr>
    </w:p>
    <w:p w14:paraId="414E7F52" w14:textId="77777777" w:rsidR="00FA454E" w:rsidRPr="0057657B" w:rsidRDefault="00FA454E" w:rsidP="00B71AF2">
      <w:pPr>
        <w:pStyle w:val="3Copy-text"/>
        <w:rPr>
          <w:rFonts w:ascii="Lucida Sans" w:hAnsi="Lucida Sans"/>
          <w:b/>
          <w:sz w:val="22"/>
          <w:lang w:eastAsia="en-GB"/>
        </w:rPr>
      </w:pPr>
    </w:p>
    <w:p w14:paraId="7B7745A7" w14:textId="77777777" w:rsidR="00FA454E" w:rsidRPr="0057657B" w:rsidRDefault="00FA454E" w:rsidP="00B71AF2">
      <w:pPr>
        <w:pStyle w:val="3Copy-text"/>
        <w:rPr>
          <w:rFonts w:ascii="Lucida Sans" w:hAnsi="Lucida Sans"/>
          <w:b/>
          <w:sz w:val="22"/>
          <w:lang w:eastAsia="en-GB"/>
        </w:rPr>
      </w:pPr>
    </w:p>
    <w:p w14:paraId="29B801D8" w14:textId="77777777" w:rsidR="00FA454E" w:rsidRPr="0057657B" w:rsidRDefault="00FA454E" w:rsidP="00B71AF2">
      <w:pPr>
        <w:pStyle w:val="3Copy-text"/>
        <w:rPr>
          <w:rFonts w:ascii="Lucida Sans" w:hAnsi="Lucida Sans"/>
          <w:b/>
          <w:sz w:val="22"/>
          <w:lang w:eastAsia="en-GB"/>
        </w:rPr>
      </w:pPr>
    </w:p>
    <w:p w14:paraId="09CA5695" w14:textId="43C4ED32" w:rsidR="00B71AF2" w:rsidRPr="0057657B" w:rsidRDefault="00B71AF2" w:rsidP="00B71AF2">
      <w:pPr>
        <w:pStyle w:val="3Copy-text"/>
        <w:rPr>
          <w:rFonts w:ascii="Lucida Sans" w:hAnsi="Lucida Sans"/>
          <w:b/>
          <w:sz w:val="22"/>
          <w:lang w:eastAsia="en-GB"/>
        </w:rPr>
      </w:pPr>
      <w:r w:rsidRPr="0057657B">
        <w:rPr>
          <w:rFonts w:ascii="Lucida Sans" w:hAnsi="Lucida Sans"/>
          <w:b/>
          <w:noProof/>
          <w:sz w:val="22"/>
          <w:lang w:eastAsia="en-GB"/>
        </w:rPr>
        <w:drawing>
          <wp:inline distT="0" distB="0" distL="0" distR="0" wp14:anchorId="74CC66CF" wp14:editId="28FC951C">
            <wp:extent cx="4589876" cy="3145809"/>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utism-award-photo-po-and-sm.jpg"/>
                    <pic:cNvPicPr/>
                  </pic:nvPicPr>
                  <pic:blipFill>
                    <a:blip r:embed="rId27">
                      <a:extLst>
                        <a:ext uri="{28A0092B-C50C-407E-A947-70E740481C1C}">
                          <a14:useLocalDpi xmlns:a14="http://schemas.microsoft.com/office/drawing/2010/main" val="0"/>
                        </a:ext>
                      </a:extLst>
                    </a:blip>
                    <a:stretch>
                      <a:fillRect/>
                    </a:stretch>
                  </pic:blipFill>
                  <pic:spPr>
                    <a:xfrm>
                      <a:off x="0" y="0"/>
                      <a:ext cx="4635567" cy="3177125"/>
                    </a:xfrm>
                    <a:prstGeom prst="rect">
                      <a:avLst/>
                    </a:prstGeom>
                  </pic:spPr>
                </pic:pic>
              </a:graphicData>
            </a:graphic>
          </wp:inline>
        </w:drawing>
      </w:r>
    </w:p>
    <w:p w14:paraId="326844B5" w14:textId="2CA49BCC" w:rsidR="00B71AF2" w:rsidRPr="0057657B" w:rsidRDefault="00FA454E" w:rsidP="00B71AF2">
      <w:pPr>
        <w:pStyle w:val="3Copy-text"/>
        <w:rPr>
          <w:rFonts w:ascii="Lucida Sans" w:hAnsi="Lucida Sans"/>
          <w:b/>
          <w:sz w:val="22"/>
          <w:lang w:eastAsia="en-GB"/>
        </w:rPr>
      </w:pPr>
      <w:r w:rsidRPr="0057657B">
        <w:rPr>
          <w:rFonts w:ascii="Lucida Sans" w:hAnsi="Lucida Sans"/>
          <w:b/>
          <w:sz w:val="22"/>
          <w:lang w:eastAsia="en-GB"/>
        </w:rPr>
        <w:t>Dame Rosemary Butler with Sandy Mewies AM receiving National Autistic Society Autism Accreditation</w:t>
      </w:r>
    </w:p>
    <w:p w14:paraId="65209E88" w14:textId="77777777" w:rsidR="00B71AF2" w:rsidRPr="0057657B" w:rsidRDefault="00B71AF2" w:rsidP="00B71AF2">
      <w:pPr>
        <w:pStyle w:val="3Copy-text"/>
        <w:rPr>
          <w:rFonts w:ascii="Lucida Sans" w:hAnsi="Lucida Sans"/>
          <w:b/>
          <w:sz w:val="22"/>
          <w:lang w:eastAsia="en-GB"/>
        </w:rPr>
      </w:pPr>
    </w:p>
    <w:p w14:paraId="7EF69218" w14:textId="1535E304" w:rsidR="00CD7133" w:rsidRPr="0057657B" w:rsidRDefault="00CD7133" w:rsidP="00E52D42">
      <w:pPr>
        <w:pStyle w:val="2Sub-headings"/>
        <w:rPr>
          <w:rFonts w:ascii="Lucida Sans" w:eastAsia="Times New Roman" w:hAnsi="Lucida Sans" w:cs="Lucida Sans Unicode"/>
        </w:rPr>
      </w:pPr>
      <w:r w:rsidRPr="0057657B">
        <w:rPr>
          <w:rFonts w:ascii="Lucida Sans" w:eastAsia="Times New Roman" w:hAnsi="Lucida Sans"/>
          <w:lang w:eastAsia="en-GB"/>
        </w:rPr>
        <w:t xml:space="preserve">Assembly Apprenticeship Scheme  </w:t>
      </w:r>
    </w:p>
    <w:p w14:paraId="544F9F53" w14:textId="77777777" w:rsidR="00CD7133" w:rsidRPr="0057657B" w:rsidRDefault="00CD7133" w:rsidP="00CD7133">
      <w:pPr>
        <w:spacing w:line="276" w:lineRule="auto"/>
        <w:rPr>
          <w:rFonts w:ascii="Lucida Sans" w:eastAsia="Cynulliad Sans" w:hAnsi="Lucida Sans" w:cs="Times New Roman"/>
          <w:lang w:eastAsia="en-GB"/>
        </w:rPr>
      </w:pPr>
      <w:r w:rsidRPr="0057657B">
        <w:rPr>
          <w:rFonts w:ascii="Lucida Sans" w:eastAsia="Cynulliad Sans" w:hAnsi="Lucida Sans" w:cs="Times New Roman"/>
          <w:lang w:eastAsia="en-GB"/>
        </w:rPr>
        <w:t xml:space="preserve">The Apprenticeship Scheme is intended to encourage young people to consider the Assembly as an employer of choice. </w:t>
      </w:r>
      <w:r w:rsidR="00C04596" w:rsidRPr="0057657B">
        <w:rPr>
          <w:rFonts w:ascii="Lucida Sans" w:eastAsia="Cynulliad Sans" w:hAnsi="Lucida Sans" w:cs="Times New Roman"/>
          <w:lang w:eastAsia="en-GB"/>
        </w:rPr>
        <w:t>Our second apprenticeship scheme concluded in May 2015</w:t>
      </w:r>
      <w:r w:rsidR="003F6C17" w:rsidRPr="0057657B">
        <w:rPr>
          <w:rFonts w:ascii="Lucida Sans" w:eastAsia="Cynulliad Sans" w:hAnsi="Lucida Sans" w:cs="Times New Roman"/>
          <w:lang w:eastAsia="en-GB"/>
        </w:rPr>
        <w:t xml:space="preserve"> and our third scheme is being prepared for the Fifth Assembly</w:t>
      </w:r>
      <w:r w:rsidR="00C04596" w:rsidRPr="0057657B">
        <w:rPr>
          <w:rFonts w:ascii="Lucida Sans" w:eastAsia="Cynulliad Sans" w:hAnsi="Lucida Sans" w:cs="Times New Roman"/>
          <w:lang w:eastAsia="en-GB"/>
        </w:rPr>
        <w:t xml:space="preserve">. </w:t>
      </w:r>
    </w:p>
    <w:p w14:paraId="41F9B960" w14:textId="30740CF7" w:rsidR="00FA454E" w:rsidRPr="0057657B" w:rsidRDefault="00FA454E" w:rsidP="00CD7133">
      <w:pPr>
        <w:spacing w:line="276" w:lineRule="auto"/>
        <w:rPr>
          <w:rFonts w:ascii="Lucida Sans" w:eastAsia="Cynulliad Sans" w:hAnsi="Lucida Sans" w:cs="Times New Roman"/>
          <w:lang w:eastAsia="en-GB"/>
        </w:rPr>
      </w:pPr>
      <w:r w:rsidRPr="0057657B">
        <w:rPr>
          <w:rFonts w:ascii="Lucida Sans" w:eastAsia="Cynulliad Sans" w:hAnsi="Lucida Sans" w:cs="Times New Roman"/>
          <w:noProof/>
          <w:lang w:eastAsia="en-GB"/>
        </w:rPr>
        <w:drawing>
          <wp:inline distT="0" distB="0" distL="0" distR="0" wp14:anchorId="6F222616" wp14:editId="48F7E003">
            <wp:extent cx="6299835" cy="4451350"/>
            <wp:effectExtent l="0" t="0" r="5715" b="6350"/>
            <wp:docPr id="13" name="Picture 13" descr="Assembly apprentice Stephanie Wetton, centre, with fellow nominees at the Apprenticeship Awards. " title="Assembly apprentice Stephanie Wetton, centre, with fellow nominees at the Apprenticeship Aw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eph Wetton at Apprenticeship awards 201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99835" cy="4451350"/>
                    </a:xfrm>
                    <a:prstGeom prst="rect">
                      <a:avLst/>
                    </a:prstGeom>
                  </pic:spPr>
                </pic:pic>
              </a:graphicData>
            </a:graphic>
          </wp:inline>
        </w:drawing>
      </w:r>
    </w:p>
    <w:p w14:paraId="4413551A" w14:textId="35647B03" w:rsidR="00B052E9" w:rsidRPr="0057657B" w:rsidRDefault="00B052E9" w:rsidP="00CD7133">
      <w:pPr>
        <w:spacing w:line="276" w:lineRule="auto"/>
        <w:rPr>
          <w:rFonts w:ascii="Lucida Sans" w:eastAsia="Cynulliad Sans" w:hAnsi="Lucida Sans" w:cs="Times New Roman"/>
          <w:b/>
          <w:lang w:eastAsia="en-GB"/>
        </w:rPr>
      </w:pPr>
      <w:r w:rsidRPr="0057657B">
        <w:rPr>
          <w:rFonts w:ascii="Lucida Sans" w:eastAsia="Cynulliad Sans" w:hAnsi="Lucida Sans" w:cs="Times New Roman"/>
          <w:b/>
          <w:lang w:eastAsia="en-GB"/>
        </w:rPr>
        <w:t>Assembly apprentice Stephanie Wetton, centre, with fellow nominees at the Apprenticeship Awards.</w:t>
      </w:r>
    </w:p>
    <w:p w14:paraId="5086B94A" w14:textId="77777777" w:rsidR="00CD7133" w:rsidRPr="0057657B" w:rsidRDefault="00CD7133" w:rsidP="00E52D42">
      <w:pPr>
        <w:pStyle w:val="2Sub-headings"/>
        <w:rPr>
          <w:rFonts w:ascii="Lucida Sans" w:eastAsia="Times New Roman" w:hAnsi="Lucida Sans"/>
          <w:lang w:eastAsia="en-GB"/>
        </w:rPr>
      </w:pPr>
      <w:r w:rsidRPr="0057657B">
        <w:rPr>
          <w:rFonts w:ascii="Lucida Sans" w:eastAsia="Times New Roman" w:hAnsi="Lucida Sans"/>
          <w:lang w:eastAsia="en-GB"/>
        </w:rPr>
        <w:t>Workplace Equality Networks</w:t>
      </w:r>
    </w:p>
    <w:p w14:paraId="5B7F2A5E" w14:textId="77777777" w:rsidR="00CD7133" w:rsidRPr="0057657B" w:rsidRDefault="00E451C6" w:rsidP="00CD7133">
      <w:pPr>
        <w:rPr>
          <w:rFonts w:ascii="Lucida Sans" w:eastAsia="Cynulliad Sans" w:hAnsi="Lucida Sans" w:cs="Times New Roman"/>
          <w:lang w:eastAsia="en-GB"/>
        </w:rPr>
      </w:pPr>
      <w:r w:rsidRPr="0057657B">
        <w:rPr>
          <w:rFonts w:ascii="Lucida Sans" w:eastAsia="Cynulliad Sans" w:hAnsi="Lucida Sans" w:cs="Times New Roman"/>
          <w:lang w:eastAsia="en-GB"/>
        </w:rPr>
        <w:t>Our</w:t>
      </w:r>
      <w:r w:rsidR="00CD7133" w:rsidRPr="0057657B">
        <w:rPr>
          <w:rFonts w:ascii="Lucida Sans" w:eastAsia="Cynulliad Sans" w:hAnsi="Lucida Sans" w:cs="Times New Roman"/>
          <w:lang w:eastAsia="en-GB"/>
        </w:rPr>
        <w:t xml:space="preserve"> workplace equality networks (formerly named staff networks) help </w:t>
      </w:r>
      <w:r w:rsidRPr="0057657B">
        <w:rPr>
          <w:rFonts w:ascii="Lucida Sans" w:eastAsia="Cynulliad Sans" w:hAnsi="Lucida Sans" w:cs="Times New Roman"/>
          <w:lang w:eastAsia="en-GB"/>
        </w:rPr>
        <w:t>us</w:t>
      </w:r>
      <w:r w:rsidR="00CD7133" w:rsidRPr="0057657B">
        <w:rPr>
          <w:rFonts w:ascii="Lucida Sans" w:eastAsia="Cynulliad Sans" w:hAnsi="Lucida Sans" w:cs="Times New Roman"/>
          <w:lang w:eastAsia="en-GB"/>
        </w:rPr>
        <w:t xml:space="preserve"> to promote equality, foster good relations and remove discrimination in a number of ways, including offering advice on equality, diversity and inclusion matters and impact assessing policies to ensure they are fair and inclusive. They have evolved over the duration of the Fourth Assembly and the number of network members and allies has increased. Our current networks are:</w:t>
      </w:r>
    </w:p>
    <w:p w14:paraId="388933DD" w14:textId="77777777" w:rsidR="00CD7133" w:rsidRPr="0057657B" w:rsidRDefault="00CD7133" w:rsidP="00E52D42">
      <w:pPr>
        <w:pStyle w:val="4Bulletlist"/>
        <w:rPr>
          <w:rFonts w:ascii="Lucida Sans" w:hAnsi="Lucida Sans"/>
          <w:lang w:eastAsia="en-GB"/>
        </w:rPr>
      </w:pPr>
      <w:r w:rsidRPr="0057657B">
        <w:rPr>
          <w:rFonts w:ascii="Lucida Sans" w:hAnsi="Lucida Sans"/>
          <w:lang w:eastAsia="en-GB"/>
        </w:rPr>
        <w:t>REACH (Race, Ethnicity and Cultural Heritage);</w:t>
      </w:r>
    </w:p>
    <w:p w14:paraId="0297655A" w14:textId="77777777" w:rsidR="00CD7133" w:rsidRPr="0057657B" w:rsidRDefault="00CD7133" w:rsidP="00E52D42">
      <w:pPr>
        <w:pStyle w:val="4Bulletlist"/>
        <w:rPr>
          <w:rFonts w:ascii="Lucida Sans" w:hAnsi="Lucida Sans"/>
          <w:lang w:eastAsia="en-GB"/>
        </w:rPr>
      </w:pPr>
      <w:r w:rsidRPr="0057657B">
        <w:rPr>
          <w:rFonts w:ascii="Lucida Sans" w:hAnsi="Lucida Sans"/>
          <w:lang w:eastAsia="en-GB"/>
        </w:rPr>
        <w:t>Embrace (Disability)</w:t>
      </w:r>
    </w:p>
    <w:p w14:paraId="0517ECCA" w14:textId="77777777" w:rsidR="00CD7133" w:rsidRPr="0057657B" w:rsidRDefault="00CD7133" w:rsidP="00E52D42">
      <w:pPr>
        <w:pStyle w:val="4Bulletlist"/>
        <w:rPr>
          <w:rFonts w:ascii="Lucida Sans" w:hAnsi="Lucida Sans"/>
          <w:lang w:eastAsia="en-GB"/>
        </w:rPr>
      </w:pPr>
      <w:r w:rsidRPr="0057657B">
        <w:rPr>
          <w:rFonts w:ascii="Lucida Sans" w:hAnsi="Lucida Sans"/>
          <w:lang w:eastAsia="en-GB"/>
        </w:rPr>
        <w:t>Teulu (Working Parents and Carers)</w:t>
      </w:r>
    </w:p>
    <w:p w14:paraId="01E3B29E" w14:textId="77777777" w:rsidR="00CD7133" w:rsidRPr="0057657B" w:rsidRDefault="00CD7133" w:rsidP="00E52D42">
      <w:pPr>
        <w:pStyle w:val="4Bulletlist"/>
        <w:rPr>
          <w:rFonts w:ascii="Lucida Sans" w:hAnsi="Lucida Sans"/>
          <w:lang w:eastAsia="en-GB"/>
        </w:rPr>
      </w:pPr>
      <w:r w:rsidRPr="0057657B">
        <w:rPr>
          <w:rFonts w:ascii="Lucida Sans" w:hAnsi="Lucida Sans"/>
          <w:lang w:eastAsia="en-GB"/>
        </w:rPr>
        <w:t>OUT-NAW (Lesbian, Gay, Bisexual and Transgender)</w:t>
      </w:r>
    </w:p>
    <w:p w14:paraId="17480878" w14:textId="014617BE" w:rsidR="00B052E9" w:rsidRPr="0057657B" w:rsidRDefault="00CD7133" w:rsidP="00E52D42">
      <w:pPr>
        <w:pStyle w:val="4Bulletlist"/>
        <w:rPr>
          <w:rFonts w:ascii="Lucida Sans" w:hAnsi="Lucida Sans"/>
          <w:lang w:eastAsia="en-GB"/>
        </w:rPr>
      </w:pPr>
      <w:r w:rsidRPr="0057657B">
        <w:rPr>
          <w:rFonts w:ascii="Lucida Sans" w:hAnsi="Lucida Sans"/>
          <w:lang w:eastAsia="en-GB"/>
        </w:rPr>
        <w:t>Inspire (Gender)</w:t>
      </w:r>
    </w:p>
    <w:p w14:paraId="7909724B" w14:textId="77777777" w:rsidR="00B052E9" w:rsidRPr="0057657B" w:rsidRDefault="00B052E9">
      <w:pPr>
        <w:spacing w:after="160" w:line="259" w:lineRule="auto"/>
        <w:rPr>
          <w:rFonts w:ascii="Lucida Sans" w:eastAsia="Lucida Sans" w:hAnsi="Lucida Sans" w:cs="Times New Roman"/>
          <w:lang w:eastAsia="en-GB"/>
        </w:rPr>
      </w:pPr>
      <w:r w:rsidRPr="0057657B">
        <w:rPr>
          <w:rFonts w:ascii="Lucida Sans" w:hAnsi="Lucida Sans"/>
          <w:lang w:eastAsia="en-GB"/>
        </w:rPr>
        <w:br w:type="page"/>
      </w:r>
    </w:p>
    <w:p w14:paraId="4179AD34" w14:textId="77777777" w:rsidR="00CD7133" w:rsidRPr="0057657B" w:rsidRDefault="00CD7133" w:rsidP="00E52D42">
      <w:pPr>
        <w:pStyle w:val="3Copy-text"/>
        <w:rPr>
          <w:rFonts w:ascii="Lucida Sans" w:hAnsi="Lucida Sans"/>
          <w:lang w:eastAsia="en-GB"/>
        </w:rPr>
      </w:pPr>
      <w:r w:rsidRPr="0057657B">
        <w:rPr>
          <w:rFonts w:ascii="Lucida Sans" w:hAnsi="Lucida Sans"/>
          <w:lang w:eastAsia="en-GB"/>
        </w:rPr>
        <w:t>During the year, a workplace network co-ordinator role has been developed within existing resources to support the networks on a strategic level which includes liaising with chairs, managing the budget and providing guidance and support. Workplace network activities over this reporting period have included:</w:t>
      </w:r>
    </w:p>
    <w:p w14:paraId="73F68401" w14:textId="77777777" w:rsidR="00CD7133" w:rsidRPr="0057657B" w:rsidRDefault="00CD7133" w:rsidP="00E52D42">
      <w:pPr>
        <w:pStyle w:val="4Bulletlist"/>
        <w:rPr>
          <w:rFonts w:ascii="Lucida Sans" w:hAnsi="Lucida Sans"/>
          <w:lang w:eastAsia="en-GB"/>
        </w:rPr>
      </w:pPr>
      <w:r w:rsidRPr="0057657B">
        <w:rPr>
          <w:rFonts w:ascii="Lucida Sans" w:hAnsi="Lucida Sans"/>
          <w:lang w:eastAsia="en-GB"/>
        </w:rPr>
        <w:t>All networks being invited to feedback as part of equality impact assessments;</w:t>
      </w:r>
    </w:p>
    <w:p w14:paraId="5332FDCB" w14:textId="77777777" w:rsidR="00CD7133" w:rsidRPr="0057657B" w:rsidRDefault="00CD7133" w:rsidP="00E52D42">
      <w:pPr>
        <w:pStyle w:val="4Bulletlist"/>
        <w:rPr>
          <w:rFonts w:ascii="Lucida Sans" w:hAnsi="Lucida Sans"/>
          <w:lang w:eastAsia="en-GB"/>
        </w:rPr>
      </w:pPr>
      <w:r w:rsidRPr="0057657B">
        <w:rPr>
          <w:rFonts w:ascii="Lucida Sans" w:hAnsi="Lucida Sans"/>
          <w:lang w:eastAsia="en-GB"/>
        </w:rPr>
        <w:t>Our BME staff network hosted the inaugural meeting of the Welsh Public Sector BME Staff Networks;</w:t>
      </w:r>
    </w:p>
    <w:p w14:paraId="663F3015" w14:textId="77777777" w:rsidR="00CD7133" w:rsidRPr="0057657B" w:rsidRDefault="00CD7133" w:rsidP="00E52D42">
      <w:pPr>
        <w:pStyle w:val="4Bulletlist"/>
        <w:rPr>
          <w:rFonts w:ascii="Lucida Sans" w:hAnsi="Lucida Sans"/>
          <w:lang w:eastAsia="en-GB"/>
        </w:rPr>
      </w:pPr>
      <w:r w:rsidRPr="0057657B">
        <w:rPr>
          <w:rFonts w:ascii="Lucida Sans" w:hAnsi="Lucida Sans"/>
          <w:lang w:eastAsia="en-GB"/>
        </w:rPr>
        <w:t>Our Working Parent and Carer staff network undertook a member survey to identify where improvements could be made to the processes of supporting working parents and carers;</w:t>
      </w:r>
    </w:p>
    <w:p w14:paraId="21247F94" w14:textId="77777777" w:rsidR="00CD7133" w:rsidRPr="0057657B" w:rsidRDefault="00CD7133" w:rsidP="00E52D42">
      <w:pPr>
        <w:pStyle w:val="4Bulletlist"/>
        <w:rPr>
          <w:rFonts w:ascii="Lucida Sans" w:hAnsi="Lucida Sans"/>
          <w:lang w:eastAsia="en-GB"/>
        </w:rPr>
      </w:pPr>
      <w:r w:rsidRPr="0057657B">
        <w:rPr>
          <w:rFonts w:ascii="Lucida Sans" w:hAnsi="Lucida Sans"/>
          <w:lang w:eastAsia="en-GB"/>
        </w:rPr>
        <w:t>Our Inspire network collaborating with other networks to raise awareness on learning and development needs identified by and specific to network members;</w:t>
      </w:r>
    </w:p>
    <w:p w14:paraId="103F2477" w14:textId="77777777" w:rsidR="00CD7133" w:rsidRPr="0057657B" w:rsidRDefault="00CD7133" w:rsidP="00E52D42">
      <w:pPr>
        <w:pStyle w:val="4Bulletlist"/>
        <w:rPr>
          <w:rFonts w:ascii="Lucida Sans" w:hAnsi="Lucida Sans"/>
          <w:lang w:eastAsia="en-GB"/>
        </w:rPr>
      </w:pPr>
      <w:r w:rsidRPr="0057657B">
        <w:rPr>
          <w:rFonts w:ascii="Lucida Sans" w:hAnsi="Lucida Sans"/>
          <w:lang w:eastAsia="en-GB"/>
        </w:rPr>
        <w:t>Embrace members provided guidance on access issues in relation to refurbishment projects on our estate; and</w:t>
      </w:r>
    </w:p>
    <w:p w14:paraId="61669895" w14:textId="07165DBB" w:rsidR="00B052E9" w:rsidRPr="0057657B" w:rsidRDefault="00CD7133" w:rsidP="00E52D42">
      <w:pPr>
        <w:pStyle w:val="4Bulletlist"/>
        <w:rPr>
          <w:rFonts w:ascii="Lucida Sans" w:hAnsi="Lucida Sans"/>
          <w:lang w:eastAsia="en-GB"/>
        </w:rPr>
      </w:pPr>
      <w:r w:rsidRPr="0057657B">
        <w:rPr>
          <w:rFonts w:ascii="Lucida Sans" w:hAnsi="Lucida Sans"/>
          <w:lang w:eastAsia="en-GB"/>
        </w:rPr>
        <w:t>OUT-</w:t>
      </w:r>
      <w:r w:rsidR="00017FCA" w:rsidRPr="0057657B">
        <w:rPr>
          <w:rFonts w:ascii="Lucida Sans" w:hAnsi="Lucida Sans"/>
          <w:lang w:eastAsia="en-GB"/>
        </w:rPr>
        <w:t>NAW marked</w:t>
      </w:r>
      <w:r w:rsidRPr="0057657B">
        <w:rPr>
          <w:rFonts w:ascii="Lucida Sans" w:hAnsi="Lucida Sans"/>
          <w:lang w:eastAsia="en-GB"/>
        </w:rPr>
        <w:t xml:space="preserve"> International Day Against Homophobia, Biphobia and transphobia in May. </w:t>
      </w:r>
    </w:p>
    <w:p w14:paraId="00168915" w14:textId="77777777" w:rsidR="00B052E9" w:rsidRPr="0057657B" w:rsidRDefault="00B052E9">
      <w:pPr>
        <w:spacing w:after="160" w:line="259" w:lineRule="auto"/>
        <w:rPr>
          <w:rFonts w:ascii="Lucida Sans" w:eastAsia="Lucida Sans" w:hAnsi="Lucida Sans" w:cs="Times New Roman"/>
          <w:lang w:eastAsia="en-GB"/>
        </w:rPr>
      </w:pPr>
      <w:r w:rsidRPr="0057657B">
        <w:rPr>
          <w:rFonts w:ascii="Lucida Sans" w:hAnsi="Lucida Sans"/>
          <w:lang w:eastAsia="en-GB"/>
        </w:rPr>
        <w:br w:type="page"/>
      </w:r>
    </w:p>
    <w:p w14:paraId="37F8848A" w14:textId="77777777" w:rsidR="00CD7133" w:rsidRPr="0057657B" w:rsidRDefault="00CD7133" w:rsidP="00E52D42">
      <w:pPr>
        <w:pStyle w:val="2Sub-headings"/>
        <w:rPr>
          <w:rFonts w:ascii="Lucida Sans" w:eastAsia="Times New Roman" w:hAnsi="Lucida Sans"/>
          <w:lang w:eastAsia="en-GB"/>
        </w:rPr>
      </w:pPr>
      <w:r w:rsidRPr="0057657B">
        <w:rPr>
          <w:rFonts w:ascii="Lucida Sans" w:eastAsia="Times New Roman" w:hAnsi="Lucida Sans"/>
          <w:lang w:eastAsia="en-GB"/>
        </w:rPr>
        <w:t>BME Action Plan: addressing underrepresentation issues in our workforce</w:t>
      </w:r>
    </w:p>
    <w:p w14:paraId="54017800" w14:textId="77777777" w:rsidR="00CD7133" w:rsidRPr="0057657B" w:rsidRDefault="00CD7133" w:rsidP="00E52D42">
      <w:pPr>
        <w:pStyle w:val="3Copy-text"/>
        <w:rPr>
          <w:rFonts w:ascii="Lucida Sans" w:hAnsi="Lucida Sans"/>
          <w:lang w:eastAsia="en-GB"/>
        </w:rPr>
      </w:pPr>
      <w:r w:rsidRPr="0057657B">
        <w:rPr>
          <w:rFonts w:ascii="Lucida Sans" w:hAnsi="Lucida Sans"/>
          <w:lang w:eastAsia="en-GB"/>
        </w:rPr>
        <w:t>The legacy of the work initiated by our BME Action Plan Co-ordinator has been incorporated into the work</w:t>
      </w:r>
      <w:r w:rsidR="00F31F6C" w:rsidRPr="0057657B">
        <w:rPr>
          <w:rFonts w:ascii="Lucida Sans" w:hAnsi="Lucida Sans"/>
          <w:lang w:eastAsia="en-GB"/>
        </w:rPr>
        <w:t xml:space="preserve"> </w:t>
      </w:r>
      <w:r w:rsidRPr="0057657B">
        <w:rPr>
          <w:rFonts w:ascii="Lucida Sans" w:hAnsi="Lucida Sans"/>
          <w:lang w:eastAsia="en-GB"/>
        </w:rPr>
        <w:t xml:space="preserve">streams of colleagues in HR, Diversity and Inclusion and Communications. We will consider </w:t>
      </w:r>
      <w:r w:rsidR="00DB0427" w:rsidRPr="0057657B">
        <w:rPr>
          <w:rFonts w:ascii="Lucida Sans" w:hAnsi="Lucida Sans"/>
          <w:lang w:eastAsia="en-GB"/>
        </w:rPr>
        <w:t>how to address</w:t>
      </w:r>
      <w:r w:rsidRPr="0057657B">
        <w:rPr>
          <w:rFonts w:ascii="Lucida Sans" w:hAnsi="Lucida Sans"/>
          <w:lang w:eastAsia="en-GB"/>
        </w:rPr>
        <w:t xml:space="preserve"> underrepresentation in our workforce, particularly at senior level, as part of our planning for the Fifth Assembly’s Diversity Strategy. </w:t>
      </w:r>
      <w:r w:rsidR="00C04596" w:rsidRPr="0057657B">
        <w:rPr>
          <w:rFonts w:ascii="Lucida Sans" w:hAnsi="Lucida Sans"/>
          <w:lang w:eastAsia="en-GB"/>
        </w:rPr>
        <w:t>Our</w:t>
      </w:r>
      <w:r w:rsidRPr="0057657B">
        <w:rPr>
          <w:rFonts w:ascii="Lucida Sans" w:hAnsi="Lucida Sans"/>
          <w:lang w:eastAsia="en-GB"/>
        </w:rPr>
        <w:t xml:space="preserve"> senior champion for BME staff works closely with REACH</w:t>
      </w:r>
      <w:r w:rsidR="00C04596" w:rsidRPr="0057657B">
        <w:rPr>
          <w:rFonts w:ascii="Lucida Sans" w:hAnsi="Lucida Sans"/>
          <w:lang w:eastAsia="en-GB"/>
        </w:rPr>
        <w:t xml:space="preserve"> to take forward actions and promote race equality. </w:t>
      </w:r>
    </w:p>
    <w:p w14:paraId="576577FB" w14:textId="77777777" w:rsidR="00CD7133" w:rsidRPr="0057657B" w:rsidRDefault="00C04596" w:rsidP="00E52D42">
      <w:pPr>
        <w:pStyle w:val="3Copy-text"/>
        <w:rPr>
          <w:rFonts w:ascii="Lucida Sans" w:hAnsi="Lucida Sans"/>
          <w:lang w:eastAsia="en-GB"/>
        </w:rPr>
      </w:pPr>
      <w:r w:rsidRPr="0057657B">
        <w:rPr>
          <w:rFonts w:ascii="Lucida Sans" w:hAnsi="Lucida Sans"/>
          <w:lang w:eastAsia="en-GB"/>
        </w:rPr>
        <w:t>We</w:t>
      </w:r>
      <w:r w:rsidR="00CD7133" w:rsidRPr="0057657B">
        <w:rPr>
          <w:rFonts w:ascii="Lucida Sans" w:hAnsi="Lucida Sans"/>
          <w:lang w:eastAsia="en-GB"/>
        </w:rPr>
        <w:t xml:space="preserve"> will continue to focus on two main themes: supporting and developing existing BME colleagues and raising the profile of the Assembly Commission as an employer of choice for the widest pool of talent.</w:t>
      </w:r>
    </w:p>
    <w:p w14:paraId="6AB8CC2C" w14:textId="77777777" w:rsidR="00CD7133" w:rsidRPr="0057657B" w:rsidRDefault="00CD7133" w:rsidP="00E52D42">
      <w:pPr>
        <w:pStyle w:val="3Copy-text"/>
        <w:rPr>
          <w:rFonts w:ascii="Lucida Sans" w:hAnsi="Lucida Sans"/>
          <w:lang w:eastAsia="en-GB"/>
        </w:rPr>
      </w:pPr>
      <w:r w:rsidRPr="0057657B">
        <w:rPr>
          <w:rFonts w:ascii="Lucida Sans" w:hAnsi="Lucida Sans"/>
          <w:lang w:eastAsia="en-GB"/>
        </w:rPr>
        <w:t xml:space="preserve">We continue to </w:t>
      </w:r>
      <w:r w:rsidR="00DB0427" w:rsidRPr="0057657B">
        <w:rPr>
          <w:rFonts w:ascii="Lucida Sans" w:hAnsi="Lucida Sans"/>
          <w:lang w:eastAsia="en-GB"/>
        </w:rPr>
        <w:t xml:space="preserve">look at how we share </w:t>
      </w:r>
      <w:r w:rsidRPr="0057657B">
        <w:rPr>
          <w:rFonts w:ascii="Lucida Sans" w:hAnsi="Lucida Sans"/>
          <w:lang w:eastAsia="en-GB"/>
        </w:rPr>
        <w:t>information on job opportunities with their service users and contacts. To help increase engagement with BME people and improve the visibility of the Assembly as an employer of choice, the REACH network participated in a number of external events including launching the inaugural meeting of the Public Sector BME Network Wales.</w:t>
      </w:r>
    </w:p>
    <w:p w14:paraId="18026CEF" w14:textId="18178E6F" w:rsidR="00B052E9" w:rsidRPr="0057657B" w:rsidRDefault="00B052E9" w:rsidP="00E52D42">
      <w:pPr>
        <w:pStyle w:val="3Copy-text"/>
        <w:rPr>
          <w:rFonts w:ascii="Lucida Sans" w:hAnsi="Lucida Sans"/>
          <w:lang w:eastAsia="en-GB"/>
        </w:rPr>
      </w:pPr>
      <w:r w:rsidRPr="0057657B">
        <w:rPr>
          <w:rFonts w:ascii="Lucida Sans" w:hAnsi="Lucida Sans"/>
          <w:noProof/>
          <w:lang w:eastAsia="en-GB"/>
        </w:rPr>
        <w:drawing>
          <wp:inline distT="0" distB="0" distL="0" distR="0" wp14:anchorId="5ABFFB89" wp14:editId="10907D4F">
            <wp:extent cx="6000391" cy="3997842"/>
            <wp:effectExtent l="0" t="0" r="635" b="3175"/>
            <wp:docPr id="31" name="Picture 31" descr="Assembly staff at a Black History Month celebration" title="Assembly staff at a Black History Month cele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g16.jpg"/>
                    <pic:cNvPicPr/>
                  </pic:nvPicPr>
                  <pic:blipFill>
                    <a:blip r:embed="rId29">
                      <a:extLst>
                        <a:ext uri="{28A0092B-C50C-407E-A947-70E740481C1C}">
                          <a14:useLocalDpi xmlns:a14="http://schemas.microsoft.com/office/drawing/2010/main" val="0"/>
                        </a:ext>
                      </a:extLst>
                    </a:blip>
                    <a:stretch>
                      <a:fillRect/>
                    </a:stretch>
                  </pic:blipFill>
                  <pic:spPr>
                    <a:xfrm>
                      <a:off x="0" y="0"/>
                      <a:ext cx="6021181" cy="4011694"/>
                    </a:xfrm>
                    <a:prstGeom prst="rect">
                      <a:avLst/>
                    </a:prstGeom>
                  </pic:spPr>
                </pic:pic>
              </a:graphicData>
            </a:graphic>
          </wp:inline>
        </w:drawing>
      </w:r>
    </w:p>
    <w:p w14:paraId="29EDCD05" w14:textId="53FA0CFA" w:rsidR="00B052E9" w:rsidRPr="0057657B" w:rsidRDefault="00B052E9">
      <w:pPr>
        <w:spacing w:after="160" w:line="259" w:lineRule="auto"/>
        <w:rPr>
          <w:rFonts w:ascii="Lucida Sans" w:eastAsia="Times New Roman" w:hAnsi="Lucida Sans"/>
          <w:b/>
          <w:lang w:eastAsia="en-GB"/>
        </w:rPr>
      </w:pPr>
      <w:r w:rsidRPr="0057657B">
        <w:rPr>
          <w:rFonts w:ascii="Lucida Sans" w:eastAsia="Times New Roman" w:hAnsi="Lucida Sans"/>
          <w:b/>
          <w:lang w:eastAsia="en-GB"/>
        </w:rPr>
        <w:t>Assembly staff at a Black History Month celebration</w:t>
      </w:r>
    </w:p>
    <w:p w14:paraId="3AD0B461" w14:textId="77777777" w:rsidR="00B052E9" w:rsidRPr="0057657B" w:rsidRDefault="00B052E9">
      <w:pPr>
        <w:spacing w:after="160" w:line="259" w:lineRule="auto"/>
        <w:rPr>
          <w:rFonts w:ascii="Lucida Sans" w:eastAsia="Times New Roman" w:hAnsi="Lucida Sans"/>
          <w:lang w:eastAsia="en-GB"/>
        </w:rPr>
      </w:pPr>
      <w:r w:rsidRPr="0057657B">
        <w:rPr>
          <w:rFonts w:ascii="Lucida Sans" w:eastAsia="Times New Roman" w:hAnsi="Lucida Sans"/>
          <w:lang w:eastAsia="en-GB"/>
        </w:rPr>
        <w:br w:type="page"/>
      </w:r>
    </w:p>
    <w:p w14:paraId="42BF1D6D" w14:textId="39130684" w:rsidR="00CD7133" w:rsidRPr="0057657B" w:rsidRDefault="00CD7133" w:rsidP="00E52D42">
      <w:pPr>
        <w:pStyle w:val="2Sub-headings"/>
        <w:rPr>
          <w:rFonts w:ascii="Lucida Sans" w:eastAsia="Times New Roman" w:hAnsi="Lucida Sans"/>
          <w:lang w:eastAsia="en-GB"/>
        </w:rPr>
      </w:pPr>
      <w:r w:rsidRPr="0057657B">
        <w:rPr>
          <w:rFonts w:ascii="Lucida Sans" w:eastAsia="Times New Roman" w:hAnsi="Lucida Sans"/>
          <w:lang w:eastAsia="en-GB"/>
        </w:rPr>
        <w:t>Learning and Development</w:t>
      </w:r>
    </w:p>
    <w:p w14:paraId="38D8BC7C" w14:textId="77777777" w:rsidR="00CD7133" w:rsidRPr="0057657B" w:rsidRDefault="00CD7133" w:rsidP="00E52D42">
      <w:pPr>
        <w:pStyle w:val="3Copy-text"/>
        <w:rPr>
          <w:rFonts w:ascii="Lucida Sans" w:hAnsi="Lucida Sans"/>
          <w:lang w:eastAsia="en-GB"/>
        </w:rPr>
      </w:pPr>
      <w:r w:rsidRPr="0057657B">
        <w:rPr>
          <w:rFonts w:ascii="Lucida Sans" w:hAnsi="Lucida Sans"/>
          <w:lang w:eastAsia="en-GB"/>
        </w:rPr>
        <w:t>We have continued to provide staff with opportunities to learn more about equality, diversity and inclusion. In addition to continuing induction training and online training for all staff, we have delivered in-house workshops on Disability Confidence, Autism Champions, Supporting LGB</w:t>
      </w:r>
      <w:r w:rsidR="00C04596" w:rsidRPr="0057657B">
        <w:rPr>
          <w:rFonts w:ascii="Lucida Sans" w:hAnsi="Lucida Sans"/>
          <w:lang w:eastAsia="en-GB"/>
        </w:rPr>
        <w:t>T</w:t>
      </w:r>
      <w:r w:rsidRPr="0057657B">
        <w:rPr>
          <w:rFonts w:ascii="Lucida Sans" w:hAnsi="Lucida Sans"/>
          <w:lang w:eastAsia="en-GB"/>
        </w:rPr>
        <w:t xml:space="preserve"> staff, Dementia </w:t>
      </w:r>
      <w:r w:rsidR="00C04596" w:rsidRPr="0057657B">
        <w:rPr>
          <w:rFonts w:ascii="Lucida Sans" w:hAnsi="Lucida Sans"/>
          <w:lang w:eastAsia="en-GB"/>
        </w:rPr>
        <w:t>Awareness</w:t>
      </w:r>
      <w:r w:rsidR="00DB0427" w:rsidRPr="0057657B">
        <w:rPr>
          <w:rFonts w:ascii="Lucida Sans" w:hAnsi="Lucida Sans"/>
          <w:lang w:eastAsia="en-GB"/>
        </w:rPr>
        <w:t xml:space="preserve"> and online training for understanding autism</w:t>
      </w:r>
      <w:r w:rsidRPr="0057657B">
        <w:rPr>
          <w:rFonts w:ascii="Lucida Sans" w:hAnsi="Lucida Sans"/>
          <w:lang w:eastAsia="en-GB"/>
        </w:rPr>
        <w:t>.</w:t>
      </w:r>
      <w:r w:rsidRPr="0057657B">
        <w:rPr>
          <w:rFonts w:ascii="Lucida Sans" w:eastAsia="Lucida Sans" w:hAnsi="Lucida Sans"/>
          <w:lang w:eastAsia="en-GB"/>
        </w:rPr>
        <w:t xml:space="preserve"> </w:t>
      </w:r>
      <w:r w:rsidRPr="0057657B">
        <w:rPr>
          <w:rFonts w:ascii="Lucida Sans" w:hAnsi="Lucida Sans"/>
          <w:lang w:eastAsia="en-GB"/>
        </w:rPr>
        <w:t>This year, we also provided additional training for staff related to equality and diversity, including:</w:t>
      </w:r>
    </w:p>
    <w:p w14:paraId="6DC3AB60" w14:textId="77777777" w:rsidR="00CD7133" w:rsidRPr="0057657B" w:rsidRDefault="00CD7133" w:rsidP="00E52D42">
      <w:pPr>
        <w:pStyle w:val="4Bulletlist"/>
        <w:rPr>
          <w:rFonts w:ascii="Lucida Sans" w:hAnsi="Lucida Sans"/>
          <w:lang w:eastAsia="en-GB"/>
        </w:rPr>
      </w:pPr>
      <w:r w:rsidRPr="0057657B">
        <w:rPr>
          <w:rFonts w:ascii="Lucida Sans" w:hAnsi="Lucida Sans"/>
          <w:lang w:eastAsia="en-GB"/>
        </w:rPr>
        <w:t xml:space="preserve">identified and provided training to Mental Health First Aiders across the organisation; </w:t>
      </w:r>
    </w:p>
    <w:p w14:paraId="069262E9" w14:textId="77777777" w:rsidR="00CD7133" w:rsidRPr="0057657B" w:rsidRDefault="00677C24" w:rsidP="00E52D42">
      <w:pPr>
        <w:pStyle w:val="4Bulletlist"/>
        <w:rPr>
          <w:rFonts w:ascii="Lucida Sans" w:hAnsi="Lucida Sans"/>
          <w:lang w:eastAsia="en-GB"/>
        </w:rPr>
      </w:pPr>
      <w:r w:rsidRPr="0057657B">
        <w:rPr>
          <w:rFonts w:ascii="Lucida Sans" w:hAnsi="Lucida Sans"/>
          <w:lang w:eastAsia="en-GB"/>
        </w:rPr>
        <w:t>Trans Awareness and g</w:t>
      </w:r>
      <w:r w:rsidR="00CD7133" w:rsidRPr="0057657B">
        <w:rPr>
          <w:rFonts w:ascii="Lucida Sans" w:hAnsi="Lucida Sans"/>
          <w:lang w:eastAsia="en-GB"/>
        </w:rPr>
        <w:t xml:space="preserve">ender diversity training; and </w:t>
      </w:r>
    </w:p>
    <w:p w14:paraId="38E940D0" w14:textId="77777777" w:rsidR="00CD7133" w:rsidRPr="0057657B" w:rsidRDefault="00CD7133" w:rsidP="00E52D42">
      <w:pPr>
        <w:pStyle w:val="4Bulletlist"/>
        <w:rPr>
          <w:rFonts w:ascii="Lucida Sans" w:hAnsi="Lucida Sans"/>
          <w:lang w:eastAsia="en-GB"/>
        </w:rPr>
      </w:pPr>
      <w:r w:rsidRPr="0057657B">
        <w:rPr>
          <w:rFonts w:ascii="Lucida Sans" w:hAnsi="Lucida Sans"/>
          <w:lang w:eastAsia="en-GB"/>
        </w:rPr>
        <w:t>provided an introduction to British Sign Language (BSL) training for staff who have expressed an interest. The session acted as a taster for people who would like to proceed to learn level one.</w:t>
      </w:r>
    </w:p>
    <w:p w14:paraId="67683FEE" w14:textId="77777777" w:rsidR="00CD7133" w:rsidRPr="0057657B" w:rsidRDefault="00CD7133" w:rsidP="00E52D42">
      <w:pPr>
        <w:pStyle w:val="3Copy-text"/>
        <w:rPr>
          <w:rFonts w:ascii="Lucida Sans" w:hAnsi="Lucida Sans"/>
          <w:lang w:eastAsia="en-GB"/>
        </w:rPr>
      </w:pPr>
      <w:r w:rsidRPr="0057657B">
        <w:rPr>
          <w:rFonts w:ascii="Lucida Sans" w:hAnsi="Lucida Sans"/>
          <w:lang w:eastAsia="en-GB"/>
        </w:rPr>
        <w:t>We have also developed awareness factsheets on a range of topics including Cultural Diversity, Supporting an LGB</w:t>
      </w:r>
      <w:r w:rsidR="00C04596" w:rsidRPr="0057657B">
        <w:rPr>
          <w:rFonts w:ascii="Lucida Sans" w:hAnsi="Lucida Sans"/>
          <w:lang w:eastAsia="en-GB"/>
        </w:rPr>
        <w:t>T</w:t>
      </w:r>
      <w:r w:rsidRPr="0057657B">
        <w:rPr>
          <w:rFonts w:ascii="Lucida Sans" w:hAnsi="Lucida Sans"/>
          <w:lang w:eastAsia="en-GB"/>
        </w:rPr>
        <w:t xml:space="preserve"> person when they are coming out, supporting disabled staff, and supporting Muslim staff during Ramadan. </w:t>
      </w:r>
    </w:p>
    <w:p w14:paraId="25697B88" w14:textId="77777777" w:rsidR="00CD7133" w:rsidRPr="0057657B" w:rsidRDefault="00CD7133" w:rsidP="00E52D42">
      <w:pPr>
        <w:pStyle w:val="2Sub-headings"/>
        <w:rPr>
          <w:rFonts w:ascii="Lucida Sans" w:eastAsia="Times New Roman" w:hAnsi="Lucida Sans"/>
          <w:lang w:eastAsia="en-GB"/>
        </w:rPr>
      </w:pPr>
      <w:r w:rsidRPr="0057657B">
        <w:rPr>
          <w:rFonts w:ascii="Lucida Sans" w:eastAsia="Times New Roman" w:hAnsi="Lucida Sans"/>
          <w:lang w:eastAsia="en-GB"/>
        </w:rPr>
        <w:t xml:space="preserve">Going forward </w:t>
      </w:r>
    </w:p>
    <w:p w14:paraId="5AB4E3BA" w14:textId="77777777" w:rsidR="00CD7133" w:rsidRPr="0057657B" w:rsidRDefault="00CD7133" w:rsidP="00E52D42">
      <w:pPr>
        <w:pStyle w:val="4Bulletlist"/>
        <w:rPr>
          <w:rFonts w:ascii="Lucida Sans" w:hAnsi="Lucida Sans"/>
          <w:lang w:eastAsia="en-GB"/>
        </w:rPr>
      </w:pPr>
      <w:r w:rsidRPr="0057657B">
        <w:rPr>
          <w:rFonts w:ascii="Lucida Sans" w:hAnsi="Lucida Sans"/>
          <w:lang w:eastAsia="en-GB"/>
        </w:rPr>
        <w:t>We will continue to participate in benchmarking and accreditation exercises to ensure that we remain an inclusive employer and service provider</w:t>
      </w:r>
      <w:r w:rsidR="00FA4AE9" w:rsidRPr="0057657B">
        <w:rPr>
          <w:rFonts w:ascii="Lucida Sans" w:hAnsi="Lucida Sans"/>
          <w:lang w:eastAsia="en-GB"/>
        </w:rPr>
        <w:t>.</w:t>
      </w:r>
    </w:p>
    <w:p w14:paraId="68912FCF" w14:textId="77777777" w:rsidR="00CD7133" w:rsidRPr="0057657B" w:rsidRDefault="00CD7133" w:rsidP="00E52D42">
      <w:pPr>
        <w:pStyle w:val="4Bulletlist"/>
        <w:rPr>
          <w:rFonts w:ascii="Lucida Sans" w:hAnsi="Lucida Sans"/>
          <w:lang w:eastAsia="en-GB"/>
        </w:rPr>
      </w:pPr>
      <w:r w:rsidRPr="0057657B">
        <w:rPr>
          <w:rFonts w:ascii="Lucida Sans" w:hAnsi="Lucida Sans"/>
          <w:lang w:eastAsia="en-GB"/>
        </w:rPr>
        <w:t xml:space="preserve">We will continue to implement our BME Action Plan and consider how this work is mainstreamed in our procedures and practices as part of a wider strategy to address under representation in our workforce. </w:t>
      </w:r>
    </w:p>
    <w:p w14:paraId="24E3FEDA" w14:textId="77777777" w:rsidR="00CD7133" w:rsidRPr="0057657B" w:rsidRDefault="00CD7133" w:rsidP="00E52D42">
      <w:pPr>
        <w:pStyle w:val="4Bulletlist"/>
        <w:rPr>
          <w:rFonts w:ascii="Lucida Sans" w:hAnsi="Lucida Sans"/>
          <w:lang w:eastAsia="en-GB"/>
        </w:rPr>
      </w:pPr>
      <w:r w:rsidRPr="0057657B">
        <w:rPr>
          <w:rFonts w:ascii="Lucida Sans" w:hAnsi="Lucida Sans"/>
          <w:lang w:eastAsia="en-GB"/>
        </w:rPr>
        <w:t xml:space="preserve">We will look for opportunities to promote the Assembly as an employer of choice for the widest pool of talent. </w:t>
      </w:r>
    </w:p>
    <w:p w14:paraId="59B4C530" w14:textId="77777777" w:rsidR="00CD7133" w:rsidRPr="0057657B" w:rsidRDefault="00CD7133" w:rsidP="00E52D42">
      <w:pPr>
        <w:pStyle w:val="4Bulletlist"/>
        <w:rPr>
          <w:rFonts w:ascii="Lucida Sans" w:hAnsi="Lucida Sans"/>
          <w:lang w:eastAsia="en-GB"/>
        </w:rPr>
      </w:pPr>
      <w:r w:rsidRPr="0057657B">
        <w:rPr>
          <w:rFonts w:ascii="Lucida Sans" w:hAnsi="Lucida Sans"/>
          <w:lang w:eastAsia="en-GB"/>
        </w:rPr>
        <w:t>We will continue to formalise and support our staff networks, refreshing them as ‘workplace equality networks’</w:t>
      </w:r>
      <w:r w:rsidR="00C04596" w:rsidRPr="0057657B">
        <w:rPr>
          <w:rFonts w:ascii="Lucida Sans" w:hAnsi="Lucida Sans"/>
          <w:lang w:eastAsia="en-GB"/>
        </w:rPr>
        <w:t xml:space="preserve"> to be inclusive of AMs, their staff and onsite contractors</w:t>
      </w:r>
      <w:r w:rsidR="00091ECC" w:rsidRPr="0057657B">
        <w:rPr>
          <w:rFonts w:ascii="Lucida Sans" w:hAnsi="Lucida Sans"/>
          <w:lang w:eastAsia="en-GB"/>
        </w:rPr>
        <w:t>.</w:t>
      </w:r>
    </w:p>
    <w:p w14:paraId="06FDB408" w14:textId="77777777" w:rsidR="00C04596" w:rsidRPr="0057657B" w:rsidRDefault="00C04596" w:rsidP="00E52D42">
      <w:pPr>
        <w:pStyle w:val="4Bulletlist"/>
        <w:rPr>
          <w:rFonts w:ascii="Lucida Sans" w:hAnsi="Lucida Sans"/>
          <w:lang w:eastAsia="en-GB"/>
        </w:rPr>
      </w:pPr>
      <w:r w:rsidRPr="0057657B">
        <w:rPr>
          <w:rFonts w:ascii="Lucida Sans" w:hAnsi="Lucida Sans"/>
          <w:lang w:eastAsia="en-GB"/>
        </w:rPr>
        <w:t xml:space="preserve">We will continue to promote diversity and inclusion to our staff to further their understanding of the different needs and experiences of colleagues, visitors and the people of Wales. </w:t>
      </w:r>
    </w:p>
    <w:p w14:paraId="4DF05878" w14:textId="77777777" w:rsidR="00CD7133" w:rsidRPr="0057657B" w:rsidRDefault="00CD7133" w:rsidP="00E52D42">
      <w:pPr>
        <w:pStyle w:val="4Bulletlist"/>
        <w:rPr>
          <w:rFonts w:ascii="Lucida Sans" w:hAnsi="Lucida Sans"/>
          <w:lang w:eastAsia="en-GB"/>
        </w:rPr>
      </w:pPr>
      <w:r w:rsidRPr="0057657B">
        <w:rPr>
          <w:rFonts w:ascii="Lucida Sans" w:hAnsi="Lucida Sans"/>
          <w:lang w:eastAsia="en-GB"/>
        </w:rPr>
        <w:t xml:space="preserve">We will encourage staff to update their personal equality data on our HR / Payroll system and we will be exploring ways in which we can reduce the number of ‘No replies’ on the equality monitoring section of our recruitment application forms.   </w:t>
      </w:r>
    </w:p>
    <w:p w14:paraId="187ECAF6" w14:textId="77777777" w:rsidR="00CD7133" w:rsidRPr="0057657B" w:rsidRDefault="00CD7133" w:rsidP="00CD7133">
      <w:pPr>
        <w:ind w:left="1440" w:hanging="360"/>
        <w:rPr>
          <w:rFonts w:ascii="Lucida Sans" w:eastAsia="Lucida Sans" w:hAnsi="Lucida Sans" w:cs="Times New Roman"/>
          <w:lang w:eastAsia="en-GB"/>
        </w:rPr>
      </w:pPr>
      <w:r w:rsidRPr="0057657B">
        <w:rPr>
          <w:rFonts w:ascii="Lucida Sans" w:eastAsia="Lucida Sans" w:hAnsi="Lucida Sans" w:cs="Times New Roman"/>
          <w:lang w:eastAsia="en-GB"/>
        </w:rPr>
        <w:br w:type="page"/>
      </w:r>
    </w:p>
    <w:p w14:paraId="533D1143" w14:textId="77777777" w:rsidR="00CD7133" w:rsidRPr="0057657B" w:rsidRDefault="00CD7133" w:rsidP="00B052E9">
      <w:pPr>
        <w:pStyle w:val="1Numbered-Heading"/>
        <w:rPr>
          <w:rFonts w:ascii="Lucida Sans" w:hAnsi="Lucida Sans"/>
        </w:rPr>
      </w:pPr>
      <w:bookmarkStart w:id="4" w:name="_Toc496013863"/>
      <w:r w:rsidRPr="0057657B">
        <w:rPr>
          <w:rFonts w:ascii="Lucida Sans" w:hAnsi="Lucida Sans"/>
        </w:rPr>
        <w:t>Supporting Assembly Members, their Staff and Assembly Business</w:t>
      </w:r>
      <w:bookmarkEnd w:id="4"/>
    </w:p>
    <w:p w14:paraId="68CC25A2" w14:textId="77777777" w:rsidR="00CD7133" w:rsidRPr="0057657B" w:rsidRDefault="00CD7133" w:rsidP="00B052E9">
      <w:pPr>
        <w:pStyle w:val="3intro-text"/>
        <w:rPr>
          <w:rFonts w:ascii="Lucida Sans" w:hAnsi="Lucida Sans"/>
          <w:lang w:eastAsia="en-GB"/>
        </w:rPr>
      </w:pPr>
      <w:r w:rsidRPr="0057657B">
        <w:rPr>
          <w:rFonts w:ascii="Lucida Sans" w:hAnsi="Lucida Sans"/>
          <w:lang w:eastAsia="en-GB"/>
        </w:rPr>
        <w:t>The Assembly Commission provides a range of support for Assembly Members to assist them in building equality considerations into their work within the Assembly, when employing staff and when engaging with the public.</w:t>
      </w:r>
    </w:p>
    <w:p w14:paraId="7ACCA013" w14:textId="77777777" w:rsidR="00CD7133" w:rsidRPr="0057657B" w:rsidRDefault="00CD7133" w:rsidP="00E52D42">
      <w:pPr>
        <w:pStyle w:val="2Sub-headings"/>
        <w:rPr>
          <w:rFonts w:ascii="Lucida Sans" w:eastAsia="Times New Roman" w:hAnsi="Lucida Sans"/>
          <w:lang w:eastAsia="en-GB"/>
        </w:rPr>
      </w:pPr>
      <w:r w:rsidRPr="0057657B">
        <w:rPr>
          <w:rFonts w:ascii="Lucida Sans" w:eastAsia="Times New Roman" w:hAnsi="Lucida Sans"/>
          <w:lang w:eastAsia="en-GB"/>
        </w:rPr>
        <w:t>Online Equality Training</w:t>
      </w:r>
    </w:p>
    <w:p w14:paraId="1725EC25" w14:textId="77777777" w:rsidR="00CD7133" w:rsidRPr="0057657B" w:rsidRDefault="00CD7133" w:rsidP="00E52D42">
      <w:pPr>
        <w:pStyle w:val="3Copy-text"/>
        <w:rPr>
          <w:rFonts w:ascii="Lucida Sans" w:hAnsi="Lucida Sans"/>
          <w:lang w:eastAsia="en-GB"/>
        </w:rPr>
      </w:pPr>
      <w:r w:rsidRPr="0057657B">
        <w:rPr>
          <w:rFonts w:ascii="Lucida Sans" w:hAnsi="Lucida Sans"/>
          <w:lang w:eastAsia="en-GB"/>
        </w:rPr>
        <w:t xml:space="preserve">The training includes information on each of the protected characteristics and includes sections on supporting staff, recruitment and providing services to members of the public. The training is supplemented by our Equality Act 2010 Factsheets aimed at Assembly Members and their staff. </w:t>
      </w:r>
    </w:p>
    <w:p w14:paraId="24E10901" w14:textId="77777777" w:rsidR="00CD7133" w:rsidRPr="0057657B" w:rsidRDefault="00CD7133" w:rsidP="00E52D42">
      <w:pPr>
        <w:pStyle w:val="2Sub-headings"/>
        <w:rPr>
          <w:rFonts w:ascii="Lucida Sans" w:eastAsia="Times New Roman" w:hAnsi="Lucida Sans"/>
          <w:lang w:eastAsia="en-GB"/>
        </w:rPr>
      </w:pPr>
      <w:r w:rsidRPr="0057657B">
        <w:rPr>
          <w:rFonts w:ascii="Lucida Sans" w:eastAsia="Times New Roman" w:hAnsi="Lucida Sans"/>
          <w:lang w:eastAsia="en-GB"/>
        </w:rPr>
        <w:t>Equality Information, Advice and Guidance</w:t>
      </w:r>
      <w:r w:rsidRPr="0057657B">
        <w:rPr>
          <w:rFonts w:ascii="Lucida Sans" w:eastAsia="Times New Roman" w:hAnsi="Lucida Sans"/>
          <w:lang w:eastAsia="en-GB"/>
        </w:rPr>
        <w:tab/>
      </w:r>
    </w:p>
    <w:p w14:paraId="682342BA" w14:textId="77777777" w:rsidR="00CD7133" w:rsidRPr="0057657B" w:rsidRDefault="00CD7133" w:rsidP="00E52D42">
      <w:pPr>
        <w:pStyle w:val="3Copy-text"/>
        <w:rPr>
          <w:rFonts w:ascii="Lucida Sans" w:hAnsi="Lucida Sans"/>
          <w:lang w:eastAsia="en-GB"/>
        </w:rPr>
      </w:pPr>
      <w:r w:rsidRPr="0057657B">
        <w:rPr>
          <w:rFonts w:ascii="Lucida Sans" w:hAnsi="Lucida Sans"/>
          <w:lang w:eastAsia="en-GB"/>
        </w:rPr>
        <w:t xml:space="preserve">Our teams across the Assembly provide specialist advice and guidance to all Assembly Members, by: </w:t>
      </w:r>
    </w:p>
    <w:p w14:paraId="2BC3D1D5" w14:textId="77777777" w:rsidR="00CD7133" w:rsidRPr="0057657B" w:rsidRDefault="00CD7133" w:rsidP="00E52D42">
      <w:pPr>
        <w:pStyle w:val="4Bulletlist"/>
        <w:rPr>
          <w:rFonts w:ascii="Lucida Sans" w:hAnsi="Lucida Sans"/>
          <w:lang w:eastAsia="en-GB"/>
        </w:rPr>
      </w:pPr>
      <w:r w:rsidRPr="0057657B">
        <w:rPr>
          <w:rFonts w:ascii="Lucida Sans" w:hAnsi="Lucida Sans"/>
          <w:lang w:eastAsia="en-GB"/>
        </w:rPr>
        <w:t>Providing employment, management and recruitment advice to Members;</w:t>
      </w:r>
    </w:p>
    <w:p w14:paraId="1255A050" w14:textId="77777777" w:rsidR="00CD7133" w:rsidRPr="0057657B" w:rsidRDefault="00CD7133" w:rsidP="00E52D42">
      <w:pPr>
        <w:pStyle w:val="4Bulletlist"/>
        <w:rPr>
          <w:rFonts w:ascii="Lucida Sans" w:hAnsi="Lucida Sans"/>
          <w:lang w:eastAsia="en-GB"/>
        </w:rPr>
      </w:pPr>
      <w:r w:rsidRPr="0057657B">
        <w:rPr>
          <w:rFonts w:ascii="Lucida Sans" w:hAnsi="Lucida Sans"/>
          <w:lang w:eastAsia="en-GB"/>
        </w:rPr>
        <w:t>Building in equality considerations where relevant into briefings and research provided to Assembly Members and their staff from Research Service;</w:t>
      </w:r>
    </w:p>
    <w:p w14:paraId="79F3DEEC" w14:textId="77777777" w:rsidR="00CD7133" w:rsidRPr="0057657B" w:rsidRDefault="00CD7133" w:rsidP="00E52D42">
      <w:pPr>
        <w:pStyle w:val="4Bulletlist"/>
        <w:rPr>
          <w:rFonts w:ascii="Lucida Sans" w:hAnsi="Lucida Sans"/>
          <w:lang w:eastAsia="en-GB"/>
        </w:rPr>
      </w:pPr>
      <w:r w:rsidRPr="0057657B">
        <w:rPr>
          <w:rFonts w:ascii="Lucida Sans" w:hAnsi="Lucida Sans"/>
          <w:lang w:eastAsia="en-GB"/>
        </w:rPr>
        <w:t>Providing equality-related training to Members and their staff on a range of topics. Members and their staff are invited to other training such as Disability Confidence and Supporting LGB</w:t>
      </w:r>
      <w:r w:rsidR="00C04596" w:rsidRPr="0057657B">
        <w:rPr>
          <w:rFonts w:ascii="Lucida Sans" w:hAnsi="Lucida Sans"/>
          <w:lang w:eastAsia="en-GB"/>
        </w:rPr>
        <w:t>T</w:t>
      </w:r>
      <w:r w:rsidRPr="0057657B">
        <w:rPr>
          <w:rFonts w:ascii="Lucida Sans" w:hAnsi="Lucida Sans"/>
          <w:lang w:eastAsia="en-GB"/>
        </w:rPr>
        <w:t xml:space="preserve"> Staff, and awareness events such as Equality and Diversity Week and No Bystanders anti-bullying campaign awareness; </w:t>
      </w:r>
    </w:p>
    <w:p w14:paraId="1BBBF6FA" w14:textId="77777777" w:rsidR="00CD7133" w:rsidRPr="0057657B" w:rsidRDefault="00CD7133" w:rsidP="00E52D42">
      <w:pPr>
        <w:pStyle w:val="4Bulletlist"/>
        <w:rPr>
          <w:rFonts w:ascii="Lucida Sans" w:hAnsi="Lucida Sans"/>
          <w:lang w:eastAsia="en-GB"/>
        </w:rPr>
      </w:pPr>
      <w:r w:rsidRPr="0057657B">
        <w:rPr>
          <w:rFonts w:ascii="Lucida Sans" w:hAnsi="Lucida Sans"/>
          <w:lang w:eastAsia="en-GB"/>
        </w:rPr>
        <w:t>Ensuring that our workplace equality networks are open to Members and their staff either as allies or members; and</w:t>
      </w:r>
    </w:p>
    <w:p w14:paraId="14FE9663" w14:textId="77777777" w:rsidR="00323965" w:rsidRPr="0057657B" w:rsidRDefault="00CD7133" w:rsidP="00E52D42">
      <w:pPr>
        <w:pStyle w:val="4Bulletlist"/>
        <w:rPr>
          <w:rFonts w:ascii="Lucida Sans" w:hAnsi="Lucida Sans"/>
          <w:lang w:eastAsia="en-GB"/>
        </w:rPr>
      </w:pPr>
      <w:r w:rsidRPr="0057657B">
        <w:rPr>
          <w:rFonts w:ascii="Lucida Sans" w:hAnsi="Lucida Sans"/>
          <w:lang w:eastAsia="en-GB"/>
        </w:rPr>
        <w:t xml:space="preserve">Making Health and Safety assessments and Personal Emergency Evacuation Plans available to Members and their staff. </w:t>
      </w:r>
    </w:p>
    <w:p w14:paraId="05DC04F9" w14:textId="77777777" w:rsidR="00CD7133" w:rsidRPr="0057657B" w:rsidRDefault="00CD7133" w:rsidP="00E52D42">
      <w:pPr>
        <w:pStyle w:val="2Sub-headings"/>
        <w:rPr>
          <w:rFonts w:ascii="Lucida Sans" w:eastAsia="Times New Roman" w:hAnsi="Lucida Sans"/>
          <w:lang w:eastAsia="en-GB"/>
        </w:rPr>
      </w:pPr>
      <w:r w:rsidRPr="0057657B">
        <w:rPr>
          <w:rFonts w:ascii="Lucida Sans" w:eastAsia="Times New Roman" w:hAnsi="Lucida Sans"/>
          <w:lang w:eastAsia="en-GB"/>
        </w:rPr>
        <w:t xml:space="preserve">Equality and Access Fund </w:t>
      </w:r>
    </w:p>
    <w:p w14:paraId="64B76FFD" w14:textId="77777777" w:rsidR="00CD7133" w:rsidRPr="0057657B" w:rsidRDefault="00CD7133" w:rsidP="00E52D42">
      <w:pPr>
        <w:pStyle w:val="3Copy-text"/>
        <w:rPr>
          <w:rFonts w:ascii="Lucida Sans" w:hAnsi="Lucida Sans"/>
          <w:lang w:eastAsia="en-GB"/>
        </w:rPr>
      </w:pPr>
      <w:r w:rsidRPr="0057657B">
        <w:rPr>
          <w:rFonts w:ascii="Lucida Sans" w:hAnsi="Lucida Sans"/>
          <w:lang w:eastAsia="en-GB"/>
        </w:rPr>
        <w:t>The Equality and Access Fund was established to ensure that Members have the necessary support to engage with constituents with a diverse range of needs, and provide additional support to disabled Members and disabled support staff. During this year the Fund has</w:t>
      </w:r>
      <w:r w:rsidR="007B48F2" w:rsidRPr="0057657B">
        <w:rPr>
          <w:rFonts w:ascii="Lucida Sans" w:hAnsi="Lucida Sans"/>
          <w:lang w:eastAsia="en-GB"/>
        </w:rPr>
        <w:t xml:space="preserve"> been reviewed to ensure it correlates with current equality </w:t>
      </w:r>
      <w:r w:rsidR="00284752" w:rsidRPr="0057657B">
        <w:rPr>
          <w:rFonts w:ascii="Lucida Sans" w:hAnsi="Lucida Sans"/>
          <w:lang w:eastAsia="en-GB"/>
        </w:rPr>
        <w:t>law and</w:t>
      </w:r>
      <w:r w:rsidR="007B48F2" w:rsidRPr="0057657B">
        <w:rPr>
          <w:rFonts w:ascii="Lucida Sans" w:hAnsi="Lucida Sans"/>
          <w:lang w:eastAsia="en-GB"/>
        </w:rPr>
        <w:t xml:space="preserve"> it has </w:t>
      </w:r>
      <w:r w:rsidRPr="0057657B">
        <w:rPr>
          <w:rFonts w:ascii="Lucida Sans" w:hAnsi="Lucida Sans"/>
          <w:lang w:eastAsia="en-GB"/>
        </w:rPr>
        <w:t>been used to:</w:t>
      </w:r>
      <w:r w:rsidRPr="0057657B">
        <w:rPr>
          <w:rFonts w:ascii="Lucida Sans" w:hAnsi="Lucida Sans"/>
          <w:color w:val="1F497D"/>
        </w:rPr>
        <w:t xml:space="preserve"> </w:t>
      </w:r>
      <w:r w:rsidRPr="0057657B">
        <w:rPr>
          <w:rFonts w:ascii="Lucida Sans" w:hAnsi="Lucida Sans"/>
          <w:lang w:eastAsia="en-GB"/>
        </w:rPr>
        <w:t xml:space="preserve">provide a disabled access ramp for a Member’s office; translation of English documents into other languages for non-English speaking constituents; provide British Sign Language communication at meetings; telephone interpreting services; and </w:t>
      </w:r>
      <w:r w:rsidR="007B48F2" w:rsidRPr="0057657B">
        <w:rPr>
          <w:rFonts w:ascii="Lucida Sans" w:hAnsi="Lucida Sans"/>
          <w:lang w:eastAsia="en-GB"/>
        </w:rPr>
        <w:t xml:space="preserve">provision of </w:t>
      </w:r>
      <w:r w:rsidR="00677C24" w:rsidRPr="0057657B">
        <w:rPr>
          <w:rFonts w:ascii="Lucida Sans" w:hAnsi="Lucida Sans"/>
          <w:lang w:eastAsia="en-GB"/>
        </w:rPr>
        <w:t>reasonable adjustments for staff, such as specialist software.</w:t>
      </w:r>
    </w:p>
    <w:p w14:paraId="6C502B34" w14:textId="77777777" w:rsidR="00CD7133" w:rsidRPr="0057657B" w:rsidRDefault="00CD7133" w:rsidP="00E52D42">
      <w:pPr>
        <w:pStyle w:val="2Sub-headings"/>
        <w:rPr>
          <w:rFonts w:ascii="Lucida Sans" w:eastAsia="Times New Roman" w:hAnsi="Lucida Sans"/>
          <w:lang w:eastAsia="en-GB"/>
        </w:rPr>
      </w:pPr>
      <w:r w:rsidRPr="0057657B">
        <w:rPr>
          <w:rFonts w:ascii="Lucida Sans" w:eastAsia="Times New Roman" w:hAnsi="Lucida Sans"/>
          <w:lang w:eastAsia="en-GB"/>
        </w:rPr>
        <w:t>Assembly Committees</w:t>
      </w:r>
    </w:p>
    <w:p w14:paraId="5A96521D" w14:textId="50BF8CC2" w:rsidR="00CD7133" w:rsidRPr="0057657B" w:rsidRDefault="00CD7133" w:rsidP="00CD7133">
      <w:pPr>
        <w:rPr>
          <w:rFonts w:ascii="Lucida Sans" w:eastAsia="Cynulliad Sans" w:hAnsi="Lucida Sans" w:cs="Times New Roman"/>
          <w:lang w:eastAsia="en-GB"/>
        </w:rPr>
      </w:pPr>
      <w:r w:rsidRPr="0057657B">
        <w:rPr>
          <w:rFonts w:ascii="Lucida Sans" w:eastAsia="Cynulliad Sans" w:hAnsi="Lucida Sans" w:cs="Times New Roman"/>
          <w:lang w:eastAsia="en-GB"/>
        </w:rPr>
        <w:t>Assembly Committees continued to pursue the Commission’s aim of widening engagement with, and improving understanding of, the work of the Assembly. They did this by holding meetings and events outside Cardiff, as well as by finding new ways of capturing the views of people whose voices might not previously have been heard.</w:t>
      </w:r>
    </w:p>
    <w:p w14:paraId="53D915D9" w14:textId="77777777" w:rsidR="00CD7133" w:rsidRPr="0057657B" w:rsidRDefault="00CD7133" w:rsidP="00CD7133">
      <w:pPr>
        <w:rPr>
          <w:rFonts w:ascii="Lucida Sans" w:eastAsia="Cynulliad Sans" w:hAnsi="Lucida Sans" w:cs="Times New Roman"/>
          <w:lang w:eastAsia="en-GB"/>
        </w:rPr>
      </w:pPr>
      <w:r w:rsidRPr="0057657B">
        <w:rPr>
          <w:rFonts w:ascii="Lucida Sans" w:eastAsia="Cynulliad Sans" w:hAnsi="Lucida Sans" w:cs="Times New Roman"/>
          <w:lang w:eastAsia="en-GB"/>
        </w:rPr>
        <w:t>Some examples of how Committees have taken different approaches to widening engagement and/or have taken equality issues into account in the process of their work include:</w:t>
      </w:r>
    </w:p>
    <w:p w14:paraId="4A281493" w14:textId="77777777" w:rsidR="00CD7133" w:rsidRPr="0057657B" w:rsidRDefault="00CD7133" w:rsidP="00E52D42">
      <w:pPr>
        <w:pStyle w:val="4Bulletlist"/>
        <w:rPr>
          <w:rFonts w:ascii="Lucida Sans" w:hAnsi="Lucida Sans"/>
        </w:rPr>
      </w:pPr>
      <w:r w:rsidRPr="0057657B">
        <w:rPr>
          <w:rFonts w:ascii="Lucida Sans" w:hAnsi="Lucida Sans"/>
        </w:rPr>
        <w:t xml:space="preserve">Enterprise and Business Committee engaged a sign language interpreter to enable a deaf stakeholder to take a full part in formal committee business, and for informal stakeholder engagement sessions during the year. The Committee’s Inquiry into </w:t>
      </w:r>
      <w:hyperlink r:id="rId30" w:history="1">
        <w:r w:rsidRPr="0057657B">
          <w:rPr>
            <w:rStyle w:val="Hyperlink"/>
            <w:rFonts w:ascii="Lucida Sans" w:hAnsi="Lucida Sans"/>
          </w:rPr>
          <w:t>Employment Opportunities for People over 50</w:t>
        </w:r>
      </w:hyperlink>
      <w:r w:rsidRPr="0057657B">
        <w:rPr>
          <w:rFonts w:ascii="Lucida Sans" w:hAnsi="Lucida Sans"/>
        </w:rPr>
        <w:t>, looked at issues of age discrimination, and recommended research into the scale of the problem and campaigns to challenge age discrimination;</w:t>
      </w:r>
    </w:p>
    <w:p w14:paraId="7EAA3712" w14:textId="77777777" w:rsidR="00CD7133" w:rsidRPr="0057657B" w:rsidRDefault="00CD7133" w:rsidP="00E52D42">
      <w:pPr>
        <w:pStyle w:val="4Bulletlist"/>
        <w:rPr>
          <w:rFonts w:ascii="Lucida Sans" w:hAnsi="Lucida Sans"/>
        </w:rPr>
      </w:pPr>
      <w:r w:rsidRPr="0057657B">
        <w:rPr>
          <w:rFonts w:ascii="Lucida Sans" w:hAnsi="Lucida Sans"/>
        </w:rPr>
        <w:t>The Health and Social Care Committee adopted a number of innovative methods to engage with the people of Wales during its inquiry into alcohol and substance misuse. It established a reference group, in partnership with NewLink Wales, to enable Members to draw on the experiences of service users and front-line service providers. In an Assembly Committee first, an online forum was set up to allow reference group members to share their views with Members between meetings using Loomio, decision-making software to assist groups with collaborative decision-making processes. They later attended an</w:t>
      </w:r>
      <w:r w:rsidR="00F63BB0" w:rsidRPr="0057657B">
        <w:rPr>
          <w:rFonts w:ascii="Lucida Sans" w:hAnsi="Lucida Sans"/>
        </w:rPr>
        <w:t xml:space="preserve"> event</w:t>
      </w:r>
      <w:r w:rsidRPr="0057657B">
        <w:rPr>
          <w:rFonts w:ascii="Lucida Sans" w:hAnsi="Lucida Sans"/>
        </w:rPr>
        <w:t xml:space="preserve"> to raise points made on Loomio with Members of the Committee ahead of an evidence session with the Deputy Minister. Members of the public and service providers were also invited to respond to an </w:t>
      </w:r>
      <w:hyperlink r:id="rId31" w:history="1">
        <w:r w:rsidRPr="0057657B">
          <w:rPr>
            <w:rStyle w:val="Hyperlink"/>
            <w:rFonts w:ascii="Lucida Sans" w:hAnsi="Lucida Sans"/>
          </w:rPr>
          <w:t>anonymous online survey</w:t>
        </w:r>
      </w:hyperlink>
      <w:r w:rsidRPr="0057657B">
        <w:rPr>
          <w:rFonts w:ascii="Lucida Sans" w:hAnsi="Lucida Sans"/>
        </w:rPr>
        <w:t xml:space="preserve"> so that those who may not usually respond to a Committee consultation could express their views. The Committee also developed a </w:t>
      </w:r>
      <w:hyperlink r:id="rId32" w:history="1">
        <w:r w:rsidRPr="0057657B">
          <w:rPr>
            <w:rStyle w:val="Hyperlink"/>
            <w:rFonts w:ascii="Lucida Sans" w:hAnsi="Lucida Sans"/>
          </w:rPr>
          <w:t>dynamic summary of its report</w:t>
        </w:r>
      </w:hyperlink>
      <w:r w:rsidRPr="0057657B">
        <w:rPr>
          <w:rFonts w:ascii="Lucida Sans" w:hAnsi="Lucida Sans"/>
        </w:rPr>
        <w:t xml:space="preserve"> using the ‘Slate’ </w:t>
      </w:r>
      <w:r w:rsidR="00677C24" w:rsidRPr="0057657B">
        <w:rPr>
          <w:rFonts w:ascii="Lucida Sans" w:hAnsi="Lucida Sans"/>
        </w:rPr>
        <w:t xml:space="preserve">publishing </w:t>
      </w:r>
      <w:r w:rsidRPr="0057657B">
        <w:rPr>
          <w:rFonts w:ascii="Lucida Sans" w:hAnsi="Lucida Sans"/>
        </w:rPr>
        <w:t>platform to communicate its findings clearly and succinctly.</w:t>
      </w:r>
    </w:p>
    <w:p w14:paraId="630FAE6A" w14:textId="77777777" w:rsidR="00CD7133" w:rsidRPr="0057657B" w:rsidRDefault="00CD7133" w:rsidP="00E52D42">
      <w:pPr>
        <w:pStyle w:val="4Bulletlist"/>
        <w:rPr>
          <w:rFonts w:ascii="Lucida Sans" w:hAnsi="Lucida Sans"/>
        </w:rPr>
      </w:pPr>
      <w:r w:rsidRPr="0057657B">
        <w:rPr>
          <w:rFonts w:ascii="Lucida Sans" w:hAnsi="Lucida Sans"/>
        </w:rPr>
        <w:t>For an inquiry on supply teaching, the Children, Young People and Education Committee created two surveys: for children and young people of school age, and for their parents and carers. The survey asked participants about the use of supply teachers and its impact on pupils, including how lessons taught by supply teachers differ from those led by permanent teachers. The Committee received 1,486 survey responses: 929 from children and young people, and 557 from parents and carers. The survey results became a news item in their own right, as they were picked up by the media before the inquiry had been completed; and</w:t>
      </w:r>
    </w:p>
    <w:p w14:paraId="6BA30287" w14:textId="77777777" w:rsidR="00CD7133" w:rsidRPr="0057657B" w:rsidRDefault="00CD7133" w:rsidP="00E52D42">
      <w:pPr>
        <w:pStyle w:val="4Bulletlist"/>
        <w:rPr>
          <w:rFonts w:ascii="Lucida Sans" w:hAnsi="Lucida Sans"/>
        </w:rPr>
      </w:pPr>
      <w:r w:rsidRPr="0057657B">
        <w:rPr>
          <w:rFonts w:ascii="Lucida Sans" w:hAnsi="Lucida Sans"/>
        </w:rPr>
        <w:t xml:space="preserve">In addition to the more traditional production of hard copy reports, a number of committees have produced engaging summary reports designed to be read on mobile devices. Committees published these summaries on their webpages, shared them on social media accounts and embedded them within blog posts. The Communities, Equality and Local Government Committee saw the benefit of this approach for a report on poverty and inequality in Wales. The summary was viewed over 3,000 times. </w:t>
      </w:r>
    </w:p>
    <w:p w14:paraId="5F87E11E" w14:textId="1399DC1E" w:rsidR="000469B1" w:rsidRPr="0057657B" w:rsidRDefault="000469B1">
      <w:pPr>
        <w:spacing w:after="160" w:line="259" w:lineRule="auto"/>
        <w:rPr>
          <w:rFonts w:ascii="Lucida Sans" w:eastAsia="Cynulliad Sans" w:hAnsi="Lucida Sans" w:cs="Times New Roman"/>
          <w:b/>
          <w:lang w:eastAsia="en-GB"/>
        </w:rPr>
      </w:pPr>
    </w:p>
    <w:p w14:paraId="0631D229" w14:textId="4301B6F2" w:rsidR="00CA780E" w:rsidRPr="0057657B" w:rsidRDefault="00CA780E" w:rsidP="00CD7133">
      <w:pPr>
        <w:rPr>
          <w:rFonts w:ascii="Lucida Sans" w:eastAsia="Cynulliad Sans" w:hAnsi="Lucida Sans" w:cs="Times New Roman"/>
          <w:b/>
          <w:lang w:eastAsia="en-GB"/>
        </w:rPr>
      </w:pPr>
      <w:r w:rsidRPr="0057657B">
        <w:rPr>
          <w:rFonts w:ascii="Lucida Sans" w:eastAsia="Segoe UI" w:hAnsi="Lucida Sans" w:cs="Times New Roman"/>
          <w:noProof/>
          <w:color w:val="auto"/>
          <w:sz w:val="22"/>
          <w:szCs w:val="22"/>
          <w:lang w:eastAsia="en-GB"/>
        </w:rPr>
        <mc:AlternateContent>
          <mc:Choice Requires="wpg">
            <w:drawing>
              <wp:inline distT="0" distB="0" distL="0" distR="0" wp14:anchorId="33D44725" wp14:editId="24F04556">
                <wp:extent cx="6120000" cy="292002"/>
                <wp:effectExtent l="0" t="0" r="14605" b="13335"/>
                <wp:docPr id="15" name="Group 15"/>
                <wp:cNvGraphicFramePr/>
                <a:graphic xmlns:a="http://schemas.openxmlformats.org/drawingml/2006/main">
                  <a:graphicData uri="http://schemas.microsoft.com/office/word/2010/wordprocessingGroup">
                    <wpg:wgp>
                      <wpg:cNvGrpSpPr/>
                      <wpg:grpSpPr>
                        <a:xfrm>
                          <a:off x="0" y="0"/>
                          <a:ext cx="6120000" cy="292002"/>
                          <a:chOff x="0" y="74295"/>
                          <a:chExt cx="6121818" cy="186457"/>
                        </a:xfrm>
                      </wpg:grpSpPr>
                      <wps:wsp>
                        <wps:cNvPr id="16" name="Text Box 2"/>
                        <wps:cNvSpPr txBox="1">
                          <a:spLocks noChangeArrowheads="1"/>
                        </wps:cNvSpPr>
                        <wps:spPr bwMode="auto">
                          <a:xfrm>
                            <a:off x="1" y="74295"/>
                            <a:ext cx="1360076" cy="186457"/>
                          </a:xfrm>
                          <a:prstGeom prst="rect">
                            <a:avLst/>
                          </a:prstGeom>
                          <a:solidFill>
                            <a:srgbClr val="009CA6"/>
                          </a:solidFill>
                          <a:ln w="9525">
                            <a:solidFill>
                              <a:srgbClr val="009CA6"/>
                            </a:solidFill>
                            <a:miter lim="800000"/>
                            <a:headEnd/>
                            <a:tailEnd/>
                          </a:ln>
                        </wps:spPr>
                        <wps:txbx>
                          <w:txbxContent>
                            <w:p w14:paraId="40581F4C" w14:textId="77777777" w:rsidR="004359FD" w:rsidRPr="0030065F" w:rsidRDefault="004359FD" w:rsidP="00CA780E">
                              <w:pPr>
                                <w:spacing w:after="0" w:line="240" w:lineRule="auto"/>
                                <w:rPr>
                                  <w:b/>
                                  <w:color w:val="FFFFFF"/>
                                </w:rPr>
                              </w:pPr>
                              <w:r w:rsidRPr="0030065F">
                                <w:rPr>
                                  <w:b/>
                                  <w:color w:val="FFFFFF"/>
                                </w:rPr>
                                <w:t>CASE STUDY</w:t>
                              </w:r>
                            </w:p>
                          </w:txbxContent>
                        </wps:txbx>
                        <wps:bodyPr rot="0" vert="horz" wrap="square" lIns="108000" tIns="0" rIns="0" bIns="0" anchor="ctr" anchorCtr="0">
                          <a:noAutofit/>
                        </wps:bodyPr>
                      </wps:wsp>
                      <wps:wsp>
                        <wps:cNvPr id="26" name="Rectangle 26"/>
                        <wps:cNvSpPr/>
                        <wps:spPr>
                          <a:xfrm>
                            <a:off x="0" y="249237"/>
                            <a:ext cx="6121818" cy="11494"/>
                          </a:xfrm>
                          <a:prstGeom prst="rect">
                            <a:avLst/>
                          </a:prstGeom>
                          <a:solidFill>
                            <a:srgbClr val="009CA6"/>
                          </a:solidFill>
                          <a:ln w="25400" cap="flat" cmpd="sng" algn="ctr">
                            <a:solidFill>
                              <a:srgbClr val="009CA6"/>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33D44725" id="Group 15" o:spid="_x0000_s1032" style="width:481.9pt;height:23pt;mso-position-horizontal-relative:char;mso-position-vertical-relative:line" coordorigin=",742" coordsize="61218,1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">
                <v:shape id="Text Box 2" o:spid="_x0000_s1033" type="#_x0000_t202" style="position:absolute;top:742;width:13600;height:18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ovgL4A&#10;AADbAAAADwAAAGRycy9kb3ducmV2LnhtbERPTWvCQBC9C/0PyxR60017EImuIoVCxUs1gtchOybB&#10;7GzITpP137uC4G0e73NWm+haNVAfGs8GPmcZKOLS24YrA6fiZ7oAFQTZYuuZDNwowGb9Nllhbv3I&#10;BxqOUqkUwiFHA7VIl2sdypochpnviBN38b1DSbCvtO1xTOGu1V9ZNtcOG04NNXb0XVN5Pf47A1HO&#10;f8Uu8u5WFs0gFxn2Y9TGfLzH7RKUUJSX+On+tWn+HB6/pAP0+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wqL4C+AAAA2wAAAA8AAAAAAAAAAAAAAAAAmAIAAGRycy9kb3ducmV2&#10;LnhtbFBLBQYAAAAABAAEAPUAAACDAwAAAAA=&#10;" fillcolor="#009ca6" strokecolor="#009ca6">
                  <v:textbox inset="3mm,0,0,0">
                    <w:txbxContent>
                      <w:p w14:paraId="40581F4C" w14:textId="77777777" w:rsidR="004359FD" w:rsidRPr="0030065F" w:rsidRDefault="004359FD" w:rsidP="00CA780E">
                        <w:pPr>
                          <w:spacing w:after="0" w:line="240" w:lineRule="auto"/>
                          <w:rPr>
                            <w:b/>
                            <w:color w:val="FFFFFF"/>
                          </w:rPr>
                        </w:pPr>
                        <w:r w:rsidRPr="0030065F">
                          <w:rPr>
                            <w:b/>
                            <w:color w:val="FFFFFF"/>
                          </w:rPr>
                          <w:t>CASE STUDY</w:t>
                        </w:r>
                      </w:p>
                    </w:txbxContent>
                  </v:textbox>
                </v:shape>
                <v:rect id="Rectangle 26" o:spid="_x0000_s1034" style="position:absolute;top:2492;width:61218;height: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wGcQA&#10;AADbAAAADwAAAGRycy9kb3ducmV2LnhtbESP0WrCQBRE3wv+w3IFX0rdqERL6ipSKdTHRj/gNnuT&#10;DWbvxuzWpP16Vyj4OMzMGWa9HWwjrtT52rGC2TQBQVw4XXOl4HT8eHkF4QOyxsYxKfglD9vN6GmN&#10;mXY9f9E1D5WIEPYZKjAhtJmUvjBk0U9dSxy90nUWQ5RdJXWHfYTbRs6TZCkt1hwXDLb0bqg45z9W&#10;QTqT++f075y3ZtGXp+8ydZfVQanJeNi9gQg0hEf4v/2pFcyXcP8Sf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88BnEAAAA2wAAAA8AAAAAAAAAAAAAAAAAmAIAAGRycy9k&#10;b3ducmV2LnhtbFBLBQYAAAAABAAEAPUAAACJAwAAAAA=&#10;" fillcolor="#009ca6" strokecolor="#009ca6" strokeweight="2pt">
                  <v:textbox inset="0,0,0,0"/>
                </v:rect>
                <w10:anchorlock/>
              </v:group>
            </w:pict>
          </mc:Fallback>
        </mc:AlternateContent>
      </w:r>
    </w:p>
    <w:p w14:paraId="67A4F611" w14:textId="0B62D3CB" w:rsidR="00CD7133" w:rsidRPr="0057657B" w:rsidRDefault="00CD7133" w:rsidP="00CD7133">
      <w:pPr>
        <w:rPr>
          <w:rFonts w:ascii="Lucida Sans" w:eastAsia="Cynulliad Sans" w:hAnsi="Lucida Sans" w:cs="Times New Roman"/>
          <w:b/>
          <w:lang w:eastAsia="en-GB"/>
        </w:rPr>
      </w:pPr>
      <w:r w:rsidRPr="0057657B">
        <w:rPr>
          <w:rFonts w:ascii="Lucida Sans" w:eastAsia="Cynulliad Sans" w:hAnsi="Lucida Sans" w:cs="Times New Roman"/>
          <w:b/>
          <w:lang w:eastAsia="en-GB"/>
        </w:rPr>
        <w:t>Deffo</w:t>
      </w:r>
    </w:p>
    <w:p w14:paraId="3E80E249" w14:textId="77777777" w:rsidR="00CD7133" w:rsidRPr="0057657B" w:rsidRDefault="00CD7133" w:rsidP="00CD7133">
      <w:pPr>
        <w:rPr>
          <w:rFonts w:ascii="Lucida Sans" w:eastAsia="Cynulliad Sans" w:hAnsi="Lucida Sans" w:cs="Times New Roman"/>
          <w:lang w:eastAsia="en-GB"/>
        </w:rPr>
      </w:pPr>
      <w:r w:rsidRPr="0057657B">
        <w:rPr>
          <w:rFonts w:ascii="Lucida Sans" w:eastAsia="Cynulliad Sans" w:hAnsi="Lucida Sans" w:cs="Times New Roman"/>
          <w:lang w:eastAsia="en-GB"/>
        </w:rPr>
        <w:t>In March 2015 Deffo, a Swansea based forum for young deaf people, handed in a petition calling for improved access to education and services for deaf people in Wales</w:t>
      </w:r>
      <w:r w:rsidR="00DB0427" w:rsidRPr="0057657B">
        <w:rPr>
          <w:rFonts w:ascii="Lucida Sans" w:eastAsia="Cynulliad Sans" w:hAnsi="Lucida Sans" w:cs="Times New Roman"/>
          <w:lang w:eastAsia="en-GB"/>
        </w:rPr>
        <w:t>.</w:t>
      </w:r>
      <w:r w:rsidRPr="0057657B">
        <w:rPr>
          <w:rFonts w:ascii="Lucida Sans" w:eastAsia="Cynulliad Sans" w:hAnsi="Lucida Sans" w:cs="Times New Roman"/>
          <w:lang w:eastAsia="en-GB"/>
        </w:rPr>
        <w:t xml:space="preserve">  The </w:t>
      </w:r>
      <w:r w:rsidR="00CD1EDA" w:rsidRPr="0057657B">
        <w:rPr>
          <w:rFonts w:ascii="Lucida Sans" w:eastAsia="Cynulliad Sans" w:hAnsi="Lucida Sans" w:cs="Times New Roman"/>
          <w:lang w:eastAsia="en-GB"/>
        </w:rPr>
        <w:t xml:space="preserve">Petitions </w:t>
      </w:r>
      <w:r w:rsidRPr="0057657B">
        <w:rPr>
          <w:rFonts w:ascii="Lucida Sans" w:eastAsia="Cynulliad Sans" w:hAnsi="Lucida Sans" w:cs="Times New Roman"/>
          <w:lang w:eastAsia="en-GB"/>
        </w:rPr>
        <w:t>Committee facilitated an interpreter for the event to ensure that all present could fully participate and has continued to provide support to the group in a number of ways to allow them to monitor the progress of their petition</w:t>
      </w:r>
      <w:r w:rsidR="00CD1EDA" w:rsidRPr="0057657B">
        <w:rPr>
          <w:rFonts w:ascii="Lucida Sans" w:eastAsia="Cynulliad Sans" w:hAnsi="Lucida Sans" w:cs="Times New Roman"/>
          <w:lang w:eastAsia="en-GB"/>
        </w:rPr>
        <w:t>.</w:t>
      </w:r>
    </w:p>
    <w:p w14:paraId="1AFD15C7" w14:textId="24B6B1FF" w:rsidR="00CA780E" w:rsidRPr="0057657B" w:rsidRDefault="00CA780E" w:rsidP="00CD7133">
      <w:pPr>
        <w:rPr>
          <w:rFonts w:ascii="Lucida Sans" w:eastAsia="Cynulliad Sans" w:hAnsi="Lucida Sans" w:cs="Times New Roman"/>
          <w:b/>
          <w:lang w:eastAsia="en-GB"/>
        </w:rPr>
      </w:pPr>
      <w:r w:rsidRPr="0057657B">
        <w:rPr>
          <w:rFonts w:ascii="Lucida Sans" w:eastAsia="Segoe UI" w:hAnsi="Lucida Sans" w:cs="Times New Roman"/>
          <w:noProof/>
          <w:color w:val="auto"/>
          <w:sz w:val="22"/>
          <w:szCs w:val="22"/>
          <w:lang w:eastAsia="en-GB"/>
        </w:rPr>
        <mc:AlternateContent>
          <mc:Choice Requires="wpg">
            <w:drawing>
              <wp:inline distT="0" distB="0" distL="0" distR="0" wp14:anchorId="27FAC724" wp14:editId="66887FC5">
                <wp:extent cx="6120000" cy="292002"/>
                <wp:effectExtent l="0" t="0" r="14605" b="13335"/>
                <wp:docPr id="27" name="Group 27"/>
                <wp:cNvGraphicFramePr/>
                <a:graphic xmlns:a="http://schemas.openxmlformats.org/drawingml/2006/main">
                  <a:graphicData uri="http://schemas.microsoft.com/office/word/2010/wordprocessingGroup">
                    <wpg:wgp>
                      <wpg:cNvGrpSpPr/>
                      <wpg:grpSpPr>
                        <a:xfrm>
                          <a:off x="0" y="0"/>
                          <a:ext cx="6120000" cy="292002"/>
                          <a:chOff x="0" y="74295"/>
                          <a:chExt cx="6121818" cy="186457"/>
                        </a:xfrm>
                      </wpg:grpSpPr>
                      <wps:wsp>
                        <wps:cNvPr id="28" name="Text Box 2"/>
                        <wps:cNvSpPr txBox="1">
                          <a:spLocks noChangeArrowheads="1"/>
                        </wps:cNvSpPr>
                        <wps:spPr bwMode="auto">
                          <a:xfrm>
                            <a:off x="1" y="74295"/>
                            <a:ext cx="1360076" cy="186457"/>
                          </a:xfrm>
                          <a:prstGeom prst="rect">
                            <a:avLst/>
                          </a:prstGeom>
                          <a:solidFill>
                            <a:srgbClr val="009CA6"/>
                          </a:solidFill>
                          <a:ln w="9525">
                            <a:solidFill>
                              <a:srgbClr val="009CA6"/>
                            </a:solidFill>
                            <a:miter lim="800000"/>
                            <a:headEnd/>
                            <a:tailEnd/>
                          </a:ln>
                        </wps:spPr>
                        <wps:txbx>
                          <w:txbxContent>
                            <w:p w14:paraId="7D96E4FA" w14:textId="77777777" w:rsidR="004359FD" w:rsidRPr="0030065F" w:rsidRDefault="004359FD" w:rsidP="00CA780E">
                              <w:pPr>
                                <w:spacing w:after="0" w:line="240" w:lineRule="auto"/>
                                <w:rPr>
                                  <w:b/>
                                  <w:color w:val="FFFFFF"/>
                                </w:rPr>
                              </w:pPr>
                              <w:r w:rsidRPr="0030065F">
                                <w:rPr>
                                  <w:b/>
                                  <w:color w:val="FFFFFF"/>
                                </w:rPr>
                                <w:t>CASE STUDY</w:t>
                              </w:r>
                            </w:p>
                          </w:txbxContent>
                        </wps:txbx>
                        <wps:bodyPr rot="0" vert="horz" wrap="square" lIns="108000" tIns="0" rIns="0" bIns="0" anchor="ctr" anchorCtr="0">
                          <a:noAutofit/>
                        </wps:bodyPr>
                      </wps:wsp>
                      <wps:wsp>
                        <wps:cNvPr id="29" name="Rectangle 29"/>
                        <wps:cNvSpPr/>
                        <wps:spPr>
                          <a:xfrm>
                            <a:off x="0" y="249237"/>
                            <a:ext cx="6121818" cy="11494"/>
                          </a:xfrm>
                          <a:prstGeom prst="rect">
                            <a:avLst/>
                          </a:prstGeom>
                          <a:solidFill>
                            <a:srgbClr val="009CA6"/>
                          </a:solidFill>
                          <a:ln w="25400" cap="flat" cmpd="sng" algn="ctr">
                            <a:solidFill>
                              <a:srgbClr val="009CA6"/>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7FAC724" id="Group 27" o:spid="_x0000_s1035" style="width:481.9pt;height:23pt;mso-position-horizontal-relative:char;mso-position-vertical-relative:line" coordorigin=",742" coordsize="61218,1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">
                <v:shape id="Text Box 2" o:spid="_x0000_s1036" type="#_x0000_t202" style="position:absolute;top:742;width:13600;height:18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U1L0A&#10;AADbAAAADwAAAGRycy9kb3ducmV2LnhtbERPTYvCMBC9L/gfwgje1lQPslSjiCAoe3HtgtehGdti&#10;MynN2MZ/vzkIe3y8780uulYN1IfGs4HFPANFXHrbcGXgtzh+foEKgmyx9UwGXhRgt518bDC3fuQf&#10;Gq5SqRTCIUcDtUiXax3KmhyGue+IE3f3vUNJsK+07XFM4a7VyyxbaYcNp4YaOzrUVD6uT2cgyu1S&#10;nCOfX2XRDHKX4XuM2pjZNO7XoISi/Ivf7pM1sExj05f0A/T2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JXU1L0AAADbAAAADwAAAAAAAAAAAAAAAACYAgAAZHJzL2Rvd25yZXYu&#10;eG1sUEsFBgAAAAAEAAQA9QAAAIIDAAAAAA==&#10;" fillcolor="#009ca6" strokecolor="#009ca6">
                  <v:textbox inset="3mm,0,0,0">
                    <w:txbxContent>
                      <w:p w14:paraId="7D96E4FA" w14:textId="77777777" w:rsidR="004359FD" w:rsidRPr="0030065F" w:rsidRDefault="004359FD" w:rsidP="00CA780E">
                        <w:pPr>
                          <w:spacing w:after="0" w:line="240" w:lineRule="auto"/>
                          <w:rPr>
                            <w:b/>
                            <w:color w:val="FFFFFF"/>
                          </w:rPr>
                        </w:pPr>
                        <w:r w:rsidRPr="0030065F">
                          <w:rPr>
                            <w:b/>
                            <w:color w:val="FFFFFF"/>
                          </w:rPr>
                          <w:t>CASE STUDY</w:t>
                        </w:r>
                      </w:p>
                    </w:txbxContent>
                  </v:textbox>
                </v:shape>
                <v:rect id="Rectangle 29" o:spid="_x0000_s1037" style="position:absolute;top:2492;width:61218;height: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ka8QA&#10;AADbAAAADwAAAGRycy9kb3ducmV2LnhtbESP3WrCQBSE74W+w3IKvZG60ZL+pK4iLYJemvoAp9mT&#10;bDB7Nma3JvbpXUHwcpiZb5j5crCNOFHna8cKppMEBHHhdM2Vgv3P+vkdhA/IGhvHpOBMHpaLh9Ec&#10;M+163tEpD5WIEPYZKjAhtJmUvjBk0U9cSxy90nUWQ5RdJXWHfYTbRs6S5FVarDkuGGzpy1BxyP+s&#10;gnQqv8fp/yFvzUtf7n/L1B3ftko9PQ6rTxCBhnAP39obrWD2Adcv8Q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jZGvEAAAA2wAAAA8AAAAAAAAAAAAAAAAAmAIAAGRycy9k&#10;b3ducmV2LnhtbFBLBQYAAAAABAAEAPUAAACJAwAAAAA=&#10;" fillcolor="#009ca6" strokecolor="#009ca6" strokeweight="2pt">
                  <v:textbox inset="0,0,0,0"/>
                </v:rect>
                <w10:anchorlock/>
              </v:group>
            </w:pict>
          </mc:Fallback>
        </mc:AlternateContent>
      </w:r>
    </w:p>
    <w:p w14:paraId="53C083D7" w14:textId="7A3926EA" w:rsidR="00CD7133" w:rsidRPr="0057657B" w:rsidRDefault="00CD7133" w:rsidP="00CD7133">
      <w:pPr>
        <w:rPr>
          <w:rFonts w:ascii="Lucida Sans" w:eastAsia="Cynulliad Sans" w:hAnsi="Lucida Sans" w:cs="Times New Roman"/>
          <w:b/>
          <w:lang w:eastAsia="en-GB"/>
        </w:rPr>
      </w:pPr>
      <w:r w:rsidRPr="0057657B">
        <w:rPr>
          <w:rFonts w:ascii="Lucida Sans" w:eastAsia="Cynulliad Sans" w:hAnsi="Lucida Sans" w:cs="Times New Roman"/>
          <w:b/>
          <w:lang w:eastAsia="en-GB"/>
        </w:rPr>
        <w:t>Renting Homes Wales Bill</w:t>
      </w:r>
    </w:p>
    <w:p w14:paraId="1B8EC1AC" w14:textId="77777777" w:rsidR="00CD7133" w:rsidRPr="0057657B" w:rsidRDefault="00CD7133" w:rsidP="00CD7133">
      <w:pPr>
        <w:rPr>
          <w:rFonts w:ascii="Lucida Sans" w:eastAsia="Cynulliad Sans" w:hAnsi="Lucida Sans" w:cs="Times New Roman"/>
          <w:lang w:eastAsia="en-GB"/>
        </w:rPr>
      </w:pPr>
      <w:r w:rsidRPr="0057657B">
        <w:rPr>
          <w:rFonts w:ascii="Lucida Sans" w:eastAsia="Cynulliad Sans" w:hAnsi="Lucida Sans" w:cs="Times New Roman"/>
          <w:lang w:eastAsia="en-GB"/>
        </w:rPr>
        <w:t xml:space="preserve">The </w:t>
      </w:r>
      <w:r w:rsidR="00CD1EDA" w:rsidRPr="0057657B">
        <w:rPr>
          <w:rFonts w:ascii="Lucida Sans" w:eastAsia="Cynulliad Sans" w:hAnsi="Lucida Sans" w:cs="Times New Roman"/>
          <w:lang w:eastAsia="en-GB"/>
        </w:rPr>
        <w:t xml:space="preserve">Communities, Equality and Local Government </w:t>
      </w:r>
      <w:r w:rsidRPr="0057657B">
        <w:rPr>
          <w:rFonts w:ascii="Lucida Sans" w:eastAsia="Cynulliad Sans" w:hAnsi="Lucida Sans" w:cs="Times New Roman"/>
          <w:lang w:eastAsia="en-GB"/>
        </w:rPr>
        <w:t>Committee considered the impact of the proposals in the Bill on 16 and 17 year olds – they were concerned that changes to contractual arrangements would mean that 16 and 17 year olds would have difficulties entering into contracts for utilities. They were also keen for a statutory requirement on landlords to provide guidance and support to 16 and 17 year olds entering into tenancies. The Minister subsequently amended the Bill so that it would not apply to 16</w:t>
      </w:r>
      <w:r w:rsidR="00CD1EDA" w:rsidRPr="0057657B">
        <w:rPr>
          <w:rFonts w:ascii="Lucida Sans" w:eastAsia="Cynulliad Sans" w:hAnsi="Lucida Sans" w:cs="Times New Roman"/>
          <w:lang w:eastAsia="en-GB"/>
        </w:rPr>
        <w:t xml:space="preserve"> and</w:t>
      </w:r>
      <w:r w:rsidRPr="0057657B">
        <w:rPr>
          <w:rFonts w:ascii="Lucida Sans" w:eastAsia="Cynulliad Sans" w:hAnsi="Lucida Sans" w:cs="Times New Roman"/>
          <w:lang w:eastAsia="en-GB"/>
        </w:rPr>
        <w:t>17 year olds.</w:t>
      </w:r>
    </w:p>
    <w:p w14:paraId="4EA8B2E8" w14:textId="77777777" w:rsidR="00CD7133" w:rsidRPr="0057657B" w:rsidRDefault="00CD7133" w:rsidP="00CD7133">
      <w:pPr>
        <w:rPr>
          <w:rFonts w:ascii="Lucida Sans" w:eastAsia="Cynulliad Sans" w:hAnsi="Lucida Sans" w:cs="Times New Roman"/>
          <w:b/>
        </w:rPr>
      </w:pPr>
      <w:r w:rsidRPr="0057657B">
        <w:rPr>
          <w:rFonts w:ascii="Lucida Sans" w:eastAsia="Cynulliad Sans" w:hAnsi="Lucida Sans" w:cs="Times New Roman"/>
          <w:b/>
        </w:rPr>
        <w:t>Committee Witness Training Programme for Women</w:t>
      </w:r>
    </w:p>
    <w:p w14:paraId="38E45CCD" w14:textId="77777777" w:rsidR="00CD7133" w:rsidRPr="0057657B" w:rsidRDefault="00CD7133" w:rsidP="00CD7133">
      <w:pPr>
        <w:rPr>
          <w:rFonts w:ascii="Lucida Sans" w:eastAsia="Cynulliad Sans" w:hAnsi="Lucida Sans" w:cs="Times New Roman"/>
          <w:lang w:val="en-US" w:eastAsia="en-GB"/>
        </w:rPr>
      </w:pPr>
      <w:r w:rsidRPr="0057657B">
        <w:rPr>
          <w:rFonts w:ascii="Lucida Sans" w:eastAsia="Cynulliad Sans" w:hAnsi="Lucida Sans" w:cs="Times New Roman"/>
          <w:lang w:eastAsia="en-GB"/>
        </w:rPr>
        <w:t>Policy and Legislation Committee staff worked in partnership with Chwarae Teg on a second training programme to encourage women to give evidence to committee inquiries. This second training programme focused on women from minority communities. The first session on ‘what makes good evidence’ involved presentations from the Deputy Presiding Officer, staff from Policy and Legislation Committee Service, Research Service, Translation and Outreach. The Deputy CEO of Techniquest also talked about her experience as a previous participant in the programme and a</w:t>
      </w:r>
      <w:r w:rsidR="004269FB" w:rsidRPr="0057657B">
        <w:rPr>
          <w:rFonts w:ascii="Lucida Sans" w:eastAsia="Cynulliad Sans" w:hAnsi="Lucida Sans" w:cs="Times New Roman"/>
          <w:lang w:eastAsia="en-GB"/>
        </w:rPr>
        <w:t>s a</w:t>
      </w:r>
      <w:r w:rsidRPr="0057657B">
        <w:rPr>
          <w:rFonts w:ascii="Lucida Sans" w:eastAsia="Cynulliad Sans" w:hAnsi="Lucida Sans" w:cs="Times New Roman"/>
          <w:lang w:eastAsia="en-GB"/>
        </w:rPr>
        <w:t xml:space="preserve"> witness to the Enterprise and Business Committee.</w:t>
      </w:r>
      <w:r w:rsidRPr="0057657B">
        <w:rPr>
          <w:rFonts w:ascii="Lucida Sans" w:eastAsia="Cynulliad Sans" w:hAnsi="Lucida Sans" w:cs="Times New Roman"/>
          <w:lang w:val="en-US" w:eastAsia="en-GB"/>
        </w:rPr>
        <w:t xml:space="preserve"> </w:t>
      </w:r>
      <w:r w:rsidRPr="0057657B">
        <w:rPr>
          <w:rFonts w:ascii="Lucida Sans" w:eastAsia="Cynulliad Sans" w:hAnsi="Lucida Sans" w:cs="Times New Roman"/>
          <w:lang w:eastAsia="en-GB"/>
        </w:rPr>
        <w:t xml:space="preserve">Members of staff role-played Assembly Members in </w:t>
      </w:r>
      <w:r w:rsidRPr="0057657B">
        <w:rPr>
          <w:rFonts w:ascii="Lucida Sans" w:eastAsia="Cynulliad Sans" w:hAnsi="Lucida Sans" w:cs="Times New Roman"/>
          <w:lang w:val="en-US" w:eastAsia="en-GB"/>
        </w:rPr>
        <w:t>a ‘mock’ committee meeting</w:t>
      </w:r>
      <w:r w:rsidRPr="0057657B">
        <w:rPr>
          <w:rFonts w:ascii="Lucida Sans" w:eastAsia="Cynulliad Sans" w:hAnsi="Lucida Sans" w:cs="Times New Roman"/>
          <w:lang w:eastAsia="en-GB"/>
        </w:rPr>
        <w:t>, which helped demystify the experience of giving evidence and build the women’s confidence in speaking in front of a committee, as well as giving staff a better understanding of what it is like to be a committee Member.</w:t>
      </w:r>
      <w:r w:rsidRPr="0057657B">
        <w:rPr>
          <w:rFonts w:ascii="Lucida Sans" w:eastAsia="Cynulliad Sans" w:hAnsi="Lucida Sans" w:cs="Times New Roman"/>
          <w:lang w:val="en-US" w:eastAsia="en-GB"/>
        </w:rPr>
        <w:t xml:space="preserve"> The feedback from participants was very positive. A </w:t>
      </w:r>
      <w:hyperlink r:id="rId33" w:history="1">
        <w:r w:rsidRPr="0057657B">
          <w:rPr>
            <w:rFonts w:ascii="Lucida Sans" w:eastAsia="Cynulliad Sans" w:hAnsi="Lucida Sans" w:cs="Times New Roman"/>
            <w:b/>
            <w:color w:val="0C2C65"/>
            <w:lang w:val="en-US" w:eastAsia="en-GB"/>
          </w:rPr>
          <w:t>photo-blog</w:t>
        </w:r>
      </w:hyperlink>
      <w:r w:rsidRPr="0057657B">
        <w:rPr>
          <w:rFonts w:ascii="Lucida Sans" w:eastAsia="Cynulliad Sans" w:hAnsi="Lucida Sans" w:cs="Times New Roman"/>
          <w:lang w:val="en-US" w:eastAsia="en-GB"/>
        </w:rPr>
        <w:t xml:space="preserve"> of the event is available.</w:t>
      </w:r>
    </w:p>
    <w:p w14:paraId="2BC8FB3E" w14:textId="77777777" w:rsidR="00CD7133" w:rsidRPr="0057657B" w:rsidRDefault="00CD7133" w:rsidP="00CD7133">
      <w:pPr>
        <w:rPr>
          <w:rFonts w:ascii="Lucida Sans" w:eastAsia="Cynulliad Sans" w:hAnsi="Lucida Sans" w:cs="Times New Roman"/>
          <w:lang w:eastAsia="en-GB"/>
        </w:rPr>
      </w:pPr>
      <w:r w:rsidRPr="0057657B">
        <w:rPr>
          <w:rFonts w:ascii="Lucida Sans" w:eastAsia="Cynulliad Sans" w:hAnsi="Lucida Sans" w:cs="Times New Roman"/>
          <w:lang w:eastAsia="en-GB"/>
        </w:rPr>
        <w:t xml:space="preserve">Some of the women who participated in the first scheme gave evidence formally to committees during this reporting period, utilising the training they </w:t>
      </w:r>
      <w:r w:rsidR="00CD1EDA" w:rsidRPr="0057657B">
        <w:rPr>
          <w:rFonts w:ascii="Lucida Sans" w:eastAsia="Cynulliad Sans" w:hAnsi="Lucida Sans" w:cs="Times New Roman"/>
          <w:lang w:eastAsia="en-GB"/>
        </w:rPr>
        <w:t xml:space="preserve">had previously </w:t>
      </w:r>
      <w:r w:rsidRPr="0057657B">
        <w:rPr>
          <w:rFonts w:ascii="Lucida Sans" w:eastAsia="Cynulliad Sans" w:hAnsi="Lucida Sans" w:cs="Times New Roman"/>
          <w:lang w:eastAsia="en-GB"/>
        </w:rPr>
        <w:t>received.</w:t>
      </w:r>
    </w:p>
    <w:p w14:paraId="585B3A09" w14:textId="77777777" w:rsidR="00CD7133" w:rsidRPr="0057657B" w:rsidRDefault="00CD7133" w:rsidP="00E52D42">
      <w:pPr>
        <w:pStyle w:val="2Sub-headings"/>
        <w:rPr>
          <w:rFonts w:ascii="Lucida Sans" w:eastAsia="Times New Roman" w:hAnsi="Lucida Sans"/>
          <w:lang w:eastAsia="en-GB"/>
        </w:rPr>
      </w:pPr>
      <w:r w:rsidRPr="0057657B">
        <w:rPr>
          <w:rFonts w:ascii="Lucida Sans" w:eastAsia="Times New Roman" w:hAnsi="Lucida Sans"/>
          <w:lang w:eastAsia="en-GB"/>
        </w:rPr>
        <w:t>Going forward</w:t>
      </w:r>
    </w:p>
    <w:p w14:paraId="3ECE542B" w14:textId="77777777" w:rsidR="00CD7133" w:rsidRPr="0057657B" w:rsidRDefault="00CD7133" w:rsidP="00E52D42">
      <w:pPr>
        <w:pStyle w:val="4Bulletlist"/>
        <w:rPr>
          <w:rFonts w:ascii="Lucida Sans" w:hAnsi="Lucida Sans"/>
          <w:lang w:eastAsia="en-GB"/>
        </w:rPr>
      </w:pPr>
      <w:r w:rsidRPr="0057657B">
        <w:rPr>
          <w:rFonts w:ascii="Lucida Sans" w:hAnsi="Lucida Sans"/>
          <w:lang w:eastAsia="en-GB"/>
        </w:rPr>
        <w:t>We will ensure that Assembly Members have the necessary support, information and advice in place to build equality considerations into their roles as employers, elected representatives and service providers.</w:t>
      </w:r>
    </w:p>
    <w:p w14:paraId="0C7FDADA" w14:textId="77777777" w:rsidR="00CD7133" w:rsidRPr="0057657B" w:rsidRDefault="00CD7133" w:rsidP="00E52D42">
      <w:pPr>
        <w:pStyle w:val="4Bulletlist"/>
        <w:rPr>
          <w:rFonts w:ascii="Lucida Sans" w:hAnsi="Lucida Sans"/>
          <w:lang w:eastAsia="en-GB"/>
        </w:rPr>
      </w:pPr>
      <w:r w:rsidRPr="0057657B">
        <w:rPr>
          <w:rFonts w:ascii="Lucida Sans" w:hAnsi="Lucida Sans"/>
          <w:lang w:eastAsia="en-GB"/>
        </w:rPr>
        <w:t xml:space="preserve">We will continue to promote equality-related training to Members and their staff, including Disability Confidence, Dementia Friends, and Supporting LGBT staff. </w:t>
      </w:r>
    </w:p>
    <w:p w14:paraId="1FFB9FE2" w14:textId="77777777" w:rsidR="00CD7133" w:rsidRPr="0057657B" w:rsidRDefault="00CD7133" w:rsidP="00E52D42">
      <w:pPr>
        <w:pStyle w:val="4Bulletlist"/>
        <w:rPr>
          <w:rFonts w:ascii="Lucida Sans" w:hAnsi="Lucida Sans"/>
          <w:lang w:eastAsia="en-GB"/>
        </w:rPr>
      </w:pPr>
      <w:r w:rsidRPr="0057657B">
        <w:rPr>
          <w:rFonts w:ascii="Lucida Sans" w:hAnsi="Lucida Sans"/>
          <w:lang w:eastAsia="en-GB"/>
        </w:rPr>
        <w:t xml:space="preserve">We will continue to promote workplace equality networks to Assembly Members and their staff and ensure that they are invited to network events. </w:t>
      </w:r>
    </w:p>
    <w:p w14:paraId="13316DE8" w14:textId="77777777" w:rsidR="00CD7133" w:rsidRPr="0057657B" w:rsidRDefault="00CD7133" w:rsidP="00CD7133">
      <w:pPr>
        <w:ind w:left="1440" w:hanging="360"/>
        <w:rPr>
          <w:rFonts w:ascii="Lucida Sans" w:eastAsia="Lucida Sans" w:hAnsi="Lucida Sans" w:cs="Times New Roman"/>
          <w:lang w:eastAsia="en-GB"/>
        </w:rPr>
      </w:pPr>
      <w:r w:rsidRPr="0057657B">
        <w:rPr>
          <w:rFonts w:ascii="Lucida Sans" w:eastAsia="Lucida Sans" w:hAnsi="Lucida Sans" w:cs="Times New Roman"/>
          <w:lang w:eastAsia="en-GB"/>
        </w:rPr>
        <w:br w:type="page"/>
      </w:r>
    </w:p>
    <w:p w14:paraId="6A5217B9" w14:textId="77777777" w:rsidR="00CD7133" w:rsidRPr="0057657B" w:rsidRDefault="00CD7133" w:rsidP="00B052E9">
      <w:pPr>
        <w:pStyle w:val="1Numbered-Heading"/>
        <w:rPr>
          <w:rFonts w:ascii="Lucida Sans" w:hAnsi="Lucida Sans"/>
        </w:rPr>
      </w:pPr>
      <w:bookmarkStart w:id="5" w:name="_Toc496013864"/>
      <w:r w:rsidRPr="0057657B">
        <w:rPr>
          <w:rFonts w:ascii="Lucida Sans" w:hAnsi="Lucida Sans"/>
        </w:rPr>
        <w:t>Embedding Equality into our work</w:t>
      </w:r>
      <w:bookmarkEnd w:id="5"/>
    </w:p>
    <w:p w14:paraId="6A65081E" w14:textId="77777777" w:rsidR="00CD7133" w:rsidRPr="0057657B" w:rsidRDefault="00CD7133" w:rsidP="00E52D42">
      <w:pPr>
        <w:pStyle w:val="2Sub-headings"/>
        <w:rPr>
          <w:rFonts w:ascii="Lucida Sans" w:eastAsia="Times New Roman" w:hAnsi="Lucida Sans"/>
          <w:lang w:eastAsia="en-GB"/>
        </w:rPr>
      </w:pPr>
      <w:r w:rsidRPr="0057657B">
        <w:rPr>
          <w:rFonts w:ascii="Lucida Sans" w:eastAsia="Times New Roman" w:hAnsi="Lucida Sans"/>
          <w:lang w:eastAsia="en-GB"/>
        </w:rPr>
        <w:t>Monitoring and Reporting</w:t>
      </w:r>
    </w:p>
    <w:p w14:paraId="40F56707" w14:textId="77777777" w:rsidR="00CD7133" w:rsidRPr="0057657B" w:rsidRDefault="00CD7133" w:rsidP="00E52D42">
      <w:pPr>
        <w:pStyle w:val="3Copy-text"/>
        <w:rPr>
          <w:rFonts w:ascii="Lucida Sans" w:hAnsi="Lucida Sans"/>
          <w:lang w:eastAsia="en-GB"/>
        </w:rPr>
      </w:pPr>
      <w:r w:rsidRPr="0057657B">
        <w:rPr>
          <w:rFonts w:ascii="Lucida Sans" w:hAnsi="Lucida Sans"/>
          <w:lang w:eastAsia="en-GB"/>
        </w:rPr>
        <w:t>Progress on achieving the objectives set out in the Equality Action Plan is monitored on an on-going basis</w:t>
      </w:r>
      <w:r w:rsidR="00323965" w:rsidRPr="0057657B">
        <w:rPr>
          <w:rFonts w:ascii="Lucida Sans" w:hAnsi="Lucida Sans"/>
          <w:lang w:eastAsia="en-GB"/>
        </w:rPr>
        <w:t xml:space="preserve"> (Annex A)</w:t>
      </w:r>
      <w:r w:rsidRPr="0057657B">
        <w:rPr>
          <w:rFonts w:ascii="Lucida Sans" w:hAnsi="Lucida Sans"/>
          <w:lang w:eastAsia="en-GB"/>
        </w:rPr>
        <w:t>. Our Annual Equality Reports are scrutinised by the Commission’s Management Board and the Assembly Commission to ensure compliance with our legal and corporate responsibilities and to monitor progress on our Action Plan.</w:t>
      </w:r>
    </w:p>
    <w:p w14:paraId="217E4240" w14:textId="77777777" w:rsidR="00CD7133" w:rsidRPr="0057657B" w:rsidRDefault="00CD7133" w:rsidP="00E52D42">
      <w:pPr>
        <w:pStyle w:val="3Copy-text"/>
        <w:rPr>
          <w:rFonts w:ascii="Lucida Sans" w:hAnsi="Lucida Sans"/>
          <w:i/>
          <w:lang w:eastAsia="en-GB"/>
        </w:rPr>
      </w:pPr>
      <w:r w:rsidRPr="0057657B">
        <w:rPr>
          <w:rFonts w:ascii="Lucida Sans" w:hAnsi="Lucida Sans"/>
          <w:lang w:eastAsia="en-GB"/>
        </w:rPr>
        <w:t xml:space="preserve">We have undertaken an analysis of workforce and recruitment equality data and carried out an equal pay audit. These reports are available at Annexes B and C. </w:t>
      </w:r>
    </w:p>
    <w:p w14:paraId="03C04867" w14:textId="77777777" w:rsidR="00CD7133" w:rsidRPr="0057657B" w:rsidRDefault="00CD7133" w:rsidP="00E52D42">
      <w:pPr>
        <w:pStyle w:val="3Copy-text"/>
        <w:rPr>
          <w:rFonts w:ascii="Lucida Sans" w:hAnsi="Lucida Sans"/>
          <w:lang w:eastAsia="en-GB"/>
        </w:rPr>
      </w:pPr>
      <w:r w:rsidRPr="0057657B">
        <w:rPr>
          <w:rFonts w:ascii="Lucida Sans" w:hAnsi="Lucida Sans"/>
          <w:lang w:eastAsia="en-GB"/>
        </w:rPr>
        <w:t>Going forward, the key actions resulting from the analysis are: building on our BME Action Plan, enhancing our recruitment webpages</w:t>
      </w:r>
      <w:r w:rsidR="00CD1EDA" w:rsidRPr="0057657B">
        <w:rPr>
          <w:rFonts w:ascii="Lucida Sans" w:hAnsi="Lucida Sans"/>
          <w:lang w:eastAsia="en-GB"/>
        </w:rPr>
        <w:t xml:space="preserve"> and recruitment outreach activity</w:t>
      </w:r>
      <w:r w:rsidRPr="0057657B">
        <w:rPr>
          <w:rFonts w:ascii="Lucida Sans" w:hAnsi="Lucida Sans"/>
          <w:lang w:eastAsia="en-GB"/>
        </w:rPr>
        <w:t>, reducing the number of ‘No replies’ on our equality monitoring form and reviewing how our HR/IT payroll system can be best utilised to gather and review data.</w:t>
      </w:r>
    </w:p>
    <w:p w14:paraId="02A63EE9" w14:textId="77777777" w:rsidR="00CD7133" w:rsidRPr="0057657B" w:rsidRDefault="00CD7133" w:rsidP="00E52D42">
      <w:pPr>
        <w:pStyle w:val="3Copy-text"/>
        <w:rPr>
          <w:rFonts w:ascii="Lucida Sans" w:hAnsi="Lucida Sans"/>
          <w:lang w:eastAsia="en-GB"/>
        </w:rPr>
      </w:pPr>
      <w:r w:rsidRPr="0057657B">
        <w:rPr>
          <w:rFonts w:ascii="Lucida Sans" w:hAnsi="Lucida Sans"/>
          <w:lang w:eastAsia="en-GB"/>
        </w:rPr>
        <w:t>Findings from the equal pay audit revealed a limited number of pay differentials for which we were able to provide justifiable explanations. Overall, the analysis indicated that there was an equal pay risk on the grounds of race/ethnicity and we have detailed our approach to addressing this in Annex C.</w:t>
      </w:r>
    </w:p>
    <w:p w14:paraId="3EC8198E" w14:textId="77777777" w:rsidR="00CD7133" w:rsidRPr="0057657B" w:rsidRDefault="00CD7133" w:rsidP="00E52D42">
      <w:pPr>
        <w:pStyle w:val="2Sub-headings"/>
        <w:rPr>
          <w:rFonts w:ascii="Lucida Sans" w:eastAsia="Times New Roman" w:hAnsi="Lucida Sans"/>
          <w:lang w:eastAsia="en-GB"/>
        </w:rPr>
      </w:pPr>
      <w:r w:rsidRPr="0057657B">
        <w:rPr>
          <w:rFonts w:ascii="Lucida Sans" w:eastAsia="Times New Roman" w:hAnsi="Lucida Sans"/>
          <w:lang w:eastAsia="en-GB"/>
        </w:rPr>
        <w:t xml:space="preserve">Building Equality Considerations into Our Work </w:t>
      </w:r>
    </w:p>
    <w:p w14:paraId="1D893D2C" w14:textId="77777777" w:rsidR="00CD7133" w:rsidRPr="0057657B" w:rsidRDefault="00CD7133" w:rsidP="00E52D42">
      <w:pPr>
        <w:pStyle w:val="3Copy-text"/>
        <w:rPr>
          <w:rFonts w:ascii="Lucida Sans" w:hAnsi="Lucida Sans"/>
          <w:lang w:eastAsia="en-GB"/>
        </w:rPr>
      </w:pPr>
      <w:r w:rsidRPr="0057657B">
        <w:rPr>
          <w:rFonts w:ascii="Lucida Sans" w:hAnsi="Lucida Sans"/>
          <w:lang w:eastAsia="en-GB"/>
        </w:rPr>
        <w:t>During the last year, we have introduced a more formalised system of Equality Impact Assessments (EQIAs) to ensure that we have a consistent approach across the organisation. Staff who were nominated as EQIA Leads across the service areas received formal training in Autumn 2015 on how to carry out EQIAs. Since that time, colleague</w:t>
      </w:r>
      <w:r w:rsidR="00677C24" w:rsidRPr="0057657B">
        <w:rPr>
          <w:rFonts w:ascii="Lucida Sans" w:hAnsi="Lucida Sans"/>
          <w:lang w:eastAsia="en-GB"/>
        </w:rPr>
        <w:t>s have worked, with the Diversity and Inclusion</w:t>
      </w:r>
      <w:r w:rsidRPr="0057657B">
        <w:rPr>
          <w:rFonts w:ascii="Lucida Sans" w:hAnsi="Lucida Sans"/>
          <w:lang w:eastAsia="en-GB"/>
        </w:rPr>
        <w:t xml:space="preserve"> Team in a supporting role, to undertake EQIAs and share their experiences with others.</w:t>
      </w:r>
    </w:p>
    <w:p w14:paraId="34FC90A2" w14:textId="77777777" w:rsidR="00CD7133" w:rsidRPr="0057657B" w:rsidRDefault="00CD7133" w:rsidP="00E52D42">
      <w:pPr>
        <w:pStyle w:val="3Copy-text"/>
        <w:rPr>
          <w:rFonts w:ascii="Lucida Sans" w:hAnsi="Lucida Sans"/>
          <w:lang w:eastAsia="en-GB"/>
        </w:rPr>
      </w:pPr>
      <w:r w:rsidRPr="0057657B">
        <w:rPr>
          <w:rFonts w:ascii="Lucida Sans" w:hAnsi="Lucida Sans"/>
          <w:lang w:eastAsia="en-GB"/>
        </w:rPr>
        <w:t>Over the last year, equality has been considered on an ongoing basis as part of a range of projects and policies, including:</w:t>
      </w:r>
    </w:p>
    <w:p w14:paraId="584573E9" w14:textId="77777777" w:rsidR="00CD7133" w:rsidRPr="0057657B" w:rsidRDefault="00CD7133" w:rsidP="00E52D42">
      <w:pPr>
        <w:pStyle w:val="4Bulletlist"/>
        <w:rPr>
          <w:rFonts w:ascii="Lucida Sans" w:hAnsi="Lucida Sans"/>
          <w:lang w:eastAsia="en-GB"/>
        </w:rPr>
      </w:pPr>
      <w:r w:rsidRPr="0057657B">
        <w:rPr>
          <w:rFonts w:ascii="Lucida Sans" w:hAnsi="Lucida Sans"/>
          <w:lang w:eastAsia="en-GB"/>
        </w:rPr>
        <w:t>My Senedd programme;</w:t>
      </w:r>
    </w:p>
    <w:p w14:paraId="7B7CA269" w14:textId="77777777" w:rsidR="00CD7133" w:rsidRPr="0057657B" w:rsidRDefault="00CD7133" w:rsidP="00E52D42">
      <w:pPr>
        <w:pStyle w:val="4Bulletlist"/>
        <w:rPr>
          <w:rFonts w:ascii="Lucida Sans" w:hAnsi="Lucida Sans"/>
          <w:lang w:eastAsia="en-GB"/>
        </w:rPr>
      </w:pPr>
      <w:r w:rsidRPr="0057657B">
        <w:rPr>
          <w:rFonts w:ascii="Lucida Sans" w:hAnsi="Lucida Sans"/>
          <w:lang w:eastAsia="en-GB"/>
        </w:rPr>
        <w:t>Our outreach and engagement work;</w:t>
      </w:r>
    </w:p>
    <w:p w14:paraId="776F7E24" w14:textId="77777777" w:rsidR="00762307" w:rsidRPr="0057657B" w:rsidRDefault="00762307" w:rsidP="00E52D42">
      <w:pPr>
        <w:pStyle w:val="4Bulletlist"/>
        <w:rPr>
          <w:rFonts w:ascii="Lucida Sans" w:hAnsi="Lucida Sans"/>
          <w:lang w:eastAsia="en-GB"/>
        </w:rPr>
      </w:pPr>
      <w:r w:rsidRPr="0057657B">
        <w:rPr>
          <w:rFonts w:ascii="Lucida Sans" w:hAnsi="Lucida Sans"/>
          <w:lang w:eastAsia="en-GB"/>
        </w:rPr>
        <w:t>Written brand narratives;</w:t>
      </w:r>
    </w:p>
    <w:p w14:paraId="0B472FC8" w14:textId="77777777" w:rsidR="00CD7133" w:rsidRPr="0057657B" w:rsidRDefault="00CD7133" w:rsidP="00E52D42">
      <w:pPr>
        <w:pStyle w:val="4Bulletlist"/>
        <w:rPr>
          <w:rFonts w:ascii="Lucida Sans" w:hAnsi="Lucida Sans"/>
          <w:lang w:eastAsia="en-GB"/>
        </w:rPr>
      </w:pPr>
      <w:r w:rsidRPr="0057657B">
        <w:rPr>
          <w:rFonts w:ascii="Lucida Sans" w:hAnsi="Lucida Sans"/>
          <w:lang w:eastAsia="en-GB"/>
        </w:rPr>
        <w:t>Staff policies; and</w:t>
      </w:r>
    </w:p>
    <w:p w14:paraId="4500B325" w14:textId="77777777" w:rsidR="00CD7133" w:rsidRPr="0057657B" w:rsidRDefault="00CD7133" w:rsidP="00E52D42">
      <w:pPr>
        <w:pStyle w:val="4Bulletlist"/>
        <w:rPr>
          <w:rFonts w:ascii="Lucida Sans" w:hAnsi="Lucida Sans"/>
          <w:lang w:eastAsia="en-GB"/>
        </w:rPr>
      </w:pPr>
      <w:r w:rsidRPr="0057657B">
        <w:rPr>
          <w:rFonts w:ascii="Lucida Sans" w:hAnsi="Lucida Sans"/>
          <w:lang w:eastAsia="en-GB"/>
        </w:rPr>
        <w:t>Building work and refurbishments.</w:t>
      </w:r>
    </w:p>
    <w:p w14:paraId="46E561B7" w14:textId="77777777" w:rsidR="00CD7133" w:rsidRPr="0057657B" w:rsidRDefault="00CD7133" w:rsidP="00E52D42">
      <w:pPr>
        <w:pStyle w:val="2Sub-headings"/>
        <w:rPr>
          <w:rFonts w:ascii="Lucida Sans" w:eastAsia="Times New Roman" w:hAnsi="Lucida Sans"/>
          <w:lang w:eastAsia="en-GB"/>
        </w:rPr>
      </w:pPr>
      <w:r w:rsidRPr="0057657B">
        <w:rPr>
          <w:rFonts w:ascii="Lucida Sans" w:eastAsia="Times New Roman" w:hAnsi="Lucida Sans"/>
          <w:lang w:eastAsia="en-GB"/>
        </w:rPr>
        <w:t>Procurement</w:t>
      </w:r>
    </w:p>
    <w:p w14:paraId="68E28A10" w14:textId="77777777" w:rsidR="00CD7133" w:rsidRPr="0057657B" w:rsidRDefault="00CD7133" w:rsidP="00E52D42">
      <w:pPr>
        <w:pStyle w:val="3Copy-text"/>
        <w:rPr>
          <w:rFonts w:ascii="Lucida Sans" w:hAnsi="Lucida Sans"/>
          <w:lang w:eastAsia="en-GB"/>
        </w:rPr>
      </w:pPr>
      <w:r w:rsidRPr="0057657B">
        <w:rPr>
          <w:rFonts w:ascii="Lucida Sans" w:hAnsi="Lucida Sans"/>
          <w:lang w:eastAsia="en-GB"/>
        </w:rPr>
        <w:t xml:space="preserve">We take every opportunity to champion equality throughout our procurement process and on-going contract management. </w:t>
      </w:r>
    </w:p>
    <w:p w14:paraId="55D766D2" w14:textId="77777777" w:rsidR="00CD7133" w:rsidRPr="0057657B" w:rsidRDefault="00CD7133" w:rsidP="00E52D42">
      <w:pPr>
        <w:pStyle w:val="3Copy-text"/>
        <w:rPr>
          <w:rFonts w:ascii="Lucida Sans" w:hAnsi="Lucida Sans"/>
          <w:lang w:eastAsia="en-GB"/>
        </w:rPr>
      </w:pPr>
      <w:r w:rsidRPr="0057657B">
        <w:rPr>
          <w:rFonts w:ascii="Lucida Sans" w:hAnsi="Lucida Sans"/>
          <w:lang w:eastAsia="en-GB"/>
        </w:rPr>
        <w:t xml:space="preserve">Equality is included as part of our sustainability risk assessments at the very start of a procurement process and as part of the pre-qualification process. Suppliers who fail to demonstrate their commitment to equality are not invited to tender.  </w:t>
      </w:r>
    </w:p>
    <w:p w14:paraId="43906C6B" w14:textId="77777777" w:rsidR="00CD7133" w:rsidRPr="0057657B" w:rsidRDefault="00CD7133" w:rsidP="00E52D42">
      <w:pPr>
        <w:pStyle w:val="3Copy-text"/>
        <w:rPr>
          <w:rFonts w:ascii="Lucida Sans" w:hAnsi="Lucida Sans"/>
          <w:lang w:eastAsia="en-GB"/>
        </w:rPr>
      </w:pPr>
      <w:r w:rsidRPr="0057657B">
        <w:rPr>
          <w:rFonts w:ascii="Lucida Sans" w:hAnsi="Lucida Sans"/>
          <w:lang w:eastAsia="en-GB"/>
        </w:rPr>
        <w:t>Through our work on social responsibility, we look at the supply chain for our goods and we ensure that the living wage is paid to contractors working in our buildings.</w:t>
      </w:r>
    </w:p>
    <w:p w14:paraId="169C0E74" w14:textId="77777777" w:rsidR="00CD7133" w:rsidRPr="0057657B" w:rsidRDefault="00CD7133" w:rsidP="00E52D42">
      <w:pPr>
        <w:pStyle w:val="3Copy-text"/>
        <w:rPr>
          <w:rFonts w:ascii="Lucida Sans" w:hAnsi="Lucida Sans"/>
          <w:lang w:eastAsia="en-GB"/>
        </w:rPr>
      </w:pPr>
      <w:r w:rsidRPr="0057657B">
        <w:rPr>
          <w:rFonts w:ascii="Lucida Sans" w:hAnsi="Lucida Sans"/>
          <w:lang w:eastAsia="en-GB"/>
        </w:rPr>
        <w:t>To further raise awareness of equality we include a specific question on Corporate Social Responsibility in our contract review meetings with our suppliers and our terms and conditions of contract include a clause on “Equality Considerations” ensuring that equality is a contractual obligation.</w:t>
      </w:r>
    </w:p>
    <w:p w14:paraId="7BE339D9" w14:textId="77777777" w:rsidR="00CD7133" w:rsidRPr="0057657B" w:rsidRDefault="00CD7133" w:rsidP="00E52D42">
      <w:pPr>
        <w:pStyle w:val="2Sub-headings"/>
        <w:rPr>
          <w:rFonts w:ascii="Lucida Sans" w:eastAsia="Times New Roman" w:hAnsi="Lucida Sans"/>
          <w:lang w:eastAsia="en-GB"/>
        </w:rPr>
      </w:pPr>
      <w:r w:rsidRPr="0057657B">
        <w:rPr>
          <w:rFonts w:ascii="Lucida Sans" w:eastAsia="Times New Roman" w:hAnsi="Lucida Sans"/>
          <w:lang w:eastAsia="en-GB"/>
        </w:rPr>
        <w:t>Going forward</w:t>
      </w:r>
    </w:p>
    <w:p w14:paraId="572F457F" w14:textId="77777777" w:rsidR="00CD7133" w:rsidRPr="0057657B" w:rsidRDefault="00CD7133" w:rsidP="00E52D42">
      <w:pPr>
        <w:pStyle w:val="4Bulletlist"/>
        <w:rPr>
          <w:rFonts w:ascii="Lucida Sans" w:hAnsi="Lucida Sans"/>
          <w:lang w:eastAsia="en-GB"/>
        </w:rPr>
      </w:pPr>
      <w:r w:rsidRPr="0057657B">
        <w:rPr>
          <w:rFonts w:ascii="Lucida Sans" w:hAnsi="Lucida Sans"/>
          <w:lang w:eastAsia="en-GB"/>
        </w:rPr>
        <w:t>We will ensure that staff have the confidence to implement our new approach to EQIAs.</w:t>
      </w:r>
    </w:p>
    <w:p w14:paraId="4B8A0927" w14:textId="77777777" w:rsidR="00CD7133" w:rsidRPr="0057657B" w:rsidRDefault="00CD7133" w:rsidP="00E52D42">
      <w:pPr>
        <w:pStyle w:val="4Bulletlist"/>
        <w:rPr>
          <w:rFonts w:ascii="Lucida Sans" w:hAnsi="Lucida Sans"/>
          <w:lang w:eastAsia="en-GB"/>
        </w:rPr>
      </w:pPr>
      <w:r w:rsidRPr="0057657B">
        <w:rPr>
          <w:rFonts w:ascii="Lucida Sans" w:hAnsi="Lucida Sans"/>
          <w:lang w:eastAsia="en-GB"/>
        </w:rPr>
        <w:t>We will publish all completed EQIAs on our website.</w:t>
      </w:r>
    </w:p>
    <w:p w14:paraId="098E0C37" w14:textId="77777777" w:rsidR="00CD7133" w:rsidRPr="0057657B" w:rsidRDefault="00CD7133" w:rsidP="00E52D42">
      <w:pPr>
        <w:pStyle w:val="4Bulletlist"/>
        <w:rPr>
          <w:rFonts w:ascii="Lucida Sans" w:hAnsi="Lucida Sans"/>
          <w:lang w:eastAsia="en-GB"/>
        </w:rPr>
      </w:pPr>
      <w:r w:rsidRPr="0057657B">
        <w:rPr>
          <w:rFonts w:ascii="Lucida Sans" w:hAnsi="Lucida Sans"/>
          <w:lang w:eastAsia="en-GB"/>
        </w:rPr>
        <w:t>We will ensure that contract managers have the support necessary to build equality into their review meetings.</w:t>
      </w:r>
    </w:p>
    <w:p w14:paraId="297754CD" w14:textId="77777777" w:rsidR="008941AC" w:rsidRPr="0057657B" w:rsidRDefault="008941AC" w:rsidP="008941AC">
      <w:pPr>
        <w:spacing w:line="276" w:lineRule="auto"/>
        <w:rPr>
          <w:rFonts w:ascii="Lucida Sans" w:eastAsia="Calibri" w:hAnsi="Lucida Sans" w:cs="Lucida Sans Unicode"/>
        </w:rPr>
      </w:pPr>
    </w:p>
    <w:p w14:paraId="61FD0680" w14:textId="77777777" w:rsidR="008941AC" w:rsidRPr="0057657B" w:rsidRDefault="008941AC" w:rsidP="008941AC">
      <w:pPr>
        <w:spacing w:line="276" w:lineRule="auto"/>
        <w:rPr>
          <w:rFonts w:ascii="Lucida Sans" w:eastAsia="Calibri" w:hAnsi="Lucida Sans" w:cs="Lucida Sans Unicode"/>
        </w:rPr>
        <w:sectPr w:rsidR="008941AC" w:rsidRPr="0057657B" w:rsidSect="001803A6">
          <w:footerReference w:type="default" r:id="rId34"/>
          <w:pgSz w:w="11906" w:h="16838"/>
          <w:pgMar w:top="567" w:right="851" w:bottom="1134" w:left="1134" w:header="567" w:footer="567" w:gutter="0"/>
          <w:pgNumType w:start="1"/>
          <w:cols w:space="708"/>
          <w:docGrid w:linePitch="360"/>
        </w:sectPr>
      </w:pPr>
    </w:p>
    <w:p w14:paraId="42EF4806" w14:textId="77777777" w:rsidR="008941AC" w:rsidRPr="0057657B" w:rsidRDefault="008941AC" w:rsidP="00B052E9">
      <w:pPr>
        <w:pStyle w:val="1Mainheadings"/>
        <w:rPr>
          <w:rFonts w:ascii="Lucida Sans" w:hAnsi="Lucida Sans"/>
        </w:rPr>
      </w:pPr>
      <w:bookmarkStart w:id="6" w:name="_Toc496013865"/>
      <w:r w:rsidRPr="0057657B">
        <w:rPr>
          <w:rFonts w:ascii="Lucida Sans" w:hAnsi="Lucida Sans"/>
        </w:rPr>
        <w:t>Annex A: Progress on Achieving Equality Objectives</w:t>
      </w:r>
      <w:bookmarkEnd w:id="6"/>
    </w:p>
    <w:p w14:paraId="70AADAC1" w14:textId="77777777" w:rsidR="008941AC" w:rsidRPr="0057657B" w:rsidRDefault="008941AC" w:rsidP="008941AC">
      <w:pPr>
        <w:keepNext/>
        <w:keepLines/>
        <w:spacing w:after="40"/>
        <w:outlineLvl w:val="1"/>
        <w:rPr>
          <w:rFonts w:ascii="Lucida Sans" w:eastAsia="Times New Roman" w:hAnsi="Lucida Sans" w:cs="Times New Roman"/>
          <w:b/>
          <w:bCs/>
          <w:color w:val="009CA6"/>
        </w:rPr>
      </w:pPr>
      <w:r w:rsidRPr="0057657B">
        <w:rPr>
          <w:rFonts w:ascii="Lucida Sans" w:eastAsia="Times New Roman" w:hAnsi="Lucida Sans" w:cs="Times New Roman"/>
          <w:b/>
          <w:bCs/>
          <w:color w:val="009CA6"/>
        </w:rPr>
        <w:t>Priority Objective One: Encouraging and Widening Public Engagement</w:t>
      </w:r>
    </w:p>
    <w:p w14:paraId="65971061" w14:textId="77777777" w:rsidR="008941AC" w:rsidRPr="0057657B" w:rsidRDefault="008941AC" w:rsidP="008941AC">
      <w:pPr>
        <w:keepNext/>
        <w:keepLines/>
        <w:spacing w:after="40"/>
        <w:outlineLvl w:val="1"/>
        <w:rPr>
          <w:rFonts w:ascii="Lucida Sans" w:eastAsia="Times New Roman" w:hAnsi="Lucida Sans" w:cs="Times New Roman"/>
          <w:b/>
          <w:bCs/>
          <w:color w:val="009CA6"/>
        </w:rPr>
      </w:pPr>
      <w:r w:rsidRPr="0057657B">
        <w:rPr>
          <w:rFonts w:ascii="Lucida Sans" w:eastAsia="Times New Roman" w:hAnsi="Lucida Sans" w:cs="Times New Roman"/>
          <w:b/>
          <w:bCs/>
          <w:color w:val="009CA6"/>
        </w:rPr>
        <w:t>Actions for 2015-2016</w:t>
      </w:r>
    </w:p>
    <w:tbl>
      <w:tblPr>
        <w:tblStyle w:val="TableGrid1"/>
        <w:tblW w:w="15417" w:type="dxa"/>
        <w:tblLayout w:type="fixed"/>
        <w:tblLook w:val="04A0" w:firstRow="1" w:lastRow="0" w:firstColumn="1" w:lastColumn="0" w:noHBand="0" w:noVBand="1"/>
      </w:tblPr>
      <w:tblGrid>
        <w:gridCol w:w="4961"/>
        <w:gridCol w:w="2410"/>
        <w:gridCol w:w="8046"/>
      </w:tblGrid>
      <w:tr w:rsidR="008941AC" w:rsidRPr="0057657B" w14:paraId="1AF67B66" w14:textId="77777777" w:rsidTr="00AD2A70">
        <w:trPr>
          <w:tblHeader/>
        </w:trPr>
        <w:tc>
          <w:tcPr>
            <w:tcW w:w="4961" w:type="dxa"/>
          </w:tcPr>
          <w:p w14:paraId="6F5C3339" w14:textId="77777777" w:rsidR="008941AC" w:rsidRPr="0057657B" w:rsidRDefault="008941AC" w:rsidP="00AD2A70">
            <w:pPr>
              <w:keepNext/>
              <w:keepLines/>
              <w:spacing w:after="40"/>
              <w:rPr>
                <w:rFonts w:ascii="Lucida Sans" w:eastAsia="Calibri" w:hAnsi="Lucida Sans" w:cs="Times New Roman"/>
                <w:b/>
                <w:bCs/>
                <w:color w:val="009CA6"/>
              </w:rPr>
            </w:pPr>
            <w:r w:rsidRPr="0057657B">
              <w:rPr>
                <w:rFonts w:ascii="Lucida Sans" w:eastAsia="Calibri" w:hAnsi="Lucida Sans" w:cs="Times New Roman"/>
                <w:b/>
                <w:bCs/>
                <w:color w:val="009CA6"/>
              </w:rPr>
              <w:t>Actions</w:t>
            </w:r>
          </w:p>
        </w:tc>
        <w:tc>
          <w:tcPr>
            <w:tcW w:w="2410" w:type="dxa"/>
          </w:tcPr>
          <w:p w14:paraId="3F2617AE" w14:textId="77777777" w:rsidR="008941AC" w:rsidRPr="0057657B" w:rsidRDefault="008941AC" w:rsidP="00AD2A70">
            <w:pPr>
              <w:keepNext/>
              <w:keepLines/>
              <w:spacing w:after="40"/>
              <w:rPr>
                <w:rFonts w:ascii="Lucida Sans" w:eastAsia="Calibri" w:hAnsi="Lucida Sans" w:cs="Times New Roman"/>
                <w:b/>
                <w:bCs/>
                <w:color w:val="009CA6"/>
              </w:rPr>
            </w:pPr>
            <w:r w:rsidRPr="0057657B">
              <w:rPr>
                <w:rFonts w:ascii="Lucida Sans" w:eastAsia="Calibri" w:hAnsi="Lucida Sans" w:cs="Times New Roman"/>
                <w:b/>
                <w:bCs/>
                <w:color w:val="009CA6"/>
              </w:rPr>
              <w:t>Lead Responsibility</w:t>
            </w:r>
          </w:p>
        </w:tc>
        <w:tc>
          <w:tcPr>
            <w:tcW w:w="8046" w:type="dxa"/>
          </w:tcPr>
          <w:p w14:paraId="33673F5C" w14:textId="77777777" w:rsidR="008941AC" w:rsidRPr="0057657B" w:rsidRDefault="008941AC" w:rsidP="00AD2A70">
            <w:pPr>
              <w:keepNext/>
              <w:keepLines/>
              <w:spacing w:after="40"/>
              <w:rPr>
                <w:rFonts w:ascii="Lucida Sans" w:eastAsia="Calibri" w:hAnsi="Lucida Sans" w:cs="Times New Roman"/>
                <w:b/>
                <w:bCs/>
                <w:color w:val="009CA6"/>
              </w:rPr>
            </w:pPr>
            <w:r w:rsidRPr="0057657B">
              <w:rPr>
                <w:rFonts w:ascii="Lucida Sans" w:eastAsia="Calibri" w:hAnsi="Lucida Sans" w:cs="Times New Roman"/>
                <w:b/>
                <w:bCs/>
                <w:color w:val="009CA6"/>
              </w:rPr>
              <w:t>Update - March 2016</w:t>
            </w:r>
          </w:p>
        </w:tc>
      </w:tr>
      <w:tr w:rsidR="008941AC" w:rsidRPr="0057657B" w14:paraId="4462E3E5" w14:textId="77777777" w:rsidTr="00AD2A70">
        <w:trPr>
          <w:trHeight w:val="261"/>
        </w:trPr>
        <w:tc>
          <w:tcPr>
            <w:tcW w:w="4961" w:type="dxa"/>
          </w:tcPr>
          <w:p w14:paraId="7CE8BCC3"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Review written outputs to ensure people understand the role of the Assembly and Assembly Members</w:t>
            </w:r>
          </w:p>
        </w:tc>
        <w:tc>
          <w:tcPr>
            <w:tcW w:w="2410" w:type="dxa"/>
          </w:tcPr>
          <w:p w14:paraId="079E7456"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Head of Communications</w:t>
            </w:r>
          </w:p>
        </w:tc>
        <w:tc>
          <w:tcPr>
            <w:tcW w:w="8046" w:type="dxa"/>
          </w:tcPr>
          <w:p w14:paraId="64E1C581"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The team has been running the Managing Assembly Content project to review and refine the Assembly’s written messaging. The project is nearing completion and its first outputs were launched in February. These outputs included publications and videos to explain the role and powers of the Assembly and how Members are elected.</w:t>
            </w:r>
          </w:p>
        </w:tc>
      </w:tr>
      <w:tr w:rsidR="008941AC" w:rsidRPr="0057657B" w14:paraId="620A93E0" w14:textId="77777777" w:rsidTr="00AD2A70">
        <w:trPr>
          <w:trHeight w:val="261"/>
        </w:trPr>
        <w:tc>
          <w:tcPr>
            <w:tcW w:w="4961" w:type="dxa"/>
          </w:tcPr>
          <w:p w14:paraId="20CD8F9A"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Consider how we provide hard copy information in a range of community locations</w:t>
            </w:r>
          </w:p>
        </w:tc>
        <w:tc>
          <w:tcPr>
            <w:tcW w:w="2410" w:type="dxa"/>
          </w:tcPr>
          <w:p w14:paraId="090ABE65"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Head of Communications</w:t>
            </w:r>
          </w:p>
        </w:tc>
        <w:tc>
          <w:tcPr>
            <w:tcW w:w="8046" w:type="dxa"/>
          </w:tcPr>
          <w:p w14:paraId="7C36EC0C"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The Outreach team provides hard copy information to community groups as part of their everyday work. They also regularly visit Members in their offices in the constituencies and regions and share hard copy information with them.</w:t>
            </w:r>
          </w:p>
        </w:tc>
      </w:tr>
      <w:tr w:rsidR="008941AC" w:rsidRPr="0057657B" w14:paraId="31576563" w14:textId="77777777" w:rsidTr="00AD2A70">
        <w:trPr>
          <w:trHeight w:val="261"/>
        </w:trPr>
        <w:tc>
          <w:tcPr>
            <w:tcW w:w="4961" w:type="dxa"/>
          </w:tcPr>
          <w:p w14:paraId="4AD7DA9B"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Develop a new introductory publication in a range of accessible formats and languages</w:t>
            </w:r>
          </w:p>
        </w:tc>
        <w:tc>
          <w:tcPr>
            <w:tcW w:w="2410" w:type="dxa"/>
          </w:tcPr>
          <w:p w14:paraId="55EA4B2B"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Head of Communications</w:t>
            </w:r>
          </w:p>
        </w:tc>
        <w:tc>
          <w:tcPr>
            <w:tcW w:w="8046" w:type="dxa"/>
          </w:tcPr>
          <w:p w14:paraId="185288D0"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The first outputs of the Managing Assembly Content project, which were launched in February 2016, included videos in BSL and publications in easy read, large print and a range of languages. These materials covered the role and powers of the Assembly, the importance of voting and how the voting system works. Before the second set of project outputs are launched, they will also need to be translated into a range of formats in order to provide up to date information to all of our audiences.</w:t>
            </w:r>
          </w:p>
        </w:tc>
      </w:tr>
      <w:tr w:rsidR="008941AC" w:rsidRPr="0057657B" w14:paraId="451B7460" w14:textId="77777777" w:rsidTr="00AD2A70">
        <w:trPr>
          <w:trHeight w:val="261"/>
        </w:trPr>
        <w:tc>
          <w:tcPr>
            <w:tcW w:w="4961" w:type="dxa"/>
          </w:tcPr>
          <w:p w14:paraId="00D947EF"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 xml:space="preserve">Provide plain language training to staff </w:t>
            </w:r>
            <w:r w:rsidRPr="0057657B">
              <w:rPr>
                <w:rFonts w:ascii="Lucida Sans" w:eastAsia="Cynulliad Sans" w:hAnsi="Lucida Sans" w:cs="Lucida Sans Unicode"/>
              </w:rPr>
              <w:tab/>
            </w:r>
          </w:p>
          <w:p w14:paraId="2AA93B72" w14:textId="77777777" w:rsidR="008941AC" w:rsidRPr="0057657B" w:rsidRDefault="008941AC" w:rsidP="00AD2A70">
            <w:pPr>
              <w:rPr>
                <w:rFonts w:ascii="Lucida Sans" w:eastAsia="Cynulliad Sans" w:hAnsi="Lucida Sans" w:cs="Lucida Sans Unicode"/>
              </w:rPr>
            </w:pPr>
          </w:p>
        </w:tc>
        <w:tc>
          <w:tcPr>
            <w:tcW w:w="2410" w:type="dxa"/>
          </w:tcPr>
          <w:p w14:paraId="395A50EB"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Head of HR training, Head of Communications</w:t>
            </w:r>
          </w:p>
        </w:tc>
        <w:tc>
          <w:tcPr>
            <w:tcW w:w="8046" w:type="dxa"/>
          </w:tcPr>
          <w:p w14:paraId="01A1267C" w14:textId="60428A92"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In light of the introduction of the new written output materials, the need for plain language training has reduced as the purpose of the managing Assembly Content Project is to create clarity and consistency in our written outputs across the service areas.</w:t>
            </w:r>
            <w:r w:rsidRPr="0057657B">
              <w:rPr>
                <w:rFonts w:ascii="Lucida Sans" w:hAnsi="Lucida Sans"/>
              </w:rPr>
              <w:t xml:space="preserve"> </w:t>
            </w:r>
            <w:r w:rsidRPr="0057657B">
              <w:rPr>
                <w:rFonts w:ascii="Lucida Sans" w:eastAsia="Cynulliad Sans" w:hAnsi="Lucida Sans" w:cs="Lucida Sans Unicode"/>
              </w:rPr>
              <w:t>We have a Writing Style guide to ensure readability and consistency.</w:t>
            </w:r>
          </w:p>
          <w:p w14:paraId="36F08B44" w14:textId="73CAFC45"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A number of different writing skills courses are available as part of the internal Learning and Development course offering. We have run an introductory Effective Writing course for staff and a more in-depth Writing Skills course.</w:t>
            </w:r>
          </w:p>
        </w:tc>
      </w:tr>
      <w:tr w:rsidR="008941AC" w:rsidRPr="0057657B" w14:paraId="102F048B" w14:textId="77777777" w:rsidTr="00AD2A70">
        <w:trPr>
          <w:trHeight w:val="261"/>
        </w:trPr>
        <w:tc>
          <w:tcPr>
            <w:tcW w:w="4961" w:type="dxa"/>
          </w:tcPr>
          <w:p w14:paraId="494C5FBD"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Review and update database of equality groups for consultations</w:t>
            </w:r>
          </w:p>
        </w:tc>
        <w:tc>
          <w:tcPr>
            <w:tcW w:w="2410" w:type="dxa"/>
          </w:tcPr>
          <w:p w14:paraId="1201BFD6"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Head of Policy and Legislation Committee Service, Head of Chamber and Committee Service and Head of Research Service</w:t>
            </w:r>
          </w:p>
        </w:tc>
        <w:tc>
          <w:tcPr>
            <w:tcW w:w="8046" w:type="dxa"/>
          </w:tcPr>
          <w:p w14:paraId="682936FA"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Our Committee, Research and Outreach teams continue to build relationships with a range of equality groups. They are constantly reviewing and developing their contact lists in order to engage more grass roots and community groups in Assembly Business.</w:t>
            </w:r>
          </w:p>
        </w:tc>
      </w:tr>
    </w:tbl>
    <w:p w14:paraId="76CDF54D" w14:textId="77777777" w:rsidR="008941AC" w:rsidRPr="0057657B" w:rsidRDefault="008941AC" w:rsidP="008941AC">
      <w:pPr>
        <w:spacing w:line="276" w:lineRule="auto"/>
        <w:rPr>
          <w:rFonts w:ascii="Lucida Sans" w:eastAsia="Calibri" w:hAnsi="Lucida Sans" w:cs="Lucida Sans Unicode"/>
          <w:b/>
        </w:rPr>
      </w:pPr>
    </w:p>
    <w:p w14:paraId="56487CA3" w14:textId="77777777" w:rsidR="008941AC" w:rsidRPr="0057657B" w:rsidRDefault="008941AC" w:rsidP="008941AC">
      <w:pPr>
        <w:keepNext/>
        <w:keepLines/>
        <w:spacing w:after="40"/>
        <w:outlineLvl w:val="1"/>
        <w:rPr>
          <w:rFonts w:ascii="Lucida Sans" w:eastAsia="Calibri" w:hAnsi="Lucida Sans" w:cs="Times New Roman"/>
          <w:b/>
          <w:bCs/>
          <w:color w:val="009CA6"/>
        </w:rPr>
      </w:pPr>
      <w:r w:rsidRPr="0057657B">
        <w:rPr>
          <w:rFonts w:ascii="Lucida Sans" w:eastAsia="Calibri" w:hAnsi="Lucida Sans" w:cs="Times New Roman"/>
          <w:b/>
          <w:bCs/>
          <w:color w:val="009CA6"/>
        </w:rPr>
        <w:t>On-going Commitments</w:t>
      </w:r>
    </w:p>
    <w:tbl>
      <w:tblPr>
        <w:tblStyle w:val="TableGrid1"/>
        <w:tblW w:w="15309" w:type="dxa"/>
        <w:tblLayout w:type="fixed"/>
        <w:tblLook w:val="04A0" w:firstRow="1" w:lastRow="0" w:firstColumn="1" w:lastColumn="0" w:noHBand="0" w:noVBand="1"/>
      </w:tblPr>
      <w:tblGrid>
        <w:gridCol w:w="4961"/>
        <w:gridCol w:w="2410"/>
        <w:gridCol w:w="7938"/>
      </w:tblGrid>
      <w:tr w:rsidR="008941AC" w:rsidRPr="0057657B" w14:paraId="7316240D" w14:textId="77777777" w:rsidTr="00AD2A70">
        <w:trPr>
          <w:tblHeader/>
        </w:trPr>
        <w:tc>
          <w:tcPr>
            <w:tcW w:w="4961" w:type="dxa"/>
          </w:tcPr>
          <w:p w14:paraId="35E2682F" w14:textId="77777777" w:rsidR="008941AC" w:rsidRPr="0057657B" w:rsidRDefault="008941AC" w:rsidP="00AD2A70">
            <w:pPr>
              <w:keepNext/>
              <w:keepLines/>
              <w:spacing w:after="40"/>
              <w:rPr>
                <w:rFonts w:ascii="Lucida Sans" w:eastAsia="Calibri" w:hAnsi="Lucida Sans" w:cs="Times New Roman"/>
                <w:b/>
                <w:bCs/>
                <w:color w:val="009CA6"/>
              </w:rPr>
            </w:pPr>
            <w:r w:rsidRPr="0057657B">
              <w:rPr>
                <w:rFonts w:ascii="Lucida Sans" w:eastAsia="Calibri" w:hAnsi="Lucida Sans" w:cs="Times New Roman"/>
                <w:b/>
                <w:bCs/>
                <w:color w:val="009CA6"/>
              </w:rPr>
              <w:t>Actions</w:t>
            </w:r>
          </w:p>
        </w:tc>
        <w:tc>
          <w:tcPr>
            <w:tcW w:w="2410" w:type="dxa"/>
          </w:tcPr>
          <w:p w14:paraId="49C3AD4A" w14:textId="77777777" w:rsidR="008941AC" w:rsidRPr="0057657B" w:rsidRDefault="008941AC" w:rsidP="00AD2A70">
            <w:pPr>
              <w:keepNext/>
              <w:keepLines/>
              <w:spacing w:after="40"/>
              <w:rPr>
                <w:rFonts w:ascii="Lucida Sans" w:eastAsia="Calibri" w:hAnsi="Lucida Sans" w:cs="Times New Roman"/>
                <w:b/>
                <w:bCs/>
                <w:color w:val="009CA6"/>
              </w:rPr>
            </w:pPr>
            <w:r w:rsidRPr="0057657B">
              <w:rPr>
                <w:rFonts w:ascii="Lucida Sans" w:eastAsia="Calibri" w:hAnsi="Lucida Sans" w:cs="Times New Roman"/>
                <w:b/>
                <w:bCs/>
                <w:color w:val="009CA6"/>
              </w:rPr>
              <w:t>Lead Responsibility</w:t>
            </w:r>
          </w:p>
        </w:tc>
        <w:tc>
          <w:tcPr>
            <w:tcW w:w="7938" w:type="dxa"/>
          </w:tcPr>
          <w:p w14:paraId="72DBBE08" w14:textId="77777777" w:rsidR="008941AC" w:rsidRPr="0057657B" w:rsidRDefault="008941AC" w:rsidP="00AD2A70">
            <w:pPr>
              <w:keepNext/>
              <w:keepLines/>
              <w:spacing w:after="40"/>
              <w:rPr>
                <w:rFonts w:ascii="Lucida Sans" w:eastAsia="Calibri" w:hAnsi="Lucida Sans" w:cs="Times New Roman"/>
                <w:b/>
                <w:bCs/>
                <w:color w:val="009CA6"/>
              </w:rPr>
            </w:pPr>
            <w:r w:rsidRPr="0057657B">
              <w:rPr>
                <w:rFonts w:ascii="Lucida Sans" w:eastAsia="Calibri" w:hAnsi="Lucida Sans" w:cs="Times New Roman"/>
                <w:b/>
                <w:bCs/>
                <w:color w:val="009CA6"/>
              </w:rPr>
              <w:t>Update - March 2016</w:t>
            </w:r>
          </w:p>
        </w:tc>
      </w:tr>
      <w:tr w:rsidR="008941AC" w:rsidRPr="0057657B" w14:paraId="4ADAEB20" w14:textId="77777777" w:rsidTr="00AD2A70">
        <w:trPr>
          <w:trHeight w:val="986"/>
        </w:trPr>
        <w:tc>
          <w:tcPr>
            <w:tcW w:w="4961" w:type="dxa"/>
          </w:tcPr>
          <w:p w14:paraId="3371FD56"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Focus on engaging grass roots and diverse groups in our engagement and consultation strategies</w:t>
            </w:r>
          </w:p>
          <w:p w14:paraId="37109466" w14:textId="77777777" w:rsidR="008941AC" w:rsidRPr="0057657B" w:rsidRDefault="008941AC" w:rsidP="00AD2A70">
            <w:pPr>
              <w:rPr>
                <w:rFonts w:ascii="Lucida Sans" w:eastAsia="Cynulliad Sans" w:hAnsi="Lucida Sans" w:cs="Lucida Sans Unicode"/>
              </w:rPr>
            </w:pPr>
          </w:p>
          <w:p w14:paraId="1219E3D3"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Develop outreach work to increase committee engagement</w:t>
            </w:r>
          </w:p>
        </w:tc>
        <w:tc>
          <w:tcPr>
            <w:tcW w:w="2410" w:type="dxa"/>
          </w:tcPr>
          <w:p w14:paraId="0645D62B"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Head of Communications, Head of Policy and Legislation Committee Service, Head of Chamber and Committee Service and Head of Strategic Transformation</w:t>
            </w:r>
          </w:p>
        </w:tc>
        <w:tc>
          <w:tcPr>
            <w:tcW w:w="7938" w:type="dxa"/>
          </w:tcPr>
          <w:p w14:paraId="4035F228" w14:textId="77777777" w:rsidR="008941AC" w:rsidRPr="0057657B" w:rsidRDefault="008941AC" w:rsidP="00AD2A70">
            <w:pPr>
              <w:rPr>
                <w:rFonts w:ascii="Lucida Sans" w:eastAsia="Cynulliad Sans" w:hAnsi="Lucida Sans" w:cs="Times New Roman"/>
                <w:iCs/>
              </w:rPr>
            </w:pPr>
            <w:r w:rsidRPr="0057657B">
              <w:rPr>
                <w:rFonts w:ascii="Lucida Sans" w:eastAsia="Cynulliad Sans" w:hAnsi="Lucida Sans" w:cs="Lucida Sans Unicode"/>
                <w:iCs/>
              </w:rPr>
              <w:t xml:space="preserve">Over the past 12 months the Assembly Outreach team has engaged these groups directly in Assembly committee business. Examples include: </w:t>
            </w:r>
          </w:p>
          <w:p w14:paraId="7097CDC2" w14:textId="77777777" w:rsidR="008941AC" w:rsidRPr="0057657B" w:rsidRDefault="008941AC" w:rsidP="00456857">
            <w:pPr>
              <w:numPr>
                <w:ilvl w:val="0"/>
                <w:numId w:val="8"/>
              </w:numPr>
              <w:rPr>
                <w:rFonts w:ascii="Lucida Sans" w:eastAsia="Cynulliad Sans" w:hAnsi="Lucida Sans" w:cs="Times New Roman"/>
                <w:bCs/>
              </w:rPr>
            </w:pPr>
            <w:r w:rsidRPr="0057657B">
              <w:rPr>
                <w:rFonts w:ascii="Lucida Sans" w:eastAsia="Cynulliad Sans" w:hAnsi="Lucida Sans" w:cs="Times New Roman"/>
                <w:bCs/>
              </w:rPr>
              <w:t>Digital engagement with a more diverse range of grass roots bloggers and hyperlocal websites to promote committee work on local and subject based levels. For example, engaging with popular Welsh food bloggers to promote the Scrutiny of First Minister committee meeting on promoting Welsh produce.</w:t>
            </w:r>
          </w:p>
          <w:p w14:paraId="0ABD7488" w14:textId="77777777" w:rsidR="008941AC" w:rsidRPr="0057657B" w:rsidRDefault="008941AC" w:rsidP="00456857">
            <w:pPr>
              <w:numPr>
                <w:ilvl w:val="0"/>
                <w:numId w:val="8"/>
              </w:numPr>
              <w:rPr>
                <w:rFonts w:ascii="Lucida Sans" w:eastAsia="Cynulliad Sans" w:hAnsi="Lucida Sans" w:cs="Times New Roman"/>
                <w:bCs/>
              </w:rPr>
            </w:pPr>
            <w:r w:rsidRPr="0057657B">
              <w:rPr>
                <w:rFonts w:ascii="Lucida Sans" w:eastAsia="Cynulliad Sans" w:hAnsi="Lucida Sans" w:cs="Times New Roman"/>
                <w:bCs/>
                <w:iCs/>
              </w:rPr>
              <w:t xml:space="preserve">Holding sessions on effective consultation working with Ceredigion Association of Voluntary Organisations. </w:t>
            </w:r>
          </w:p>
          <w:p w14:paraId="36A09E05" w14:textId="201E238E" w:rsidR="000469B1" w:rsidRPr="0057657B" w:rsidRDefault="008941AC" w:rsidP="000469B1">
            <w:pPr>
              <w:numPr>
                <w:ilvl w:val="0"/>
                <w:numId w:val="8"/>
              </w:numPr>
              <w:rPr>
                <w:rFonts w:ascii="Lucida Sans" w:eastAsia="Cynulliad Sans" w:hAnsi="Lucida Sans" w:cs="Times New Roman"/>
                <w:bCs/>
              </w:rPr>
            </w:pPr>
            <w:r w:rsidRPr="0057657B">
              <w:rPr>
                <w:rFonts w:ascii="Lucida Sans" w:eastAsia="Cynulliad Sans" w:hAnsi="Lucida Sans" w:cs="Times New Roman"/>
                <w:bCs/>
                <w:iCs/>
              </w:rPr>
              <w:t>Holding sessions with local and regional Bus and Community Transport Forums to gather evidence for the Enterprise and Business Committee Inquiry into Bus and Community Transport Services.</w:t>
            </w:r>
          </w:p>
        </w:tc>
      </w:tr>
      <w:tr w:rsidR="008941AC" w:rsidRPr="0057657B" w14:paraId="2AE2D5BA" w14:textId="77777777" w:rsidTr="00AD2A70">
        <w:trPr>
          <w:trHeight w:val="694"/>
        </w:trPr>
        <w:tc>
          <w:tcPr>
            <w:tcW w:w="4961" w:type="dxa"/>
          </w:tcPr>
          <w:p w14:paraId="4B7B0523"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 xml:space="preserve">Develop our use of social media to reach a diverse range of groups </w:t>
            </w:r>
          </w:p>
        </w:tc>
        <w:tc>
          <w:tcPr>
            <w:tcW w:w="2410" w:type="dxa"/>
          </w:tcPr>
          <w:p w14:paraId="4980F9BD"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Head of Communications</w:t>
            </w:r>
          </w:p>
        </w:tc>
        <w:tc>
          <w:tcPr>
            <w:tcW w:w="7938" w:type="dxa"/>
          </w:tcPr>
          <w:p w14:paraId="73F9A252" w14:textId="77777777" w:rsidR="008941AC" w:rsidRPr="0057657B" w:rsidRDefault="008941AC" w:rsidP="00AD2A70">
            <w:pPr>
              <w:rPr>
                <w:rFonts w:ascii="Lucida Sans" w:eastAsia="Cynulliad Sans" w:hAnsi="Lucida Sans" w:cs="Lucida Sans Unicode"/>
                <w:iCs/>
              </w:rPr>
            </w:pPr>
            <w:r w:rsidRPr="0057657B">
              <w:rPr>
                <w:rFonts w:ascii="Lucida Sans" w:eastAsia="Cynulliad Sans" w:hAnsi="Lucida Sans" w:cs="Lucida Sans Unicode"/>
                <w:iCs/>
              </w:rPr>
              <w:t xml:space="preserve">The Digital Media team has </w:t>
            </w:r>
            <w:r w:rsidRPr="0057657B">
              <w:rPr>
                <w:rFonts w:ascii="Lucida Sans" w:eastAsia="Cynulliad Sans" w:hAnsi="Lucida Sans" w:cs="Times New Roman"/>
                <w:bCs/>
              </w:rPr>
              <w:t xml:space="preserve">developed a more effective engagement strategy on social media with more accessible content and better use of visuals. </w:t>
            </w:r>
          </w:p>
          <w:p w14:paraId="4AD51BC0" w14:textId="77777777" w:rsidR="008941AC" w:rsidRPr="0057657B" w:rsidRDefault="008941AC" w:rsidP="00456857">
            <w:pPr>
              <w:numPr>
                <w:ilvl w:val="0"/>
                <w:numId w:val="8"/>
              </w:numPr>
              <w:rPr>
                <w:rFonts w:ascii="Lucida Sans" w:eastAsia="Cynulliad Sans" w:hAnsi="Lucida Sans" w:cs="Lucida Sans Unicode"/>
                <w:iCs/>
              </w:rPr>
            </w:pPr>
            <w:r w:rsidRPr="0057657B">
              <w:rPr>
                <w:rFonts w:ascii="Lucida Sans" w:eastAsia="Cynulliad Sans" w:hAnsi="Lucida Sans" w:cs="Lucida Sans Unicode"/>
                <w:iCs/>
              </w:rPr>
              <w:t>As a result of this, I</w:t>
            </w:r>
            <w:r w:rsidRPr="0057657B">
              <w:rPr>
                <w:rFonts w:ascii="Lucida Sans" w:eastAsia="Cynulliad Sans" w:hAnsi="Lucida Sans" w:cs="Times New Roman"/>
                <w:bCs/>
              </w:rPr>
              <w:t xml:space="preserve">nstagram followers increased by 600% since May 2015, a platform that has also seen the biggest growth in </w:t>
            </w:r>
            <w:r w:rsidRPr="0057657B">
              <w:rPr>
                <w:rFonts w:ascii="Lucida Sans" w:eastAsia="Cynulliad Sans" w:hAnsi="Lucida Sans" w:cs="Times New Roman"/>
              </w:rPr>
              <w:t>young users</w:t>
            </w:r>
            <w:r w:rsidRPr="0057657B">
              <w:rPr>
                <w:rFonts w:ascii="Lucida Sans" w:eastAsia="Cynulliad Sans" w:hAnsi="Lucida Sans" w:cs="Times New Roman"/>
                <w:bCs/>
              </w:rPr>
              <w:t xml:space="preserve"> in the last year.</w:t>
            </w:r>
          </w:p>
          <w:p w14:paraId="6C96673E" w14:textId="77777777" w:rsidR="008941AC" w:rsidRPr="0057657B" w:rsidRDefault="008941AC" w:rsidP="00456857">
            <w:pPr>
              <w:numPr>
                <w:ilvl w:val="0"/>
                <w:numId w:val="8"/>
              </w:numPr>
              <w:rPr>
                <w:rFonts w:ascii="Lucida Sans" w:eastAsia="Cynulliad Sans" w:hAnsi="Lucida Sans" w:cs="Lucida Sans Unicode"/>
                <w:iCs/>
              </w:rPr>
            </w:pPr>
            <w:r w:rsidRPr="0057657B">
              <w:rPr>
                <w:rFonts w:ascii="Lucida Sans" w:eastAsia="Cynulliad Sans" w:hAnsi="Lucida Sans" w:cs="Lucida Sans Unicode"/>
                <w:iCs/>
              </w:rPr>
              <w:t xml:space="preserve">The </w:t>
            </w:r>
            <w:r w:rsidRPr="0057657B">
              <w:rPr>
                <w:rFonts w:ascii="Lucida Sans" w:eastAsia="Cynulliad Sans" w:hAnsi="Lucida Sans" w:cs="Times New Roman"/>
                <w:bCs/>
              </w:rPr>
              <w:t>Senedd Facebook page had several high impact ‘viral’ posts and broke 1,000 Likes.</w:t>
            </w:r>
          </w:p>
          <w:p w14:paraId="664B5325" w14:textId="11CF7EDC" w:rsidR="008941AC" w:rsidRPr="0057657B" w:rsidRDefault="008941AC" w:rsidP="00AD2A70">
            <w:pPr>
              <w:numPr>
                <w:ilvl w:val="0"/>
                <w:numId w:val="8"/>
              </w:numPr>
              <w:rPr>
                <w:rFonts w:ascii="Lucida Sans" w:eastAsia="Cynulliad Sans" w:hAnsi="Lucida Sans" w:cs="Lucida Sans Unicode"/>
                <w:iCs/>
              </w:rPr>
            </w:pPr>
            <w:r w:rsidRPr="0057657B">
              <w:rPr>
                <w:rFonts w:ascii="Lucida Sans" w:eastAsia="Cynulliad Sans" w:hAnsi="Lucida Sans" w:cs="Times New Roman"/>
                <w:bCs/>
              </w:rPr>
              <w:t xml:space="preserve">Young people, women and BME groups have been identified as key audiences for the Wales2016 election awareness raising campaign, both in terms of the content produced, and the channels they have been distributed on. These groups have been specifically targeted through Facebook advertising, using content specifically tailored for those audiences, with one video aimed specifically at women becoming one of </w:t>
            </w:r>
            <w:r w:rsidR="00D806A5" w:rsidRPr="0057657B">
              <w:rPr>
                <w:rFonts w:ascii="Lucida Sans" w:eastAsia="Cynulliad Sans" w:hAnsi="Lucida Sans" w:cs="Times New Roman"/>
                <w:bCs/>
              </w:rPr>
              <w:t>our</w:t>
            </w:r>
            <w:r w:rsidRPr="0057657B">
              <w:rPr>
                <w:rFonts w:ascii="Lucida Sans" w:eastAsia="Cynulliad Sans" w:hAnsi="Lucida Sans" w:cs="Times New Roman"/>
                <w:bCs/>
              </w:rPr>
              <w:t xml:space="preserve"> top videos ever posted on Facebook with a reach of close to 100,000.</w:t>
            </w:r>
          </w:p>
          <w:p w14:paraId="72C1A8AD" w14:textId="77777777" w:rsidR="008941AC" w:rsidRPr="0057657B" w:rsidRDefault="008941AC" w:rsidP="00AD2A70">
            <w:pPr>
              <w:rPr>
                <w:rFonts w:ascii="Lucida Sans" w:eastAsia="Cynulliad Sans" w:hAnsi="Lucida Sans" w:cs="Lucida Sans Unicode"/>
                <w:iCs/>
              </w:rPr>
            </w:pPr>
            <w:r w:rsidRPr="0057657B">
              <w:rPr>
                <w:rFonts w:ascii="Lucida Sans" w:eastAsia="Cynulliad Sans" w:hAnsi="Lucida Sans" w:cs="Lucida Sans Unicode"/>
                <w:iCs/>
              </w:rPr>
              <w:t xml:space="preserve">Surveys promoted as part of committee consultations are promoted both online and offline with a diverse range of groups include: </w:t>
            </w:r>
          </w:p>
          <w:p w14:paraId="0A70E6D1" w14:textId="77777777" w:rsidR="008941AC" w:rsidRPr="0057657B" w:rsidRDefault="008941AC" w:rsidP="00456857">
            <w:pPr>
              <w:numPr>
                <w:ilvl w:val="0"/>
                <w:numId w:val="8"/>
              </w:numPr>
              <w:rPr>
                <w:rFonts w:ascii="Lucida Sans" w:eastAsia="Cynulliad Sans" w:hAnsi="Lucida Sans" w:cs="Lucida Sans Unicode"/>
                <w:iCs/>
              </w:rPr>
            </w:pPr>
            <w:r w:rsidRPr="0057657B">
              <w:rPr>
                <w:rFonts w:ascii="Lucida Sans" w:eastAsia="Cynulliad Sans" w:hAnsi="Lucida Sans" w:cs="Lucida Sans Unicode"/>
                <w:iCs/>
              </w:rPr>
              <w:t>The Health and Social Care Committee Consultation on the Public Health (Wales) Bill (766 responses). The survey was promoted on all social media channels, with targeted promotion with stakeholders such as Family Information Services, Local Authorities, Youth Offending</w:t>
            </w:r>
            <w:r w:rsidR="00E52D42" w:rsidRPr="0057657B">
              <w:rPr>
                <w:rFonts w:ascii="Lucida Sans" w:eastAsia="Cynulliad Sans" w:hAnsi="Lucida Sans" w:cs="Lucida Sans Unicode"/>
                <w:iCs/>
              </w:rPr>
              <w:t xml:space="preserve"> </w:t>
            </w:r>
            <w:r w:rsidRPr="0057657B">
              <w:rPr>
                <w:rFonts w:ascii="Lucida Sans" w:eastAsia="Cynulliad Sans" w:hAnsi="Lucida Sans" w:cs="Lucida Sans Unicode"/>
                <w:iCs/>
              </w:rPr>
              <w:t>Teams, Local Health Boards and Community Councils)</w:t>
            </w:r>
          </w:p>
          <w:p w14:paraId="28539E0B"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iCs/>
              </w:rPr>
              <w:t>Enterprise and Business Committee Inquiry into Bus and Community Transport (1,011 responses). The survey was promoted through visiting school groups, through general visits to the Senedd, and with representative organisations such as Traveller Partnerships and Rail Users Associations). We also conducted survey specific focus groups with Disability Rights Campaigners (People’s First and various Disability Transport Forums) to discuss the survey in greater depth.</w:t>
            </w:r>
          </w:p>
        </w:tc>
      </w:tr>
      <w:tr w:rsidR="008941AC" w:rsidRPr="0057657B" w14:paraId="0A4FD7A6" w14:textId="77777777" w:rsidTr="00AD2A70">
        <w:trPr>
          <w:trHeight w:val="923"/>
        </w:trPr>
        <w:tc>
          <w:tcPr>
            <w:tcW w:w="4961" w:type="dxa"/>
          </w:tcPr>
          <w:p w14:paraId="5B2E1038"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 xml:space="preserve">Promote Outreach work through social media, local media and local contacts </w:t>
            </w:r>
          </w:p>
        </w:tc>
        <w:tc>
          <w:tcPr>
            <w:tcW w:w="2410" w:type="dxa"/>
          </w:tcPr>
          <w:p w14:paraId="11311168"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Head of Communications</w:t>
            </w:r>
          </w:p>
        </w:tc>
        <w:tc>
          <w:tcPr>
            <w:tcW w:w="7938" w:type="dxa"/>
          </w:tcPr>
          <w:p w14:paraId="22758D30" w14:textId="77777777" w:rsidR="008941AC" w:rsidRPr="0057657B" w:rsidRDefault="008941AC" w:rsidP="00AD2A70">
            <w:pPr>
              <w:rPr>
                <w:rFonts w:ascii="Lucida Sans" w:eastAsia="Cynulliad Sans" w:hAnsi="Lucida Sans" w:cs="Lucida Sans Unicode"/>
                <w:bCs/>
                <w:iCs/>
              </w:rPr>
            </w:pPr>
            <w:r w:rsidRPr="0057657B">
              <w:rPr>
                <w:rFonts w:ascii="Lucida Sans" w:eastAsia="Cynulliad Sans" w:hAnsi="Lucida Sans" w:cs="Lucida Sans Unicode"/>
                <w:bCs/>
                <w:iCs/>
              </w:rPr>
              <w:t xml:space="preserve">The Outreach team actively promotes the work that it undertakes through the use of social media and through third party media sources. </w:t>
            </w:r>
          </w:p>
          <w:p w14:paraId="12B62C14" w14:textId="77777777" w:rsidR="008941AC" w:rsidRPr="0057657B" w:rsidRDefault="008941AC" w:rsidP="00456857">
            <w:pPr>
              <w:numPr>
                <w:ilvl w:val="0"/>
                <w:numId w:val="8"/>
              </w:numPr>
              <w:rPr>
                <w:rFonts w:ascii="Lucida Sans" w:eastAsia="Cynulliad Sans" w:hAnsi="Lucida Sans" w:cs="Lucida Sans Unicode"/>
                <w:bCs/>
                <w:iCs/>
              </w:rPr>
            </w:pPr>
            <w:r w:rsidRPr="0057657B">
              <w:rPr>
                <w:rFonts w:ascii="Lucida Sans" w:eastAsia="Cynulliad Sans" w:hAnsi="Lucida Sans" w:cs="Lucida Sans Unicode"/>
                <w:bCs/>
                <w:iCs/>
              </w:rPr>
              <w:t>It has its own twitter accounts, both in English (@SeneddOutreach) and Welsh (@SeneddAllgym) The team uses twitter to actively promote understanding and engaging sessions that are available and those that are taking place around Wales. The twitter accounts are also used in order to promote any large scale projects for example the #Wales2016 campaign for the National Assembly for Wales’ election.</w:t>
            </w:r>
          </w:p>
          <w:p w14:paraId="71C5B33C" w14:textId="77777777" w:rsidR="008941AC" w:rsidRPr="0057657B" w:rsidRDefault="008941AC" w:rsidP="00456857">
            <w:pPr>
              <w:numPr>
                <w:ilvl w:val="0"/>
                <w:numId w:val="8"/>
              </w:numPr>
              <w:rPr>
                <w:rFonts w:ascii="Lucida Sans" w:eastAsia="Cynulliad Sans" w:hAnsi="Lucida Sans" w:cs="Lucida Sans Unicode"/>
                <w:bCs/>
                <w:iCs/>
              </w:rPr>
            </w:pPr>
            <w:r w:rsidRPr="0057657B">
              <w:rPr>
                <w:rFonts w:ascii="Lucida Sans" w:eastAsia="Cynulliad Sans" w:hAnsi="Lucida Sans" w:cs="Lucida Sans Unicode"/>
              </w:rPr>
              <w:t xml:space="preserve">The Communications team liaises with media and social media contacts to raise awareness of Outreach work, which has seen political bloggers and BBC Wales publish information on the work of the team such as survey data compiled for the Inquiry into Supply Teaching. </w:t>
            </w:r>
          </w:p>
          <w:p w14:paraId="4879F8F0"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As part of BBC Wales’ coverage of the Assembly election the Outreach team were featured in their news items and video content, demonstrating the work undertaken by the team in raising awareness of the election across Wales with a variety of diverse groups.</w:t>
            </w:r>
          </w:p>
        </w:tc>
      </w:tr>
      <w:tr w:rsidR="008941AC" w:rsidRPr="0057657B" w14:paraId="7BB5CC82" w14:textId="77777777" w:rsidTr="00AD2A70">
        <w:trPr>
          <w:trHeight w:val="258"/>
        </w:trPr>
        <w:tc>
          <w:tcPr>
            <w:tcW w:w="4961" w:type="dxa"/>
          </w:tcPr>
          <w:p w14:paraId="3410A138"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Work more closely with Members and the Presiding Officer to promote public engagement</w:t>
            </w:r>
          </w:p>
        </w:tc>
        <w:tc>
          <w:tcPr>
            <w:tcW w:w="2410" w:type="dxa"/>
          </w:tcPr>
          <w:p w14:paraId="7D05B7BC"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Head of Communications</w:t>
            </w:r>
          </w:p>
        </w:tc>
        <w:tc>
          <w:tcPr>
            <w:tcW w:w="7938" w:type="dxa"/>
          </w:tcPr>
          <w:p w14:paraId="5F6691B2" w14:textId="77777777" w:rsidR="008941AC" w:rsidRPr="0057657B" w:rsidRDefault="008941AC" w:rsidP="00AD2A70">
            <w:pPr>
              <w:rPr>
                <w:rFonts w:ascii="Lucida Sans" w:eastAsia="Cynulliad Sans" w:hAnsi="Lucida Sans" w:cs="Lucida Sans Unicode"/>
                <w:iCs/>
              </w:rPr>
            </w:pPr>
            <w:r w:rsidRPr="0057657B">
              <w:rPr>
                <w:rFonts w:ascii="Lucida Sans" w:eastAsia="Cynulliad Sans" w:hAnsi="Lucida Sans" w:cs="Lucida Sans Unicode"/>
                <w:iCs/>
              </w:rPr>
              <w:t>Assembly Members are invited to attend Outreach sessions as a matter of course. Assembly Members are also a focal point for the vast majority of engagement activity with Assembly committees, shaping the types of audiences we engage with and then participating in engagement with these audiences. Recent examples include:</w:t>
            </w:r>
          </w:p>
          <w:p w14:paraId="7CF030CD" w14:textId="77777777" w:rsidR="008941AC" w:rsidRPr="0057657B" w:rsidRDefault="008941AC" w:rsidP="00456857">
            <w:pPr>
              <w:numPr>
                <w:ilvl w:val="0"/>
                <w:numId w:val="8"/>
              </w:numPr>
              <w:rPr>
                <w:rFonts w:ascii="Lucida Sans" w:eastAsia="Cynulliad Sans" w:hAnsi="Lucida Sans" w:cs="Lucida Sans Unicode"/>
                <w:iCs/>
              </w:rPr>
            </w:pPr>
            <w:r w:rsidRPr="0057657B">
              <w:rPr>
                <w:rFonts w:ascii="Lucida Sans" w:eastAsia="Cynulliad Sans" w:hAnsi="Lucida Sans" w:cs="Lucida Sans Unicode"/>
                <w:iCs/>
              </w:rPr>
              <w:t xml:space="preserve">The Constitutional and Legislative Affairs Committee consultation on the draft Wales Bill. Here, Members first met with a range of organisations (RSPCA, WAO, CLA as examples) to discuss the practical implications of the additional powers held within the Bill. </w:t>
            </w:r>
          </w:p>
          <w:p w14:paraId="34CB563F" w14:textId="643CD5FF" w:rsidR="008941AC" w:rsidRPr="0057657B" w:rsidRDefault="008941AC" w:rsidP="00AD2A70">
            <w:pPr>
              <w:numPr>
                <w:ilvl w:val="0"/>
                <w:numId w:val="8"/>
              </w:numPr>
              <w:rPr>
                <w:rFonts w:ascii="Lucida Sans" w:eastAsia="Cynulliad Sans" w:hAnsi="Lucida Sans" w:cs="Lucida Sans Unicode"/>
                <w:iCs/>
              </w:rPr>
            </w:pPr>
            <w:r w:rsidRPr="0057657B">
              <w:rPr>
                <w:rFonts w:ascii="Lucida Sans" w:eastAsia="Cynulliad Sans" w:hAnsi="Lucida Sans" w:cs="Lucida Sans Unicode"/>
                <w:iCs/>
              </w:rPr>
              <w:t>The Finance Committee’s consultation on the Tax and Management (Wales) Bill. Here, Members met with a range of organisations to discuss the implications of new tax raising powers. Stakeholders included: The Bevan Foundation; Wales Audit Office; Federation of Small Businesses and Geldards LLP.</w:t>
            </w:r>
            <w:r w:rsidRPr="0057657B">
              <w:rPr>
                <w:rFonts w:ascii="Lucida Sans" w:eastAsia="Cynulliad Sans" w:hAnsi="Lucida Sans" w:cs="Lucida Sans Unicode"/>
                <w:iCs/>
              </w:rPr>
              <w:tab/>
            </w:r>
          </w:p>
          <w:p w14:paraId="77B87D8F"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iCs/>
              </w:rPr>
              <w:t>A suite of resources are being produced in preparation for the Fifth Assembly which will help Assembly Members explain their role, the difference between the National Assembly for Wales and  the Welsh Government, and how the voting system works. A specific set of materials are also being developed to explain the role of the Presiding Officer.</w:t>
            </w:r>
          </w:p>
        </w:tc>
      </w:tr>
      <w:tr w:rsidR="008941AC" w:rsidRPr="0057657B" w14:paraId="736AD2F7" w14:textId="77777777" w:rsidTr="00AD2A70">
        <w:tc>
          <w:tcPr>
            <w:tcW w:w="4961" w:type="dxa"/>
          </w:tcPr>
          <w:p w14:paraId="08739748"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Develop and promote a cross-Wales programme of events related to promoting equality</w:t>
            </w:r>
          </w:p>
        </w:tc>
        <w:tc>
          <w:tcPr>
            <w:tcW w:w="2410" w:type="dxa"/>
          </w:tcPr>
          <w:p w14:paraId="557F68F7"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Head of Communications</w:t>
            </w:r>
          </w:p>
        </w:tc>
        <w:tc>
          <w:tcPr>
            <w:tcW w:w="7938" w:type="dxa"/>
          </w:tcPr>
          <w:p w14:paraId="2E14EA3C" w14:textId="7BB67FC6"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 xml:space="preserve">We meet with a range of diverse groups and ensure that equality events are always considered as part of the summer events programme. We attend Pride Cymru in Cardiff, Swansea Pride and Cardiff Multicultural Mela to reach audiences that may not otherwise have engaged with the Assembly. Each year we review the range of events that we attend across Wales to ensure that all events are considered as part of the summer event programme. </w:t>
            </w:r>
          </w:p>
        </w:tc>
      </w:tr>
      <w:tr w:rsidR="008941AC" w:rsidRPr="0057657B" w14:paraId="56A43283" w14:textId="77777777" w:rsidTr="00AD2A70">
        <w:trPr>
          <w:trHeight w:val="345"/>
        </w:trPr>
        <w:tc>
          <w:tcPr>
            <w:tcW w:w="4961" w:type="dxa"/>
          </w:tcPr>
          <w:p w14:paraId="642C3F65"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Undertake monthly maintenance checks of accessible services</w:t>
            </w:r>
          </w:p>
        </w:tc>
        <w:tc>
          <w:tcPr>
            <w:tcW w:w="2410" w:type="dxa"/>
          </w:tcPr>
          <w:p w14:paraId="1088F4AA"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Head of Estates and Facilities</w:t>
            </w:r>
          </w:p>
        </w:tc>
        <w:tc>
          <w:tcPr>
            <w:tcW w:w="7938" w:type="dxa"/>
          </w:tcPr>
          <w:p w14:paraId="465C1BD2" w14:textId="2350BC6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Monthly maintenance checks are still on-going and any actions taken forward as necessary.</w:t>
            </w:r>
          </w:p>
        </w:tc>
      </w:tr>
      <w:tr w:rsidR="008941AC" w:rsidRPr="0057657B" w14:paraId="340DAF1E" w14:textId="77777777" w:rsidTr="00AD2A70">
        <w:trPr>
          <w:trHeight w:val="302"/>
        </w:trPr>
        <w:tc>
          <w:tcPr>
            <w:tcW w:w="4961" w:type="dxa"/>
          </w:tcPr>
          <w:p w14:paraId="7432A2A7"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 xml:space="preserve">Use a checklist to ensure accessibility of  venues booked across Wales </w:t>
            </w:r>
          </w:p>
        </w:tc>
        <w:tc>
          <w:tcPr>
            <w:tcW w:w="2410" w:type="dxa"/>
          </w:tcPr>
          <w:p w14:paraId="5596E36B"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Head of Policy and Legislation Committee Service, Head of Chamber and Committee Service, Head of Communications</w:t>
            </w:r>
          </w:p>
        </w:tc>
        <w:tc>
          <w:tcPr>
            <w:tcW w:w="7938" w:type="dxa"/>
          </w:tcPr>
          <w:p w14:paraId="189F585D"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Accessibility remains a priority when booking external venues and a checklist is used to ensure all considerations are taken into account before booking a venue. Outreach and Events Teams consult with the Equality Team for advice when necessary and use a local access group to provide additional advice when necessary.</w:t>
            </w:r>
          </w:p>
        </w:tc>
      </w:tr>
      <w:tr w:rsidR="008941AC" w:rsidRPr="0057657B" w14:paraId="167CD766" w14:textId="77777777" w:rsidTr="00AD2A70">
        <w:trPr>
          <w:trHeight w:val="616"/>
        </w:trPr>
        <w:tc>
          <w:tcPr>
            <w:tcW w:w="4961" w:type="dxa"/>
          </w:tcPr>
          <w:p w14:paraId="0C03E8BE"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Promote relevant debates to representative groups</w:t>
            </w:r>
          </w:p>
        </w:tc>
        <w:tc>
          <w:tcPr>
            <w:tcW w:w="2410" w:type="dxa"/>
          </w:tcPr>
          <w:p w14:paraId="0D048882"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Head of Communications</w:t>
            </w:r>
          </w:p>
        </w:tc>
        <w:tc>
          <w:tcPr>
            <w:tcW w:w="7938" w:type="dxa"/>
          </w:tcPr>
          <w:p w14:paraId="4746F62E" w14:textId="0CEA87F5" w:rsidR="008941AC" w:rsidRPr="0057657B" w:rsidRDefault="008941AC" w:rsidP="00AD2A70">
            <w:pPr>
              <w:rPr>
                <w:rFonts w:ascii="Lucida Sans" w:hAnsi="Lucida Sans"/>
              </w:rPr>
            </w:pPr>
            <w:r w:rsidRPr="0057657B">
              <w:rPr>
                <w:rFonts w:ascii="Lucida Sans" w:hAnsi="Lucida Sans"/>
              </w:rPr>
              <w:t xml:space="preserve">The Outreach team regularly emails their contacts with information on upcoming debates on topics of interest, some of which will have taken part in committee consultations. </w:t>
            </w:r>
          </w:p>
          <w:p w14:paraId="085F283F" w14:textId="77777777" w:rsidR="008941AC" w:rsidRPr="0057657B" w:rsidRDefault="008941AC" w:rsidP="00AD2A70">
            <w:pPr>
              <w:rPr>
                <w:rFonts w:ascii="Lucida Sans" w:hAnsi="Lucida Sans"/>
              </w:rPr>
            </w:pPr>
            <w:r w:rsidRPr="0057657B">
              <w:rPr>
                <w:rFonts w:ascii="Lucida Sans" w:hAnsi="Lucida Sans"/>
              </w:rPr>
              <w:t>Examples include:</w:t>
            </w:r>
          </w:p>
          <w:p w14:paraId="4597A1B9" w14:textId="77777777" w:rsidR="008941AC" w:rsidRPr="0057657B" w:rsidRDefault="008941AC" w:rsidP="00456857">
            <w:pPr>
              <w:pStyle w:val="ListParagraph"/>
              <w:numPr>
                <w:ilvl w:val="0"/>
                <w:numId w:val="26"/>
              </w:numPr>
              <w:rPr>
                <w:rFonts w:ascii="Lucida Sans" w:hAnsi="Lucida Sans"/>
              </w:rPr>
            </w:pPr>
            <w:r w:rsidRPr="0057657B">
              <w:rPr>
                <w:rFonts w:ascii="Lucida Sans" w:hAnsi="Lucida Sans"/>
              </w:rPr>
              <w:t>Sharing a consultation exercise on the Environment (Wales) Bill with those who contributed to the Environment and Sustainability Committee Inquiry into Recycling in Wales;</w:t>
            </w:r>
          </w:p>
          <w:p w14:paraId="65240FD2" w14:textId="77777777" w:rsidR="008941AC" w:rsidRPr="0057657B" w:rsidRDefault="008941AC" w:rsidP="00456857">
            <w:pPr>
              <w:pStyle w:val="ListParagraph"/>
              <w:numPr>
                <w:ilvl w:val="0"/>
                <w:numId w:val="26"/>
              </w:numPr>
              <w:rPr>
                <w:rFonts w:ascii="Lucida Sans" w:hAnsi="Lucida Sans"/>
              </w:rPr>
            </w:pPr>
            <w:r w:rsidRPr="0057657B">
              <w:rPr>
                <w:rFonts w:ascii="Lucida Sans" w:hAnsi="Lucida Sans"/>
              </w:rPr>
              <w:t>Sharing a consultation exercise on the Inquiry into Alcohol and Substance Misuse with those who contributed to the Health and Social Care Committee Inquiry into New Psychoactive Substances;</w:t>
            </w:r>
          </w:p>
          <w:p w14:paraId="491EC4A0" w14:textId="539E6B7F" w:rsidR="008941AC" w:rsidRPr="0057657B" w:rsidRDefault="008941AC" w:rsidP="00AD2A70">
            <w:pPr>
              <w:pStyle w:val="ListParagraph"/>
              <w:numPr>
                <w:ilvl w:val="0"/>
                <w:numId w:val="26"/>
              </w:numPr>
              <w:rPr>
                <w:rFonts w:ascii="Lucida Sans" w:hAnsi="Lucida Sans"/>
              </w:rPr>
            </w:pPr>
            <w:r w:rsidRPr="0057657B">
              <w:rPr>
                <w:rFonts w:ascii="Lucida Sans" w:hAnsi="Lucida Sans"/>
              </w:rPr>
              <w:t>Sharing a consultation exercise on the Inquiry into Bus and Community Transport Services in Wales with signatories and petitioners who contributed to a number of petitions handled by the Petitions Committee during the Fourth Assembly involving transport and bus services.</w:t>
            </w:r>
          </w:p>
          <w:p w14:paraId="48D7B663" w14:textId="40724B10" w:rsidR="008941AC" w:rsidRPr="0057657B" w:rsidRDefault="008941AC" w:rsidP="00AD2A70">
            <w:pPr>
              <w:rPr>
                <w:rFonts w:ascii="Lucida Sans" w:hAnsi="Lucida Sans"/>
              </w:rPr>
            </w:pPr>
            <w:r w:rsidRPr="0057657B">
              <w:rPr>
                <w:rFonts w:ascii="Lucida Sans" w:hAnsi="Lucida Sans"/>
              </w:rPr>
              <w:t xml:space="preserve">Relevant debates are also promoted across the Assembly’s social media channels. </w:t>
            </w:r>
          </w:p>
        </w:tc>
      </w:tr>
      <w:tr w:rsidR="008941AC" w:rsidRPr="0057657B" w14:paraId="7431E51B" w14:textId="77777777" w:rsidTr="00AD2A70">
        <w:trPr>
          <w:trHeight w:val="980"/>
        </w:trPr>
        <w:tc>
          <w:tcPr>
            <w:tcW w:w="4961" w:type="dxa"/>
          </w:tcPr>
          <w:p w14:paraId="4E6018F4"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Promote petitions to diverse groups through outreach and communications</w:t>
            </w:r>
          </w:p>
        </w:tc>
        <w:tc>
          <w:tcPr>
            <w:tcW w:w="2410" w:type="dxa"/>
          </w:tcPr>
          <w:p w14:paraId="57AA2B9F"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Head of Communications</w:t>
            </w:r>
          </w:p>
        </w:tc>
        <w:tc>
          <w:tcPr>
            <w:tcW w:w="7938" w:type="dxa"/>
          </w:tcPr>
          <w:p w14:paraId="36584A94" w14:textId="77777777" w:rsidR="008941AC" w:rsidRPr="0057657B" w:rsidRDefault="008941AC" w:rsidP="00AD2A70">
            <w:pPr>
              <w:rPr>
                <w:rFonts w:ascii="Lucida Sans" w:hAnsi="Lucida Sans" w:cs="Lucida Sans Unicode"/>
              </w:rPr>
            </w:pPr>
            <w:r w:rsidRPr="0057657B">
              <w:rPr>
                <w:rFonts w:ascii="Lucida Sans" w:hAnsi="Lucida Sans" w:cs="Lucida Sans Unicode"/>
              </w:rPr>
              <w:t>The petitions process is promoted during presentations and workshops with community groups.</w:t>
            </w:r>
          </w:p>
        </w:tc>
      </w:tr>
      <w:tr w:rsidR="008941AC" w:rsidRPr="0057657B" w14:paraId="1874F7B6" w14:textId="77777777" w:rsidTr="00AD2A70">
        <w:trPr>
          <w:trHeight w:val="1403"/>
        </w:trPr>
        <w:tc>
          <w:tcPr>
            <w:tcW w:w="4961" w:type="dxa"/>
          </w:tcPr>
          <w:p w14:paraId="392F38BE"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Review processes to identify and remove barriers to engagement and involvement</w:t>
            </w:r>
          </w:p>
        </w:tc>
        <w:tc>
          <w:tcPr>
            <w:tcW w:w="2410" w:type="dxa"/>
          </w:tcPr>
          <w:p w14:paraId="63A09548"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Head of Assembly Committees, Head of Chamber and Legislation Service, Head of Communications</w:t>
            </w:r>
          </w:p>
        </w:tc>
        <w:tc>
          <w:tcPr>
            <w:tcW w:w="7938" w:type="dxa"/>
          </w:tcPr>
          <w:p w14:paraId="69CBBCE1" w14:textId="7F8EC76B" w:rsidR="008941AC" w:rsidRPr="0057657B" w:rsidRDefault="008941AC" w:rsidP="00AD2A70">
            <w:pPr>
              <w:rPr>
                <w:rFonts w:ascii="Lucida Sans" w:hAnsi="Lucida Sans" w:cs="Lucida Sans Unicode"/>
              </w:rPr>
            </w:pPr>
            <w:r w:rsidRPr="0057657B">
              <w:rPr>
                <w:rFonts w:ascii="Lucida Sans" w:hAnsi="Lucida Sans" w:cs="Lucida Sans Unicode"/>
              </w:rPr>
              <w:t xml:space="preserve">The Wales 2016 election awareness raising campaign has seen us engage with BME, women and youth audiences to increase levels of awareness and understanding around the upcoming election. </w:t>
            </w:r>
          </w:p>
          <w:p w14:paraId="4819FF85" w14:textId="77777777" w:rsidR="008941AC" w:rsidRPr="0057657B" w:rsidRDefault="008941AC" w:rsidP="00AD2A70">
            <w:pPr>
              <w:rPr>
                <w:rFonts w:ascii="Lucida Sans" w:hAnsi="Lucida Sans" w:cs="Lucida Sans Unicode"/>
              </w:rPr>
            </w:pPr>
            <w:r w:rsidRPr="0057657B">
              <w:rPr>
                <w:rFonts w:ascii="Lucida Sans" w:hAnsi="Lucida Sans" w:cs="Lucida Sans Unicode"/>
              </w:rPr>
              <w:t>This has been done using digital and face to face engagement techniques, including:</w:t>
            </w:r>
          </w:p>
          <w:p w14:paraId="62BF2A8C" w14:textId="23853D5F" w:rsidR="008941AC" w:rsidRPr="0057657B" w:rsidRDefault="008941AC" w:rsidP="00AD2A70">
            <w:pPr>
              <w:rPr>
                <w:rFonts w:ascii="Lucida Sans" w:hAnsi="Lucida Sans"/>
              </w:rPr>
            </w:pPr>
            <w:r w:rsidRPr="0057657B">
              <w:rPr>
                <w:rFonts w:ascii="Lucida Sans" w:hAnsi="Lucida Sans"/>
              </w:rPr>
              <w:t>creating an election website testing our content with a sample of the audiences mentioned above to make sure the messaging is accessible and relevant to those groups producing easy read content and materials translated into seven different languages distributing materials to various representative groups, directly to households in areas with high levels of BME residents, and in places of community interest across Wales.</w:t>
            </w:r>
          </w:p>
          <w:p w14:paraId="7CB5DAAD" w14:textId="499035C2" w:rsidR="008941AC" w:rsidRPr="0057657B" w:rsidRDefault="008941AC" w:rsidP="00AD2A70">
            <w:pPr>
              <w:rPr>
                <w:rFonts w:ascii="Lucida Sans" w:hAnsi="Lucida Sans"/>
              </w:rPr>
            </w:pPr>
            <w:r w:rsidRPr="0057657B">
              <w:rPr>
                <w:rFonts w:ascii="Lucida Sans" w:hAnsi="Lucida Sans"/>
              </w:rPr>
              <w:t xml:space="preserve">Training is provided for web content publishers to promote good practice for publishing content in an accessible way on the Assembly’s website. </w:t>
            </w:r>
          </w:p>
          <w:p w14:paraId="13FDF1BF" w14:textId="3C6B41EC" w:rsidR="008941AC" w:rsidRPr="0057657B" w:rsidRDefault="008941AC" w:rsidP="00AD2A70">
            <w:pPr>
              <w:rPr>
                <w:rFonts w:ascii="Lucida Sans" w:hAnsi="Lucida Sans"/>
              </w:rPr>
            </w:pPr>
            <w:r w:rsidRPr="0057657B">
              <w:rPr>
                <w:rFonts w:ascii="Lucida Sans" w:hAnsi="Lucida Sans"/>
              </w:rPr>
              <w:t xml:space="preserve">A new style inquiry page has been trialled with the Enterprise and Business Committee for their inquiry into Welsh Rail Infrastructure, which focused on providing information about the inquiry in a more accessible writing style, providing simpler context and less jargon for less expert audiences. Improvements have also been made to the website, with a new home page, business landing page and news page to provide more current, relevant and contextual information to people visiting the website. </w:t>
            </w:r>
          </w:p>
          <w:p w14:paraId="102FE496" w14:textId="77777777" w:rsidR="008941AC" w:rsidRPr="0057657B" w:rsidRDefault="008941AC" w:rsidP="00AD2A70">
            <w:pPr>
              <w:rPr>
                <w:rFonts w:ascii="Lucida Sans" w:hAnsi="Lucida Sans"/>
              </w:rPr>
            </w:pPr>
            <w:r w:rsidRPr="0057657B">
              <w:rPr>
                <w:rFonts w:ascii="Lucida Sans" w:hAnsi="Lucida Sans"/>
              </w:rPr>
              <w:t xml:space="preserve">Opportunities to take part in less formal means of submitting evidence to committee inquiries is regularly available as part of the support the Outreach team offers, examples include: </w:t>
            </w:r>
          </w:p>
          <w:p w14:paraId="18610AD0" w14:textId="77777777" w:rsidR="008941AC" w:rsidRPr="0057657B" w:rsidRDefault="008941AC" w:rsidP="00AD2A70">
            <w:pPr>
              <w:rPr>
                <w:rFonts w:ascii="Lucida Sans" w:hAnsi="Lucida Sans"/>
              </w:rPr>
            </w:pPr>
            <w:r w:rsidRPr="0057657B">
              <w:rPr>
                <w:rFonts w:ascii="Lucida Sans" w:hAnsi="Lucida Sans"/>
              </w:rPr>
              <w:t xml:space="preserve">Contributions through surveys (examples include the Public Health (Wales) Bill and Inquiry into Bus and Community Transport in Wales. </w:t>
            </w:r>
          </w:p>
          <w:p w14:paraId="5DE88981" w14:textId="77777777" w:rsidR="008941AC" w:rsidRPr="0057657B" w:rsidRDefault="008941AC" w:rsidP="00AD2A70">
            <w:pPr>
              <w:rPr>
                <w:rFonts w:ascii="Lucida Sans" w:hAnsi="Lucida Sans"/>
              </w:rPr>
            </w:pPr>
            <w:r w:rsidRPr="0057657B">
              <w:rPr>
                <w:rFonts w:ascii="Lucida Sans" w:hAnsi="Lucida Sans"/>
              </w:rPr>
              <w:t xml:space="preserve">Roundtable discussions (examples include security of the draft Wales Bill and consultation on the Tax Management (Wales) Bill; </w:t>
            </w:r>
          </w:p>
          <w:p w14:paraId="3CEFFFB1" w14:textId="77777777" w:rsidR="008941AC" w:rsidRPr="0057657B" w:rsidRDefault="008941AC" w:rsidP="00AD2A70">
            <w:pPr>
              <w:rPr>
                <w:rFonts w:ascii="Lucida Sans" w:hAnsi="Lucida Sans"/>
              </w:rPr>
            </w:pPr>
            <w:r w:rsidRPr="0057657B">
              <w:rPr>
                <w:rFonts w:ascii="Lucida Sans" w:hAnsi="Lucida Sans"/>
              </w:rPr>
              <w:t>Focus groups (example includes the Inquiry into Bus and Community Transport in Wales, which catered to those service users and individuals who were unable to contribute through the survey); and</w:t>
            </w:r>
          </w:p>
          <w:p w14:paraId="5E30FD5E" w14:textId="77777777" w:rsidR="008941AC" w:rsidRPr="0057657B" w:rsidRDefault="008941AC" w:rsidP="00AD2A70">
            <w:pPr>
              <w:rPr>
                <w:rFonts w:ascii="Lucida Sans" w:hAnsi="Lucida Sans"/>
              </w:rPr>
            </w:pPr>
            <w:r w:rsidRPr="0057657B">
              <w:rPr>
                <w:rFonts w:ascii="Lucida Sans" w:hAnsi="Lucida Sans"/>
              </w:rPr>
              <w:t>Video interviews (example includes scrutiny of the Environment (Wales) Bill and specific provisions relating to shellfisheries.</w:t>
            </w:r>
          </w:p>
        </w:tc>
      </w:tr>
      <w:tr w:rsidR="008941AC" w:rsidRPr="0057657B" w14:paraId="0EC02D8A" w14:textId="77777777" w:rsidTr="00AD2A70">
        <w:trPr>
          <w:trHeight w:val="554"/>
        </w:trPr>
        <w:tc>
          <w:tcPr>
            <w:tcW w:w="4961" w:type="dxa"/>
          </w:tcPr>
          <w:p w14:paraId="5A4FBE8F"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Audit the use of the Assembly estate as an event venue by a diverse range of groups</w:t>
            </w:r>
          </w:p>
        </w:tc>
        <w:tc>
          <w:tcPr>
            <w:tcW w:w="2410" w:type="dxa"/>
          </w:tcPr>
          <w:p w14:paraId="404E4BB1"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 xml:space="preserve">Head of Front of House </w:t>
            </w:r>
          </w:p>
        </w:tc>
        <w:tc>
          <w:tcPr>
            <w:tcW w:w="7938" w:type="dxa"/>
          </w:tcPr>
          <w:p w14:paraId="16BA93AE"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We collect monthly data on the range of events and exhibitions held on site. We analyse the data to identify any gaps.</w:t>
            </w:r>
          </w:p>
        </w:tc>
      </w:tr>
      <w:tr w:rsidR="008941AC" w:rsidRPr="0057657B" w14:paraId="398FB85E" w14:textId="77777777" w:rsidTr="00AD2A70">
        <w:trPr>
          <w:trHeight w:val="517"/>
        </w:trPr>
        <w:tc>
          <w:tcPr>
            <w:tcW w:w="4961" w:type="dxa"/>
          </w:tcPr>
          <w:p w14:paraId="7D9FCADD"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 xml:space="preserve">Ensure access issues are considered for events through equality impact assessments </w:t>
            </w:r>
          </w:p>
        </w:tc>
        <w:tc>
          <w:tcPr>
            <w:tcW w:w="2410" w:type="dxa"/>
          </w:tcPr>
          <w:p w14:paraId="76368847"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Head of Front of House Events, Head of Corporate Events</w:t>
            </w:r>
          </w:p>
        </w:tc>
        <w:tc>
          <w:tcPr>
            <w:tcW w:w="7938" w:type="dxa"/>
          </w:tcPr>
          <w:p w14:paraId="2516FFB6"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Access issues are considered as part of every site visit prior to an event.</w:t>
            </w:r>
          </w:p>
          <w:p w14:paraId="7E5C9C97"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When delivering Assembly led events access issues are routinely considered. Where appropriate we will ask an external access group to come and assess potential event venues, we will take and act upon their advice when finalising the event venue.</w:t>
            </w:r>
          </w:p>
          <w:p w14:paraId="41F044E4"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We are constantly looking to improve our services and actively seek feedback to ensure that we are meeting the needs of our diverse customers.</w:t>
            </w:r>
          </w:p>
        </w:tc>
      </w:tr>
      <w:tr w:rsidR="008941AC" w:rsidRPr="0057657B" w14:paraId="596B0053" w14:textId="77777777" w:rsidTr="00AD2A70">
        <w:trPr>
          <w:trHeight w:val="752"/>
        </w:trPr>
        <w:tc>
          <w:tcPr>
            <w:tcW w:w="4961" w:type="dxa"/>
          </w:tcPr>
          <w:p w14:paraId="59A0CA4F"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 xml:space="preserve">Promote the availability of tours and visits to a diverse range of groups </w:t>
            </w:r>
          </w:p>
        </w:tc>
        <w:tc>
          <w:tcPr>
            <w:tcW w:w="2410" w:type="dxa"/>
          </w:tcPr>
          <w:p w14:paraId="087E2294"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Head of Front of House</w:t>
            </w:r>
          </w:p>
        </w:tc>
        <w:tc>
          <w:tcPr>
            <w:tcW w:w="7938" w:type="dxa"/>
          </w:tcPr>
          <w:p w14:paraId="4A5381D4" w14:textId="79CCCA88"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The availability of tours and visits is promoted to all groups by the Outreach team, the website and by the booking team. We regularly promote tours and visits via social media to reach communities across Wales. We offer adjustments on a case by case basis.</w:t>
            </w:r>
          </w:p>
          <w:p w14:paraId="00A873B1"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We promote the Senedd and Pierhead as accessible visitor attractions on the Euan’s Guide website. The site also enables us to capture feedback on visits. The link to Euan’s Guide is at the bottom of the feedback email we send to each group after their visit. We also promoted BSL tours of the Senedd for Disability Access Day in March.</w:t>
            </w:r>
          </w:p>
        </w:tc>
      </w:tr>
      <w:tr w:rsidR="008941AC" w:rsidRPr="0057657B" w14:paraId="12B03F4C" w14:textId="77777777" w:rsidTr="00AD2A70">
        <w:trPr>
          <w:trHeight w:val="407"/>
        </w:trPr>
        <w:tc>
          <w:tcPr>
            <w:tcW w:w="4961" w:type="dxa"/>
          </w:tcPr>
          <w:p w14:paraId="78F864BD"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Facilitate tours in British Sign Language (BSL) upon request</w:t>
            </w:r>
          </w:p>
        </w:tc>
        <w:tc>
          <w:tcPr>
            <w:tcW w:w="2410" w:type="dxa"/>
          </w:tcPr>
          <w:p w14:paraId="6C3DA43D"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Head of Front of House</w:t>
            </w:r>
          </w:p>
        </w:tc>
        <w:tc>
          <w:tcPr>
            <w:tcW w:w="7938" w:type="dxa"/>
          </w:tcPr>
          <w:p w14:paraId="13D2A27D"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We have not had any requests for tours in BSL during this reporting period. All requests for reasonable adjustments however are met.</w:t>
            </w:r>
          </w:p>
        </w:tc>
      </w:tr>
      <w:tr w:rsidR="008941AC" w:rsidRPr="0057657B" w14:paraId="550775CA" w14:textId="77777777" w:rsidTr="00AD2A70">
        <w:trPr>
          <w:trHeight w:val="172"/>
        </w:trPr>
        <w:tc>
          <w:tcPr>
            <w:tcW w:w="4961" w:type="dxa"/>
          </w:tcPr>
          <w:p w14:paraId="0E790EB2"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Review information and signage directing people to the Assembly</w:t>
            </w:r>
          </w:p>
        </w:tc>
        <w:tc>
          <w:tcPr>
            <w:tcW w:w="2410" w:type="dxa"/>
          </w:tcPr>
          <w:p w14:paraId="55356C19"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Head of Estates and Facilities</w:t>
            </w:r>
          </w:p>
        </w:tc>
        <w:tc>
          <w:tcPr>
            <w:tcW w:w="7938" w:type="dxa"/>
            <w:shd w:val="clear" w:color="auto" w:fill="auto"/>
          </w:tcPr>
          <w:p w14:paraId="7D80E614"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iCs/>
              </w:rPr>
              <w:t>Discussions with Cardiff Council and the Cardiff Harbour Authority about the provision of additional signage for the Assembly around Cardiff Bay are still ongoing.</w:t>
            </w:r>
          </w:p>
        </w:tc>
      </w:tr>
      <w:tr w:rsidR="008941AC" w:rsidRPr="0057657B" w14:paraId="69372DFA" w14:textId="77777777" w:rsidTr="00AD2A70">
        <w:trPr>
          <w:trHeight w:val="172"/>
        </w:trPr>
        <w:tc>
          <w:tcPr>
            <w:tcW w:w="4961" w:type="dxa"/>
          </w:tcPr>
          <w:p w14:paraId="1A3EAF36"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Front of House staff undergo training on welcoming diverse visitors.</w:t>
            </w:r>
          </w:p>
        </w:tc>
        <w:tc>
          <w:tcPr>
            <w:tcW w:w="2410" w:type="dxa"/>
          </w:tcPr>
          <w:p w14:paraId="71D46283"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 xml:space="preserve">Equality Manager, Head of HR training, Head of Front of House </w:t>
            </w:r>
          </w:p>
        </w:tc>
        <w:tc>
          <w:tcPr>
            <w:tcW w:w="7938" w:type="dxa"/>
          </w:tcPr>
          <w:p w14:paraId="7BD428C2"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All new staff undertake equality training related to an inclusive workplace and providing accessible services. We have delivered Disability Confidence training to all Front of House and Security staff. We have a procedure in place to welcome BSL-users to our estate.</w:t>
            </w:r>
          </w:p>
          <w:p w14:paraId="152C8D58"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We have trained Autism Champions across the organisation, including our Front of House and Security teams, to ensure that they can confidently welcome and support visitors with autism.</w:t>
            </w:r>
          </w:p>
        </w:tc>
      </w:tr>
    </w:tbl>
    <w:p w14:paraId="04EBB4D4" w14:textId="77777777" w:rsidR="008941AC" w:rsidRPr="0057657B" w:rsidRDefault="008941AC" w:rsidP="008941AC">
      <w:pPr>
        <w:spacing w:line="276" w:lineRule="auto"/>
        <w:rPr>
          <w:rFonts w:ascii="Lucida Sans" w:eastAsia="Calibri" w:hAnsi="Lucida Sans" w:cs="Lucida Sans Unicode"/>
          <w:b/>
        </w:rPr>
      </w:pPr>
    </w:p>
    <w:p w14:paraId="6184D6CC" w14:textId="77777777" w:rsidR="008941AC" w:rsidRPr="0057657B" w:rsidRDefault="008941AC" w:rsidP="008941AC">
      <w:pPr>
        <w:keepNext/>
        <w:keepLines/>
        <w:spacing w:after="40"/>
        <w:outlineLvl w:val="1"/>
        <w:rPr>
          <w:rFonts w:ascii="Lucida Sans" w:eastAsia="Calibri" w:hAnsi="Lucida Sans" w:cs="Times New Roman"/>
          <w:b/>
          <w:bCs/>
          <w:color w:val="009CA6"/>
        </w:rPr>
      </w:pPr>
      <w:r w:rsidRPr="0057657B">
        <w:rPr>
          <w:rFonts w:ascii="Lucida Sans" w:eastAsia="Calibri" w:hAnsi="Lucida Sans" w:cs="Times New Roman"/>
          <w:b/>
          <w:bCs/>
          <w:color w:val="009CA6"/>
        </w:rPr>
        <w:t>Completed and Closed Priority Objective One Actions</w:t>
      </w:r>
    </w:p>
    <w:tbl>
      <w:tblPr>
        <w:tblStyle w:val="TableGrid1"/>
        <w:tblW w:w="15276" w:type="dxa"/>
        <w:tblLayout w:type="fixed"/>
        <w:tblLook w:val="04A0" w:firstRow="1" w:lastRow="0" w:firstColumn="1" w:lastColumn="0" w:noHBand="0" w:noVBand="1"/>
      </w:tblPr>
      <w:tblGrid>
        <w:gridCol w:w="15276"/>
      </w:tblGrid>
      <w:tr w:rsidR="008941AC" w:rsidRPr="0057657B" w14:paraId="3909421D" w14:textId="77777777" w:rsidTr="00AD2A70">
        <w:trPr>
          <w:trHeight w:val="322"/>
        </w:trPr>
        <w:tc>
          <w:tcPr>
            <w:tcW w:w="15276" w:type="dxa"/>
          </w:tcPr>
          <w:p w14:paraId="40312946" w14:textId="77777777" w:rsidR="008941AC" w:rsidRPr="0057657B" w:rsidRDefault="008941AC" w:rsidP="00AD2A70">
            <w:pPr>
              <w:rPr>
                <w:rFonts w:ascii="Lucida Sans" w:eastAsia="Calibri" w:hAnsi="Lucida Sans" w:cs="Lucida Sans Unicode"/>
              </w:rPr>
            </w:pPr>
            <w:r w:rsidRPr="0057657B">
              <w:rPr>
                <w:rFonts w:ascii="Lucida Sans" w:eastAsia="Calibri" w:hAnsi="Lucida Sans" w:cs="Lucida Sans Unicode"/>
              </w:rPr>
              <w:t>Undertake an access audit of our website and prioritise actions</w:t>
            </w:r>
          </w:p>
        </w:tc>
      </w:tr>
      <w:tr w:rsidR="008941AC" w:rsidRPr="0057657B" w14:paraId="59831385" w14:textId="77777777" w:rsidTr="00AD2A70">
        <w:trPr>
          <w:trHeight w:val="322"/>
        </w:trPr>
        <w:tc>
          <w:tcPr>
            <w:tcW w:w="15276" w:type="dxa"/>
          </w:tcPr>
          <w:p w14:paraId="333A2AA7"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Produce a toolkit of ways of conducting inclusive consultations</w:t>
            </w:r>
          </w:p>
        </w:tc>
      </w:tr>
      <w:tr w:rsidR="008941AC" w:rsidRPr="0057657B" w14:paraId="103FE4D1" w14:textId="77777777" w:rsidTr="00AD2A70">
        <w:trPr>
          <w:trHeight w:val="322"/>
        </w:trPr>
        <w:tc>
          <w:tcPr>
            <w:tcW w:w="15276" w:type="dxa"/>
          </w:tcPr>
          <w:p w14:paraId="1490C0C4"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Review current event guidance to include information on accessibility to third parties holding events here by sharing our accessible publications guidance</w:t>
            </w:r>
          </w:p>
        </w:tc>
      </w:tr>
      <w:tr w:rsidR="008941AC" w:rsidRPr="0057657B" w14:paraId="0ADD8709" w14:textId="77777777" w:rsidTr="00AD2A70">
        <w:trPr>
          <w:trHeight w:val="322"/>
        </w:trPr>
        <w:tc>
          <w:tcPr>
            <w:tcW w:w="15276" w:type="dxa"/>
          </w:tcPr>
          <w:p w14:paraId="7E39CF95"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Provide visitor information prior to security check in the Senedd</w:t>
            </w:r>
          </w:p>
        </w:tc>
      </w:tr>
      <w:tr w:rsidR="008941AC" w:rsidRPr="0057657B" w14:paraId="5301C7EB" w14:textId="77777777" w:rsidTr="00AD2A70">
        <w:trPr>
          <w:trHeight w:val="322"/>
        </w:trPr>
        <w:tc>
          <w:tcPr>
            <w:tcW w:w="15276" w:type="dxa"/>
          </w:tcPr>
          <w:p w14:paraId="6F921A24"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Undertake an access audit of the Assembly Estate and prioritise actions</w:t>
            </w:r>
          </w:p>
        </w:tc>
      </w:tr>
      <w:tr w:rsidR="008941AC" w:rsidRPr="0057657B" w14:paraId="1691B090" w14:textId="77777777" w:rsidTr="00AD2A70">
        <w:trPr>
          <w:trHeight w:val="322"/>
        </w:trPr>
        <w:tc>
          <w:tcPr>
            <w:tcW w:w="15276" w:type="dxa"/>
          </w:tcPr>
          <w:p w14:paraId="065F717E"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 xml:space="preserve">Assess the feasibility of undertaking a further Step Up Cymru mentoring scheme </w:t>
            </w:r>
          </w:p>
        </w:tc>
      </w:tr>
      <w:tr w:rsidR="008941AC" w:rsidRPr="0057657B" w14:paraId="273F323E" w14:textId="77777777" w:rsidTr="00AD2A70">
        <w:trPr>
          <w:trHeight w:val="322"/>
        </w:trPr>
        <w:tc>
          <w:tcPr>
            <w:tcW w:w="15276" w:type="dxa"/>
          </w:tcPr>
          <w:p w14:paraId="6E2F4A38"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Create signage outside the Senedd to welcome visitors and to promote services and facilities</w:t>
            </w:r>
          </w:p>
        </w:tc>
      </w:tr>
      <w:tr w:rsidR="008941AC" w:rsidRPr="0057657B" w14:paraId="7F82346C" w14:textId="77777777" w:rsidTr="00AD2A70">
        <w:trPr>
          <w:trHeight w:val="322"/>
        </w:trPr>
        <w:tc>
          <w:tcPr>
            <w:tcW w:w="15276" w:type="dxa"/>
          </w:tcPr>
          <w:p w14:paraId="3E773D94"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Review our publications brand /style guide to identify and prioritise actions to address any barriers to access</w:t>
            </w:r>
          </w:p>
        </w:tc>
      </w:tr>
    </w:tbl>
    <w:p w14:paraId="41221563" w14:textId="77777777" w:rsidR="008941AC" w:rsidRPr="0057657B" w:rsidRDefault="008941AC" w:rsidP="008941AC">
      <w:pPr>
        <w:spacing w:line="276" w:lineRule="auto"/>
        <w:rPr>
          <w:rFonts w:ascii="Lucida Sans" w:eastAsia="Calibri" w:hAnsi="Lucida Sans" w:cs="Lucida Sans Unicode"/>
          <w:b/>
        </w:rPr>
      </w:pPr>
    </w:p>
    <w:p w14:paraId="539B3E12" w14:textId="77777777" w:rsidR="008941AC" w:rsidRPr="0057657B" w:rsidRDefault="008941AC" w:rsidP="008941AC">
      <w:pPr>
        <w:keepNext/>
        <w:keepLines/>
        <w:spacing w:after="40"/>
        <w:outlineLvl w:val="1"/>
        <w:rPr>
          <w:rFonts w:ascii="Lucida Sans" w:eastAsia="Times New Roman" w:hAnsi="Lucida Sans" w:cs="Times New Roman"/>
          <w:b/>
          <w:bCs/>
          <w:color w:val="009CA6"/>
        </w:rPr>
      </w:pPr>
      <w:r w:rsidRPr="0057657B">
        <w:rPr>
          <w:rFonts w:ascii="Lucida Sans" w:eastAsia="Times New Roman" w:hAnsi="Lucida Sans" w:cs="Times New Roman"/>
          <w:b/>
          <w:bCs/>
          <w:color w:val="009CA6"/>
        </w:rPr>
        <w:t>Priority Objective Two: Assembly Commission as an Equality of Opportunity Employer</w:t>
      </w:r>
    </w:p>
    <w:p w14:paraId="05A920D8" w14:textId="77777777" w:rsidR="008941AC" w:rsidRPr="0057657B" w:rsidRDefault="008941AC" w:rsidP="008941AC">
      <w:pPr>
        <w:keepNext/>
        <w:keepLines/>
        <w:spacing w:after="40"/>
        <w:outlineLvl w:val="1"/>
        <w:rPr>
          <w:rFonts w:ascii="Lucida Sans" w:eastAsia="Times New Roman" w:hAnsi="Lucida Sans" w:cs="Times New Roman"/>
          <w:b/>
          <w:bCs/>
          <w:color w:val="009CA6"/>
        </w:rPr>
      </w:pPr>
      <w:r w:rsidRPr="0057657B">
        <w:rPr>
          <w:rFonts w:ascii="Lucida Sans" w:eastAsia="Times New Roman" w:hAnsi="Lucida Sans" w:cs="Times New Roman"/>
          <w:b/>
          <w:bCs/>
          <w:color w:val="009CA6"/>
        </w:rPr>
        <w:t>Actions for 2015-2016</w:t>
      </w:r>
    </w:p>
    <w:tbl>
      <w:tblPr>
        <w:tblStyle w:val="TableGrid1"/>
        <w:tblW w:w="15276" w:type="dxa"/>
        <w:tblLayout w:type="fixed"/>
        <w:tblLook w:val="04A0" w:firstRow="1" w:lastRow="0" w:firstColumn="1" w:lastColumn="0" w:noHBand="0" w:noVBand="1"/>
      </w:tblPr>
      <w:tblGrid>
        <w:gridCol w:w="4361"/>
        <w:gridCol w:w="2551"/>
        <w:gridCol w:w="8364"/>
      </w:tblGrid>
      <w:tr w:rsidR="008941AC" w:rsidRPr="0057657B" w14:paraId="59A3B51B" w14:textId="77777777" w:rsidTr="000469B1">
        <w:tc>
          <w:tcPr>
            <w:tcW w:w="4361" w:type="dxa"/>
          </w:tcPr>
          <w:p w14:paraId="445DABF3" w14:textId="77777777" w:rsidR="008941AC" w:rsidRPr="0057657B" w:rsidRDefault="008941AC" w:rsidP="00AD2A70">
            <w:pPr>
              <w:keepNext/>
              <w:keepLines/>
              <w:spacing w:after="40"/>
              <w:rPr>
                <w:rFonts w:ascii="Lucida Sans" w:eastAsia="Calibri" w:hAnsi="Lucida Sans" w:cs="Times New Roman"/>
                <w:b/>
                <w:bCs/>
                <w:color w:val="009CA6"/>
              </w:rPr>
            </w:pPr>
            <w:r w:rsidRPr="0057657B">
              <w:rPr>
                <w:rFonts w:ascii="Lucida Sans" w:eastAsia="Calibri" w:hAnsi="Lucida Sans" w:cs="Times New Roman"/>
                <w:b/>
                <w:bCs/>
                <w:color w:val="009CA6"/>
              </w:rPr>
              <w:t>Actions</w:t>
            </w:r>
          </w:p>
        </w:tc>
        <w:tc>
          <w:tcPr>
            <w:tcW w:w="2551" w:type="dxa"/>
          </w:tcPr>
          <w:p w14:paraId="589A6CEE" w14:textId="77777777" w:rsidR="008941AC" w:rsidRPr="0057657B" w:rsidRDefault="008941AC" w:rsidP="00AD2A70">
            <w:pPr>
              <w:keepNext/>
              <w:keepLines/>
              <w:spacing w:after="40"/>
              <w:rPr>
                <w:rFonts w:ascii="Lucida Sans" w:eastAsia="Calibri" w:hAnsi="Lucida Sans" w:cs="Times New Roman"/>
                <w:b/>
                <w:bCs/>
                <w:color w:val="009CA6"/>
              </w:rPr>
            </w:pPr>
            <w:r w:rsidRPr="0057657B">
              <w:rPr>
                <w:rFonts w:ascii="Lucida Sans" w:eastAsia="Calibri" w:hAnsi="Lucida Sans" w:cs="Times New Roman"/>
                <w:b/>
                <w:bCs/>
                <w:color w:val="009CA6"/>
              </w:rPr>
              <w:t xml:space="preserve">Lead responsibility </w:t>
            </w:r>
          </w:p>
        </w:tc>
        <w:tc>
          <w:tcPr>
            <w:tcW w:w="8364" w:type="dxa"/>
          </w:tcPr>
          <w:p w14:paraId="3751D6A1" w14:textId="77777777" w:rsidR="008941AC" w:rsidRPr="0057657B" w:rsidRDefault="008941AC" w:rsidP="00AD2A70">
            <w:pPr>
              <w:keepNext/>
              <w:keepLines/>
              <w:spacing w:after="40"/>
              <w:rPr>
                <w:rFonts w:ascii="Lucida Sans" w:eastAsia="Calibri" w:hAnsi="Lucida Sans" w:cs="Times New Roman"/>
                <w:b/>
                <w:bCs/>
                <w:color w:val="009CA6"/>
              </w:rPr>
            </w:pPr>
            <w:r w:rsidRPr="0057657B">
              <w:rPr>
                <w:rFonts w:ascii="Lucida Sans" w:eastAsia="Calibri" w:hAnsi="Lucida Sans" w:cs="Times New Roman"/>
                <w:b/>
                <w:bCs/>
                <w:color w:val="009CA6"/>
              </w:rPr>
              <w:t>Update - March 2016</w:t>
            </w:r>
          </w:p>
        </w:tc>
      </w:tr>
      <w:tr w:rsidR="008941AC" w:rsidRPr="0057657B" w14:paraId="65C2E193" w14:textId="77777777" w:rsidTr="000469B1">
        <w:tc>
          <w:tcPr>
            <w:tcW w:w="4361" w:type="dxa"/>
          </w:tcPr>
          <w:p w14:paraId="7867A5BF"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Produce data to demonstrate gender split by service area for next reporting period.</w:t>
            </w:r>
          </w:p>
          <w:p w14:paraId="3B4E8187" w14:textId="77777777" w:rsidR="008941AC" w:rsidRPr="0057657B" w:rsidRDefault="008941AC" w:rsidP="00AD2A70">
            <w:pPr>
              <w:rPr>
                <w:rFonts w:ascii="Lucida Sans" w:eastAsia="Cynulliad Sans" w:hAnsi="Lucida Sans" w:cs="Lucida Sans Unicode"/>
              </w:rPr>
            </w:pPr>
          </w:p>
        </w:tc>
        <w:tc>
          <w:tcPr>
            <w:tcW w:w="2551" w:type="dxa"/>
          </w:tcPr>
          <w:p w14:paraId="4DCBFCAC"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Head of HR</w:t>
            </w:r>
          </w:p>
        </w:tc>
        <w:tc>
          <w:tcPr>
            <w:tcW w:w="8364" w:type="dxa"/>
          </w:tcPr>
          <w:p w14:paraId="25A92A27"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This now routinely occurs as part of capacity planning rounds.</w:t>
            </w:r>
          </w:p>
        </w:tc>
      </w:tr>
      <w:tr w:rsidR="008941AC" w:rsidRPr="0057657B" w14:paraId="775B6BF1" w14:textId="77777777" w:rsidTr="000469B1">
        <w:tc>
          <w:tcPr>
            <w:tcW w:w="4361" w:type="dxa"/>
          </w:tcPr>
          <w:p w14:paraId="0054A237"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Consider how new HR / Payroll system could be used to capture equal pay data on internal promotions and how many new starters start on minimum pay point.</w:t>
            </w:r>
          </w:p>
        </w:tc>
        <w:tc>
          <w:tcPr>
            <w:tcW w:w="2551" w:type="dxa"/>
          </w:tcPr>
          <w:p w14:paraId="49DFDB57"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Head of HR and Equality Team</w:t>
            </w:r>
          </w:p>
        </w:tc>
        <w:tc>
          <w:tcPr>
            <w:tcW w:w="8364" w:type="dxa"/>
          </w:tcPr>
          <w:p w14:paraId="2BEE7DC3" w14:textId="77777777" w:rsidR="008941AC" w:rsidRPr="0057657B" w:rsidRDefault="008941AC" w:rsidP="00AD2A70">
            <w:pPr>
              <w:rPr>
                <w:rFonts w:ascii="Lucida Sans" w:eastAsia="Cynulliad Sans" w:hAnsi="Lucida Sans" w:cs="Times New Roman"/>
              </w:rPr>
            </w:pPr>
            <w:r w:rsidRPr="0057657B">
              <w:rPr>
                <w:rFonts w:ascii="Lucida Sans" w:eastAsia="Cynulliad Sans" w:hAnsi="Lucida Sans" w:cs="Times New Roman"/>
              </w:rPr>
              <w:t>Work is still ongoing to identify how best to approach this using our system.</w:t>
            </w:r>
          </w:p>
        </w:tc>
      </w:tr>
      <w:tr w:rsidR="008941AC" w:rsidRPr="0057657B" w14:paraId="0D969E44" w14:textId="77777777" w:rsidTr="000469B1">
        <w:tc>
          <w:tcPr>
            <w:tcW w:w="4361" w:type="dxa"/>
          </w:tcPr>
          <w:p w14:paraId="0948EF0B"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Increase the completion rate of equalities data form within the recruitment application process in order to develop greater insight into recruitment activity.</w:t>
            </w:r>
          </w:p>
        </w:tc>
        <w:tc>
          <w:tcPr>
            <w:tcW w:w="2551" w:type="dxa"/>
          </w:tcPr>
          <w:p w14:paraId="4E074174"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Head of HR</w:t>
            </w:r>
          </w:p>
        </w:tc>
        <w:tc>
          <w:tcPr>
            <w:tcW w:w="8364" w:type="dxa"/>
          </w:tcPr>
          <w:p w14:paraId="0766CB6C"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Times New Roman"/>
              </w:rPr>
              <w:t>From the Fifth Assembly, both internal and external candidates applying for our jobs will be required as part of the application process to submit a completed equality monitoring form.  Applications will not be considered without submission of this form. Candidates will be given the option ‘prefer not to say’ and anticipate higher rates of disclosure of equality data as a result.</w:t>
            </w:r>
          </w:p>
        </w:tc>
      </w:tr>
      <w:tr w:rsidR="008941AC" w:rsidRPr="0057657B" w14:paraId="4437DB4F" w14:textId="77777777" w:rsidTr="000469B1">
        <w:tc>
          <w:tcPr>
            <w:tcW w:w="4361" w:type="dxa"/>
          </w:tcPr>
          <w:p w14:paraId="66425ABC"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Explore how new HR / IT Payroll system could be used to report separately on internal and external recruitment, alongside other useful data sets.</w:t>
            </w:r>
          </w:p>
        </w:tc>
        <w:tc>
          <w:tcPr>
            <w:tcW w:w="2551" w:type="dxa"/>
          </w:tcPr>
          <w:p w14:paraId="1A9FDBCE"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Head of HR</w:t>
            </w:r>
          </w:p>
        </w:tc>
        <w:tc>
          <w:tcPr>
            <w:tcW w:w="8364" w:type="dxa"/>
          </w:tcPr>
          <w:p w14:paraId="01C02AD5"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New databases have been designed to report separately on this and will be operational later in 2016.</w:t>
            </w:r>
          </w:p>
        </w:tc>
      </w:tr>
      <w:tr w:rsidR="008941AC" w:rsidRPr="0057657B" w14:paraId="323DB99F" w14:textId="77777777" w:rsidTr="000469B1">
        <w:tc>
          <w:tcPr>
            <w:tcW w:w="4361" w:type="dxa"/>
          </w:tcPr>
          <w:p w14:paraId="2DE54CCE"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Re-brand our recruitment webpages and publicise the support available to staff (e.g. staff networks, workplace policies) to encourage applications.</w:t>
            </w:r>
          </w:p>
        </w:tc>
        <w:tc>
          <w:tcPr>
            <w:tcW w:w="2551" w:type="dxa"/>
          </w:tcPr>
          <w:p w14:paraId="50C042EB"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 xml:space="preserve">Head of HR with support from Equality Team </w:t>
            </w:r>
          </w:p>
        </w:tc>
        <w:tc>
          <w:tcPr>
            <w:tcW w:w="8364" w:type="dxa"/>
          </w:tcPr>
          <w:p w14:paraId="7AD4012B"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New web copy has been prepared in preparation for the Fifth Assembly which includes information about our staff networks, staff testimonials, benefits of working and the Assembly and our inclusive workplace policies.</w:t>
            </w:r>
          </w:p>
        </w:tc>
      </w:tr>
      <w:tr w:rsidR="008941AC" w:rsidRPr="0057657B" w14:paraId="3B12F89C" w14:textId="77777777" w:rsidTr="000469B1">
        <w:tc>
          <w:tcPr>
            <w:tcW w:w="4361" w:type="dxa"/>
          </w:tcPr>
          <w:p w14:paraId="0506CAED"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 xml:space="preserve">Liaise with representative bodies to promote jobs </w:t>
            </w:r>
          </w:p>
        </w:tc>
        <w:tc>
          <w:tcPr>
            <w:tcW w:w="2551" w:type="dxa"/>
          </w:tcPr>
          <w:p w14:paraId="70A3A87B"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Head of HR</w:t>
            </w:r>
          </w:p>
        </w:tc>
        <w:tc>
          <w:tcPr>
            <w:tcW w:w="8364" w:type="dxa"/>
          </w:tcPr>
          <w:p w14:paraId="51837456"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This area of work has been subsumed into the workstream of HR Recruitment Team (see update below on BME Action Plan).</w:t>
            </w:r>
          </w:p>
        </w:tc>
      </w:tr>
      <w:tr w:rsidR="008941AC" w:rsidRPr="0057657B" w14:paraId="09D5D212" w14:textId="77777777" w:rsidTr="000469B1">
        <w:tc>
          <w:tcPr>
            <w:tcW w:w="4361" w:type="dxa"/>
          </w:tcPr>
          <w:p w14:paraId="61D84BB1" w14:textId="70698DF1"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 xml:space="preserve">Encourage more staff, including new starters, to </w:t>
            </w:r>
            <w:r w:rsidR="000469B1" w:rsidRPr="0057657B">
              <w:rPr>
                <w:rFonts w:ascii="Lucida Sans" w:eastAsia="Cynulliad Sans" w:hAnsi="Lucida Sans" w:cs="Lucida Sans Unicode"/>
              </w:rPr>
              <w:t xml:space="preserve">self-identify on enhanced HR / </w:t>
            </w:r>
            <w:r w:rsidRPr="0057657B">
              <w:rPr>
                <w:rFonts w:ascii="Lucida Sans" w:eastAsia="Cynulliad Sans" w:hAnsi="Lucida Sans" w:cs="Lucida Sans Unicode"/>
              </w:rPr>
              <w:t>Payroll system.</w:t>
            </w:r>
          </w:p>
        </w:tc>
        <w:tc>
          <w:tcPr>
            <w:tcW w:w="2551" w:type="dxa"/>
          </w:tcPr>
          <w:p w14:paraId="41DCA908"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Head of HR</w:t>
            </w:r>
          </w:p>
          <w:p w14:paraId="494D68AE"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Internal Communications</w:t>
            </w:r>
          </w:p>
        </w:tc>
        <w:tc>
          <w:tcPr>
            <w:tcW w:w="8364" w:type="dxa"/>
          </w:tcPr>
          <w:p w14:paraId="39B5ADB5"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Staff are able to amend their personal data via our HR self-service system. As part of induction for new staff, the Equality Team explains why it is important for staff to update their details and what we do with the information provided. Staff are periodically reminded to update their details via newspage alerts.</w:t>
            </w:r>
          </w:p>
        </w:tc>
      </w:tr>
      <w:tr w:rsidR="008941AC" w:rsidRPr="0057657B" w14:paraId="60404106" w14:textId="77777777" w:rsidTr="000469B1">
        <w:tc>
          <w:tcPr>
            <w:tcW w:w="4361" w:type="dxa"/>
          </w:tcPr>
          <w:p w14:paraId="6AE8C3CB"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Implement BME Action Plan via the BME Action Plan Co-ordinator.</w:t>
            </w:r>
          </w:p>
        </w:tc>
        <w:tc>
          <w:tcPr>
            <w:tcW w:w="2551" w:type="dxa"/>
          </w:tcPr>
          <w:p w14:paraId="7EAC38FB"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 xml:space="preserve">Head of HR with support from Equality Team </w:t>
            </w:r>
          </w:p>
        </w:tc>
        <w:tc>
          <w:tcPr>
            <w:tcW w:w="8364" w:type="dxa"/>
          </w:tcPr>
          <w:p w14:paraId="3012E74D"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The BME Action Plan Co-ordinator’s fixed-term contract expired in</w:t>
            </w:r>
            <w:r w:rsidR="00F371C1" w:rsidRPr="0057657B">
              <w:rPr>
                <w:rFonts w:ascii="Lucida Sans" w:eastAsia="Cynulliad Sans" w:hAnsi="Lucida Sans" w:cs="Lucida Sans Unicode"/>
              </w:rPr>
              <w:t xml:space="preserve"> summer 2014 and the work stream</w:t>
            </w:r>
            <w:r w:rsidRPr="0057657B">
              <w:rPr>
                <w:rFonts w:ascii="Lucida Sans" w:eastAsia="Cynulliad Sans" w:hAnsi="Lucida Sans" w:cs="Lucida Sans Unicode"/>
              </w:rPr>
              <w:t>s initiated by the Co-ordinator have been subsumed into the work of the HR Recruitment Team and Equality Team. The two main themes of this work are: supporting our existing BME colleagues to fulfil their potential and encouraging applications from the broadest range of talent.</w:t>
            </w:r>
          </w:p>
        </w:tc>
      </w:tr>
      <w:tr w:rsidR="008941AC" w:rsidRPr="0057657B" w14:paraId="12EF8A9E" w14:textId="77777777" w:rsidTr="000469B1">
        <w:tc>
          <w:tcPr>
            <w:tcW w:w="4361" w:type="dxa"/>
          </w:tcPr>
          <w:p w14:paraId="1C0B6B08"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Continue to support staff networks and invite them to encourage applications for employment utilising their contacts.</w:t>
            </w:r>
          </w:p>
        </w:tc>
        <w:tc>
          <w:tcPr>
            <w:tcW w:w="2551" w:type="dxa"/>
          </w:tcPr>
          <w:p w14:paraId="7D15E24D"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Equality Team and Head of HR</w:t>
            </w:r>
          </w:p>
        </w:tc>
        <w:tc>
          <w:tcPr>
            <w:tcW w:w="8364" w:type="dxa"/>
          </w:tcPr>
          <w:p w14:paraId="4B97A05A"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Our Staff Network Co-ordinator (based in the Equality Team) is developing their role to support the networks. Networks have been encouraged to share job vacancy adverts with their contacts.</w:t>
            </w:r>
          </w:p>
        </w:tc>
      </w:tr>
      <w:tr w:rsidR="008941AC" w:rsidRPr="0057657B" w14:paraId="654558C3" w14:textId="77777777" w:rsidTr="000469B1">
        <w:tc>
          <w:tcPr>
            <w:tcW w:w="4361" w:type="dxa"/>
          </w:tcPr>
          <w:p w14:paraId="0AA594C9"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Continue to promote equality and recruitment training, including unconscious bias training.</w:t>
            </w:r>
          </w:p>
        </w:tc>
        <w:tc>
          <w:tcPr>
            <w:tcW w:w="2551" w:type="dxa"/>
          </w:tcPr>
          <w:p w14:paraId="0D499E24"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Head of HR</w:t>
            </w:r>
          </w:p>
        </w:tc>
        <w:tc>
          <w:tcPr>
            <w:tcW w:w="8364" w:type="dxa"/>
          </w:tcPr>
          <w:p w14:paraId="4C86AA70" w14:textId="25C4446A" w:rsidR="008941AC" w:rsidRPr="0057657B" w:rsidRDefault="008941AC" w:rsidP="000469B1">
            <w:pPr>
              <w:rPr>
                <w:rFonts w:ascii="Lucida Sans" w:eastAsia="Cynulliad Sans" w:hAnsi="Lucida Sans" w:cs="Times New Roman"/>
              </w:rPr>
            </w:pPr>
            <w:r w:rsidRPr="0057657B">
              <w:rPr>
                <w:rFonts w:ascii="Lucida Sans" w:eastAsia="Cynulliad Sans" w:hAnsi="Lucida Sans" w:cs="Times New Roman"/>
              </w:rPr>
              <w:t>All new recruiting managers receive unconscious bias training as part of their recruitment training. Unconscious bias training in e-learning format is available for staff to use and we will further explore how to widen unconscious bias training out among staff.</w:t>
            </w:r>
          </w:p>
        </w:tc>
      </w:tr>
      <w:tr w:rsidR="008941AC" w:rsidRPr="0057657B" w14:paraId="1CF12C1B" w14:textId="77777777" w:rsidTr="000469B1">
        <w:tc>
          <w:tcPr>
            <w:tcW w:w="4361" w:type="dxa"/>
          </w:tcPr>
          <w:p w14:paraId="306B1505"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Continue to participate in benchmarking exercises i.e. Stonewall WEI, Working Families and Action on Hearing Loss Charter Mark.</w:t>
            </w:r>
          </w:p>
        </w:tc>
        <w:tc>
          <w:tcPr>
            <w:tcW w:w="2551" w:type="dxa"/>
          </w:tcPr>
          <w:p w14:paraId="1712350A"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Equality Team and HR</w:t>
            </w:r>
          </w:p>
        </w:tc>
        <w:tc>
          <w:tcPr>
            <w:tcW w:w="8364" w:type="dxa"/>
          </w:tcPr>
          <w:p w14:paraId="30897A67" w14:textId="77777777" w:rsidR="008941AC" w:rsidRPr="0057657B" w:rsidRDefault="008941AC" w:rsidP="00AD2A70">
            <w:pPr>
              <w:rPr>
                <w:rFonts w:ascii="Lucida Sans" w:eastAsia="Lucida Sans" w:hAnsi="Lucida Sans" w:cs="Lucida Sans Unicode"/>
              </w:rPr>
            </w:pPr>
            <w:r w:rsidRPr="0057657B">
              <w:rPr>
                <w:rFonts w:ascii="Lucida Sans" w:eastAsia="Lucida Sans" w:hAnsi="Lucida Sans" w:cs="Lucida Sans Unicode"/>
              </w:rPr>
              <w:t>The Assembly has received and/or continues to receive recognition from the following benchmark and accreditation initiatives:</w:t>
            </w:r>
          </w:p>
          <w:p w14:paraId="25299CFB" w14:textId="77777777" w:rsidR="008941AC" w:rsidRPr="0057657B" w:rsidRDefault="008941AC" w:rsidP="00E52D42">
            <w:pPr>
              <w:pStyle w:val="4Bulletlist"/>
              <w:rPr>
                <w:rFonts w:ascii="Lucida Sans" w:hAnsi="Lucida Sans"/>
              </w:rPr>
            </w:pPr>
            <w:r w:rsidRPr="0057657B">
              <w:rPr>
                <w:rFonts w:ascii="Lucida Sans" w:hAnsi="Lucida Sans"/>
              </w:rPr>
              <w:t>Ranked third in the UK in Stonewall’s Top Employers for LGB people and named Top Public Sector Employer in Wales for the third year running;</w:t>
            </w:r>
          </w:p>
          <w:p w14:paraId="487821AC" w14:textId="77777777" w:rsidR="008941AC" w:rsidRPr="0057657B" w:rsidRDefault="008941AC" w:rsidP="00E52D42">
            <w:pPr>
              <w:pStyle w:val="4Bulletlist"/>
              <w:rPr>
                <w:rFonts w:ascii="Lucida Sans" w:hAnsi="Lucida Sans"/>
              </w:rPr>
            </w:pPr>
            <w:r w:rsidRPr="0057657B">
              <w:rPr>
                <w:rFonts w:ascii="Lucida Sans" w:hAnsi="Lucida Sans"/>
              </w:rPr>
              <w:t>Investors in People Gold Standard;</w:t>
            </w:r>
          </w:p>
          <w:p w14:paraId="43B0B12E" w14:textId="77777777" w:rsidR="008941AC" w:rsidRPr="0057657B" w:rsidRDefault="008941AC" w:rsidP="00E52D42">
            <w:pPr>
              <w:pStyle w:val="4Bulletlist"/>
              <w:rPr>
                <w:rFonts w:ascii="Lucida Sans" w:hAnsi="Lucida Sans"/>
              </w:rPr>
            </w:pPr>
            <w:r w:rsidRPr="0057657B">
              <w:rPr>
                <w:rFonts w:ascii="Lucida Sans" w:hAnsi="Lucida Sans"/>
              </w:rPr>
              <w:t>Action on Hearing Loss Charter Mark;</w:t>
            </w:r>
          </w:p>
          <w:p w14:paraId="6C8A088D" w14:textId="77777777" w:rsidR="008941AC" w:rsidRPr="0057657B" w:rsidRDefault="008941AC" w:rsidP="00E52D42">
            <w:pPr>
              <w:pStyle w:val="4Bulletlist"/>
              <w:rPr>
                <w:rFonts w:ascii="Lucida Sans" w:hAnsi="Lucida Sans"/>
              </w:rPr>
            </w:pPr>
            <w:r w:rsidRPr="0057657B">
              <w:rPr>
                <w:rFonts w:ascii="Lucida Sans" w:hAnsi="Lucida Sans"/>
              </w:rPr>
              <w:t>National Autistic Society’s Access Award;</w:t>
            </w:r>
          </w:p>
          <w:p w14:paraId="0676F712" w14:textId="77777777" w:rsidR="008941AC" w:rsidRPr="0057657B" w:rsidRDefault="008941AC" w:rsidP="00E52D42">
            <w:pPr>
              <w:pStyle w:val="4Bulletlist"/>
              <w:rPr>
                <w:rFonts w:ascii="Lucida Sans" w:hAnsi="Lucida Sans"/>
              </w:rPr>
            </w:pPr>
            <w:r w:rsidRPr="0057657B">
              <w:rPr>
                <w:rFonts w:ascii="Lucida Sans" w:hAnsi="Lucida Sans"/>
              </w:rPr>
              <w:t>Working Families Top 30 Employer</w:t>
            </w:r>
          </w:p>
        </w:tc>
      </w:tr>
      <w:tr w:rsidR="008941AC" w:rsidRPr="0057657B" w14:paraId="1CF84173" w14:textId="77777777" w:rsidTr="000469B1">
        <w:trPr>
          <w:trHeight w:val="140"/>
        </w:trPr>
        <w:tc>
          <w:tcPr>
            <w:tcW w:w="4361" w:type="dxa"/>
          </w:tcPr>
          <w:p w14:paraId="6B35D4FC"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Develop mental health and wellbeing policy</w:t>
            </w:r>
          </w:p>
        </w:tc>
        <w:tc>
          <w:tcPr>
            <w:tcW w:w="2551" w:type="dxa"/>
          </w:tcPr>
          <w:p w14:paraId="0B38A4D6"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Head of HR Operations, Head of Health and Safety</w:t>
            </w:r>
          </w:p>
        </w:tc>
        <w:tc>
          <w:tcPr>
            <w:tcW w:w="8364" w:type="dxa"/>
          </w:tcPr>
          <w:p w14:paraId="17185EC4"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A volunteer staff focus group has convened to develop a draft mental health policy for staff. A draft policy has been developed in readiness for further consultation with a view to launching a finalised policy in summer 2016.</w:t>
            </w:r>
          </w:p>
        </w:tc>
      </w:tr>
      <w:tr w:rsidR="008941AC" w:rsidRPr="0057657B" w14:paraId="20587DCC" w14:textId="77777777" w:rsidTr="000469B1">
        <w:trPr>
          <w:trHeight w:val="140"/>
        </w:trPr>
        <w:tc>
          <w:tcPr>
            <w:tcW w:w="4361" w:type="dxa"/>
          </w:tcPr>
          <w:p w14:paraId="7AF38DC0"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 xml:space="preserve">Equality Impact Assess recruitment practices </w:t>
            </w:r>
          </w:p>
        </w:tc>
        <w:tc>
          <w:tcPr>
            <w:tcW w:w="2551" w:type="dxa"/>
          </w:tcPr>
          <w:p w14:paraId="6C91E8B2"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Head of HR Training, Head of HR Recruitment</w:t>
            </w:r>
          </w:p>
        </w:tc>
        <w:tc>
          <w:tcPr>
            <w:tcW w:w="8364" w:type="dxa"/>
          </w:tcPr>
          <w:p w14:paraId="3498EEE0" w14:textId="77777777" w:rsidR="008941AC" w:rsidRPr="0057657B" w:rsidRDefault="008941AC" w:rsidP="00AD2A70">
            <w:pPr>
              <w:rPr>
                <w:rFonts w:ascii="Lucida Sans" w:eastAsia="Cynulliad Sans" w:hAnsi="Lucida Sans" w:cs="Times New Roman"/>
              </w:rPr>
            </w:pPr>
            <w:r w:rsidRPr="0057657B">
              <w:rPr>
                <w:rFonts w:ascii="Lucida Sans" w:eastAsia="Cynulliad Sans" w:hAnsi="Lucida Sans" w:cs="Times New Roman"/>
              </w:rPr>
              <w:t>This is happening on an ongoing basis; we will feed this work into the development of the Fifth Assembly’s Diversity and Inclusion Strategy.</w:t>
            </w:r>
          </w:p>
          <w:p w14:paraId="6A10C4BD" w14:textId="77777777" w:rsidR="008941AC" w:rsidRPr="0057657B" w:rsidRDefault="008941AC" w:rsidP="00AD2A70">
            <w:pPr>
              <w:tabs>
                <w:tab w:val="left" w:pos="1950"/>
              </w:tabs>
              <w:jc w:val="both"/>
              <w:rPr>
                <w:rFonts w:ascii="Lucida Sans" w:eastAsia="Cynulliad Sans" w:hAnsi="Lucida Sans" w:cs="Times New Roman"/>
              </w:rPr>
            </w:pPr>
            <w:r w:rsidRPr="0057657B">
              <w:rPr>
                <w:rFonts w:ascii="Lucida Sans" w:eastAsia="Cynulliad Sans" w:hAnsi="Lucida Sans" w:cs="Times New Roman"/>
              </w:rPr>
              <w:tab/>
            </w:r>
          </w:p>
        </w:tc>
      </w:tr>
      <w:tr w:rsidR="008941AC" w:rsidRPr="0057657B" w14:paraId="420DF123" w14:textId="77777777" w:rsidTr="000469B1">
        <w:trPr>
          <w:trHeight w:val="140"/>
        </w:trPr>
        <w:tc>
          <w:tcPr>
            <w:tcW w:w="4361" w:type="dxa"/>
          </w:tcPr>
          <w:p w14:paraId="7DDECD9A"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Develop guidance outlining the support available for staff networks</w:t>
            </w:r>
          </w:p>
          <w:p w14:paraId="67828C9F" w14:textId="77777777" w:rsidR="008941AC" w:rsidRPr="0057657B" w:rsidRDefault="008941AC" w:rsidP="00AD2A70">
            <w:pPr>
              <w:rPr>
                <w:rFonts w:ascii="Lucida Sans" w:eastAsia="Cynulliad Sans" w:hAnsi="Lucida Sans" w:cs="Lucida Sans Unicode"/>
              </w:rPr>
            </w:pPr>
          </w:p>
        </w:tc>
        <w:tc>
          <w:tcPr>
            <w:tcW w:w="2551" w:type="dxa"/>
          </w:tcPr>
          <w:p w14:paraId="16599D62"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 xml:space="preserve">Head of HR Operations, </w:t>
            </w:r>
          </w:p>
          <w:p w14:paraId="06F7887B"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Equality Manager</w:t>
            </w:r>
          </w:p>
        </w:tc>
        <w:tc>
          <w:tcPr>
            <w:tcW w:w="8364" w:type="dxa"/>
          </w:tcPr>
          <w:p w14:paraId="613B7BEC"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Guidance document is nearing finalisation and one member of the Equality Team’s role now includes the function of co-ordinating and supporting the staff networks. Main responsibilities of this role include managing the networks’ budget, offering ongoing guidance and support to both network members and chairs and facilitating joint working between the networks.</w:t>
            </w:r>
          </w:p>
        </w:tc>
      </w:tr>
    </w:tbl>
    <w:p w14:paraId="2BE8B4D7" w14:textId="77777777" w:rsidR="008941AC" w:rsidRPr="0057657B" w:rsidRDefault="008941AC" w:rsidP="008941AC">
      <w:pPr>
        <w:rPr>
          <w:rFonts w:ascii="Lucida Sans" w:eastAsia="Cynulliad Sans" w:hAnsi="Lucida Sans" w:cs="Lucida Sans Unicode"/>
        </w:rPr>
      </w:pPr>
    </w:p>
    <w:p w14:paraId="196E6FE1" w14:textId="77777777" w:rsidR="008941AC" w:rsidRPr="0057657B" w:rsidRDefault="008941AC" w:rsidP="008941AC">
      <w:pPr>
        <w:keepNext/>
        <w:keepLines/>
        <w:spacing w:after="40"/>
        <w:outlineLvl w:val="1"/>
        <w:rPr>
          <w:rFonts w:ascii="Lucida Sans" w:eastAsia="Calibri" w:hAnsi="Lucida Sans" w:cs="Times New Roman"/>
          <w:b/>
          <w:bCs/>
          <w:color w:val="009CA6"/>
        </w:rPr>
      </w:pPr>
      <w:r w:rsidRPr="0057657B">
        <w:rPr>
          <w:rFonts w:ascii="Lucida Sans" w:eastAsia="Calibri" w:hAnsi="Lucida Sans" w:cs="Times New Roman"/>
          <w:b/>
          <w:bCs/>
          <w:color w:val="009CA6"/>
        </w:rPr>
        <w:t>On-going Commitments</w:t>
      </w:r>
    </w:p>
    <w:tbl>
      <w:tblPr>
        <w:tblStyle w:val="TableGrid1"/>
        <w:tblW w:w="15310" w:type="dxa"/>
        <w:tblLook w:val="04A0" w:firstRow="1" w:lastRow="0" w:firstColumn="1" w:lastColumn="0" w:noHBand="0" w:noVBand="1"/>
      </w:tblPr>
      <w:tblGrid>
        <w:gridCol w:w="4360"/>
        <w:gridCol w:w="2552"/>
        <w:gridCol w:w="8398"/>
      </w:tblGrid>
      <w:tr w:rsidR="008941AC" w:rsidRPr="0057657B" w14:paraId="2352D262" w14:textId="77777777" w:rsidTr="000469B1">
        <w:tc>
          <w:tcPr>
            <w:tcW w:w="4360" w:type="dxa"/>
          </w:tcPr>
          <w:p w14:paraId="3CC6C110" w14:textId="77777777" w:rsidR="008941AC" w:rsidRPr="0057657B" w:rsidRDefault="008941AC" w:rsidP="00AD2A70">
            <w:pPr>
              <w:keepNext/>
              <w:keepLines/>
              <w:spacing w:after="40"/>
              <w:rPr>
                <w:rFonts w:ascii="Lucida Sans" w:eastAsia="Calibri" w:hAnsi="Lucida Sans" w:cs="Times New Roman"/>
                <w:b/>
                <w:bCs/>
                <w:color w:val="009CA6"/>
              </w:rPr>
            </w:pPr>
            <w:r w:rsidRPr="0057657B">
              <w:rPr>
                <w:rFonts w:ascii="Lucida Sans" w:eastAsia="Calibri" w:hAnsi="Lucida Sans" w:cs="Times New Roman"/>
                <w:b/>
                <w:bCs/>
                <w:color w:val="009CA6"/>
              </w:rPr>
              <w:t>Actions</w:t>
            </w:r>
          </w:p>
        </w:tc>
        <w:tc>
          <w:tcPr>
            <w:tcW w:w="2552" w:type="dxa"/>
          </w:tcPr>
          <w:p w14:paraId="2FE950BD" w14:textId="77777777" w:rsidR="008941AC" w:rsidRPr="0057657B" w:rsidRDefault="008941AC" w:rsidP="00AD2A70">
            <w:pPr>
              <w:keepNext/>
              <w:keepLines/>
              <w:spacing w:after="40"/>
              <w:rPr>
                <w:rFonts w:ascii="Lucida Sans" w:eastAsia="Calibri" w:hAnsi="Lucida Sans" w:cs="Times New Roman"/>
                <w:b/>
                <w:bCs/>
                <w:color w:val="009CA6"/>
              </w:rPr>
            </w:pPr>
            <w:r w:rsidRPr="0057657B">
              <w:rPr>
                <w:rFonts w:ascii="Lucida Sans" w:eastAsia="Calibri" w:hAnsi="Lucida Sans" w:cs="Times New Roman"/>
                <w:b/>
                <w:bCs/>
                <w:color w:val="009CA6"/>
              </w:rPr>
              <w:t>Lead Responsibility</w:t>
            </w:r>
          </w:p>
        </w:tc>
        <w:tc>
          <w:tcPr>
            <w:tcW w:w="8398" w:type="dxa"/>
          </w:tcPr>
          <w:p w14:paraId="24CB38E8" w14:textId="77777777" w:rsidR="008941AC" w:rsidRPr="0057657B" w:rsidRDefault="008941AC" w:rsidP="00AD2A70">
            <w:pPr>
              <w:keepNext/>
              <w:keepLines/>
              <w:spacing w:after="40"/>
              <w:rPr>
                <w:rFonts w:ascii="Lucida Sans" w:eastAsia="Calibri" w:hAnsi="Lucida Sans" w:cs="Times New Roman"/>
                <w:b/>
                <w:bCs/>
                <w:color w:val="009CA6"/>
              </w:rPr>
            </w:pPr>
            <w:r w:rsidRPr="0057657B">
              <w:rPr>
                <w:rFonts w:ascii="Lucida Sans" w:eastAsia="Calibri" w:hAnsi="Lucida Sans" w:cs="Times New Roman"/>
                <w:b/>
                <w:bCs/>
                <w:color w:val="009CA6"/>
              </w:rPr>
              <w:t>Update – March 2016</w:t>
            </w:r>
          </w:p>
        </w:tc>
      </w:tr>
      <w:tr w:rsidR="008941AC" w:rsidRPr="0057657B" w14:paraId="39C46BFF" w14:textId="77777777" w:rsidTr="000469B1">
        <w:trPr>
          <w:trHeight w:val="1355"/>
        </w:trPr>
        <w:tc>
          <w:tcPr>
            <w:tcW w:w="4360" w:type="dxa"/>
          </w:tcPr>
          <w:p w14:paraId="3B5DB29F"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 xml:space="preserve">Run annual Equality and Diversity Week to raise staff awareness of equality issues </w:t>
            </w:r>
          </w:p>
        </w:tc>
        <w:tc>
          <w:tcPr>
            <w:tcW w:w="2552" w:type="dxa"/>
          </w:tcPr>
          <w:p w14:paraId="149A605F"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Equality Manager</w:t>
            </w:r>
          </w:p>
        </w:tc>
        <w:tc>
          <w:tcPr>
            <w:tcW w:w="8398" w:type="dxa"/>
          </w:tcPr>
          <w:p w14:paraId="016FD17D"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 xml:space="preserve"> In June 2015, we had a programme of events which included: delivering training on: Transgender Awareness, Bisexuality Awareness, Disability Confidence, Dementia Friends, and Supporting LGBT staff. We also promoted equality internally and externally, with awareness raising articles on: Carer’s Week, the Assembly as an Inclusive Employer, Gender Stereotypes, Cultural Diversity, our BME Action Plan, Equality Impact Assessments, Supporting Disabled Staff, Unconscious Bias, and the Assembly as a Dementia Friendly organisation.</w:t>
            </w:r>
          </w:p>
        </w:tc>
      </w:tr>
      <w:tr w:rsidR="008941AC" w:rsidRPr="0057657B" w14:paraId="6967DA10" w14:textId="77777777" w:rsidTr="000469B1">
        <w:trPr>
          <w:trHeight w:val="407"/>
        </w:trPr>
        <w:tc>
          <w:tcPr>
            <w:tcW w:w="4360" w:type="dxa"/>
          </w:tcPr>
          <w:p w14:paraId="3F6FE955"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 xml:space="preserve">Promote support mechanisms to staff – networks, Equality Team, employee helpline, HR, Unions </w:t>
            </w:r>
          </w:p>
          <w:p w14:paraId="43574310" w14:textId="77777777" w:rsidR="008941AC" w:rsidRPr="0057657B" w:rsidRDefault="008941AC" w:rsidP="00AD2A70">
            <w:pPr>
              <w:rPr>
                <w:rFonts w:ascii="Lucida Sans" w:eastAsia="Cynulliad Sans" w:hAnsi="Lucida Sans" w:cs="Lucida Sans Unicode"/>
              </w:rPr>
            </w:pPr>
          </w:p>
        </w:tc>
        <w:tc>
          <w:tcPr>
            <w:tcW w:w="2552" w:type="dxa"/>
          </w:tcPr>
          <w:p w14:paraId="05B486D8"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Equality Manager</w:t>
            </w:r>
          </w:p>
        </w:tc>
        <w:tc>
          <w:tcPr>
            <w:tcW w:w="8398" w:type="dxa"/>
          </w:tcPr>
          <w:p w14:paraId="79A5D1A0"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We promote support mechanisms in a number of ways, including to all new starters as part of our induction process. We regularly promote our staff networks though internal articles. Our employee helpline is promoted to staff via our intranet site and across the organisation through a poster campaign. All of our HR policies are reviewed and promoted to staff and our Unions have a dedicated noticeboard to promote their services to staff.</w:t>
            </w:r>
          </w:p>
        </w:tc>
      </w:tr>
      <w:tr w:rsidR="008941AC" w:rsidRPr="0057657B" w14:paraId="621EAE5E" w14:textId="77777777" w:rsidTr="000469B1">
        <w:trPr>
          <w:trHeight w:val="322"/>
        </w:trPr>
        <w:tc>
          <w:tcPr>
            <w:tcW w:w="4360" w:type="dxa"/>
          </w:tcPr>
          <w:p w14:paraId="50258A3A"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 xml:space="preserve">Undertake Display Screen Equipment Assessments for all Assembly staff </w:t>
            </w:r>
          </w:p>
        </w:tc>
        <w:tc>
          <w:tcPr>
            <w:tcW w:w="2552" w:type="dxa"/>
          </w:tcPr>
          <w:p w14:paraId="4B34BAEC"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Head of HR Health and Safety</w:t>
            </w:r>
          </w:p>
        </w:tc>
        <w:tc>
          <w:tcPr>
            <w:tcW w:w="8398" w:type="dxa"/>
          </w:tcPr>
          <w:p w14:paraId="40F3C022"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 xml:space="preserve">All new members of staff have a DSE assessment within their first three months. Staff can contact colleagues who act as our DSE assessors should they begin to experience any issues. </w:t>
            </w:r>
          </w:p>
        </w:tc>
      </w:tr>
      <w:tr w:rsidR="008941AC" w:rsidRPr="0057657B" w14:paraId="39AA97F5" w14:textId="77777777" w:rsidTr="000469B1">
        <w:trPr>
          <w:trHeight w:val="140"/>
        </w:trPr>
        <w:tc>
          <w:tcPr>
            <w:tcW w:w="4360" w:type="dxa"/>
          </w:tcPr>
          <w:p w14:paraId="4E143A11"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Promote equality-related policies to staff</w:t>
            </w:r>
          </w:p>
        </w:tc>
        <w:tc>
          <w:tcPr>
            <w:tcW w:w="2552" w:type="dxa"/>
          </w:tcPr>
          <w:p w14:paraId="790489EB"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Head of HR Operations</w:t>
            </w:r>
          </w:p>
        </w:tc>
        <w:tc>
          <w:tcPr>
            <w:tcW w:w="8398" w:type="dxa"/>
          </w:tcPr>
          <w:p w14:paraId="3E2C0437"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Equality-related documents are promoted to staff on the Intranet Newspage. New and updated policies are promoted via drop-in and awareness sessions which are advertised on the Newspage to encourage attendance. All policies are also promoted to members of our staff networks and TUS.</w:t>
            </w:r>
          </w:p>
        </w:tc>
      </w:tr>
      <w:tr w:rsidR="008941AC" w:rsidRPr="0057657B" w14:paraId="3E50E8C7" w14:textId="77777777" w:rsidTr="000469B1">
        <w:trPr>
          <w:trHeight w:val="140"/>
        </w:trPr>
        <w:tc>
          <w:tcPr>
            <w:tcW w:w="4360" w:type="dxa"/>
          </w:tcPr>
          <w:p w14:paraId="3A33610B" w14:textId="75816F5F"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Undertake a rolling programme of Equality Impact Assessments of staff policies</w:t>
            </w:r>
          </w:p>
          <w:p w14:paraId="601EC78C"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Involve staff networks in the Equality Impact Assessments of corporate, where appropriate</w:t>
            </w:r>
          </w:p>
        </w:tc>
        <w:tc>
          <w:tcPr>
            <w:tcW w:w="2552" w:type="dxa"/>
          </w:tcPr>
          <w:p w14:paraId="17DA3CEC"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Head of HR Operations, Equality Manager</w:t>
            </w:r>
          </w:p>
        </w:tc>
        <w:tc>
          <w:tcPr>
            <w:tcW w:w="8398" w:type="dxa"/>
          </w:tcPr>
          <w:p w14:paraId="2A5FF544"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We maintain a rolling programme of staff policy reviews and proposed policy reviews that are impact assessed with the assistance of our staff networks, Equality Team and TUS.</w:t>
            </w:r>
          </w:p>
        </w:tc>
      </w:tr>
      <w:tr w:rsidR="008941AC" w:rsidRPr="0057657B" w14:paraId="7CFE742C" w14:textId="77777777" w:rsidTr="000469B1">
        <w:trPr>
          <w:trHeight w:val="780"/>
        </w:trPr>
        <w:tc>
          <w:tcPr>
            <w:tcW w:w="4360" w:type="dxa"/>
          </w:tcPr>
          <w:p w14:paraId="40FEE12D"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Ensure all recruitment panels undergo equality awareness training</w:t>
            </w:r>
          </w:p>
          <w:p w14:paraId="0D114EBF" w14:textId="77777777" w:rsidR="008941AC" w:rsidRPr="0057657B" w:rsidRDefault="008941AC" w:rsidP="00AD2A70">
            <w:pPr>
              <w:rPr>
                <w:rFonts w:ascii="Lucida Sans" w:eastAsia="Cynulliad Sans" w:hAnsi="Lucida Sans" w:cs="Lucida Sans Unicode"/>
              </w:rPr>
            </w:pPr>
          </w:p>
        </w:tc>
        <w:tc>
          <w:tcPr>
            <w:tcW w:w="2552" w:type="dxa"/>
          </w:tcPr>
          <w:p w14:paraId="6C06AF3B"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Head of HR Training, Head of HR Recruitment</w:t>
            </w:r>
          </w:p>
        </w:tc>
        <w:tc>
          <w:tcPr>
            <w:tcW w:w="8398" w:type="dxa"/>
          </w:tcPr>
          <w:p w14:paraId="577D4CF7"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Panel members undergo recruitment training including a section on equality, access, and reasonable adjustments. Our mandatory online training also covers recruitment best practice and dealing with unconscious bias.  All Recruiting Managers to undergo refresher training every three years.</w:t>
            </w:r>
          </w:p>
        </w:tc>
      </w:tr>
      <w:tr w:rsidR="008941AC" w:rsidRPr="0057657B" w14:paraId="398F8E1C" w14:textId="77777777" w:rsidTr="000469B1">
        <w:tc>
          <w:tcPr>
            <w:tcW w:w="4360" w:type="dxa"/>
          </w:tcPr>
          <w:p w14:paraId="48BBB106"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Undertake annual equal pay reviews</w:t>
            </w:r>
          </w:p>
        </w:tc>
        <w:tc>
          <w:tcPr>
            <w:tcW w:w="2552" w:type="dxa"/>
          </w:tcPr>
          <w:p w14:paraId="63830287"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Head of HR Operations</w:t>
            </w:r>
          </w:p>
        </w:tc>
        <w:tc>
          <w:tcPr>
            <w:tcW w:w="8398" w:type="dxa"/>
          </w:tcPr>
          <w:p w14:paraId="3404DC98"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We undertake annual equal pay reviews. Our review as at 31 March 2016 is attached at Annex C.</w:t>
            </w:r>
          </w:p>
        </w:tc>
      </w:tr>
      <w:tr w:rsidR="008941AC" w:rsidRPr="0057657B" w14:paraId="4E73481C" w14:textId="77777777" w:rsidTr="000469B1">
        <w:trPr>
          <w:trHeight w:val="133"/>
        </w:trPr>
        <w:tc>
          <w:tcPr>
            <w:tcW w:w="4360" w:type="dxa"/>
          </w:tcPr>
          <w:p w14:paraId="534B884F"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Undertake regular staff surveys</w:t>
            </w:r>
          </w:p>
        </w:tc>
        <w:tc>
          <w:tcPr>
            <w:tcW w:w="2552" w:type="dxa"/>
          </w:tcPr>
          <w:p w14:paraId="13B92B20"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Survey lead, Head of HR Operations, Equality Manager</w:t>
            </w:r>
          </w:p>
        </w:tc>
        <w:tc>
          <w:tcPr>
            <w:tcW w:w="8398" w:type="dxa"/>
          </w:tcPr>
          <w:p w14:paraId="41B817BB"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The Assembly Staff survey was undertaken in May 2015 and the vision for this survey was to move away from an annual stand-alone ‘audit’, aiming instead to use the survey as a barometer used to measure levels of employee engagement, and to highlight and complement on-going engagement activities throughout the year in preparation for the Fifth Assembly. Follow-up sessions were arranged for staff.</w:t>
            </w:r>
          </w:p>
        </w:tc>
      </w:tr>
      <w:tr w:rsidR="008941AC" w:rsidRPr="0057657B" w14:paraId="70A2B406" w14:textId="77777777" w:rsidTr="000469B1">
        <w:trPr>
          <w:trHeight w:val="564"/>
        </w:trPr>
        <w:tc>
          <w:tcPr>
            <w:tcW w:w="4360" w:type="dxa"/>
          </w:tcPr>
          <w:p w14:paraId="37A23895"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 xml:space="preserve">Offer one work placement a year to people from under-represented groups </w:t>
            </w:r>
          </w:p>
        </w:tc>
        <w:tc>
          <w:tcPr>
            <w:tcW w:w="2552" w:type="dxa"/>
          </w:tcPr>
          <w:p w14:paraId="656180DF"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 xml:space="preserve">Head of HR Recruitment </w:t>
            </w:r>
          </w:p>
        </w:tc>
        <w:tc>
          <w:tcPr>
            <w:tcW w:w="8398" w:type="dxa"/>
          </w:tcPr>
          <w:p w14:paraId="6899D58F"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We encourage a number of representative placements through positive action. For example, in partnership with Stonewall, a short-term work placement was taken-up by one of Stonewall’s supporters which allowed the person to experience the breadth of work undertaken by staff at the Assembly.</w:t>
            </w:r>
          </w:p>
        </w:tc>
      </w:tr>
      <w:tr w:rsidR="008941AC" w:rsidRPr="0057657B" w14:paraId="0B986A9D" w14:textId="77777777" w:rsidTr="000469B1">
        <w:trPr>
          <w:trHeight w:val="1035"/>
        </w:trPr>
        <w:tc>
          <w:tcPr>
            <w:tcW w:w="4360" w:type="dxa"/>
          </w:tcPr>
          <w:p w14:paraId="2CE14BA8"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Develop communications to address barriers to applications from a diverse range of people</w:t>
            </w:r>
          </w:p>
        </w:tc>
        <w:tc>
          <w:tcPr>
            <w:tcW w:w="2552" w:type="dxa"/>
          </w:tcPr>
          <w:p w14:paraId="5A204113"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Head of HR Recruitment</w:t>
            </w:r>
          </w:p>
        </w:tc>
        <w:tc>
          <w:tcPr>
            <w:tcW w:w="8398" w:type="dxa"/>
          </w:tcPr>
          <w:p w14:paraId="578792F6" w14:textId="019A79B0"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We continue to develop tailored literature for community events and for community groups to develop a better understanding of the Assembly application process.  We have outreach sessions to engage with communities at the grassroots level and also work with partners to help deliver our message.</w:t>
            </w:r>
          </w:p>
          <w:p w14:paraId="1BF43B25" w14:textId="1E3B1740"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We have increased engagement with the Assembly external outreach teams so that information on recruitment can be shared with diverse communities.</w:t>
            </w:r>
          </w:p>
          <w:p w14:paraId="6D6A0123" w14:textId="5BF7C293"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We have updated our web copy for the recruitment pages of our website in readiness for the Fifth Assembly to better reflect the diversity of our workforce by use of staff testimonials and information on our inclusive workplace policies etc.</w:t>
            </w:r>
          </w:p>
          <w:p w14:paraId="16BA7E9F"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Over the reporting period, we have utilised social media and our range of contacts with a view to sharing job vacancies as widely as possible.</w:t>
            </w:r>
          </w:p>
        </w:tc>
      </w:tr>
    </w:tbl>
    <w:p w14:paraId="713EBC22" w14:textId="77777777" w:rsidR="008941AC" w:rsidRPr="0057657B" w:rsidRDefault="008941AC" w:rsidP="008941AC">
      <w:pPr>
        <w:spacing w:line="276" w:lineRule="auto"/>
        <w:rPr>
          <w:rFonts w:ascii="Lucida Sans" w:eastAsia="Calibri" w:hAnsi="Lucida Sans" w:cs="Lucida Sans Unicode"/>
          <w:b/>
        </w:rPr>
      </w:pPr>
    </w:p>
    <w:p w14:paraId="1EA0355A" w14:textId="77777777" w:rsidR="008941AC" w:rsidRPr="0057657B" w:rsidRDefault="008941AC" w:rsidP="008941AC">
      <w:pPr>
        <w:keepNext/>
        <w:keepLines/>
        <w:spacing w:after="40"/>
        <w:outlineLvl w:val="1"/>
        <w:rPr>
          <w:rFonts w:ascii="Lucida Sans" w:eastAsia="Calibri" w:hAnsi="Lucida Sans" w:cs="Times New Roman"/>
          <w:b/>
          <w:bCs/>
          <w:color w:val="009CA6"/>
        </w:rPr>
      </w:pPr>
      <w:r w:rsidRPr="0057657B">
        <w:rPr>
          <w:rFonts w:ascii="Lucida Sans" w:eastAsia="Calibri" w:hAnsi="Lucida Sans" w:cs="Times New Roman"/>
          <w:b/>
          <w:bCs/>
          <w:color w:val="009CA6"/>
        </w:rPr>
        <w:t>Completed and Closed Priority Objective Two Actions</w:t>
      </w:r>
    </w:p>
    <w:tbl>
      <w:tblPr>
        <w:tblStyle w:val="TableGrid1"/>
        <w:tblW w:w="12157" w:type="dxa"/>
        <w:tblLook w:val="04A0" w:firstRow="1" w:lastRow="0" w:firstColumn="1" w:lastColumn="0" w:noHBand="0" w:noVBand="1"/>
      </w:tblPr>
      <w:tblGrid>
        <w:gridCol w:w="12157"/>
      </w:tblGrid>
      <w:tr w:rsidR="008941AC" w:rsidRPr="0057657B" w14:paraId="39671FB2" w14:textId="77777777" w:rsidTr="00AD2A70">
        <w:trPr>
          <w:trHeight w:val="294"/>
        </w:trPr>
        <w:tc>
          <w:tcPr>
            <w:tcW w:w="12157" w:type="dxa"/>
          </w:tcPr>
          <w:p w14:paraId="032B9105" w14:textId="77777777" w:rsidR="008941AC" w:rsidRPr="0057657B" w:rsidRDefault="008941AC" w:rsidP="00AD2A70">
            <w:pPr>
              <w:rPr>
                <w:rFonts w:ascii="Lucida Sans" w:eastAsia="Calibri" w:hAnsi="Lucida Sans" w:cs="Lucida Sans Unicode"/>
              </w:rPr>
            </w:pPr>
            <w:r w:rsidRPr="0057657B">
              <w:rPr>
                <w:rFonts w:ascii="Lucida Sans" w:eastAsia="Calibri" w:hAnsi="Lucida Sans" w:cs="Lucida Sans Unicode"/>
              </w:rPr>
              <w:t xml:space="preserve">Develop and implement training strategy for all staff </w:t>
            </w:r>
          </w:p>
        </w:tc>
      </w:tr>
      <w:tr w:rsidR="008941AC" w:rsidRPr="0057657B" w14:paraId="27660EA4" w14:textId="77777777" w:rsidTr="00AD2A70">
        <w:trPr>
          <w:trHeight w:val="362"/>
        </w:trPr>
        <w:tc>
          <w:tcPr>
            <w:tcW w:w="12157" w:type="dxa"/>
          </w:tcPr>
          <w:p w14:paraId="4437AFF4"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Develop glossary of equality language and promote to staff</w:t>
            </w:r>
          </w:p>
        </w:tc>
      </w:tr>
      <w:tr w:rsidR="008941AC" w:rsidRPr="0057657B" w14:paraId="3BCE1A69" w14:textId="77777777" w:rsidTr="00AD2A70">
        <w:trPr>
          <w:trHeight w:val="259"/>
        </w:trPr>
        <w:tc>
          <w:tcPr>
            <w:tcW w:w="12157" w:type="dxa"/>
          </w:tcPr>
          <w:p w14:paraId="114C6BBE"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Build equality considerations into Management Development Programme</w:t>
            </w:r>
          </w:p>
        </w:tc>
      </w:tr>
      <w:tr w:rsidR="008941AC" w:rsidRPr="0057657B" w14:paraId="3655649E" w14:textId="77777777" w:rsidTr="00AD2A70">
        <w:trPr>
          <w:trHeight w:val="328"/>
        </w:trPr>
        <w:tc>
          <w:tcPr>
            <w:tcW w:w="12157" w:type="dxa"/>
          </w:tcPr>
          <w:p w14:paraId="6CD8056F"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Establish BME staff network</w:t>
            </w:r>
          </w:p>
        </w:tc>
      </w:tr>
      <w:tr w:rsidR="008941AC" w:rsidRPr="0057657B" w14:paraId="31339CA1" w14:textId="77777777" w:rsidTr="00AD2A70">
        <w:trPr>
          <w:trHeight w:val="409"/>
        </w:trPr>
        <w:tc>
          <w:tcPr>
            <w:tcW w:w="12157" w:type="dxa"/>
          </w:tcPr>
          <w:p w14:paraId="0501CD74"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Establish staff maternity network</w:t>
            </w:r>
          </w:p>
        </w:tc>
      </w:tr>
      <w:tr w:rsidR="008941AC" w:rsidRPr="0057657B" w14:paraId="12EB867C" w14:textId="77777777" w:rsidTr="00AD2A70">
        <w:trPr>
          <w:trHeight w:val="477"/>
        </w:trPr>
        <w:tc>
          <w:tcPr>
            <w:tcW w:w="12157" w:type="dxa"/>
          </w:tcPr>
          <w:p w14:paraId="240C9CE3"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Recruit a BME Action Plan Co-ordinator</w:t>
            </w:r>
          </w:p>
        </w:tc>
      </w:tr>
      <w:tr w:rsidR="008941AC" w:rsidRPr="0057657B" w14:paraId="540AA1B1" w14:textId="77777777" w:rsidTr="00AD2A70">
        <w:trPr>
          <w:trHeight w:val="477"/>
        </w:trPr>
        <w:tc>
          <w:tcPr>
            <w:tcW w:w="12157" w:type="dxa"/>
          </w:tcPr>
          <w:p w14:paraId="70930A9A"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Reinstate disability data for next reporting period.</w:t>
            </w:r>
          </w:p>
        </w:tc>
      </w:tr>
    </w:tbl>
    <w:p w14:paraId="54A6F39F" w14:textId="77777777" w:rsidR="000469B1" w:rsidRPr="0057657B" w:rsidRDefault="000469B1" w:rsidP="008941AC">
      <w:pPr>
        <w:keepNext/>
        <w:keepLines/>
        <w:spacing w:after="40"/>
        <w:outlineLvl w:val="1"/>
        <w:rPr>
          <w:rFonts w:ascii="Lucida Sans" w:eastAsia="Times New Roman" w:hAnsi="Lucida Sans" w:cs="Times New Roman"/>
          <w:b/>
          <w:bCs/>
          <w:color w:val="009CA6"/>
        </w:rPr>
      </w:pPr>
    </w:p>
    <w:p w14:paraId="4600724D" w14:textId="77777777" w:rsidR="008941AC" w:rsidRPr="0057657B" w:rsidRDefault="008941AC" w:rsidP="008941AC">
      <w:pPr>
        <w:keepNext/>
        <w:keepLines/>
        <w:spacing w:after="40"/>
        <w:outlineLvl w:val="1"/>
        <w:rPr>
          <w:rFonts w:ascii="Lucida Sans" w:eastAsia="Times New Roman" w:hAnsi="Lucida Sans" w:cs="Times New Roman"/>
          <w:b/>
          <w:bCs/>
          <w:color w:val="009CA6"/>
        </w:rPr>
      </w:pPr>
      <w:r w:rsidRPr="0057657B">
        <w:rPr>
          <w:rFonts w:ascii="Lucida Sans" w:eastAsia="Times New Roman" w:hAnsi="Lucida Sans" w:cs="Times New Roman"/>
          <w:b/>
          <w:bCs/>
          <w:color w:val="009CA6"/>
        </w:rPr>
        <w:t>Priority Objective Three: Supporting Assembly Members and their Staff</w:t>
      </w:r>
    </w:p>
    <w:p w14:paraId="1A2DC6C5" w14:textId="77777777" w:rsidR="008941AC" w:rsidRPr="0057657B" w:rsidRDefault="008941AC" w:rsidP="008941AC">
      <w:pPr>
        <w:keepNext/>
        <w:keepLines/>
        <w:spacing w:after="40"/>
        <w:outlineLvl w:val="1"/>
        <w:rPr>
          <w:rFonts w:ascii="Lucida Sans" w:eastAsia="Calibri" w:hAnsi="Lucida Sans" w:cs="Times New Roman"/>
          <w:b/>
          <w:bCs/>
          <w:color w:val="009CA6"/>
        </w:rPr>
      </w:pPr>
      <w:r w:rsidRPr="0057657B">
        <w:rPr>
          <w:rFonts w:ascii="Lucida Sans" w:eastAsia="Calibri" w:hAnsi="Lucida Sans" w:cs="Times New Roman"/>
          <w:b/>
          <w:bCs/>
          <w:color w:val="009CA6"/>
        </w:rPr>
        <w:t>Actions for 2015-2016</w:t>
      </w:r>
    </w:p>
    <w:tbl>
      <w:tblPr>
        <w:tblStyle w:val="TableGrid1"/>
        <w:tblW w:w="15310" w:type="dxa"/>
        <w:tblLook w:val="04A0" w:firstRow="1" w:lastRow="0" w:firstColumn="1" w:lastColumn="0" w:noHBand="0" w:noVBand="1"/>
      </w:tblPr>
      <w:tblGrid>
        <w:gridCol w:w="4962"/>
        <w:gridCol w:w="2574"/>
        <w:gridCol w:w="7774"/>
      </w:tblGrid>
      <w:tr w:rsidR="008941AC" w:rsidRPr="0057657B" w14:paraId="2078F0D4" w14:textId="77777777" w:rsidTr="00AD2A70">
        <w:tc>
          <w:tcPr>
            <w:tcW w:w="4962" w:type="dxa"/>
          </w:tcPr>
          <w:p w14:paraId="692F4264" w14:textId="77777777" w:rsidR="008941AC" w:rsidRPr="0057657B" w:rsidRDefault="008941AC" w:rsidP="00AD2A70">
            <w:pPr>
              <w:keepNext/>
              <w:keepLines/>
              <w:spacing w:after="40"/>
              <w:rPr>
                <w:rFonts w:ascii="Lucida Sans" w:eastAsia="Calibri" w:hAnsi="Lucida Sans" w:cs="Times New Roman"/>
                <w:b/>
                <w:bCs/>
                <w:color w:val="009CA6"/>
              </w:rPr>
            </w:pPr>
            <w:r w:rsidRPr="0057657B">
              <w:rPr>
                <w:rFonts w:ascii="Lucida Sans" w:eastAsia="Calibri" w:hAnsi="Lucida Sans" w:cs="Times New Roman"/>
                <w:b/>
                <w:bCs/>
                <w:color w:val="009CA6"/>
              </w:rPr>
              <w:t>Actions</w:t>
            </w:r>
          </w:p>
        </w:tc>
        <w:tc>
          <w:tcPr>
            <w:tcW w:w="2574" w:type="dxa"/>
          </w:tcPr>
          <w:p w14:paraId="5512D377" w14:textId="77777777" w:rsidR="008941AC" w:rsidRPr="0057657B" w:rsidRDefault="008941AC" w:rsidP="00AD2A70">
            <w:pPr>
              <w:keepNext/>
              <w:keepLines/>
              <w:spacing w:after="40"/>
              <w:rPr>
                <w:rFonts w:ascii="Lucida Sans" w:eastAsia="Calibri" w:hAnsi="Lucida Sans" w:cs="Times New Roman"/>
                <w:b/>
                <w:bCs/>
                <w:color w:val="009CA6"/>
              </w:rPr>
            </w:pPr>
            <w:r w:rsidRPr="0057657B">
              <w:rPr>
                <w:rFonts w:ascii="Lucida Sans" w:eastAsia="Calibri" w:hAnsi="Lucida Sans" w:cs="Times New Roman"/>
                <w:b/>
                <w:bCs/>
                <w:color w:val="009CA6"/>
              </w:rPr>
              <w:t>Lead Responsibility</w:t>
            </w:r>
          </w:p>
        </w:tc>
        <w:tc>
          <w:tcPr>
            <w:tcW w:w="7774" w:type="dxa"/>
          </w:tcPr>
          <w:p w14:paraId="4E474D9A" w14:textId="77777777" w:rsidR="008941AC" w:rsidRPr="0057657B" w:rsidRDefault="008941AC" w:rsidP="00AD2A70">
            <w:pPr>
              <w:keepNext/>
              <w:keepLines/>
              <w:spacing w:after="40"/>
              <w:rPr>
                <w:rFonts w:ascii="Lucida Sans" w:eastAsia="Calibri" w:hAnsi="Lucida Sans" w:cs="Times New Roman"/>
                <w:b/>
                <w:bCs/>
                <w:color w:val="009CA6"/>
              </w:rPr>
            </w:pPr>
            <w:r w:rsidRPr="0057657B">
              <w:rPr>
                <w:rFonts w:ascii="Lucida Sans" w:eastAsia="Calibri" w:hAnsi="Lucida Sans" w:cs="Times New Roman"/>
                <w:b/>
                <w:bCs/>
                <w:color w:val="009CA6"/>
              </w:rPr>
              <w:t>Update – March 2016</w:t>
            </w:r>
          </w:p>
        </w:tc>
      </w:tr>
      <w:tr w:rsidR="008941AC" w:rsidRPr="0057657B" w14:paraId="6DE04281" w14:textId="77777777" w:rsidTr="00AD2A70">
        <w:trPr>
          <w:trHeight w:val="706"/>
        </w:trPr>
        <w:tc>
          <w:tcPr>
            <w:tcW w:w="4962" w:type="dxa"/>
          </w:tcPr>
          <w:p w14:paraId="5ABBAD5C"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Develop training and awareness raising strategy for Members and their staff on equality issues</w:t>
            </w:r>
          </w:p>
        </w:tc>
        <w:tc>
          <w:tcPr>
            <w:tcW w:w="2574" w:type="dxa"/>
          </w:tcPr>
          <w:p w14:paraId="6CF69309"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 xml:space="preserve">Head of Commission and Members’ Support Team, </w:t>
            </w:r>
          </w:p>
          <w:p w14:paraId="4A73C0B2"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Equality Manager</w:t>
            </w:r>
          </w:p>
        </w:tc>
        <w:tc>
          <w:tcPr>
            <w:tcW w:w="7774" w:type="dxa"/>
          </w:tcPr>
          <w:p w14:paraId="01EFFE4C" w14:textId="23DCECF6" w:rsidR="008941AC" w:rsidRPr="0057657B" w:rsidRDefault="008941AC" w:rsidP="00AD2A70">
            <w:pPr>
              <w:rPr>
                <w:rFonts w:ascii="Lucida Sans" w:eastAsia="Cynulliad Sans" w:hAnsi="Lucida Sans" w:cs="Times New Roman"/>
                <w:lang w:eastAsia="en-GB"/>
              </w:rPr>
            </w:pPr>
            <w:r w:rsidRPr="0057657B">
              <w:rPr>
                <w:rFonts w:ascii="Lucida Sans" w:eastAsia="Cynulliad Sans" w:hAnsi="Lucida Sans" w:cs="Times New Roman"/>
                <w:lang w:eastAsia="en-GB"/>
              </w:rPr>
              <w:t>Assembly Members and their staff have access to online equality training, in addition to a suite of other continuing professional development opportunities. Members and their staff are also invited to participate in awareness-raising events such as Equality and Diversity Week.</w:t>
            </w:r>
          </w:p>
          <w:p w14:paraId="39604700" w14:textId="6D7B56CE" w:rsidR="008941AC" w:rsidRPr="0057657B" w:rsidRDefault="008941AC" w:rsidP="00AD2A70">
            <w:pPr>
              <w:rPr>
                <w:rFonts w:ascii="Lucida Sans" w:eastAsia="Cynulliad Sans" w:hAnsi="Lucida Sans" w:cs="Times New Roman"/>
                <w:lang w:eastAsia="en-GB"/>
              </w:rPr>
            </w:pPr>
            <w:r w:rsidRPr="0057657B">
              <w:rPr>
                <w:rFonts w:ascii="Lucida Sans" w:eastAsia="Cynulliad Sans" w:hAnsi="Lucida Sans" w:cs="Times New Roman"/>
                <w:lang w:eastAsia="en-GB"/>
              </w:rPr>
              <w:t>The Equality Team holds workshops on supporting LGB staff, disability confidence and dementia friends training to which Members and their staff are invited. The Team has also produced equality factsheets for Members which outline their responsibilities under the Equality Act 2010 as employers and service providers.</w:t>
            </w:r>
          </w:p>
          <w:p w14:paraId="3D908F8F"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Times New Roman"/>
                <w:lang w:eastAsia="en-GB"/>
              </w:rPr>
              <w:t>A new equality module for new Assembly Member Support Staff (AMSS) induction for the Fifth Assembly is in development with an aim for roll-out after the May 2016 election.</w:t>
            </w:r>
          </w:p>
        </w:tc>
      </w:tr>
    </w:tbl>
    <w:p w14:paraId="4F643BBC" w14:textId="77777777" w:rsidR="008941AC" w:rsidRPr="0057657B" w:rsidRDefault="008941AC" w:rsidP="008941AC">
      <w:pPr>
        <w:rPr>
          <w:rFonts w:ascii="Lucida Sans" w:eastAsia="Cynulliad Sans" w:hAnsi="Lucida Sans" w:cs="Lucida Sans Unicode"/>
        </w:rPr>
      </w:pPr>
    </w:p>
    <w:p w14:paraId="5354724A" w14:textId="77777777" w:rsidR="008941AC" w:rsidRPr="0057657B" w:rsidRDefault="008941AC" w:rsidP="008941AC">
      <w:pPr>
        <w:keepNext/>
        <w:keepLines/>
        <w:spacing w:after="40"/>
        <w:outlineLvl w:val="1"/>
        <w:rPr>
          <w:rFonts w:ascii="Lucida Sans" w:eastAsia="Calibri" w:hAnsi="Lucida Sans" w:cs="Times New Roman"/>
          <w:b/>
          <w:bCs/>
          <w:color w:val="009CA6"/>
        </w:rPr>
      </w:pPr>
      <w:r w:rsidRPr="0057657B">
        <w:rPr>
          <w:rFonts w:ascii="Lucida Sans" w:eastAsia="Calibri" w:hAnsi="Lucida Sans" w:cs="Times New Roman"/>
          <w:b/>
          <w:bCs/>
          <w:color w:val="009CA6"/>
        </w:rPr>
        <w:t>On-going commitments</w:t>
      </w:r>
    </w:p>
    <w:tbl>
      <w:tblPr>
        <w:tblStyle w:val="TableGrid1"/>
        <w:tblW w:w="15310" w:type="dxa"/>
        <w:tblLook w:val="04A0" w:firstRow="1" w:lastRow="0" w:firstColumn="1" w:lastColumn="0" w:noHBand="0" w:noVBand="1"/>
      </w:tblPr>
      <w:tblGrid>
        <w:gridCol w:w="4962"/>
        <w:gridCol w:w="2574"/>
        <w:gridCol w:w="7774"/>
      </w:tblGrid>
      <w:tr w:rsidR="008941AC" w:rsidRPr="0057657B" w14:paraId="25690D41" w14:textId="77777777" w:rsidTr="00AD2A70">
        <w:tc>
          <w:tcPr>
            <w:tcW w:w="4962" w:type="dxa"/>
          </w:tcPr>
          <w:p w14:paraId="69B1564D" w14:textId="77777777" w:rsidR="008941AC" w:rsidRPr="0057657B" w:rsidRDefault="008941AC" w:rsidP="00AD2A70">
            <w:pPr>
              <w:keepNext/>
              <w:keepLines/>
              <w:spacing w:after="40"/>
              <w:rPr>
                <w:rFonts w:ascii="Lucida Sans" w:eastAsia="Calibri" w:hAnsi="Lucida Sans" w:cs="Times New Roman"/>
                <w:b/>
                <w:bCs/>
                <w:color w:val="009CA6"/>
              </w:rPr>
            </w:pPr>
            <w:r w:rsidRPr="0057657B">
              <w:rPr>
                <w:rFonts w:ascii="Lucida Sans" w:eastAsia="Calibri" w:hAnsi="Lucida Sans" w:cs="Times New Roman"/>
                <w:b/>
                <w:bCs/>
                <w:color w:val="009CA6"/>
              </w:rPr>
              <w:t>Actions</w:t>
            </w:r>
          </w:p>
        </w:tc>
        <w:tc>
          <w:tcPr>
            <w:tcW w:w="2574" w:type="dxa"/>
          </w:tcPr>
          <w:p w14:paraId="5348A482" w14:textId="77777777" w:rsidR="008941AC" w:rsidRPr="0057657B" w:rsidRDefault="008941AC" w:rsidP="00AD2A70">
            <w:pPr>
              <w:keepNext/>
              <w:keepLines/>
              <w:spacing w:after="40"/>
              <w:rPr>
                <w:rFonts w:ascii="Lucida Sans" w:eastAsia="Calibri" w:hAnsi="Lucida Sans" w:cs="Times New Roman"/>
                <w:b/>
                <w:bCs/>
                <w:color w:val="009CA6"/>
              </w:rPr>
            </w:pPr>
            <w:r w:rsidRPr="0057657B">
              <w:rPr>
                <w:rFonts w:ascii="Lucida Sans" w:eastAsia="Calibri" w:hAnsi="Lucida Sans" w:cs="Times New Roman"/>
                <w:b/>
                <w:bCs/>
                <w:color w:val="009CA6"/>
              </w:rPr>
              <w:t>Lead Responsibility</w:t>
            </w:r>
          </w:p>
        </w:tc>
        <w:tc>
          <w:tcPr>
            <w:tcW w:w="7774" w:type="dxa"/>
          </w:tcPr>
          <w:p w14:paraId="24DBF595" w14:textId="77777777" w:rsidR="008941AC" w:rsidRPr="0057657B" w:rsidRDefault="008941AC" w:rsidP="00AD2A70">
            <w:pPr>
              <w:keepNext/>
              <w:keepLines/>
              <w:spacing w:after="40"/>
              <w:rPr>
                <w:rFonts w:ascii="Lucida Sans" w:eastAsia="Calibri" w:hAnsi="Lucida Sans" w:cs="Times New Roman"/>
                <w:b/>
                <w:bCs/>
                <w:color w:val="009CA6"/>
              </w:rPr>
            </w:pPr>
            <w:r w:rsidRPr="0057657B">
              <w:rPr>
                <w:rFonts w:ascii="Lucida Sans" w:eastAsia="Calibri" w:hAnsi="Lucida Sans" w:cs="Times New Roman"/>
                <w:b/>
                <w:bCs/>
                <w:color w:val="009CA6"/>
              </w:rPr>
              <w:t>Update – March 2016</w:t>
            </w:r>
          </w:p>
        </w:tc>
      </w:tr>
      <w:tr w:rsidR="008941AC" w:rsidRPr="0057657B" w14:paraId="715EDB1E" w14:textId="77777777" w:rsidTr="00AD2A70">
        <w:trPr>
          <w:trHeight w:val="415"/>
        </w:trPr>
        <w:tc>
          <w:tcPr>
            <w:tcW w:w="4962" w:type="dxa"/>
          </w:tcPr>
          <w:p w14:paraId="4A2E2BF6"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Annually review, update and promote equality guidance for Assembly members</w:t>
            </w:r>
          </w:p>
        </w:tc>
        <w:tc>
          <w:tcPr>
            <w:tcW w:w="2574" w:type="dxa"/>
          </w:tcPr>
          <w:p w14:paraId="685962CB"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Equality Manager, Head of Commission and Members’ Support Team</w:t>
            </w:r>
          </w:p>
        </w:tc>
        <w:tc>
          <w:tcPr>
            <w:tcW w:w="7774" w:type="dxa"/>
          </w:tcPr>
          <w:p w14:paraId="482FEB33"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The equality factsheets relating to the Equality Act 2010 are being checked and updated by our Legal Services Team in readiness for the Fifth Assembly.</w:t>
            </w:r>
          </w:p>
        </w:tc>
      </w:tr>
      <w:tr w:rsidR="008941AC" w:rsidRPr="0057657B" w14:paraId="54ADD593" w14:textId="77777777" w:rsidTr="00AD2A70">
        <w:trPr>
          <w:trHeight w:val="390"/>
        </w:trPr>
        <w:tc>
          <w:tcPr>
            <w:tcW w:w="4962" w:type="dxa"/>
          </w:tcPr>
          <w:p w14:paraId="5F08F4B3"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Promote workplace networks to Members and their staff through internal communications</w:t>
            </w:r>
          </w:p>
        </w:tc>
        <w:tc>
          <w:tcPr>
            <w:tcW w:w="2574" w:type="dxa"/>
          </w:tcPr>
          <w:p w14:paraId="75A058F5"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Network Chairs, Equality Manager</w:t>
            </w:r>
          </w:p>
        </w:tc>
        <w:tc>
          <w:tcPr>
            <w:tcW w:w="7774" w:type="dxa"/>
            <w:shd w:val="clear" w:color="auto" w:fill="auto"/>
          </w:tcPr>
          <w:p w14:paraId="2381985B"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Our networks are promoted to Members and their staff through our internal website, leaflets and posters. They are invited to join the networks as members or to support them as allies.</w:t>
            </w:r>
          </w:p>
          <w:p w14:paraId="3DBE9D85"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Promotion of networks will be included in the new induction programme for support staff and information will be included in the Assembly Members’ Handbook for the Fifth Assembly.</w:t>
            </w:r>
          </w:p>
        </w:tc>
      </w:tr>
      <w:tr w:rsidR="008941AC" w:rsidRPr="0057657B" w14:paraId="0AEE03DB" w14:textId="77777777" w:rsidTr="00AD2A70">
        <w:trPr>
          <w:trHeight w:val="653"/>
        </w:trPr>
        <w:tc>
          <w:tcPr>
            <w:tcW w:w="4962" w:type="dxa"/>
          </w:tcPr>
          <w:p w14:paraId="2BE75593"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 xml:space="preserve">Ensure that equality is considered in all areas of research work </w:t>
            </w:r>
          </w:p>
          <w:p w14:paraId="64CAB4D4" w14:textId="77777777" w:rsidR="008941AC" w:rsidRPr="0057657B" w:rsidRDefault="008941AC" w:rsidP="00AD2A70">
            <w:pPr>
              <w:rPr>
                <w:rFonts w:ascii="Lucida Sans" w:eastAsia="Cynulliad Sans" w:hAnsi="Lucida Sans" w:cs="Lucida Sans Unicode"/>
              </w:rPr>
            </w:pPr>
          </w:p>
        </w:tc>
        <w:tc>
          <w:tcPr>
            <w:tcW w:w="2574" w:type="dxa"/>
          </w:tcPr>
          <w:p w14:paraId="4F880D58"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 xml:space="preserve">Head of Research Service </w:t>
            </w:r>
          </w:p>
        </w:tc>
        <w:tc>
          <w:tcPr>
            <w:tcW w:w="7774" w:type="dxa"/>
          </w:tcPr>
          <w:p w14:paraId="3174CB20" w14:textId="77777777" w:rsidR="008941AC" w:rsidRPr="0057657B" w:rsidRDefault="008941AC" w:rsidP="00AD2A70">
            <w:pPr>
              <w:rPr>
                <w:rFonts w:ascii="Lucida Sans" w:eastAsia="Cynulliad Sans" w:hAnsi="Lucida Sans" w:cs="Lucida Sans Unicode"/>
                <w:iCs/>
              </w:rPr>
            </w:pPr>
            <w:r w:rsidRPr="0057657B">
              <w:rPr>
                <w:rFonts w:ascii="Lucida Sans" w:eastAsia="Cynulliad Sans" w:hAnsi="Lucida Sans" w:cs="Lucida Sans Unicode"/>
                <w:iCs/>
              </w:rPr>
              <w:t>Equality continues to be mainstreamed into the Assembly’s research work, through:</w:t>
            </w:r>
          </w:p>
          <w:p w14:paraId="68A16284" w14:textId="77777777" w:rsidR="008941AC" w:rsidRPr="0057657B" w:rsidRDefault="008941AC" w:rsidP="00456857">
            <w:pPr>
              <w:pStyle w:val="ListParagraph"/>
              <w:numPr>
                <w:ilvl w:val="0"/>
                <w:numId w:val="24"/>
              </w:numPr>
              <w:rPr>
                <w:rFonts w:ascii="Lucida Sans" w:eastAsia="Cynulliad Sans" w:hAnsi="Lucida Sans" w:cs="Lucida Sans Unicode"/>
                <w:iCs/>
              </w:rPr>
            </w:pPr>
            <w:r w:rsidRPr="0057657B">
              <w:rPr>
                <w:rFonts w:ascii="Lucida Sans" w:eastAsia="Cynulliad Sans" w:hAnsi="Lucida Sans" w:cs="Lucida Sans Unicode"/>
                <w:iCs/>
              </w:rPr>
              <w:t>Support for committee inquiries: the Communities, Equality and Local Government Committee inquiry into poverty looked specifically at the differential impact of low income on different groups of people. The Enterprise and Business Committee specifically considered disability issues during the inquiry into bus and community transport services. The Health and Social Care committee explored issues relating to older people in the alcohol and substance misuse inquiry. The new Children, Young People and Education Committee has recently initiated an inquiry into access to youth work.</w:t>
            </w:r>
          </w:p>
          <w:p w14:paraId="124D3E45" w14:textId="77777777" w:rsidR="008941AC" w:rsidRPr="0057657B" w:rsidRDefault="008941AC" w:rsidP="00456857">
            <w:pPr>
              <w:numPr>
                <w:ilvl w:val="0"/>
                <w:numId w:val="25"/>
              </w:numPr>
              <w:rPr>
                <w:rFonts w:ascii="Lucida Sans" w:eastAsia="Cynulliad Sans" w:hAnsi="Lucida Sans" w:cs="Lucida Sans Unicode"/>
                <w:iCs/>
              </w:rPr>
            </w:pPr>
            <w:r w:rsidRPr="0057657B">
              <w:rPr>
                <w:rFonts w:ascii="Lucida Sans" w:eastAsia="Cynulliad Sans" w:hAnsi="Lucida Sans" w:cs="Lucida Sans Unicode"/>
                <w:iCs/>
              </w:rPr>
              <w:t>Financial scrutiny  - during the draft budget scrutiny process, researchers were provided with a toolkit for analysing budgets from an equality perspective. The majority of briefings contained questions on equality.</w:t>
            </w:r>
          </w:p>
          <w:p w14:paraId="385A8827" w14:textId="77777777" w:rsidR="008941AC" w:rsidRPr="0057657B" w:rsidRDefault="008941AC" w:rsidP="00456857">
            <w:pPr>
              <w:numPr>
                <w:ilvl w:val="0"/>
                <w:numId w:val="25"/>
              </w:numPr>
              <w:rPr>
                <w:rFonts w:ascii="Lucida Sans" w:eastAsia="Cynulliad Sans" w:hAnsi="Lucida Sans" w:cs="Lucida Sans Unicode"/>
                <w:iCs/>
              </w:rPr>
            </w:pPr>
            <w:r w:rsidRPr="0057657B">
              <w:rPr>
                <w:rFonts w:ascii="Lucida Sans" w:eastAsia="Cynulliad Sans" w:hAnsi="Lucida Sans" w:cs="Lucida Sans Unicode"/>
                <w:iCs/>
              </w:rPr>
              <w:t xml:space="preserve">Disaggregated statistics – the Research Service team routinely published labour market statistics, broken down by gender and age. The team also plans to produce an analysis of the Assembly election results and women’s political representation. </w:t>
            </w:r>
          </w:p>
          <w:p w14:paraId="418D5542" w14:textId="0FF09520" w:rsidR="008941AC" w:rsidRPr="0057657B" w:rsidRDefault="008941AC" w:rsidP="000469B1">
            <w:pPr>
              <w:numPr>
                <w:ilvl w:val="0"/>
                <w:numId w:val="25"/>
              </w:numPr>
              <w:rPr>
                <w:rFonts w:ascii="Lucida Sans" w:eastAsia="Cynulliad Sans" w:hAnsi="Lucida Sans" w:cs="Lucida Sans Unicode"/>
                <w:iCs/>
              </w:rPr>
            </w:pPr>
            <w:r w:rsidRPr="0057657B">
              <w:rPr>
                <w:rFonts w:ascii="Lucida Sans" w:eastAsia="Cynulliad Sans" w:hAnsi="Lucida Sans" w:cs="Lucida Sans Unicode"/>
                <w:iCs/>
              </w:rPr>
              <w:t>Proactive publications on specific equality issues include: children’s rights (multiple blog posts), international women’s day, special educational needs, mental health, obesity, an update on the Equality and Human Rights Commission’s research in Wales, and the Violence Against Women Act.</w:t>
            </w:r>
          </w:p>
          <w:p w14:paraId="660C8F9A"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iCs/>
              </w:rPr>
              <w:t>New Assembly Members’ induction - to assist new Assembly Members in getting up to speed on areas of interest, the Research Service will produce reading lists, including one specifically on equality and human rights.  In addition to this, the Key Issues for the Fifth Assembly publication included an article on the current state of equality and human rights in Wales, which received good feedback from Members and external stakeholders. The equality researcher also plans to meet with new party spokespeople on equality to discuss topical issues and suggest areas of research.</w:t>
            </w:r>
          </w:p>
        </w:tc>
      </w:tr>
      <w:tr w:rsidR="008941AC" w:rsidRPr="0057657B" w14:paraId="35A36A7D" w14:textId="77777777" w:rsidTr="00AD2A70">
        <w:trPr>
          <w:trHeight w:val="1297"/>
        </w:trPr>
        <w:tc>
          <w:tcPr>
            <w:tcW w:w="4962" w:type="dxa"/>
          </w:tcPr>
          <w:p w14:paraId="6816942A"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Promote the work of Outreach and Events Teams to Members to include them in our work to promote equality</w:t>
            </w:r>
          </w:p>
        </w:tc>
        <w:tc>
          <w:tcPr>
            <w:tcW w:w="2574" w:type="dxa"/>
          </w:tcPr>
          <w:p w14:paraId="453F0485"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Head of Communications</w:t>
            </w:r>
          </w:p>
        </w:tc>
        <w:tc>
          <w:tcPr>
            <w:tcW w:w="7774" w:type="dxa"/>
          </w:tcPr>
          <w:p w14:paraId="1D9D466C"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Members take part in Outreach and Events work for Committee scrutiny, taking part in site visits and events, which include equality groups.</w:t>
            </w:r>
          </w:p>
        </w:tc>
      </w:tr>
    </w:tbl>
    <w:p w14:paraId="5938FB4D" w14:textId="77777777" w:rsidR="008941AC" w:rsidRPr="0057657B" w:rsidRDefault="008941AC" w:rsidP="008941AC">
      <w:pPr>
        <w:keepNext/>
        <w:keepLines/>
        <w:spacing w:after="40"/>
        <w:outlineLvl w:val="1"/>
        <w:rPr>
          <w:rFonts w:ascii="Lucida Sans" w:eastAsia="Calibri" w:hAnsi="Lucida Sans" w:cs="Times New Roman"/>
          <w:b/>
          <w:bCs/>
          <w:color w:val="009CA6"/>
        </w:rPr>
      </w:pPr>
    </w:p>
    <w:p w14:paraId="7A0D9428" w14:textId="77777777" w:rsidR="008941AC" w:rsidRPr="0057657B" w:rsidRDefault="008941AC" w:rsidP="008941AC">
      <w:pPr>
        <w:keepNext/>
        <w:keepLines/>
        <w:spacing w:after="40"/>
        <w:outlineLvl w:val="1"/>
        <w:rPr>
          <w:rFonts w:ascii="Lucida Sans" w:eastAsia="Calibri" w:hAnsi="Lucida Sans" w:cs="Times New Roman"/>
          <w:b/>
          <w:bCs/>
          <w:color w:val="009CA6"/>
        </w:rPr>
      </w:pPr>
      <w:r w:rsidRPr="0057657B">
        <w:rPr>
          <w:rFonts w:ascii="Lucida Sans" w:eastAsia="Calibri" w:hAnsi="Lucida Sans" w:cs="Times New Roman"/>
          <w:b/>
          <w:bCs/>
          <w:color w:val="009CA6"/>
        </w:rPr>
        <w:t>Completed and Closed Priority Objective Three Actions</w:t>
      </w:r>
    </w:p>
    <w:tbl>
      <w:tblPr>
        <w:tblStyle w:val="TableGrid1"/>
        <w:tblW w:w="15276" w:type="dxa"/>
        <w:tblLook w:val="04A0" w:firstRow="1" w:lastRow="0" w:firstColumn="1" w:lastColumn="0" w:noHBand="0" w:noVBand="1"/>
      </w:tblPr>
      <w:tblGrid>
        <w:gridCol w:w="15276"/>
      </w:tblGrid>
      <w:tr w:rsidR="008941AC" w:rsidRPr="0057657B" w14:paraId="0A03D439" w14:textId="77777777" w:rsidTr="00AD2A70">
        <w:trPr>
          <w:trHeight w:val="363"/>
        </w:trPr>
        <w:tc>
          <w:tcPr>
            <w:tcW w:w="15276" w:type="dxa"/>
          </w:tcPr>
          <w:p w14:paraId="75F9C4E7" w14:textId="77777777" w:rsidR="008941AC" w:rsidRPr="0057657B" w:rsidRDefault="008941AC" w:rsidP="00AD2A70">
            <w:pPr>
              <w:rPr>
                <w:rFonts w:ascii="Lucida Sans" w:eastAsia="Calibri" w:hAnsi="Lucida Sans" w:cs="Lucida Sans Unicode"/>
              </w:rPr>
            </w:pPr>
            <w:r w:rsidRPr="0057657B">
              <w:rPr>
                <w:rFonts w:ascii="Lucida Sans" w:eastAsia="Calibri" w:hAnsi="Lucida Sans" w:cs="Lucida Sans Unicode"/>
              </w:rPr>
              <w:t>Provide Members with a checklist for hiring / using accessible venues</w:t>
            </w:r>
          </w:p>
        </w:tc>
      </w:tr>
      <w:tr w:rsidR="008941AC" w:rsidRPr="0057657B" w14:paraId="74CCDF05" w14:textId="77777777" w:rsidTr="00AD2A70">
        <w:trPr>
          <w:trHeight w:val="370"/>
        </w:trPr>
        <w:tc>
          <w:tcPr>
            <w:tcW w:w="15276" w:type="dxa"/>
          </w:tcPr>
          <w:p w14:paraId="4FF13D63"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Develop a glossary of equality language</w:t>
            </w:r>
          </w:p>
        </w:tc>
      </w:tr>
      <w:tr w:rsidR="008941AC" w:rsidRPr="0057657B" w14:paraId="4F41319E" w14:textId="77777777" w:rsidTr="00AD2A70">
        <w:trPr>
          <w:trHeight w:val="389"/>
        </w:trPr>
        <w:tc>
          <w:tcPr>
            <w:tcW w:w="15276" w:type="dxa"/>
          </w:tcPr>
          <w:p w14:paraId="7294BDC5"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Introduce and promote Access Fund to support disabled Members and to support Members to effectively communicate with diverse constituents</w:t>
            </w:r>
          </w:p>
        </w:tc>
      </w:tr>
    </w:tbl>
    <w:p w14:paraId="13194867" w14:textId="77777777" w:rsidR="008941AC" w:rsidRPr="0057657B" w:rsidRDefault="008941AC" w:rsidP="008941AC">
      <w:pPr>
        <w:keepNext/>
        <w:keepLines/>
        <w:spacing w:after="40"/>
        <w:outlineLvl w:val="1"/>
        <w:rPr>
          <w:rFonts w:ascii="Lucida Sans" w:eastAsia="Times New Roman" w:hAnsi="Lucida Sans" w:cs="Times New Roman"/>
          <w:b/>
          <w:bCs/>
          <w:color w:val="009CA6"/>
        </w:rPr>
      </w:pPr>
      <w:r w:rsidRPr="0057657B">
        <w:rPr>
          <w:rFonts w:ascii="Lucida Sans" w:eastAsia="Times New Roman" w:hAnsi="Lucida Sans" w:cs="Times New Roman"/>
          <w:b/>
          <w:bCs/>
          <w:color w:val="009CA6"/>
        </w:rPr>
        <w:t>Priority Objective Four: Embedding Equality into Organisational Management</w:t>
      </w:r>
    </w:p>
    <w:p w14:paraId="4BFB4E44" w14:textId="77777777" w:rsidR="008941AC" w:rsidRPr="0057657B" w:rsidRDefault="008941AC" w:rsidP="008941AC">
      <w:pPr>
        <w:keepNext/>
        <w:keepLines/>
        <w:spacing w:after="40"/>
        <w:outlineLvl w:val="1"/>
        <w:rPr>
          <w:rFonts w:ascii="Lucida Sans" w:eastAsia="Calibri" w:hAnsi="Lucida Sans" w:cs="Times New Roman"/>
          <w:b/>
          <w:bCs/>
          <w:color w:val="009CA6"/>
        </w:rPr>
      </w:pPr>
      <w:r w:rsidRPr="0057657B">
        <w:rPr>
          <w:rFonts w:ascii="Lucida Sans" w:eastAsia="Calibri" w:hAnsi="Lucida Sans" w:cs="Times New Roman"/>
          <w:b/>
          <w:bCs/>
          <w:color w:val="009CA6"/>
        </w:rPr>
        <w:t>Actions for 2015-2016</w:t>
      </w:r>
    </w:p>
    <w:tbl>
      <w:tblPr>
        <w:tblStyle w:val="TableGrid1"/>
        <w:tblW w:w="15310" w:type="dxa"/>
        <w:tblLayout w:type="fixed"/>
        <w:tblLook w:val="04A0" w:firstRow="1" w:lastRow="0" w:firstColumn="1" w:lastColumn="0" w:noHBand="0" w:noVBand="1"/>
      </w:tblPr>
      <w:tblGrid>
        <w:gridCol w:w="4962"/>
        <w:gridCol w:w="2492"/>
        <w:gridCol w:w="7856"/>
      </w:tblGrid>
      <w:tr w:rsidR="008941AC" w:rsidRPr="0057657B" w14:paraId="35048943" w14:textId="77777777" w:rsidTr="00AD2A70">
        <w:tc>
          <w:tcPr>
            <w:tcW w:w="4962" w:type="dxa"/>
          </w:tcPr>
          <w:p w14:paraId="02F65F0C" w14:textId="77777777" w:rsidR="008941AC" w:rsidRPr="0057657B" w:rsidRDefault="008941AC" w:rsidP="00AD2A70">
            <w:pPr>
              <w:keepNext/>
              <w:keepLines/>
              <w:spacing w:after="40"/>
              <w:rPr>
                <w:rFonts w:ascii="Lucida Sans" w:eastAsia="Times New Roman" w:hAnsi="Lucida Sans" w:cs="Times New Roman"/>
                <w:b/>
                <w:bCs/>
                <w:color w:val="009CA6"/>
              </w:rPr>
            </w:pPr>
            <w:r w:rsidRPr="0057657B">
              <w:rPr>
                <w:rFonts w:ascii="Lucida Sans" w:eastAsia="Times New Roman" w:hAnsi="Lucida Sans" w:cs="Times New Roman"/>
                <w:b/>
                <w:bCs/>
                <w:color w:val="009CA6"/>
              </w:rPr>
              <w:t>Actions</w:t>
            </w:r>
          </w:p>
        </w:tc>
        <w:tc>
          <w:tcPr>
            <w:tcW w:w="2492" w:type="dxa"/>
          </w:tcPr>
          <w:p w14:paraId="40A908C1" w14:textId="77777777" w:rsidR="008941AC" w:rsidRPr="0057657B" w:rsidRDefault="008941AC" w:rsidP="00AD2A70">
            <w:pPr>
              <w:keepNext/>
              <w:keepLines/>
              <w:spacing w:after="40"/>
              <w:rPr>
                <w:rFonts w:ascii="Lucida Sans" w:eastAsia="Times New Roman" w:hAnsi="Lucida Sans" w:cs="Times New Roman"/>
                <w:b/>
                <w:bCs/>
                <w:color w:val="009CA6"/>
              </w:rPr>
            </w:pPr>
            <w:r w:rsidRPr="0057657B">
              <w:rPr>
                <w:rFonts w:ascii="Lucida Sans" w:eastAsia="Times New Roman" w:hAnsi="Lucida Sans" w:cs="Times New Roman"/>
                <w:b/>
                <w:bCs/>
                <w:color w:val="009CA6"/>
              </w:rPr>
              <w:t>Lead Responsibility</w:t>
            </w:r>
          </w:p>
        </w:tc>
        <w:tc>
          <w:tcPr>
            <w:tcW w:w="7856" w:type="dxa"/>
          </w:tcPr>
          <w:p w14:paraId="2FC1B333" w14:textId="77777777" w:rsidR="008941AC" w:rsidRPr="0057657B" w:rsidRDefault="008941AC" w:rsidP="00AD2A70">
            <w:pPr>
              <w:keepNext/>
              <w:keepLines/>
              <w:spacing w:after="40"/>
              <w:rPr>
                <w:rFonts w:ascii="Lucida Sans" w:eastAsia="Times New Roman" w:hAnsi="Lucida Sans" w:cs="Times New Roman"/>
                <w:b/>
                <w:bCs/>
                <w:color w:val="009CA6"/>
              </w:rPr>
            </w:pPr>
            <w:r w:rsidRPr="0057657B">
              <w:rPr>
                <w:rFonts w:ascii="Lucida Sans" w:eastAsia="Times New Roman" w:hAnsi="Lucida Sans" w:cs="Times New Roman"/>
                <w:b/>
                <w:bCs/>
                <w:color w:val="009CA6"/>
              </w:rPr>
              <w:t>Update – March 2016</w:t>
            </w:r>
          </w:p>
        </w:tc>
      </w:tr>
      <w:tr w:rsidR="008941AC" w:rsidRPr="0057657B" w14:paraId="37AD7675" w14:textId="77777777" w:rsidTr="00AD2A70">
        <w:trPr>
          <w:trHeight w:val="1306"/>
        </w:trPr>
        <w:tc>
          <w:tcPr>
            <w:tcW w:w="4962" w:type="dxa"/>
          </w:tcPr>
          <w:p w14:paraId="0A472BFF" w14:textId="1B95A6B2"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Introduce new system of undertaking Equality Impact Assessments (EQIAs) of our decisions, policies and practices.</w:t>
            </w:r>
          </w:p>
        </w:tc>
        <w:tc>
          <w:tcPr>
            <w:tcW w:w="2492" w:type="dxa"/>
          </w:tcPr>
          <w:p w14:paraId="676F90FA"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Equality Manager, Policy leads</w:t>
            </w:r>
          </w:p>
          <w:p w14:paraId="3E19C1A1" w14:textId="77777777" w:rsidR="008941AC" w:rsidRPr="0057657B" w:rsidRDefault="008941AC" w:rsidP="00AD2A70">
            <w:pPr>
              <w:rPr>
                <w:rFonts w:ascii="Lucida Sans" w:eastAsia="Cynulliad Sans" w:hAnsi="Lucida Sans" w:cs="Lucida Sans Unicode"/>
              </w:rPr>
            </w:pPr>
          </w:p>
        </w:tc>
        <w:tc>
          <w:tcPr>
            <w:tcW w:w="7856" w:type="dxa"/>
          </w:tcPr>
          <w:p w14:paraId="7D260C29"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EQIA leads received training in November 2015 and the toolkit and guidance was re-circulated to all leads. Over the reporting period, the Equality Team has supported leads in developing EQIAs and we are gradually building up a bank of best practice EQIA examples.</w:t>
            </w:r>
          </w:p>
        </w:tc>
      </w:tr>
      <w:tr w:rsidR="008941AC" w:rsidRPr="0057657B" w14:paraId="41A09CEA" w14:textId="77777777" w:rsidTr="00AD2A70">
        <w:trPr>
          <w:trHeight w:val="890"/>
        </w:trPr>
        <w:tc>
          <w:tcPr>
            <w:tcW w:w="4962" w:type="dxa"/>
          </w:tcPr>
          <w:p w14:paraId="14A64032"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Build Equality Impact Assessing into strategic developments and Project Initiation Documents.</w:t>
            </w:r>
          </w:p>
        </w:tc>
        <w:tc>
          <w:tcPr>
            <w:tcW w:w="2492" w:type="dxa"/>
          </w:tcPr>
          <w:p w14:paraId="48F981E6"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Equality Manager, Policy leads</w:t>
            </w:r>
          </w:p>
        </w:tc>
        <w:tc>
          <w:tcPr>
            <w:tcW w:w="7856" w:type="dxa"/>
          </w:tcPr>
          <w:p w14:paraId="26F93630"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Our Projects, Business Analysis and Strategic Transformation teams have built EQIAs into their processes. All business cases for Investment and Resourcing Board include an EQIA process.</w:t>
            </w:r>
          </w:p>
        </w:tc>
      </w:tr>
    </w:tbl>
    <w:p w14:paraId="49B08FCE" w14:textId="77777777" w:rsidR="008941AC" w:rsidRPr="0057657B" w:rsidRDefault="008941AC" w:rsidP="008941AC">
      <w:pPr>
        <w:rPr>
          <w:rFonts w:ascii="Lucida Sans" w:eastAsia="Cynulliad Sans" w:hAnsi="Lucida Sans" w:cs="Lucida Sans Unicode"/>
        </w:rPr>
      </w:pPr>
    </w:p>
    <w:p w14:paraId="1589A0AA" w14:textId="77777777" w:rsidR="008941AC" w:rsidRPr="0057657B" w:rsidRDefault="008941AC" w:rsidP="008941AC">
      <w:pPr>
        <w:keepNext/>
        <w:keepLines/>
        <w:spacing w:after="40"/>
        <w:outlineLvl w:val="1"/>
        <w:rPr>
          <w:rFonts w:ascii="Lucida Sans" w:eastAsia="Calibri" w:hAnsi="Lucida Sans" w:cs="Times New Roman"/>
          <w:b/>
          <w:bCs/>
          <w:color w:val="009CA6"/>
        </w:rPr>
      </w:pPr>
      <w:r w:rsidRPr="0057657B">
        <w:rPr>
          <w:rFonts w:ascii="Lucida Sans" w:eastAsia="Calibri" w:hAnsi="Lucida Sans" w:cs="Times New Roman"/>
          <w:b/>
          <w:bCs/>
          <w:color w:val="009CA6"/>
        </w:rPr>
        <w:t>On-going commitments</w:t>
      </w:r>
    </w:p>
    <w:tbl>
      <w:tblPr>
        <w:tblStyle w:val="TableGrid1"/>
        <w:tblW w:w="15310" w:type="dxa"/>
        <w:tblLayout w:type="fixed"/>
        <w:tblLook w:val="04A0" w:firstRow="1" w:lastRow="0" w:firstColumn="1" w:lastColumn="0" w:noHBand="0" w:noVBand="1"/>
      </w:tblPr>
      <w:tblGrid>
        <w:gridCol w:w="4962"/>
        <w:gridCol w:w="2492"/>
        <w:gridCol w:w="7856"/>
      </w:tblGrid>
      <w:tr w:rsidR="008941AC" w:rsidRPr="0057657B" w14:paraId="4F9066B1" w14:textId="77777777" w:rsidTr="00AD2A70">
        <w:tc>
          <w:tcPr>
            <w:tcW w:w="4962" w:type="dxa"/>
          </w:tcPr>
          <w:p w14:paraId="5BE55087" w14:textId="77777777" w:rsidR="008941AC" w:rsidRPr="0057657B" w:rsidRDefault="008941AC" w:rsidP="00AD2A70">
            <w:pPr>
              <w:keepNext/>
              <w:keepLines/>
              <w:spacing w:after="40"/>
              <w:rPr>
                <w:rFonts w:ascii="Lucida Sans" w:eastAsia="Calibri" w:hAnsi="Lucida Sans" w:cs="Times New Roman"/>
                <w:b/>
                <w:bCs/>
                <w:color w:val="009CA6"/>
              </w:rPr>
            </w:pPr>
            <w:r w:rsidRPr="0057657B">
              <w:rPr>
                <w:rFonts w:ascii="Lucida Sans" w:eastAsia="Calibri" w:hAnsi="Lucida Sans" w:cs="Times New Roman"/>
                <w:b/>
                <w:bCs/>
                <w:color w:val="009CA6"/>
              </w:rPr>
              <w:t>Actions</w:t>
            </w:r>
          </w:p>
        </w:tc>
        <w:tc>
          <w:tcPr>
            <w:tcW w:w="2492" w:type="dxa"/>
          </w:tcPr>
          <w:p w14:paraId="074F42C8" w14:textId="77777777" w:rsidR="008941AC" w:rsidRPr="0057657B" w:rsidRDefault="008941AC" w:rsidP="00AD2A70">
            <w:pPr>
              <w:keepNext/>
              <w:keepLines/>
              <w:spacing w:after="40"/>
              <w:rPr>
                <w:rFonts w:ascii="Lucida Sans" w:eastAsia="Calibri" w:hAnsi="Lucida Sans" w:cs="Times New Roman"/>
                <w:b/>
                <w:bCs/>
                <w:color w:val="009CA6"/>
              </w:rPr>
            </w:pPr>
            <w:r w:rsidRPr="0057657B">
              <w:rPr>
                <w:rFonts w:ascii="Lucida Sans" w:eastAsia="Calibri" w:hAnsi="Lucida Sans" w:cs="Times New Roman"/>
                <w:b/>
                <w:bCs/>
                <w:color w:val="009CA6"/>
              </w:rPr>
              <w:t>Lead Responsibility</w:t>
            </w:r>
          </w:p>
        </w:tc>
        <w:tc>
          <w:tcPr>
            <w:tcW w:w="7856" w:type="dxa"/>
          </w:tcPr>
          <w:p w14:paraId="06C1B02D" w14:textId="77777777" w:rsidR="008941AC" w:rsidRPr="0057657B" w:rsidRDefault="008941AC" w:rsidP="00AD2A70">
            <w:pPr>
              <w:keepNext/>
              <w:keepLines/>
              <w:spacing w:after="40"/>
              <w:rPr>
                <w:rFonts w:ascii="Lucida Sans" w:eastAsia="Calibri" w:hAnsi="Lucida Sans" w:cs="Times New Roman"/>
                <w:b/>
                <w:bCs/>
                <w:color w:val="009CA6"/>
              </w:rPr>
            </w:pPr>
            <w:r w:rsidRPr="0057657B">
              <w:rPr>
                <w:rFonts w:ascii="Lucida Sans" w:eastAsia="Calibri" w:hAnsi="Lucida Sans" w:cs="Times New Roman"/>
                <w:b/>
                <w:bCs/>
                <w:color w:val="009CA6"/>
              </w:rPr>
              <w:t>Update – March 2016</w:t>
            </w:r>
          </w:p>
        </w:tc>
      </w:tr>
      <w:tr w:rsidR="008941AC" w:rsidRPr="0057657B" w14:paraId="474C7FB0" w14:textId="77777777" w:rsidTr="00AD2A70">
        <w:tc>
          <w:tcPr>
            <w:tcW w:w="4962" w:type="dxa"/>
          </w:tcPr>
          <w:p w14:paraId="71C084EA"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Ensure Equality is built into the entire procurement process</w:t>
            </w:r>
          </w:p>
        </w:tc>
        <w:tc>
          <w:tcPr>
            <w:tcW w:w="2492" w:type="dxa"/>
          </w:tcPr>
          <w:p w14:paraId="01B80570"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 xml:space="preserve">Head of Procurement </w:t>
            </w:r>
          </w:p>
        </w:tc>
        <w:tc>
          <w:tcPr>
            <w:tcW w:w="7856" w:type="dxa"/>
          </w:tcPr>
          <w:p w14:paraId="0BB55A0E"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Equality forms part of our sustainability risk assessment at the very start of a procurement process. Equality is also part of our Pre-Qualification Questionnaire. Suppliers who fall short of our expectations on equality are not invited to tender. Our work on social responsibility has seen us look at the supply chain for our goods and we ensure that the living wage is paid to our contractors’ staff working in our buildings.</w:t>
            </w:r>
          </w:p>
        </w:tc>
      </w:tr>
      <w:tr w:rsidR="008941AC" w:rsidRPr="0057657B" w14:paraId="14E06D50" w14:textId="77777777" w:rsidTr="00AD2A70">
        <w:tc>
          <w:tcPr>
            <w:tcW w:w="4962" w:type="dxa"/>
          </w:tcPr>
          <w:p w14:paraId="5CCB6109"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Ensure equality is considered in all areas of legal advice and drafting.</w:t>
            </w:r>
          </w:p>
        </w:tc>
        <w:tc>
          <w:tcPr>
            <w:tcW w:w="2492" w:type="dxa"/>
          </w:tcPr>
          <w:p w14:paraId="01568C96"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Director of Legal Services</w:t>
            </w:r>
          </w:p>
        </w:tc>
        <w:tc>
          <w:tcPr>
            <w:tcW w:w="7856" w:type="dxa"/>
          </w:tcPr>
          <w:p w14:paraId="5728CBBC" w14:textId="77777777" w:rsidR="008941AC" w:rsidRPr="0057657B" w:rsidRDefault="008941AC" w:rsidP="00AD2A70">
            <w:pPr>
              <w:rPr>
                <w:rFonts w:ascii="Lucida Sans" w:eastAsia="Cynulliad Sans" w:hAnsi="Lucida Sans" w:cs="Times New Roman"/>
              </w:rPr>
            </w:pPr>
            <w:r w:rsidRPr="0057657B">
              <w:rPr>
                <w:rFonts w:ascii="Lucida Sans" w:eastAsia="Cynulliad Sans" w:hAnsi="Lucida Sans" w:cs="Times New Roman"/>
              </w:rPr>
              <w:t>Our Legal Services Directorate provide advice and guidance to Assembly Members, Committees and Assembly Commission staff. Over the last year, equality-related advice has included: ensuring revised terms and conditions of contracts contain equality clauses and are up to date in respect of all current protected characteristics; a review of the equality aspects of the Equality and Access Fund and advice on Members’ responsibilities as employers for the Assembly Members’ Handbook for the Fifth Assembly.</w:t>
            </w:r>
          </w:p>
          <w:p w14:paraId="705C02B2" w14:textId="77777777" w:rsidR="000469B1" w:rsidRPr="0057657B" w:rsidRDefault="000469B1" w:rsidP="00AD2A70">
            <w:pPr>
              <w:rPr>
                <w:rFonts w:ascii="Lucida Sans" w:eastAsia="Cynulliad Sans" w:hAnsi="Lucida Sans" w:cs="Times New Roman"/>
                <w:color w:val="1F497D"/>
              </w:rPr>
            </w:pPr>
          </w:p>
        </w:tc>
      </w:tr>
      <w:tr w:rsidR="008941AC" w:rsidRPr="0057657B" w14:paraId="48E8909B" w14:textId="77777777" w:rsidTr="00AD2A70">
        <w:tc>
          <w:tcPr>
            <w:tcW w:w="4962" w:type="dxa"/>
          </w:tcPr>
          <w:p w14:paraId="00CE64D1"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 xml:space="preserve">Monitor equality –related issues and complaints </w:t>
            </w:r>
          </w:p>
        </w:tc>
        <w:tc>
          <w:tcPr>
            <w:tcW w:w="2492" w:type="dxa"/>
          </w:tcPr>
          <w:p w14:paraId="08FE55BC"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Equality Manager</w:t>
            </w:r>
          </w:p>
        </w:tc>
        <w:tc>
          <w:tcPr>
            <w:tcW w:w="7856" w:type="dxa"/>
          </w:tcPr>
          <w:p w14:paraId="202BBC6E"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Colleagues from across the Assembly share feedback with the Equality Team. The Front of House Team prepare monthly complaints and feedback updates for the Equality Team to take any action as necessary.</w:t>
            </w:r>
          </w:p>
        </w:tc>
      </w:tr>
      <w:tr w:rsidR="008941AC" w:rsidRPr="0057657B" w14:paraId="1A0726A7" w14:textId="77777777" w:rsidTr="00AD2A70">
        <w:trPr>
          <w:trHeight w:val="1163"/>
        </w:trPr>
        <w:tc>
          <w:tcPr>
            <w:tcW w:w="4962" w:type="dxa"/>
          </w:tcPr>
          <w:p w14:paraId="1D0054D4"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Promote the equality agenda by working with the Presiding Officer, Assembly Commissioners and Chief Executive via internal communications and sponsoring and speaking at events</w:t>
            </w:r>
          </w:p>
          <w:p w14:paraId="30C301F6" w14:textId="77777777" w:rsidR="008941AC" w:rsidRPr="0057657B" w:rsidRDefault="008941AC" w:rsidP="00AD2A70">
            <w:pPr>
              <w:rPr>
                <w:rFonts w:ascii="Lucida Sans" w:eastAsia="Cynulliad Sans" w:hAnsi="Lucida Sans" w:cs="Lucida Sans Unicode"/>
              </w:rPr>
            </w:pPr>
          </w:p>
        </w:tc>
        <w:tc>
          <w:tcPr>
            <w:tcW w:w="2492" w:type="dxa"/>
          </w:tcPr>
          <w:p w14:paraId="442F1601"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Equality Manager</w:t>
            </w:r>
          </w:p>
          <w:p w14:paraId="5D6C03D2" w14:textId="77777777" w:rsidR="008941AC" w:rsidRPr="0057657B" w:rsidRDefault="008941AC" w:rsidP="00AD2A70">
            <w:pPr>
              <w:rPr>
                <w:rFonts w:ascii="Lucida Sans" w:eastAsia="Cynulliad Sans" w:hAnsi="Lucida Sans" w:cs="Lucida Sans Unicode"/>
              </w:rPr>
            </w:pPr>
          </w:p>
        </w:tc>
        <w:tc>
          <w:tcPr>
            <w:tcW w:w="7856" w:type="dxa"/>
          </w:tcPr>
          <w:p w14:paraId="65B88D80" w14:textId="531CD9AA"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 xml:space="preserve">The Equality Team works closely with the Presiding Officer, Assembly Commissioners, Chief Executive and colleagues across the organisation to promote the equality agenda. </w:t>
            </w:r>
          </w:p>
          <w:p w14:paraId="0A64DBD4" w14:textId="14D73DF4"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The Presiding Officer, Dame Rosemary Butler AM, received a special recognition reward from Stonewall Cymru in January for championing LGBT equality.</w:t>
            </w:r>
          </w:p>
          <w:p w14:paraId="5A521547"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We ensure that all events hosted by third party organisations that relate to our equalities agenda are brought to the attention of our Commissioners and Presiding Officer</w:t>
            </w:r>
          </w:p>
        </w:tc>
      </w:tr>
      <w:tr w:rsidR="008941AC" w:rsidRPr="0057657B" w14:paraId="57F18370" w14:textId="77777777" w:rsidTr="00AD2A70">
        <w:trPr>
          <w:trHeight w:val="1162"/>
        </w:trPr>
        <w:tc>
          <w:tcPr>
            <w:tcW w:w="4962" w:type="dxa"/>
          </w:tcPr>
          <w:p w14:paraId="1F6290B0"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 xml:space="preserve">Share our corporate values with suppliers and the public </w:t>
            </w:r>
          </w:p>
        </w:tc>
        <w:tc>
          <w:tcPr>
            <w:tcW w:w="2492" w:type="dxa"/>
          </w:tcPr>
          <w:p w14:paraId="2355765F"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 xml:space="preserve">Head of Procurement, Head of Communications </w:t>
            </w:r>
          </w:p>
        </w:tc>
        <w:tc>
          <w:tcPr>
            <w:tcW w:w="7856" w:type="dxa"/>
          </w:tcPr>
          <w:p w14:paraId="20AAEA76" w14:textId="77777777" w:rsidR="008941AC" w:rsidRPr="0057657B" w:rsidRDefault="008941AC" w:rsidP="00AD2A70">
            <w:pPr>
              <w:rPr>
                <w:rFonts w:ascii="Lucida Sans" w:eastAsia="Cynulliad Sans" w:hAnsi="Lucida Sans" w:cs="Lucida Sans Unicode"/>
              </w:rPr>
            </w:pPr>
            <w:r w:rsidRPr="0057657B">
              <w:rPr>
                <w:rFonts w:ascii="Lucida Sans" w:eastAsia="Cynulliad Sans" w:hAnsi="Lucida Sans" w:cs="Lucida Sans Unicode"/>
              </w:rPr>
              <w:t>Our corporate values are built into our procurement processes and form part of contract discussions with suppliers. Our expectation is that suppliers who do business with us share our values. The Procurement pages on our website provide a link to the Assembly’s equality plan.</w:t>
            </w:r>
          </w:p>
        </w:tc>
      </w:tr>
    </w:tbl>
    <w:p w14:paraId="674C3FF8" w14:textId="77777777" w:rsidR="008941AC" w:rsidRPr="0057657B" w:rsidRDefault="008941AC" w:rsidP="008941AC">
      <w:pPr>
        <w:keepNext/>
        <w:keepLines/>
        <w:spacing w:after="40"/>
        <w:outlineLvl w:val="1"/>
        <w:rPr>
          <w:rFonts w:ascii="Lucida Sans" w:eastAsia="Calibri" w:hAnsi="Lucida Sans" w:cs="Times New Roman"/>
          <w:b/>
          <w:bCs/>
          <w:color w:val="009CA6"/>
        </w:rPr>
      </w:pPr>
      <w:r w:rsidRPr="0057657B">
        <w:rPr>
          <w:rFonts w:ascii="Lucida Sans" w:eastAsia="Calibri" w:hAnsi="Lucida Sans" w:cs="Times New Roman"/>
          <w:b/>
          <w:bCs/>
          <w:color w:val="009CA6"/>
        </w:rPr>
        <w:t>Completed Priority Objective Four Actions</w:t>
      </w:r>
    </w:p>
    <w:tbl>
      <w:tblPr>
        <w:tblStyle w:val="TableGrid1"/>
        <w:tblW w:w="15276" w:type="dxa"/>
        <w:tblLayout w:type="fixed"/>
        <w:tblLook w:val="04A0" w:firstRow="1" w:lastRow="0" w:firstColumn="1" w:lastColumn="0" w:noHBand="0" w:noVBand="1"/>
      </w:tblPr>
      <w:tblGrid>
        <w:gridCol w:w="15276"/>
      </w:tblGrid>
      <w:tr w:rsidR="008941AC" w:rsidRPr="0057657B" w14:paraId="5186F577" w14:textId="77777777" w:rsidTr="00AD2A70">
        <w:tc>
          <w:tcPr>
            <w:tcW w:w="15276" w:type="dxa"/>
          </w:tcPr>
          <w:p w14:paraId="733EF697" w14:textId="77777777" w:rsidR="008941AC" w:rsidRPr="0057657B" w:rsidRDefault="008941AC" w:rsidP="00AD2A70">
            <w:pPr>
              <w:rPr>
                <w:rFonts w:ascii="Lucida Sans" w:eastAsia="Calibri" w:hAnsi="Lucida Sans" w:cs="Lucida Sans Unicode"/>
              </w:rPr>
            </w:pPr>
            <w:r w:rsidRPr="0057657B">
              <w:rPr>
                <w:rFonts w:ascii="Lucida Sans" w:eastAsia="Calibri" w:hAnsi="Lucida Sans" w:cs="Lucida Sans Unicode"/>
              </w:rPr>
              <w:t xml:space="preserve">Produce Annual Equality Reports which identify performance on achieving objectives </w:t>
            </w:r>
          </w:p>
        </w:tc>
      </w:tr>
    </w:tbl>
    <w:p w14:paraId="4183C4C0" w14:textId="77777777" w:rsidR="008941AC" w:rsidRPr="0057657B" w:rsidRDefault="008941AC">
      <w:pPr>
        <w:rPr>
          <w:rFonts w:ascii="Lucida Sans" w:hAnsi="Lucida Sans"/>
        </w:rPr>
      </w:pPr>
    </w:p>
    <w:p w14:paraId="771FD084" w14:textId="77777777" w:rsidR="008941AC" w:rsidRPr="0057657B" w:rsidRDefault="008941AC">
      <w:pPr>
        <w:rPr>
          <w:rFonts w:ascii="Lucida Sans" w:hAnsi="Lucida Sans"/>
        </w:rPr>
        <w:sectPr w:rsidR="008941AC" w:rsidRPr="0057657B" w:rsidSect="001803A6">
          <w:footerReference w:type="default" r:id="rId35"/>
          <w:pgSz w:w="16838" w:h="11906" w:orient="landscape" w:code="9"/>
          <w:pgMar w:top="567" w:right="851" w:bottom="1134" w:left="1134" w:header="0" w:footer="567" w:gutter="0"/>
          <w:cols w:space="708"/>
          <w:docGrid w:linePitch="360"/>
        </w:sectPr>
      </w:pPr>
    </w:p>
    <w:p w14:paraId="1A8F3ED5" w14:textId="77777777" w:rsidR="008941AC" w:rsidRPr="0057657B" w:rsidRDefault="008941AC" w:rsidP="00B052E9">
      <w:pPr>
        <w:pStyle w:val="1Mainheadings"/>
        <w:rPr>
          <w:rFonts w:ascii="Lucida Sans" w:hAnsi="Lucida Sans"/>
        </w:rPr>
      </w:pPr>
      <w:bookmarkStart w:id="7" w:name="_Toc496013866"/>
      <w:r w:rsidRPr="0057657B">
        <w:rPr>
          <w:rFonts w:ascii="Lucida Sans" w:hAnsi="Lucida Sans"/>
        </w:rPr>
        <w:t>Annex B: Monitoring Workforce and Recruitment Data</w:t>
      </w:r>
      <w:bookmarkEnd w:id="7"/>
    </w:p>
    <w:p w14:paraId="046A33FE" w14:textId="77777777" w:rsidR="008941AC" w:rsidRPr="0057657B" w:rsidRDefault="008941AC" w:rsidP="00E52D42">
      <w:pPr>
        <w:pStyle w:val="3Copy-text"/>
        <w:rPr>
          <w:rFonts w:ascii="Lucida Sans" w:hAnsi="Lucida Sans"/>
        </w:rPr>
      </w:pPr>
      <w:r w:rsidRPr="0057657B">
        <w:rPr>
          <w:rFonts w:ascii="Lucida Sans" w:hAnsi="Lucida Sans"/>
        </w:rPr>
        <w:t xml:space="preserve">Our workforce exists to support the efficient running of the National Assembly for Wales by providing services to Assembly Members, their staff and the public. Each year, we collect, analyse and publish equality data on our workforce and recruitment campaigns. </w:t>
      </w:r>
    </w:p>
    <w:p w14:paraId="79595D1A" w14:textId="77777777" w:rsidR="008941AC" w:rsidRPr="0057657B" w:rsidRDefault="008941AC" w:rsidP="00E52D42">
      <w:pPr>
        <w:pStyle w:val="3Copy-text"/>
        <w:rPr>
          <w:rFonts w:ascii="Lucida Sans" w:hAnsi="Lucida Sans"/>
        </w:rPr>
      </w:pPr>
      <w:r w:rsidRPr="0057657B">
        <w:rPr>
          <w:rFonts w:ascii="Lucida Sans" w:hAnsi="Lucida Sans"/>
        </w:rPr>
        <w:t>From this information, we are able to identify the diversity profile of our workforce, the people we attract to apply for jobs and to whom we offer employment. We use the analyses of these monitoring exercises to help us ensure the diverse needs of staff and members of the public are met through improving policies, services and working practices. An equal pay audit report is also available.</w:t>
      </w:r>
    </w:p>
    <w:p w14:paraId="7455B9BC" w14:textId="77777777" w:rsidR="008941AC" w:rsidRPr="0057657B" w:rsidRDefault="008941AC" w:rsidP="00E52D42">
      <w:pPr>
        <w:pStyle w:val="3Copy-text"/>
        <w:rPr>
          <w:rFonts w:ascii="Lucida Sans" w:hAnsi="Lucida Sans"/>
        </w:rPr>
      </w:pPr>
      <w:r w:rsidRPr="0057657B">
        <w:rPr>
          <w:rFonts w:ascii="Lucida Sans" w:hAnsi="Lucida Sans"/>
        </w:rPr>
        <w:t>All data presented is as at 31 March 2016. As 98% of our workforce is based in Cardiff Bay, we are using the Cardiff Travel to Work Area (TTWA) to compare the characteristics of our workforce to the wider Cardiff population.</w:t>
      </w:r>
    </w:p>
    <w:p w14:paraId="17C354EA" w14:textId="77777777" w:rsidR="008941AC" w:rsidRPr="0057657B" w:rsidRDefault="008941AC" w:rsidP="008941AC">
      <w:pPr>
        <w:pStyle w:val="2Sub-headings"/>
        <w:rPr>
          <w:rFonts w:ascii="Lucida Sans" w:eastAsia="Calibri" w:hAnsi="Lucida Sans"/>
        </w:rPr>
      </w:pPr>
      <w:r w:rsidRPr="0057657B">
        <w:rPr>
          <w:rFonts w:ascii="Lucida Sans" w:eastAsia="Cynulliad Sans" w:hAnsi="Lucida Sans" w:cs="Times New Roman"/>
          <w:lang w:eastAsia="en-GB"/>
        </w:rPr>
        <w:t xml:space="preserve"> </w:t>
      </w:r>
      <w:r w:rsidRPr="0057657B">
        <w:rPr>
          <w:rFonts w:ascii="Lucida Sans" w:eastAsia="Calibri" w:hAnsi="Lucida Sans"/>
        </w:rPr>
        <w:t>Workforce Data</w:t>
      </w:r>
    </w:p>
    <w:p w14:paraId="3B9D52F9" w14:textId="77777777" w:rsidR="008941AC" w:rsidRPr="0057657B" w:rsidRDefault="008941AC" w:rsidP="008941AC">
      <w:pPr>
        <w:pStyle w:val="3Copy-text"/>
        <w:rPr>
          <w:rFonts w:ascii="Lucida Sans" w:hAnsi="Lucida Sans"/>
        </w:rPr>
      </w:pPr>
      <w:r w:rsidRPr="0057657B">
        <w:rPr>
          <w:rFonts w:ascii="Lucida Sans" w:hAnsi="Lucida Sans"/>
        </w:rPr>
        <w:t>Our workforce data is collated via our HR / Payroll system. We collect the information to enable us to create monitoring reports. Where there are small numbers of staff we have merged certain categories within the tables in the report to ensure that individuals’ privacy is protected. Raw data is only seen by a small number of key staff in the HR/Payroll Team and is held securely on a confidential basis in line with data protection requirements.</w:t>
      </w:r>
    </w:p>
    <w:p w14:paraId="1D84FC9E" w14:textId="77777777" w:rsidR="008941AC" w:rsidRPr="0057657B" w:rsidRDefault="008941AC" w:rsidP="008941AC">
      <w:pPr>
        <w:pStyle w:val="3Copy-text"/>
        <w:rPr>
          <w:rFonts w:ascii="Lucida Sans" w:hAnsi="Lucida Sans"/>
        </w:rPr>
      </w:pPr>
      <w:r w:rsidRPr="0057657B">
        <w:rPr>
          <w:rFonts w:ascii="Lucida Sans" w:hAnsi="Lucida Sans"/>
        </w:rPr>
        <w:t>One of our identified on-going actions is to further increase the number of staff who self-identify their equality characteristics and update them on the HR / Payroll system.</w:t>
      </w:r>
    </w:p>
    <w:p w14:paraId="11DBEAEE" w14:textId="77777777" w:rsidR="008941AC" w:rsidRDefault="008941AC" w:rsidP="008941AC">
      <w:pPr>
        <w:pStyle w:val="3Copy-text"/>
        <w:rPr>
          <w:rFonts w:ascii="Lucida Sans" w:hAnsi="Lucida Sans"/>
        </w:rPr>
      </w:pPr>
      <w:r w:rsidRPr="0057657B">
        <w:rPr>
          <w:rFonts w:ascii="Lucida Sans" w:hAnsi="Lucida Sans"/>
        </w:rPr>
        <w:t>Our staff structure is organised as:</w:t>
      </w:r>
    </w:p>
    <w:p w14:paraId="109E2280" w14:textId="77777777" w:rsidR="00304673" w:rsidRDefault="00304673" w:rsidP="008941AC">
      <w:pPr>
        <w:pStyle w:val="3Copy-text"/>
        <w:rPr>
          <w:rFonts w:ascii="Lucida Sans" w:hAnsi="Lucida Sans"/>
        </w:rPr>
      </w:pPr>
    </w:p>
    <w:p w14:paraId="1D9E3370" w14:textId="77777777" w:rsidR="00304673" w:rsidRDefault="00304673" w:rsidP="008941AC">
      <w:pPr>
        <w:pStyle w:val="3Copy-text"/>
        <w:rPr>
          <w:rFonts w:ascii="Lucida Sans" w:hAnsi="Lucida Sans"/>
        </w:rPr>
      </w:pPr>
    </w:p>
    <w:p w14:paraId="5928063C" w14:textId="77777777" w:rsidR="00304673" w:rsidRDefault="00304673" w:rsidP="008941AC">
      <w:pPr>
        <w:pStyle w:val="3Copy-text"/>
        <w:rPr>
          <w:rFonts w:ascii="Lucida Sans" w:hAnsi="Lucida Sans"/>
        </w:rPr>
      </w:pPr>
    </w:p>
    <w:p w14:paraId="6F840EA0" w14:textId="77777777" w:rsidR="00304673" w:rsidRDefault="00304673" w:rsidP="008941AC">
      <w:pPr>
        <w:pStyle w:val="3Copy-text"/>
        <w:rPr>
          <w:rFonts w:ascii="Lucida Sans" w:hAnsi="Lucida Sans"/>
        </w:rPr>
      </w:pPr>
    </w:p>
    <w:p w14:paraId="3832005E" w14:textId="77777777" w:rsidR="00304673" w:rsidRDefault="00304673" w:rsidP="008941AC">
      <w:pPr>
        <w:pStyle w:val="3Copy-text"/>
        <w:rPr>
          <w:rFonts w:ascii="Lucida Sans" w:hAnsi="Lucida Sans"/>
        </w:rPr>
      </w:pPr>
    </w:p>
    <w:p w14:paraId="7144F3E2" w14:textId="77777777" w:rsidR="00304673" w:rsidRDefault="00304673" w:rsidP="008941AC">
      <w:pPr>
        <w:pStyle w:val="3Copy-text"/>
        <w:rPr>
          <w:rFonts w:ascii="Lucida Sans" w:hAnsi="Lucida Sans"/>
        </w:rPr>
      </w:pPr>
    </w:p>
    <w:p w14:paraId="7D4D07DB" w14:textId="77777777" w:rsidR="00304673" w:rsidRDefault="00304673" w:rsidP="008941AC">
      <w:pPr>
        <w:pStyle w:val="3Copy-text"/>
        <w:rPr>
          <w:rFonts w:ascii="Lucida Sans" w:hAnsi="Lucida Sans"/>
        </w:rPr>
      </w:pPr>
    </w:p>
    <w:p w14:paraId="0F3345FC" w14:textId="77777777" w:rsidR="00304673" w:rsidRDefault="00304673" w:rsidP="008941AC">
      <w:pPr>
        <w:pStyle w:val="3Copy-text"/>
        <w:rPr>
          <w:rFonts w:ascii="Lucida Sans" w:hAnsi="Lucida Sans"/>
        </w:rPr>
      </w:pPr>
    </w:p>
    <w:p w14:paraId="3D109DE7" w14:textId="77777777" w:rsidR="00304673" w:rsidRDefault="00304673" w:rsidP="008941AC">
      <w:pPr>
        <w:pStyle w:val="3Copy-text"/>
        <w:rPr>
          <w:rFonts w:ascii="Lucida Sans" w:hAnsi="Lucida Sans"/>
        </w:rPr>
      </w:pPr>
    </w:p>
    <w:p w14:paraId="41867A17" w14:textId="77777777" w:rsidR="00304673" w:rsidRPr="0057657B" w:rsidRDefault="00304673" w:rsidP="008941AC">
      <w:pPr>
        <w:pStyle w:val="3Copy-text"/>
        <w:rPr>
          <w:rFonts w:ascii="Lucida Sans" w:hAnsi="Lucida Sans"/>
        </w:rPr>
      </w:pPr>
    </w:p>
    <w:tbl>
      <w:tblPr>
        <w:tblW w:w="9067" w:type="dxa"/>
        <w:tblInd w:w="113" w:type="dxa"/>
        <w:tblLook w:val="04A0" w:firstRow="1" w:lastRow="0" w:firstColumn="1" w:lastColumn="0" w:noHBand="0" w:noVBand="1"/>
      </w:tblPr>
      <w:tblGrid>
        <w:gridCol w:w="5949"/>
        <w:gridCol w:w="1559"/>
        <w:gridCol w:w="1559"/>
      </w:tblGrid>
      <w:tr w:rsidR="008941AC" w:rsidRPr="0057657B" w14:paraId="10D8F1FB" w14:textId="77777777" w:rsidTr="00B052E9">
        <w:trPr>
          <w:trHeight w:val="600"/>
        </w:trPr>
        <w:tc>
          <w:tcPr>
            <w:tcW w:w="5949" w:type="dxa"/>
            <w:tcBorders>
              <w:top w:val="single" w:sz="4" w:space="0" w:color="auto"/>
              <w:left w:val="single" w:sz="4" w:space="0" w:color="auto"/>
              <w:bottom w:val="single" w:sz="4" w:space="0" w:color="auto"/>
              <w:right w:val="single" w:sz="4" w:space="0" w:color="auto"/>
            </w:tcBorders>
            <w:shd w:val="clear" w:color="auto" w:fill="009CA6"/>
            <w:vAlign w:val="center"/>
            <w:hideMark/>
          </w:tcPr>
          <w:p w14:paraId="3CD06269" w14:textId="77777777" w:rsidR="008941AC" w:rsidRPr="0057657B" w:rsidRDefault="008941AC" w:rsidP="00AD2A70">
            <w:pPr>
              <w:pStyle w:val="BodyText1"/>
              <w:rPr>
                <w:rFonts w:ascii="Lucida Sans" w:hAnsi="Lucida Sans"/>
                <w:b/>
                <w:color w:val="FFFFFF" w:themeColor="background1"/>
              </w:rPr>
            </w:pPr>
            <w:r w:rsidRPr="0057657B">
              <w:rPr>
                <w:rFonts w:ascii="Lucida Sans" w:hAnsi="Lucida Sans"/>
                <w:b/>
                <w:color w:val="FFFFFF" w:themeColor="background1"/>
              </w:rPr>
              <w:t>Grade</w:t>
            </w:r>
          </w:p>
        </w:tc>
        <w:tc>
          <w:tcPr>
            <w:tcW w:w="1559" w:type="dxa"/>
            <w:tcBorders>
              <w:top w:val="single" w:sz="4" w:space="0" w:color="auto"/>
              <w:left w:val="nil"/>
              <w:bottom w:val="single" w:sz="4" w:space="0" w:color="auto"/>
              <w:right w:val="single" w:sz="4" w:space="0" w:color="auto"/>
            </w:tcBorders>
            <w:shd w:val="clear" w:color="auto" w:fill="009CA6"/>
            <w:vAlign w:val="center"/>
            <w:hideMark/>
          </w:tcPr>
          <w:p w14:paraId="215C2798" w14:textId="77777777" w:rsidR="008941AC" w:rsidRPr="0057657B" w:rsidRDefault="008941AC" w:rsidP="00AD2A70">
            <w:pPr>
              <w:pStyle w:val="BodyText1"/>
              <w:rPr>
                <w:rFonts w:ascii="Lucida Sans" w:hAnsi="Lucida Sans"/>
                <w:b/>
                <w:color w:val="FFFFFF" w:themeColor="background1"/>
              </w:rPr>
            </w:pPr>
            <w:r w:rsidRPr="0057657B">
              <w:rPr>
                <w:rFonts w:ascii="Lucida Sans" w:hAnsi="Lucida Sans"/>
                <w:b/>
                <w:color w:val="FFFFFF" w:themeColor="background1"/>
              </w:rPr>
              <w:t>Number as at 31 March 2016</w:t>
            </w:r>
          </w:p>
        </w:tc>
        <w:tc>
          <w:tcPr>
            <w:tcW w:w="1559" w:type="dxa"/>
            <w:tcBorders>
              <w:top w:val="single" w:sz="4" w:space="0" w:color="auto"/>
              <w:left w:val="nil"/>
              <w:bottom w:val="single" w:sz="4" w:space="0" w:color="auto"/>
              <w:right w:val="single" w:sz="4" w:space="0" w:color="auto"/>
            </w:tcBorders>
            <w:shd w:val="clear" w:color="auto" w:fill="009CA6"/>
          </w:tcPr>
          <w:p w14:paraId="6767B6B3" w14:textId="77777777" w:rsidR="008941AC" w:rsidRPr="0057657B" w:rsidRDefault="008941AC" w:rsidP="00AD2A70">
            <w:pPr>
              <w:pStyle w:val="BodyText1"/>
              <w:rPr>
                <w:rFonts w:ascii="Lucida Sans" w:hAnsi="Lucida Sans"/>
                <w:b/>
                <w:color w:val="FFFFFF" w:themeColor="background1"/>
              </w:rPr>
            </w:pPr>
            <w:r w:rsidRPr="0057657B">
              <w:rPr>
                <w:rFonts w:ascii="Lucida Sans" w:hAnsi="Lucida Sans"/>
                <w:b/>
                <w:color w:val="FFFFFF" w:themeColor="background1"/>
              </w:rPr>
              <w:t>% at 31 March 2016</w:t>
            </w:r>
          </w:p>
        </w:tc>
      </w:tr>
      <w:tr w:rsidR="008941AC" w:rsidRPr="0057657B" w14:paraId="39AB466D" w14:textId="77777777" w:rsidTr="00AD2A70">
        <w:trPr>
          <w:trHeight w:val="575"/>
        </w:trPr>
        <w:tc>
          <w:tcPr>
            <w:tcW w:w="5949" w:type="dxa"/>
            <w:tcBorders>
              <w:top w:val="nil"/>
              <w:left w:val="single" w:sz="4" w:space="0" w:color="auto"/>
              <w:bottom w:val="single" w:sz="4" w:space="0" w:color="auto"/>
              <w:right w:val="single" w:sz="4" w:space="0" w:color="auto"/>
            </w:tcBorders>
            <w:vAlign w:val="center"/>
            <w:hideMark/>
          </w:tcPr>
          <w:p w14:paraId="6DC7F4CF" w14:textId="77777777" w:rsidR="008941AC" w:rsidRPr="0057657B" w:rsidRDefault="008941AC" w:rsidP="00AD2A70">
            <w:pPr>
              <w:pStyle w:val="BodyText1"/>
              <w:rPr>
                <w:rFonts w:ascii="Lucida Sans" w:hAnsi="Lucida Sans"/>
              </w:rPr>
            </w:pPr>
            <w:r w:rsidRPr="0057657B">
              <w:rPr>
                <w:rFonts w:ascii="Lucida Sans" w:hAnsi="Lucida Sans"/>
              </w:rPr>
              <w:t>Senior Staff, including Chief Executive and Directors</w:t>
            </w:r>
          </w:p>
        </w:tc>
        <w:tc>
          <w:tcPr>
            <w:tcW w:w="1559" w:type="dxa"/>
            <w:tcBorders>
              <w:top w:val="nil"/>
              <w:left w:val="nil"/>
              <w:bottom w:val="single" w:sz="4" w:space="0" w:color="auto"/>
              <w:right w:val="single" w:sz="4" w:space="0" w:color="auto"/>
            </w:tcBorders>
            <w:vAlign w:val="center"/>
          </w:tcPr>
          <w:p w14:paraId="2B07A61B" w14:textId="77777777" w:rsidR="008941AC" w:rsidRPr="0057657B" w:rsidRDefault="008941AC" w:rsidP="00AD2A70">
            <w:pPr>
              <w:pStyle w:val="BodyText1"/>
              <w:rPr>
                <w:rFonts w:ascii="Lucida Sans" w:hAnsi="Lucida Sans"/>
              </w:rPr>
            </w:pPr>
            <w:r w:rsidRPr="0057657B">
              <w:rPr>
                <w:rFonts w:ascii="Lucida Sans" w:hAnsi="Lucida Sans"/>
              </w:rPr>
              <w:t>5</w:t>
            </w:r>
          </w:p>
        </w:tc>
        <w:tc>
          <w:tcPr>
            <w:tcW w:w="1559" w:type="dxa"/>
            <w:tcBorders>
              <w:top w:val="nil"/>
              <w:left w:val="nil"/>
              <w:bottom w:val="single" w:sz="4" w:space="0" w:color="auto"/>
              <w:right w:val="single" w:sz="4" w:space="0" w:color="auto"/>
            </w:tcBorders>
          </w:tcPr>
          <w:p w14:paraId="5F7C2BDA" w14:textId="77777777" w:rsidR="008941AC" w:rsidRPr="0057657B" w:rsidRDefault="008941AC" w:rsidP="00AD2A70">
            <w:pPr>
              <w:pStyle w:val="BodyText1"/>
              <w:rPr>
                <w:rFonts w:ascii="Lucida Sans" w:hAnsi="Lucida Sans"/>
              </w:rPr>
            </w:pPr>
            <w:r w:rsidRPr="0057657B">
              <w:rPr>
                <w:rFonts w:ascii="Lucida Sans" w:hAnsi="Lucida Sans"/>
              </w:rPr>
              <w:t>1.1</w:t>
            </w:r>
          </w:p>
        </w:tc>
      </w:tr>
      <w:tr w:rsidR="008941AC" w:rsidRPr="0057657B" w14:paraId="508E7F6A" w14:textId="77777777" w:rsidTr="00AD2A70">
        <w:trPr>
          <w:trHeight w:val="300"/>
        </w:trPr>
        <w:tc>
          <w:tcPr>
            <w:tcW w:w="5949" w:type="dxa"/>
            <w:tcBorders>
              <w:top w:val="nil"/>
              <w:left w:val="single" w:sz="4" w:space="0" w:color="auto"/>
              <w:bottom w:val="single" w:sz="4" w:space="0" w:color="auto"/>
              <w:right w:val="single" w:sz="4" w:space="0" w:color="auto"/>
            </w:tcBorders>
            <w:vAlign w:val="center"/>
            <w:hideMark/>
          </w:tcPr>
          <w:p w14:paraId="7AB9A394" w14:textId="77777777" w:rsidR="008941AC" w:rsidRPr="0057657B" w:rsidRDefault="008941AC" w:rsidP="00AD2A70">
            <w:pPr>
              <w:pStyle w:val="BodyText1"/>
              <w:rPr>
                <w:rFonts w:ascii="Lucida Sans" w:hAnsi="Lucida Sans"/>
              </w:rPr>
            </w:pPr>
            <w:r w:rsidRPr="0057657B">
              <w:rPr>
                <w:rFonts w:ascii="Lucida Sans" w:hAnsi="Lucida Sans"/>
              </w:rPr>
              <w:t>Executive Band 1</w:t>
            </w:r>
          </w:p>
        </w:tc>
        <w:tc>
          <w:tcPr>
            <w:tcW w:w="1559" w:type="dxa"/>
            <w:tcBorders>
              <w:top w:val="nil"/>
              <w:left w:val="nil"/>
              <w:bottom w:val="single" w:sz="4" w:space="0" w:color="auto"/>
              <w:right w:val="single" w:sz="4" w:space="0" w:color="auto"/>
            </w:tcBorders>
            <w:vAlign w:val="center"/>
          </w:tcPr>
          <w:p w14:paraId="3EC558C1" w14:textId="77777777" w:rsidR="008941AC" w:rsidRPr="0057657B" w:rsidRDefault="008941AC" w:rsidP="00AD2A70">
            <w:pPr>
              <w:pStyle w:val="BodyText1"/>
              <w:rPr>
                <w:rFonts w:ascii="Lucida Sans" w:hAnsi="Lucida Sans"/>
              </w:rPr>
            </w:pPr>
            <w:r w:rsidRPr="0057657B">
              <w:rPr>
                <w:rFonts w:ascii="Lucida Sans" w:hAnsi="Lucida Sans"/>
              </w:rPr>
              <w:t>14</w:t>
            </w:r>
          </w:p>
        </w:tc>
        <w:tc>
          <w:tcPr>
            <w:tcW w:w="1559" w:type="dxa"/>
            <w:tcBorders>
              <w:top w:val="nil"/>
              <w:left w:val="nil"/>
              <w:bottom w:val="single" w:sz="4" w:space="0" w:color="auto"/>
              <w:right w:val="single" w:sz="4" w:space="0" w:color="auto"/>
            </w:tcBorders>
          </w:tcPr>
          <w:p w14:paraId="33EAC4D9" w14:textId="77777777" w:rsidR="008941AC" w:rsidRPr="0057657B" w:rsidRDefault="008941AC" w:rsidP="00AD2A70">
            <w:pPr>
              <w:pStyle w:val="BodyText1"/>
              <w:rPr>
                <w:rFonts w:ascii="Lucida Sans" w:hAnsi="Lucida Sans"/>
              </w:rPr>
            </w:pPr>
            <w:r w:rsidRPr="0057657B">
              <w:rPr>
                <w:rFonts w:ascii="Lucida Sans" w:hAnsi="Lucida Sans"/>
              </w:rPr>
              <w:t>13.1</w:t>
            </w:r>
          </w:p>
        </w:tc>
      </w:tr>
      <w:tr w:rsidR="008941AC" w:rsidRPr="0057657B" w14:paraId="65C50B5C" w14:textId="77777777" w:rsidTr="00AD2A70">
        <w:trPr>
          <w:trHeight w:val="300"/>
        </w:trPr>
        <w:tc>
          <w:tcPr>
            <w:tcW w:w="5949" w:type="dxa"/>
            <w:tcBorders>
              <w:top w:val="nil"/>
              <w:left w:val="single" w:sz="4" w:space="0" w:color="auto"/>
              <w:bottom w:val="single" w:sz="4" w:space="0" w:color="auto"/>
              <w:right w:val="single" w:sz="4" w:space="0" w:color="auto"/>
            </w:tcBorders>
            <w:vAlign w:val="center"/>
            <w:hideMark/>
          </w:tcPr>
          <w:p w14:paraId="05BAE366" w14:textId="77777777" w:rsidR="008941AC" w:rsidRPr="0057657B" w:rsidRDefault="008941AC" w:rsidP="00AD2A70">
            <w:pPr>
              <w:pStyle w:val="BodyText1"/>
              <w:rPr>
                <w:rFonts w:ascii="Lucida Sans" w:hAnsi="Lucida Sans"/>
              </w:rPr>
            </w:pPr>
            <w:r w:rsidRPr="0057657B">
              <w:rPr>
                <w:rFonts w:ascii="Lucida Sans" w:hAnsi="Lucida Sans"/>
              </w:rPr>
              <w:t>Executive Band 2</w:t>
            </w:r>
          </w:p>
        </w:tc>
        <w:tc>
          <w:tcPr>
            <w:tcW w:w="1559" w:type="dxa"/>
            <w:tcBorders>
              <w:top w:val="nil"/>
              <w:left w:val="nil"/>
              <w:bottom w:val="single" w:sz="4" w:space="0" w:color="auto"/>
              <w:right w:val="single" w:sz="4" w:space="0" w:color="auto"/>
            </w:tcBorders>
            <w:vAlign w:val="center"/>
          </w:tcPr>
          <w:p w14:paraId="6DB26405" w14:textId="77777777" w:rsidR="008941AC" w:rsidRPr="0057657B" w:rsidRDefault="008941AC" w:rsidP="00AD2A70">
            <w:pPr>
              <w:pStyle w:val="BodyText1"/>
              <w:rPr>
                <w:rFonts w:ascii="Lucida Sans" w:hAnsi="Lucida Sans"/>
              </w:rPr>
            </w:pPr>
            <w:r w:rsidRPr="0057657B">
              <w:rPr>
                <w:rFonts w:ascii="Lucida Sans" w:hAnsi="Lucida Sans"/>
              </w:rPr>
              <w:t>47</w:t>
            </w:r>
          </w:p>
        </w:tc>
        <w:tc>
          <w:tcPr>
            <w:tcW w:w="1559" w:type="dxa"/>
            <w:tcBorders>
              <w:top w:val="nil"/>
              <w:left w:val="nil"/>
              <w:bottom w:val="single" w:sz="4" w:space="0" w:color="auto"/>
              <w:right w:val="single" w:sz="4" w:space="0" w:color="auto"/>
            </w:tcBorders>
          </w:tcPr>
          <w:p w14:paraId="6FB3F4D9" w14:textId="77777777" w:rsidR="008941AC" w:rsidRPr="0057657B" w:rsidRDefault="008941AC" w:rsidP="00AD2A70">
            <w:pPr>
              <w:pStyle w:val="BodyText1"/>
              <w:rPr>
                <w:rFonts w:ascii="Lucida Sans" w:hAnsi="Lucida Sans"/>
              </w:rPr>
            </w:pPr>
            <w:r w:rsidRPr="0057657B">
              <w:rPr>
                <w:rFonts w:ascii="Lucida Sans" w:hAnsi="Lucida Sans"/>
              </w:rPr>
              <w:t>10.5</w:t>
            </w:r>
          </w:p>
        </w:tc>
      </w:tr>
      <w:tr w:rsidR="008941AC" w:rsidRPr="0057657B" w14:paraId="49EC9821" w14:textId="77777777" w:rsidTr="00AD2A70">
        <w:trPr>
          <w:trHeight w:val="300"/>
        </w:trPr>
        <w:tc>
          <w:tcPr>
            <w:tcW w:w="5949" w:type="dxa"/>
            <w:tcBorders>
              <w:top w:val="nil"/>
              <w:left w:val="single" w:sz="4" w:space="0" w:color="auto"/>
              <w:bottom w:val="single" w:sz="4" w:space="0" w:color="auto"/>
              <w:right w:val="single" w:sz="4" w:space="0" w:color="auto"/>
            </w:tcBorders>
            <w:vAlign w:val="center"/>
            <w:hideMark/>
          </w:tcPr>
          <w:p w14:paraId="5351C33A" w14:textId="77777777" w:rsidR="008941AC" w:rsidRPr="0057657B" w:rsidRDefault="008941AC" w:rsidP="00AD2A70">
            <w:pPr>
              <w:pStyle w:val="BodyText1"/>
              <w:rPr>
                <w:rFonts w:ascii="Lucida Sans" w:hAnsi="Lucida Sans"/>
              </w:rPr>
            </w:pPr>
            <w:r w:rsidRPr="0057657B">
              <w:rPr>
                <w:rFonts w:ascii="Lucida Sans" w:hAnsi="Lucida Sans"/>
              </w:rPr>
              <w:t>Management Band 1</w:t>
            </w:r>
          </w:p>
        </w:tc>
        <w:tc>
          <w:tcPr>
            <w:tcW w:w="1559" w:type="dxa"/>
            <w:tcBorders>
              <w:top w:val="nil"/>
              <w:left w:val="nil"/>
              <w:bottom w:val="single" w:sz="4" w:space="0" w:color="auto"/>
              <w:right w:val="single" w:sz="4" w:space="0" w:color="auto"/>
            </w:tcBorders>
            <w:vAlign w:val="center"/>
          </w:tcPr>
          <w:p w14:paraId="02BB7D1D" w14:textId="77777777" w:rsidR="008941AC" w:rsidRPr="0057657B" w:rsidRDefault="008941AC" w:rsidP="00AD2A70">
            <w:pPr>
              <w:pStyle w:val="BodyText1"/>
              <w:rPr>
                <w:rFonts w:ascii="Lucida Sans" w:hAnsi="Lucida Sans"/>
              </w:rPr>
            </w:pPr>
            <w:r w:rsidRPr="0057657B">
              <w:rPr>
                <w:rFonts w:ascii="Lucida Sans" w:hAnsi="Lucida Sans"/>
              </w:rPr>
              <w:t>66</w:t>
            </w:r>
          </w:p>
        </w:tc>
        <w:tc>
          <w:tcPr>
            <w:tcW w:w="1559" w:type="dxa"/>
            <w:tcBorders>
              <w:top w:val="nil"/>
              <w:left w:val="nil"/>
              <w:bottom w:val="single" w:sz="4" w:space="0" w:color="auto"/>
              <w:right w:val="single" w:sz="4" w:space="0" w:color="auto"/>
            </w:tcBorders>
          </w:tcPr>
          <w:p w14:paraId="6DBB6A5E" w14:textId="77777777" w:rsidR="008941AC" w:rsidRPr="0057657B" w:rsidRDefault="008941AC" w:rsidP="00AD2A70">
            <w:pPr>
              <w:pStyle w:val="BodyText1"/>
              <w:rPr>
                <w:rFonts w:ascii="Lucida Sans" w:hAnsi="Lucida Sans"/>
              </w:rPr>
            </w:pPr>
            <w:r w:rsidRPr="0057657B">
              <w:rPr>
                <w:rFonts w:ascii="Lucida Sans" w:hAnsi="Lucida Sans"/>
              </w:rPr>
              <w:t>14.8</w:t>
            </w:r>
          </w:p>
        </w:tc>
      </w:tr>
      <w:tr w:rsidR="008941AC" w:rsidRPr="0057657B" w14:paraId="37F6DE85" w14:textId="77777777" w:rsidTr="00AD2A70">
        <w:trPr>
          <w:trHeight w:val="300"/>
        </w:trPr>
        <w:tc>
          <w:tcPr>
            <w:tcW w:w="5949" w:type="dxa"/>
            <w:tcBorders>
              <w:top w:val="nil"/>
              <w:left w:val="single" w:sz="4" w:space="0" w:color="auto"/>
              <w:bottom w:val="single" w:sz="4" w:space="0" w:color="auto"/>
              <w:right w:val="single" w:sz="4" w:space="0" w:color="auto"/>
            </w:tcBorders>
            <w:vAlign w:val="center"/>
            <w:hideMark/>
          </w:tcPr>
          <w:p w14:paraId="1494FDD6" w14:textId="77777777" w:rsidR="008941AC" w:rsidRPr="0057657B" w:rsidRDefault="008941AC" w:rsidP="00AD2A70">
            <w:pPr>
              <w:pStyle w:val="BodyText1"/>
              <w:rPr>
                <w:rFonts w:ascii="Lucida Sans" w:hAnsi="Lucida Sans"/>
              </w:rPr>
            </w:pPr>
            <w:r w:rsidRPr="0057657B">
              <w:rPr>
                <w:rFonts w:ascii="Lucida Sans" w:hAnsi="Lucida Sans"/>
              </w:rPr>
              <w:t>Management Band 2</w:t>
            </w:r>
          </w:p>
        </w:tc>
        <w:tc>
          <w:tcPr>
            <w:tcW w:w="1559" w:type="dxa"/>
            <w:tcBorders>
              <w:top w:val="nil"/>
              <w:left w:val="nil"/>
              <w:bottom w:val="single" w:sz="4" w:space="0" w:color="auto"/>
              <w:right w:val="single" w:sz="4" w:space="0" w:color="auto"/>
            </w:tcBorders>
            <w:vAlign w:val="center"/>
          </w:tcPr>
          <w:p w14:paraId="32DAB809" w14:textId="77777777" w:rsidR="008941AC" w:rsidRPr="0057657B" w:rsidRDefault="008941AC" w:rsidP="00AD2A70">
            <w:pPr>
              <w:pStyle w:val="BodyText1"/>
              <w:rPr>
                <w:rFonts w:ascii="Lucida Sans" w:hAnsi="Lucida Sans"/>
              </w:rPr>
            </w:pPr>
            <w:r w:rsidRPr="0057657B">
              <w:rPr>
                <w:rFonts w:ascii="Lucida Sans" w:hAnsi="Lucida Sans"/>
              </w:rPr>
              <w:t>121</w:t>
            </w:r>
          </w:p>
        </w:tc>
        <w:tc>
          <w:tcPr>
            <w:tcW w:w="1559" w:type="dxa"/>
            <w:tcBorders>
              <w:top w:val="nil"/>
              <w:left w:val="nil"/>
              <w:bottom w:val="single" w:sz="4" w:space="0" w:color="auto"/>
              <w:right w:val="single" w:sz="4" w:space="0" w:color="auto"/>
            </w:tcBorders>
          </w:tcPr>
          <w:p w14:paraId="0BD2FB14" w14:textId="77777777" w:rsidR="008941AC" w:rsidRPr="0057657B" w:rsidRDefault="008941AC" w:rsidP="00AD2A70">
            <w:pPr>
              <w:pStyle w:val="BodyText1"/>
              <w:rPr>
                <w:rFonts w:ascii="Lucida Sans" w:hAnsi="Lucida Sans"/>
              </w:rPr>
            </w:pPr>
            <w:r w:rsidRPr="0057657B">
              <w:rPr>
                <w:rFonts w:ascii="Lucida Sans" w:hAnsi="Lucida Sans"/>
              </w:rPr>
              <w:t>27.1</w:t>
            </w:r>
          </w:p>
        </w:tc>
      </w:tr>
      <w:tr w:rsidR="008941AC" w:rsidRPr="0057657B" w14:paraId="6F71DFF2" w14:textId="77777777" w:rsidTr="00AD2A70">
        <w:trPr>
          <w:trHeight w:val="300"/>
        </w:trPr>
        <w:tc>
          <w:tcPr>
            <w:tcW w:w="5949" w:type="dxa"/>
            <w:tcBorders>
              <w:top w:val="nil"/>
              <w:left w:val="single" w:sz="4" w:space="0" w:color="auto"/>
              <w:bottom w:val="single" w:sz="4" w:space="0" w:color="auto"/>
              <w:right w:val="single" w:sz="4" w:space="0" w:color="auto"/>
            </w:tcBorders>
            <w:vAlign w:val="center"/>
            <w:hideMark/>
          </w:tcPr>
          <w:p w14:paraId="14C36D42" w14:textId="77777777" w:rsidR="008941AC" w:rsidRPr="0057657B" w:rsidRDefault="008941AC" w:rsidP="00AD2A70">
            <w:pPr>
              <w:pStyle w:val="BodyText1"/>
              <w:rPr>
                <w:rFonts w:ascii="Lucida Sans" w:hAnsi="Lucida Sans"/>
              </w:rPr>
            </w:pPr>
            <w:r w:rsidRPr="0057657B">
              <w:rPr>
                <w:rFonts w:ascii="Lucida Sans" w:hAnsi="Lucida Sans"/>
              </w:rPr>
              <w:t>Management Band 3</w:t>
            </w:r>
          </w:p>
        </w:tc>
        <w:tc>
          <w:tcPr>
            <w:tcW w:w="1559" w:type="dxa"/>
            <w:tcBorders>
              <w:top w:val="nil"/>
              <w:left w:val="nil"/>
              <w:bottom w:val="single" w:sz="4" w:space="0" w:color="auto"/>
              <w:right w:val="single" w:sz="4" w:space="0" w:color="auto"/>
            </w:tcBorders>
            <w:vAlign w:val="center"/>
          </w:tcPr>
          <w:p w14:paraId="284347C2" w14:textId="77777777" w:rsidR="008941AC" w:rsidRPr="0057657B" w:rsidRDefault="008941AC" w:rsidP="00AD2A70">
            <w:pPr>
              <w:pStyle w:val="BodyText1"/>
              <w:rPr>
                <w:rFonts w:ascii="Lucida Sans" w:hAnsi="Lucida Sans"/>
              </w:rPr>
            </w:pPr>
            <w:r w:rsidRPr="0057657B">
              <w:rPr>
                <w:rFonts w:ascii="Lucida Sans" w:hAnsi="Lucida Sans"/>
              </w:rPr>
              <w:t>65</w:t>
            </w:r>
          </w:p>
        </w:tc>
        <w:tc>
          <w:tcPr>
            <w:tcW w:w="1559" w:type="dxa"/>
            <w:tcBorders>
              <w:top w:val="nil"/>
              <w:left w:val="nil"/>
              <w:bottom w:val="single" w:sz="4" w:space="0" w:color="auto"/>
              <w:right w:val="single" w:sz="4" w:space="0" w:color="auto"/>
            </w:tcBorders>
          </w:tcPr>
          <w:p w14:paraId="38249B98" w14:textId="77777777" w:rsidR="008941AC" w:rsidRPr="0057657B" w:rsidRDefault="008941AC" w:rsidP="00AD2A70">
            <w:pPr>
              <w:pStyle w:val="BodyText1"/>
              <w:rPr>
                <w:rFonts w:ascii="Lucida Sans" w:hAnsi="Lucida Sans"/>
              </w:rPr>
            </w:pPr>
            <w:r w:rsidRPr="0057657B">
              <w:rPr>
                <w:rFonts w:ascii="Lucida Sans" w:hAnsi="Lucida Sans"/>
              </w:rPr>
              <w:t>14.6</w:t>
            </w:r>
          </w:p>
        </w:tc>
      </w:tr>
      <w:tr w:rsidR="008941AC" w:rsidRPr="0057657B" w14:paraId="4283BD5F" w14:textId="77777777" w:rsidTr="00AD2A70">
        <w:trPr>
          <w:trHeight w:val="300"/>
        </w:trPr>
        <w:tc>
          <w:tcPr>
            <w:tcW w:w="5949" w:type="dxa"/>
            <w:tcBorders>
              <w:top w:val="nil"/>
              <w:left w:val="single" w:sz="4" w:space="0" w:color="auto"/>
              <w:bottom w:val="single" w:sz="4" w:space="0" w:color="auto"/>
              <w:right w:val="single" w:sz="4" w:space="0" w:color="auto"/>
            </w:tcBorders>
            <w:vAlign w:val="center"/>
            <w:hideMark/>
          </w:tcPr>
          <w:p w14:paraId="7EA93CEC" w14:textId="77777777" w:rsidR="008941AC" w:rsidRPr="0057657B" w:rsidRDefault="008941AC" w:rsidP="00AD2A70">
            <w:pPr>
              <w:pStyle w:val="BodyText1"/>
              <w:rPr>
                <w:rFonts w:ascii="Lucida Sans" w:hAnsi="Lucida Sans"/>
              </w:rPr>
            </w:pPr>
            <w:r w:rsidRPr="0057657B">
              <w:rPr>
                <w:rFonts w:ascii="Lucida Sans" w:hAnsi="Lucida Sans"/>
              </w:rPr>
              <w:t>Team Support</w:t>
            </w:r>
          </w:p>
        </w:tc>
        <w:tc>
          <w:tcPr>
            <w:tcW w:w="1559" w:type="dxa"/>
            <w:tcBorders>
              <w:top w:val="nil"/>
              <w:left w:val="nil"/>
              <w:bottom w:val="single" w:sz="4" w:space="0" w:color="auto"/>
              <w:right w:val="single" w:sz="4" w:space="0" w:color="auto"/>
            </w:tcBorders>
            <w:vAlign w:val="center"/>
          </w:tcPr>
          <w:p w14:paraId="3D932D3C" w14:textId="77777777" w:rsidR="008941AC" w:rsidRPr="0057657B" w:rsidRDefault="008941AC" w:rsidP="00AD2A70">
            <w:pPr>
              <w:pStyle w:val="BodyText1"/>
              <w:rPr>
                <w:rFonts w:ascii="Lucida Sans" w:hAnsi="Lucida Sans"/>
              </w:rPr>
            </w:pPr>
            <w:r w:rsidRPr="0057657B">
              <w:rPr>
                <w:rFonts w:ascii="Lucida Sans" w:hAnsi="Lucida Sans"/>
              </w:rPr>
              <w:t>128</w:t>
            </w:r>
          </w:p>
        </w:tc>
        <w:tc>
          <w:tcPr>
            <w:tcW w:w="1559" w:type="dxa"/>
            <w:tcBorders>
              <w:top w:val="nil"/>
              <w:left w:val="nil"/>
              <w:bottom w:val="single" w:sz="4" w:space="0" w:color="auto"/>
              <w:right w:val="single" w:sz="4" w:space="0" w:color="auto"/>
            </w:tcBorders>
          </w:tcPr>
          <w:p w14:paraId="523B283E" w14:textId="77777777" w:rsidR="008941AC" w:rsidRPr="0057657B" w:rsidRDefault="008941AC" w:rsidP="00AD2A70">
            <w:pPr>
              <w:pStyle w:val="BodyText1"/>
              <w:rPr>
                <w:rFonts w:ascii="Lucida Sans" w:hAnsi="Lucida Sans"/>
              </w:rPr>
            </w:pPr>
            <w:r w:rsidRPr="0057657B">
              <w:rPr>
                <w:rFonts w:ascii="Lucida Sans" w:hAnsi="Lucida Sans"/>
              </w:rPr>
              <w:t>29.0</w:t>
            </w:r>
          </w:p>
        </w:tc>
      </w:tr>
      <w:tr w:rsidR="008941AC" w:rsidRPr="0057657B" w14:paraId="3AEC6A76" w14:textId="77777777" w:rsidTr="00AD2A70">
        <w:trPr>
          <w:trHeight w:val="300"/>
        </w:trPr>
        <w:tc>
          <w:tcPr>
            <w:tcW w:w="5949" w:type="dxa"/>
            <w:tcBorders>
              <w:top w:val="nil"/>
              <w:left w:val="single" w:sz="4" w:space="0" w:color="auto"/>
              <w:bottom w:val="single" w:sz="4" w:space="0" w:color="auto"/>
              <w:right w:val="single" w:sz="4" w:space="0" w:color="auto"/>
            </w:tcBorders>
            <w:vAlign w:val="center"/>
            <w:hideMark/>
          </w:tcPr>
          <w:p w14:paraId="5304C019" w14:textId="77777777" w:rsidR="008941AC" w:rsidRPr="0057657B" w:rsidRDefault="008941AC" w:rsidP="00AD2A70">
            <w:pPr>
              <w:pStyle w:val="BodyText1"/>
              <w:rPr>
                <w:rFonts w:ascii="Lucida Sans" w:hAnsi="Lucida Sans"/>
              </w:rPr>
            </w:pPr>
            <w:r w:rsidRPr="0057657B">
              <w:rPr>
                <w:rFonts w:ascii="Lucida Sans" w:hAnsi="Lucida Sans"/>
              </w:rPr>
              <w:t xml:space="preserve">Total </w:t>
            </w:r>
          </w:p>
        </w:tc>
        <w:tc>
          <w:tcPr>
            <w:tcW w:w="1559" w:type="dxa"/>
            <w:tcBorders>
              <w:top w:val="nil"/>
              <w:left w:val="nil"/>
              <w:bottom w:val="single" w:sz="4" w:space="0" w:color="auto"/>
              <w:right w:val="single" w:sz="4" w:space="0" w:color="auto"/>
            </w:tcBorders>
            <w:vAlign w:val="center"/>
            <w:hideMark/>
          </w:tcPr>
          <w:p w14:paraId="784A7012" w14:textId="77777777" w:rsidR="008941AC" w:rsidRPr="0057657B" w:rsidRDefault="008941AC" w:rsidP="00AD2A70">
            <w:pPr>
              <w:pStyle w:val="BodyText1"/>
              <w:rPr>
                <w:rFonts w:ascii="Lucida Sans" w:hAnsi="Lucida Sans"/>
              </w:rPr>
            </w:pPr>
            <w:r w:rsidRPr="0057657B">
              <w:rPr>
                <w:rFonts w:ascii="Lucida Sans" w:hAnsi="Lucida Sans"/>
              </w:rPr>
              <w:t>446</w:t>
            </w:r>
          </w:p>
        </w:tc>
        <w:tc>
          <w:tcPr>
            <w:tcW w:w="1559" w:type="dxa"/>
            <w:tcBorders>
              <w:top w:val="nil"/>
              <w:left w:val="nil"/>
              <w:bottom w:val="single" w:sz="4" w:space="0" w:color="auto"/>
              <w:right w:val="single" w:sz="4" w:space="0" w:color="auto"/>
            </w:tcBorders>
            <w:shd w:val="clear" w:color="auto" w:fill="BFBFBF" w:themeFill="background1" w:themeFillShade="BF"/>
          </w:tcPr>
          <w:p w14:paraId="5ABA5F71" w14:textId="77777777" w:rsidR="008941AC" w:rsidRPr="0057657B" w:rsidRDefault="008941AC" w:rsidP="00AD2A70">
            <w:pPr>
              <w:pStyle w:val="BodyText1"/>
              <w:rPr>
                <w:rFonts w:ascii="Lucida Sans" w:hAnsi="Lucida Sans"/>
              </w:rPr>
            </w:pPr>
          </w:p>
        </w:tc>
      </w:tr>
    </w:tbl>
    <w:p w14:paraId="1ABD06BD" w14:textId="77777777" w:rsidR="008941AC" w:rsidRPr="0057657B" w:rsidRDefault="008941AC" w:rsidP="008941AC">
      <w:pPr>
        <w:pStyle w:val="BodyText1"/>
        <w:rPr>
          <w:rFonts w:ascii="Lucida Sans" w:hAnsi="Lucida Sans"/>
          <w:i/>
        </w:rPr>
      </w:pPr>
    </w:p>
    <w:p w14:paraId="60B83A47" w14:textId="77777777" w:rsidR="008941AC" w:rsidRPr="0057657B" w:rsidRDefault="008941AC" w:rsidP="008941AC">
      <w:pPr>
        <w:pStyle w:val="2Sub-headings"/>
        <w:rPr>
          <w:rFonts w:ascii="Lucida Sans" w:hAnsi="Lucida Sans"/>
        </w:rPr>
      </w:pPr>
      <w:r w:rsidRPr="0057657B">
        <w:rPr>
          <w:rFonts w:ascii="Lucida Sans" w:hAnsi="Lucida Sans"/>
        </w:rPr>
        <w:t xml:space="preserve">Recruitment Data </w:t>
      </w:r>
    </w:p>
    <w:p w14:paraId="16A0A9C9" w14:textId="77777777" w:rsidR="008941AC" w:rsidRPr="0057657B" w:rsidRDefault="008941AC" w:rsidP="008941AC">
      <w:pPr>
        <w:pStyle w:val="BodyText1"/>
        <w:rPr>
          <w:rFonts w:ascii="Lucida Sans" w:hAnsi="Lucida Sans"/>
        </w:rPr>
      </w:pPr>
      <w:r w:rsidRPr="0057657B">
        <w:rPr>
          <w:rFonts w:ascii="Lucida Sans" w:hAnsi="Lucida Sans"/>
        </w:rPr>
        <w:t xml:space="preserve">The Assembly Commission’s recruitment policy commits to advertising all posts above Team Support internally in the first instance, where possible. If no suitable appointees are found, the job then goes to external recruitment. Occasionally and only with a supporting business case will we go direct to external recruitment. </w:t>
      </w:r>
    </w:p>
    <w:p w14:paraId="2C9E3E64" w14:textId="77777777" w:rsidR="008941AC" w:rsidRPr="0057657B" w:rsidRDefault="008941AC" w:rsidP="008941AC">
      <w:pPr>
        <w:pStyle w:val="BodyText1"/>
        <w:rPr>
          <w:rFonts w:ascii="Lucida Sans" w:hAnsi="Lucida Sans"/>
        </w:rPr>
      </w:pPr>
      <w:r w:rsidRPr="0057657B">
        <w:rPr>
          <w:rFonts w:ascii="Lucida Sans" w:hAnsi="Lucida Sans"/>
        </w:rPr>
        <w:t>The recruitment data presented below is related to external recruitment schemes that closed during the reporting period of April 2015-March 2016.  As such, this includes schemes which were advertised in the 2014-15 reporting period but were not completed until after 1 April 2015.  Assembly Commission staff who apply for posts advertised externally are also included in the data for external recruitment schemes.</w:t>
      </w:r>
    </w:p>
    <w:p w14:paraId="4DCC48E9" w14:textId="77777777" w:rsidR="008941AC" w:rsidRPr="0057657B" w:rsidRDefault="008941AC" w:rsidP="008941AC">
      <w:pPr>
        <w:pStyle w:val="BodyText1"/>
        <w:rPr>
          <w:rFonts w:ascii="Lucida Sans" w:hAnsi="Lucida Sans"/>
        </w:rPr>
      </w:pPr>
      <w:r w:rsidRPr="0057657B">
        <w:rPr>
          <w:rFonts w:ascii="Lucida Sans" w:hAnsi="Lucida Sans"/>
        </w:rPr>
        <w:t>Some of our temporary vacancies did not require applicants to complete an application form but to submit a CV instead.  Although our equal opportunities monitoring form was available on the website for applicants to complete, very few submitted these details when applying by CV.</w:t>
      </w:r>
    </w:p>
    <w:p w14:paraId="3115F088" w14:textId="77777777" w:rsidR="008941AC" w:rsidRPr="0057657B" w:rsidRDefault="008941AC" w:rsidP="008941AC">
      <w:pPr>
        <w:pStyle w:val="BodyText1"/>
        <w:rPr>
          <w:rFonts w:ascii="Lucida Sans" w:hAnsi="Lucida Sans"/>
        </w:rPr>
      </w:pPr>
      <w:r w:rsidRPr="0057657B">
        <w:rPr>
          <w:rFonts w:ascii="Lucida Sans" w:hAnsi="Lucida Sans"/>
        </w:rPr>
        <w:t>Going forward we will utilise our HR / Payroll systems to capture data on internal progression/internal recruitment data. We will also require that equal opportunities monitoring forms are mandatorily submitted to enable the application to be processed.</w:t>
      </w:r>
    </w:p>
    <w:p w14:paraId="31B95BBC" w14:textId="77777777" w:rsidR="008941AC" w:rsidRPr="0057657B" w:rsidRDefault="008941AC" w:rsidP="008941AC">
      <w:pPr>
        <w:pStyle w:val="BodyText1"/>
        <w:rPr>
          <w:rFonts w:ascii="Lucida Sans" w:hAnsi="Lucida Sans"/>
        </w:rPr>
      </w:pPr>
      <w:r w:rsidRPr="0057657B">
        <w:rPr>
          <w:rFonts w:ascii="Lucida Sans" w:hAnsi="Lucida Sans"/>
        </w:rPr>
        <w:t>To ensure equality during recruitment schemes we have:</w:t>
      </w:r>
    </w:p>
    <w:p w14:paraId="2F011C55" w14:textId="77777777" w:rsidR="008941AC" w:rsidRPr="0057657B" w:rsidRDefault="008941AC" w:rsidP="008941AC">
      <w:pPr>
        <w:pStyle w:val="4Bulletlist"/>
        <w:ind w:left="1276" w:hanging="196"/>
        <w:rPr>
          <w:rFonts w:ascii="Lucida Sans" w:hAnsi="Lucida Sans"/>
        </w:rPr>
      </w:pPr>
      <w:r w:rsidRPr="0057657B">
        <w:rPr>
          <w:rFonts w:ascii="Lucida Sans" w:hAnsi="Lucida Sans"/>
        </w:rPr>
        <w:t xml:space="preserve">Gender balanced panels; </w:t>
      </w:r>
    </w:p>
    <w:p w14:paraId="58A8A4F8" w14:textId="77777777" w:rsidR="008941AC" w:rsidRPr="0057657B" w:rsidRDefault="008941AC" w:rsidP="008941AC">
      <w:pPr>
        <w:pStyle w:val="4Bulletlist"/>
        <w:rPr>
          <w:rFonts w:ascii="Lucida Sans" w:hAnsi="Lucida Sans"/>
        </w:rPr>
      </w:pPr>
      <w:r w:rsidRPr="0057657B">
        <w:rPr>
          <w:rFonts w:ascii="Lucida Sans" w:hAnsi="Lucida Sans"/>
        </w:rPr>
        <w:t>Recruitment training for panel members; and</w:t>
      </w:r>
    </w:p>
    <w:p w14:paraId="58CDB1DB" w14:textId="77777777" w:rsidR="008941AC" w:rsidRPr="0057657B" w:rsidRDefault="008941AC" w:rsidP="008941AC">
      <w:pPr>
        <w:pStyle w:val="4Bulletlist"/>
        <w:rPr>
          <w:rFonts w:ascii="Lucida Sans" w:hAnsi="Lucida Sans"/>
        </w:rPr>
      </w:pPr>
      <w:r w:rsidRPr="0057657B">
        <w:rPr>
          <w:rFonts w:ascii="Lucida Sans" w:hAnsi="Lucida Sans"/>
        </w:rPr>
        <w:t>Mandatory equality training including recruitment and unconscious bias.</w:t>
      </w:r>
    </w:p>
    <w:p w14:paraId="662D10BF" w14:textId="77777777" w:rsidR="00E52D42" w:rsidRPr="0057657B" w:rsidRDefault="00E52D42" w:rsidP="00E52D42">
      <w:pPr>
        <w:keepNext/>
        <w:keepLines/>
        <w:spacing w:after="40"/>
        <w:outlineLvl w:val="1"/>
        <w:rPr>
          <w:rFonts w:ascii="Lucida Sans" w:eastAsia="Times New Roman" w:hAnsi="Lucida Sans" w:cs="Times New Roman"/>
          <w:b/>
          <w:bCs/>
          <w:color w:val="009CA6"/>
          <w:sz w:val="28"/>
          <w:szCs w:val="26"/>
          <w:lang w:eastAsia="en-GB"/>
        </w:rPr>
      </w:pPr>
      <w:r w:rsidRPr="0057657B">
        <w:rPr>
          <w:rFonts w:ascii="Lucida Sans" w:eastAsia="Times New Roman" w:hAnsi="Lucida Sans" w:cs="Times New Roman"/>
          <w:b/>
          <w:bCs/>
          <w:color w:val="009CA6"/>
          <w:sz w:val="28"/>
          <w:szCs w:val="26"/>
          <w:lang w:eastAsia="en-GB"/>
        </w:rPr>
        <w:t>Age</w:t>
      </w:r>
    </w:p>
    <w:p w14:paraId="69E868B2" w14:textId="77777777" w:rsidR="00E52D42" w:rsidRPr="0057657B" w:rsidRDefault="00E52D42" w:rsidP="00E52D42">
      <w:pPr>
        <w:rPr>
          <w:rFonts w:ascii="Lucida Sans" w:eastAsia="Cynulliad Sans" w:hAnsi="Lucida Sans" w:cs="Times New Roman"/>
          <w:b/>
        </w:rPr>
      </w:pPr>
      <w:r w:rsidRPr="0057657B">
        <w:rPr>
          <w:rFonts w:ascii="Lucida Sans" w:eastAsia="Cynulliad Sans" w:hAnsi="Lucida Sans" w:cs="Times New Roman"/>
          <w:b/>
        </w:rPr>
        <w:t>Table 1: Age Profile of Workforce. Disclosure rate: 100%</w:t>
      </w:r>
    </w:p>
    <w:tbl>
      <w:tblPr>
        <w:tblpPr w:leftFromText="180" w:rightFromText="180" w:vertAnchor="text" w:tblpX="113" w:tblpY="1"/>
        <w:tblOverlap w:val="never"/>
        <w:tblW w:w="6117" w:type="dxa"/>
        <w:tblLook w:val="04A0" w:firstRow="1" w:lastRow="0" w:firstColumn="1" w:lastColumn="0" w:noHBand="0" w:noVBand="1"/>
      </w:tblPr>
      <w:tblGrid>
        <w:gridCol w:w="1440"/>
        <w:gridCol w:w="1200"/>
        <w:gridCol w:w="1468"/>
        <w:gridCol w:w="902"/>
        <w:gridCol w:w="1143"/>
      </w:tblGrid>
      <w:tr w:rsidR="00E52D42" w:rsidRPr="0057657B" w14:paraId="702E8FC7" w14:textId="77777777" w:rsidTr="00B052E9">
        <w:trPr>
          <w:trHeight w:val="855"/>
        </w:trPr>
        <w:tc>
          <w:tcPr>
            <w:tcW w:w="1440" w:type="dxa"/>
            <w:tcBorders>
              <w:top w:val="single" w:sz="4" w:space="0" w:color="auto"/>
              <w:left w:val="single" w:sz="4" w:space="0" w:color="auto"/>
              <w:bottom w:val="single" w:sz="4" w:space="0" w:color="auto"/>
              <w:right w:val="single" w:sz="4" w:space="0" w:color="auto"/>
            </w:tcBorders>
            <w:shd w:val="clear" w:color="auto" w:fill="009CA6"/>
            <w:vAlign w:val="center"/>
            <w:hideMark/>
          </w:tcPr>
          <w:p w14:paraId="1405516E" w14:textId="77777777" w:rsidR="00E52D42" w:rsidRPr="0057657B" w:rsidRDefault="00E52D42" w:rsidP="00E52D42">
            <w:pPr>
              <w:spacing w:after="0" w:line="240" w:lineRule="auto"/>
              <w:jc w:val="center"/>
              <w:rPr>
                <w:rFonts w:ascii="Lucida Sans" w:eastAsia="Times New Roman" w:hAnsi="Lucida Sans" w:cs="Times New Roman"/>
                <w:b/>
                <w:bCs/>
                <w:color w:val="FFFFFF" w:themeColor="background1"/>
                <w:lang w:eastAsia="en-GB"/>
              </w:rPr>
            </w:pPr>
            <w:r w:rsidRPr="0057657B">
              <w:rPr>
                <w:rFonts w:ascii="Lucida Sans" w:eastAsia="Times New Roman" w:hAnsi="Lucida Sans" w:cs="Times New Roman"/>
                <w:b/>
                <w:bCs/>
                <w:color w:val="FFFFFF" w:themeColor="background1"/>
                <w:lang w:eastAsia="en-GB"/>
              </w:rPr>
              <w:t>Age range</w:t>
            </w:r>
          </w:p>
        </w:tc>
        <w:tc>
          <w:tcPr>
            <w:tcW w:w="1118" w:type="dxa"/>
            <w:tcBorders>
              <w:top w:val="single" w:sz="4" w:space="0" w:color="auto"/>
              <w:left w:val="nil"/>
              <w:bottom w:val="single" w:sz="4" w:space="0" w:color="auto"/>
              <w:right w:val="single" w:sz="4" w:space="0" w:color="auto"/>
            </w:tcBorders>
            <w:shd w:val="clear" w:color="auto" w:fill="009CA6"/>
            <w:vAlign w:val="center"/>
            <w:hideMark/>
          </w:tcPr>
          <w:p w14:paraId="2B11977E" w14:textId="77777777" w:rsidR="00E52D42" w:rsidRPr="0057657B" w:rsidRDefault="00E52D42" w:rsidP="00E52D42">
            <w:pPr>
              <w:spacing w:after="0" w:line="240" w:lineRule="auto"/>
              <w:jc w:val="center"/>
              <w:rPr>
                <w:rFonts w:ascii="Lucida Sans" w:eastAsia="Times New Roman" w:hAnsi="Lucida Sans" w:cs="Times New Roman"/>
                <w:b/>
                <w:bCs/>
                <w:color w:val="FFFFFF" w:themeColor="background1"/>
                <w:lang w:eastAsia="en-GB"/>
              </w:rPr>
            </w:pPr>
            <w:r w:rsidRPr="0057657B">
              <w:rPr>
                <w:rFonts w:ascii="Lucida Sans" w:eastAsia="Times New Roman" w:hAnsi="Lucida Sans" w:cs="Times New Roman"/>
                <w:b/>
                <w:bCs/>
                <w:color w:val="FFFFFF" w:themeColor="background1"/>
                <w:lang w:eastAsia="en-GB"/>
              </w:rPr>
              <w:t xml:space="preserve">Number </w:t>
            </w:r>
          </w:p>
        </w:tc>
        <w:tc>
          <w:tcPr>
            <w:tcW w:w="1364" w:type="dxa"/>
            <w:tcBorders>
              <w:top w:val="single" w:sz="4" w:space="0" w:color="auto"/>
              <w:left w:val="nil"/>
              <w:bottom w:val="single" w:sz="4" w:space="0" w:color="auto"/>
              <w:right w:val="nil"/>
            </w:tcBorders>
            <w:shd w:val="clear" w:color="auto" w:fill="009CA6"/>
            <w:vAlign w:val="center"/>
            <w:hideMark/>
          </w:tcPr>
          <w:p w14:paraId="5CED8EE5" w14:textId="77777777" w:rsidR="00E52D42" w:rsidRPr="0057657B" w:rsidRDefault="00E52D42" w:rsidP="00E52D42">
            <w:pPr>
              <w:spacing w:after="0" w:line="240" w:lineRule="auto"/>
              <w:jc w:val="center"/>
              <w:rPr>
                <w:rFonts w:ascii="Lucida Sans" w:eastAsia="Times New Roman" w:hAnsi="Lucida Sans" w:cs="Times New Roman"/>
                <w:b/>
                <w:bCs/>
                <w:color w:val="FFFFFF" w:themeColor="background1"/>
                <w:lang w:eastAsia="en-GB"/>
              </w:rPr>
            </w:pPr>
            <w:r w:rsidRPr="0057657B">
              <w:rPr>
                <w:rFonts w:ascii="Lucida Sans" w:eastAsia="Times New Roman" w:hAnsi="Lucida Sans" w:cs="Times New Roman"/>
                <w:b/>
                <w:bCs/>
                <w:color w:val="FFFFFF" w:themeColor="background1"/>
                <w:lang w:eastAsia="en-GB"/>
              </w:rPr>
              <w:t>% of total workforce</w:t>
            </w:r>
          </w:p>
        </w:tc>
        <w:tc>
          <w:tcPr>
            <w:tcW w:w="1129" w:type="dxa"/>
            <w:tcBorders>
              <w:top w:val="single" w:sz="4" w:space="0" w:color="auto"/>
              <w:left w:val="single" w:sz="4" w:space="0" w:color="auto"/>
              <w:bottom w:val="single" w:sz="4" w:space="0" w:color="auto"/>
              <w:right w:val="single" w:sz="4" w:space="0" w:color="auto"/>
            </w:tcBorders>
            <w:shd w:val="clear" w:color="auto" w:fill="009CA6"/>
            <w:vAlign w:val="center"/>
            <w:hideMark/>
          </w:tcPr>
          <w:p w14:paraId="208FC408" w14:textId="77777777" w:rsidR="00E52D42" w:rsidRPr="0057657B" w:rsidRDefault="00E52D42" w:rsidP="00E52D42">
            <w:pPr>
              <w:spacing w:after="0" w:line="240" w:lineRule="auto"/>
              <w:jc w:val="center"/>
              <w:rPr>
                <w:rFonts w:ascii="Lucida Sans" w:eastAsia="Times New Roman" w:hAnsi="Lucida Sans" w:cs="Times New Roman"/>
                <w:b/>
                <w:bCs/>
                <w:color w:val="FFFFFF" w:themeColor="background1"/>
                <w:lang w:eastAsia="en-GB"/>
              </w:rPr>
            </w:pPr>
            <w:r w:rsidRPr="0057657B">
              <w:rPr>
                <w:rFonts w:ascii="Lucida Sans" w:eastAsia="Times New Roman" w:hAnsi="Lucida Sans" w:cs="Times New Roman"/>
                <w:b/>
                <w:bCs/>
                <w:color w:val="FFFFFF" w:themeColor="background1"/>
                <w:lang w:eastAsia="en-GB"/>
              </w:rPr>
              <w:t>% total 2014-15</w:t>
            </w:r>
            <w:r w:rsidRPr="0057657B">
              <w:rPr>
                <w:rFonts w:ascii="Lucida Sans" w:eastAsia="Times New Roman" w:hAnsi="Lucida Sans" w:cs="Times New Roman"/>
                <w:color w:val="FFFFFF" w:themeColor="background1"/>
                <w:lang w:eastAsia="en-GB"/>
              </w:rPr>
              <w:t> </w:t>
            </w:r>
          </w:p>
        </w:tc>
        <w:tc>
          <w:tcPr>
            <w:tcW w:w="1066" w:type="dxa"/>
            <w:tcBorders>
              <w:top w:val="single" w:sz="4" w:space="0" w:color="auto"/>
              <w:left w:val="nil"/>
              <w:bottom w:val="single" w:sz="4" w:space="0" w:color="auto"/>
              <w:right w:val="single" w:sz="4" w:space="0" w:color="auto"/>
            </w:tcBorders>
            <w:shd w:val="clear" w:color="auto" w:fill="009CA6"/>
            <w:vAlign w:val="center"/>
            <w:hideMark/>
          </w:tcPr>
          <w:p w14:paraId="46601C68" w14:textId="77777777" w:rsidR="00E52D42" w:rsidRPr="0057657B" w:rsidRDefault="00E52D42" w:rsidP="00E52D42">
            <w:pPr>
              <w:spacing w:after="0" w:line="240" w:lineRule="auto"/>
              <w:jc w:val="center"/>
              <w:rPr>
                <w:rFonts w:ascii="Lucida Sans" w:eastAsia="Times New Roman" w:hAnsi="Lucida Sans" w:cs="Times New Roman"/>
                <w:b/>
                <w:bCs/>
                <w:color w:val="FFFFFF" w:themeColor="background1"/>
                <w:lang w:eastAsia="en-GB"/>
              </w:rPr>
            </w:pPr>
            <w:r w:rsidRPr="0057657B">
              <w:rPr>
                <w:rFonts w:ascii="Lucida Sans" w:eastAsia="Times New Roman" w:hAnsi="Lucida Sans" w:cs="Times New Roman"/>
                <w:b/>
                <w:bCs/>
                <w:color w:val="FFFFFF" w:themeColor="background1"/>
                <w:lang w:eastAsia="en-GB"/>
              </w:rPr>
              <w:t>% Change</w:t>
            </w:r>
          </w:p>
        </w:tc>
      </w:tr>
      <w:tr w:rsidR="00E52D42" w:rsidRPr="0057657B" w14:paraId="722AA626" w14:textId="77777777" w:rsidTr="00E52D42">
        <w:trPr>
          <w:trHeight w:val="390"/>
        </w:trPr>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454EC8DE"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Under 21</w:t>
            </w:r>
          </w:p>
        </w:tc>
        <w:tc>
          <w:tcPr>
            <w:tcW w:w="1118" w:type="dxa"/>
            <w:tcBorders>
              <w:top w:val="nil"/>
              <w:left w:val="nil"/>
              <w:bottom w:val="single" w:sz="4" w:space="0" w:color="auto"/>
              <w:right w:val="single" w:sz="4" w:space="0" w:color="auto"/>
            </w:tcBorders>
            <w:shd w:val="clear" w:color="000000" w:fill="FFFFFF"/>
            <w:vAlign w:val="center"/>
            <w:hideMark/>
          </w:tcPr>
          <w:p w14:paraId="7A7CC4FC"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3</w:t>
            </w:r>
          </w:p>
        </w:tc>
        <w:tc>
          <w:tcPr>
            <w:tcW w:w="1364" w:type="dxa"/>
            <w:tcBorders>
              <w:top w:val="nil"/>
              <w:left w:val="nil"/>
              <w:bottom w:val="single" w:sz="4" w:space="0" w:color="auto"/>
              <w:right w:val="nil"/>
            </w:tcBorders>
            <w:shd w:val="clear" w:color="000000" w:fill="FFFFFF"/>
            <w:vAlign w:val="center"/>
            <w:hideMark/>
          </w:tcPr>
          <w:p w14:paraId="1F9DFDAC"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0.7</w:t>
            </w:r>
          </w:p>
        </w:tc>
        <w:tc>
          <w:tcPr>
            <w:tcW w:w="1129" w:type="dxa"/>
            <w:tcBorders>
              <w:top w:val="nil"/>
              <w:left w:val="single" w:sz="4" w:space="0" w:color="auto"/>
              <w:bottom w:val="single" w:sz="4" w:space="0" w:color="auto"/>
              <w:right w:val="nil"/>
            </w:tcBorders>
            <w:shd w:val="clear" w:color="000000" w:fill="FFFFFF"/>
            <w:vAlign w:val="center"/>
            <w:hideMark/>
          </w:tcPr>
          <w:p w14:paraId="0B19685C"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1.6</w:t>
            </w:r>
          </w:p>
        </w:tc>
        <w:tc>
          <w:tcPr>
            <w:tcW w:w="1066" w:type="dxa"/>
            <w:tcBorders>
              <w:top w:val="nil"/>
              <w:left w:val="single" w:sz="4" w:space="0" w:color="auto"/>
              <w:bottom w:val="single" w:sz="4" w:space="0" w:color="auto"/>
              <w:right w:val="single" w:sz="4" w:space="0" w:color="auto"/>
            </w:tcBorders>
            <w:shd w:val="clear" w:color="000000" w:fill="FFFFFF"/>
            <w:noWrap/>
            <w:vAlign w:val="bottom"/>
            <w:hideMark/>
          </w:tcPr>
          <w:p w14:paraId="68C53FBA"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-0.9</w:t>
            </w:r>
          </w:p>
        </w:tc>
      </w:tr>
      <w:tr w:rsidR="00E52D42" w:rsidRPr="0057657B" w14:paraId="60283294" w14:textId="77777777" w:rsidTr="00E52D42">
        <w:trPr>
          <w:trHeight w:val="390"/>
        </w:trPr>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6934E900"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21-25</w:t>
            </w:r>
          </w:p>
        </w:tc>
        <w:tc>
          <w:tcPr>
            <w:tcW w:w="1118" w:type="dxa"/>
            <w:tcBorders>
              <w:top w:val="nil"/>
              <w:left w:val="nil"/>
              <w:bottom w:val="single" w:sz="4" w:space="0" w:color="auto"/>
              <w:right w:val="single" w:sz="4" w:space="0" w:color="auto"/>
            </w:tcBorders>
            <w:shd w:val="clear" w:color="000000" w:fill="FFFFFF"/>
            <w:vAlign w:val="center"/>
            <w:hideMark/>
          </w:tcPr>
          <w:p w14:paraId="2DDBA61A"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36</w:t>
            </w:r>
          </w:p>
        </w:tc>
        <w:tc>
          <w:tcPr>
            <w:tcW w:w="1364" w:type="dxa"/>
            <w:tcBorders>
              <w:top w:val="nil"/>
              <w:left w:val="nil"/>
              <w:bottom w:val="single" w:sz="4" w:space="0" w:color="auto"/>
              <w:right w:val="nil"/>
            </w:tcBorders>
            <w:shd w:val="clear" w:color="000000" w:fill="FFFFFF"/>
            <w:vAlign w:val="center"/>
            <w:hideMark/>
          </w:tcPr>
          <w:p w14:paraId="5E800C02"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8.1</w:t>
            </w:r>
          </w:p>
        </w:tc>
        <w:tc>
          <w:tcPr>
            <w:tcW w:w="1129" w:type="dxa"/>
            <w:tcBorders>
              <w:top w:val="nil"/>
              <w:left w:val="single" w:sz="4" w:space="0" w:color="auto"/>
              <w:bottom w:val="single" w:sz="4" w:space="0" w:color="auto"/>
              <w:right w:val="nil"/>
            </w:tcBorders>
            <w:shd w:val="clear" w:color="000000" w:fill="FFFFFF"/>
            <w:vAlign w:val="center"/>
            <w:hideMark/>
          </w:tcPr>
          <w:p w14:paraId="71599D63"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7.0</w:t>
            </w:r>
          </w:p>
        </w:tc>
        <w:tc>
          <w:tcPr>
            <w:tcW w:w="1066" w:type="dxa"/>
            <w:tcBorders>
              <w:top w:val="nil"/>
              <w:left w:val="single" w:sz="4" w:space="0" w:color="auto"/>
              <w:bottom w:val="single" w:sz="4" w:space="0" w:color="auto"/>
              <w:right w:val="single" w:sz="4" w:space="0" w:color="auto"/>
            </w:tcBorders>
            <w:shd w:val="clear" w:color="000000" w:fill="FFFFFF"/>
            <w:noWrap/>
            <w:vAlign w:val="bottom"/>
            <w:hideMark/>
          </w:tcPr>
          <w:p w14:paraId="15F7D80D"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1.1</w:t>
            </w:r>
          </w:p>
        </w:tc>
      </w:tr>
      <w:tr w:rsidR="00E52D42" w:rsidRPr="0057657B" w14:paraId="620C838A" w14:textId="77777777" w:rsidTr="00E52D42">
        <w:trPr>
          <w:trHeight w:val="390"/>
        </w:trPr>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01293907"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26-30</w:t>
            </w:r>
          </w:p>
        </w:tc>
        <w:tc>
          <w:tcPr>
            <w:tcW w:w="1118" w:type="dxa"/>
            <w:tcBorders>
              <w:top w:val="nil"/>
              <w:left w:val="nil"/>
              <w:bottom w:val="single" w:sz="4" w:space="0" w:color="auto"/>
              <w:right w:val="single" w:sz="4" w:space="0" w:color="auto"/>
            </w:tcBorders>
            <w:shd w:val="clear" w:color="000000" w:fill="FFFFFF"/>
            <w:vAlign w:val="center"/>
            <w:hideMark/>
          </w:tcPr>
          <w:p w14:paraId="257D6C2E"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50</w:t>
            </w:r>
          </w:p>
        </w:tc>
        <w:tc>
          <w:tcPr>
            <w:tcW w:w="1364" w:type="dxa"/>
            <w:tcBorders>
              <w:top w:val="nil"/>
              <w:left w:val="nil"/>
              <w:bottom w:val="single" w:sz="4" w:space="0" w:color="auto"/>
              <w:right w:val="nil"/>
            </w:tcBorders>
            <w:shd w:val="clear" w:color="000000" w:fill="FFFFFF"/>
            <w:vAlign w:val="center"/>
            <w:hideMark/>
          </w:tcPr>
          <w:p w14:paraId="57ABE1C0"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11.2</w:t>
            </w:r>
          </w:p>
        </w:tc>
        <w:tc>
          <w:tcPr>
            <w:tcW w:w="1129" w:type="dxa"/>
            <w:tcBorders>
              <w:top w:val="nil"/>
              <w:left w:val="single" w:sz="4" w:space="0" w:color="auto"/>
              <w:bottom w:val="single" w:sz="4" w:space="0" w:color="auto"/>
              <w:right w:val="nil"/>
            </w:tcBorders>
            <w:shd w:val="clear" w:color="000000" w:fill="FFFFFF"/>
            <w:vAlign w:val="center"/>
            <w:hideMark/>
          </w:tcPr>
          <w:p w14:paraId="78005B33"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14.4</w:t>
            </w:r>
          </w:p>
        </w:tc>
        <w:tc>
          <w:tcPr>
            <w:tcW w:w="1066" w:type="dxa"/>
            <w:tcBorders>
              <w:top w:val="nil"/>
              <w:left w:val="single" w:sz="4" w:space="0" w:color="auto"/>
              <w:bottom w:val="single" w:sz="4" w:space="0" w:color="auto"/>
              <w:right w:val="single" w:sz="4" w:space="0" w:color="auto"/>
            </w:tcBorders>
            <w:shd w:val="clear" w:color="000000" w:fill="FFFFFF"/>
            <w:noWrap/>
            <w:vAlign w:val="bottom"/>
            <w:hideMark/>
          </w:tcPr>
          <w:p w14:paraId="40B7B0F5"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-3.2</w:t>
            </w:r>
          </w:p>
        </w:tc>
      </w:tr>
      <w:tr w:rsidR="00E52D42" w:rsidRPr="0057657B" w14:paraId="46DE22E6" w14:textId="77777777" w:rsidTr="00E52D42">
        <w:trPr>
          <w:trHeight w:val="390"/>
        </w:trPr>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151F2B7D"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31-35</w:t>
            </w:r>
          </w:p>
        </w:tc>
        <w:tc>
          <w:tcPr>
            <w:tcW w:w="1118" w:type="dxa"/>
            <w:tcBorders>
              <w:top w:val="nil"/>
              <w:left w:val="nil"/>
              <w:bottom w:val="single" w:sz="4" w:space="0" w:color="auto"/>
              <w:right w:val="single" w:sz="4" w:space="0" w:color="auto"/>
            </w:tcBorders>
            <w:shd w:val="clear" w:color="000000" w:fill="FFFFFF"/>
            <w:vAlign w:val="center"/>
            <w:hideMark/>
          </w:tcPr>
          <w:p w14:paraId="67D41288"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94</w:t>
            </w:r>
          </w:p>
        </w:tc>
        <w:tc>
          <w:tcPr>
            <w:tcW w:w="1364" w:type="dxa"/>
            <w:tcBorders>
              <w:top w:val="nil"/>
              <w:left w:val="nil"/>
              <w:bottom w:val="single" w:sz="4" w:space="0" w:color="auto"/>
              <w:right w:val="nil"/>
            </w:tcBorders>
            <w:shd w:val="clear" w:color="000000" w:fill="FFFFFF"/>
            <w:vAlign w:val="center"/>
            <w:hideMark/>
          </w:tcPr>
          <w:p w14:paraId="4DD7C71E"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21.1</w:t>
            </w:r>
          </w:p>
        </w:tc>
        <w:tc>
          <w:tcPr>
            <w:tcW w:w="1129" w:type="dxa"/>
            <w:tcBorders>
              <w:top w:val="nil"/>
              <w:left w:val="single" w:sz="4" w:space="0" w:color="auto"/>
              <w:bottom w:val="single" w:sz="4" w:space="0" w:color="auto"/>
              <w:right w:val="nil"/>
            </w:tcBorders>
            <w:shd w:val="clear" w:color="000000" w:fill="FFFFFF"/>
            <w:vAlign w:val="center"/>
            <w:hideMark/>
          </w:tcPr>
          <w:p w14:paraId="69FEB053"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21.9</w:t>
            </w:r>
          </w:p>
        </w:tc>
        <w:tc>
          <w:tcPr>
            <w:tcW w:w="1066" w:type="dxa"/>
            <w:tcBorders>
              <w:top w:val="nil"/>
              <w:left w:val="single" w:sz="4" w:space="0" w:color="auto"/>
              <w:bottom w:val="single" w:sz="4" w:space="0" w:color="auto"/>
              <w:right w:val="single" w:sz="4" w:space="0" w:color="auto"/>
            </w:tcBorders>
            <w:shd w:val="clear" w:color="000000" w:fill="FFFFFF"/>
            <w:noWrap/>
            <w:vAlign w:val="bottom"/>
            <w:hideMark/>
          </w:tcPr>
          <w:p w14:paraId="6ABF459A"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-0.8</w:t>
            </w:r>
          </w:p>
        </w:tc>
      </w:tr>
      <w:tr w:rsidR="00E52D42" w:rsidRPr="0057657B" w14:paraId="3E030453" w14:textId="77777777" w:rsidTr="00E52D42">
        <w:trPr>
          <w:trHeight w:val="390"/>
        </w:trPr>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52EDB85B"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36-40</w:t>
            </w:r>
          </w:p>
        </w:tc>
        <w:tc>
          <w:tcPr>
            <w:tcW w:w="1118" w:type="dxa"/>
            <w:tcBorders>
              <w:top w:val="nil"/>
              <w:left w:val="nil"/>
              <w:bottom w:val="single" w:sz="4" w:space="0" w:color="auto"/>
              <w:right w:val="single" w:sz="4" w:space="0" w:color="auto"/>
            </w:tcBorders>
            <w:shd w:val="clear" w:color="000000" w:fill="FFFFFF"/>
            <w:vAlign w:val="center"/>
            <w:hideMark/>
          </w:tcPr>
          <w:p w14:paraId="04C65CFE"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83</w:t>
            </w:r>
          </w:p>
        </w:tc>
        <w:tc>
          <w:tcPr>
            <w:tcW w:w="1364" w:type="dxa"/>
            <w:tcBorders>
              <w:top w:val="nil"/>
              <w:left w:val="nil"/>
              <w:bottom w:val="single" w:sz="4" w:space="0" w:color="auto"/>
              <w:right w:val="nil"/>
            </w:tcBorders>
            <w:shd w:val="clear" w:color="000000" w:fill="FFFFFF"/>
            <w:vAlign w:val="center"/>
            <w:hideMark/>
          </w:tcPr>
          <w:p w14:paraId="48EA3F42"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18.6</w:t>
            </w:r>
          </w:p>
        </w:tc>
        <w:tc>
          <w:tcPr>
            <w:tcW w:w="1129" w:type="dxa"/>
            <w:tcBorders>
              <w:top w:val="nil"/>
              <w:left w:val="single" w:sz="4" w:space="0" w:color="auto"/>
              <w:bottom w:val="single" w:sz="4" w:space="0" w:color="auto"/>
              <w:right w:val="nil"/>
            </w:tcBorders>
            <w:shd w:val="clear" w:color="000000" w:fill="FFFFFF"/>
            <w:vAlign w:val="center"/>
            <w:hideMark/>
          </w:tcPr>
          <w:p w14:paraId="5D89AFA6"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16.3</w:t>
            </w:r>
          </w:p>
        </w:tc>
        <w:tc>
          <w:tcPr>
            <w:tcW w:w="1066" w:type="dxa"/>
            <w:tcBorders>
              <w:top w:val="nil"/>
              <w:left w:val="single" w:sz="4" w:space="0" w:color="auto"/>
              <w:bottom w:val="single" w:sz="4" w:space="0" w:color="auto"/>
              <w:right w:val="single" w:sz="4" w:space="0" w:color="auto"/>
            </w:tcBorders>
            <w:shd w:val="clear" w:color="000000" w:fill="FFFFFF"/>
            <w:noWrap/>
            <w:vAlign w:val="bottom"/>
            <w:hideMark/>
          </w:tcPr>
          <w:p w14:paraId="062469FF"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2.3</w:t>
            </w:r>
          </w:p>
        </w:tc>
      </w:tr>
      <w:tr w:rsidR="00E52D42" w:rsidRPr="0057657B" w14:paraId="70CBFBFC" w14:textId="77777777" w:rsidTr="00E52D42">
        <w:trPr>
          <w:trHeight w:val="390"/>
        </w:trPr>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14C9AFD5"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41-45</w:t>
            </w:r>
          </w:p>
        </w:tc>
        <w:tc>
          <w:tcPr>
            <w:tcW w:w="1118" w:type="dxa"/>
            <w:tcBorders>
              <w:top w:val="nil"/>
              <w:left w:val="nil"/>
              <w:bottom w:val="single" w:sz="4" w:space="0" w:color="auto"/>
              <w:right w:val="single" w:sz="4" w:space="0" w:color="auto"/>
            </w:tcBorders>
            <w:shd w:val="clear" w:color="000000" w:fill="FFFFFF"/>
            <w:vAlign w:val="center"/>
            <w:hideMark/>
          </w:tcPr>
          <w:p w14:paraId="186B4364"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48</w:t>
            </w:r>
          </w:p>
        </w:tc>
        <w:tc>
          <w:tcPr>
            <w:tcW w:w="1364" w:type="dxa"/>
            <w:tcBorders>
              <w:top w:val="nil"/>
              <w:left w:val="nil"/>
              <w:bottom w:val="single" w:sz="4" w:space="0" w:color="auto"/>
              <w:right w:val="nil"/>
            </w:tcBorders>
            <w:shd w:val="clear" w:color="000000" w:fill="FFFFFF"/>
            <w:vAlign w:val="center"/>
            <w:hideMark/>
          </w:tcPr>
          <w:p w14:paraId="660511F7"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10.8</w:t>
            </w:r>
          </w:p>
        </w:tc>
        <w:tc>
          <w:tcPr>
            <w:tcW w:w="1129" w:type="dxa"/>
            <w:tcBorders>
              <w:top w:val="nil"/>
              <w:left w:val="single" w:sz="4" w:space="0" w:color="auto"/>
              <w:bottom w:val="single" w:sz="4" w:space="0" w:color="auto"/>
              <w:right w:val="nil"/>
            </w:tcBorders>
            <w:shd w:val="clear" w:color="000000" w:fill="FFFFFF"/>
            <w:vAlign w:val="center"/>
            <w:hideMark/>
          </w:tcPr>
          <w:p w14:paraId="6B8F2B3C"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10.5</w:t>
            </w:r>
          </w:p>
        </w:tc>
        <w:tc>
          <w:tcPr>
            <w:tcW w:w="1066" w:type="dxa"/>
            <w:tcBorders>
              <w:top w:val="nil"/>
              <w:left w:val="single" w:sz="4" w:space="0" w:color="auto"/>
              <w:bottom w:val="single" w:sz="4" w:space="0" w:color="auto"/>
              <w:right w:val="single" w:sz="4" w:space="0" w:color="auto"/>
            </w:tcBorders>
            <w:shd w:val="clear" w:color="000000" w:fill="FFFFFF"/>
            <w:noWrap/>
            <w:vAlign w:val="bottom"/>
            <w:hideMark/>
          </w:tcPr>
          <w:p w14:paraId="6E7A9C53"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0.3</w:t>
            </w:r>
          </w:p>
        </w:tc>
      </w:tr>
      <w:tr w:rsidR="00E52D42" w:rsidRPr="0057657B" w14:paraId="3EA273EE" w14:textId="77777777" w:rsidTr="00E52D42">
        <w:trPr>
          <w:trHeight w:val="390"/>
        </w:trPr>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5C8ED8AC"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46-50</w:t>
            </w:r>
          </w:p>
        </w:tc>
        <w:tc>
          <w:tcPr>
            <w:tcW w:w="1118" w:type="dxa"/>
            <w:tcBorders>
              <w:top w:val="nil"/>
              <w:left w:val="nil"/>
              <w:bottom w:val="single" w:sz="4" w:space="0" w:color="auto"/>
              <w:right w:val="single" w:sz="4" w:space="0" w:color="auto"/>
            </w:tcBorders>
            <w:shd w:val="clear" w:color="000000" w:fill="FFFFFF"/>
            <w:vAlign w:val="center"/>
            <w:hideMark/>
          </w:tcPr>
          <w:p w14:paraId="6F1B2E80"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45</w:t>
            </w:r>
          </w:p>
        </w:tc>
        <w:tc>
          <w:tcPr>
            <w:tcW w:w="1364" w:type="dxa"/>
            <w:tcBorders>
              <w:top w:val="nil"/>
              <w:left w:val="nil"/>
              <w:bottom w:val="single" w:sz="4" w:space="0" w:color="auto"/>
              <w:right w:val="nil"/>
            </w:tcBorders>
            <w:shd w:val="clear" w:color="000000" w:fill="FFFFFF"/>
            <w:vAlign w:val="center"/>
            <w:hideMark/>
          </w:tcPr>
          <w:p w14:paraId="00D3D38C"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10.1</w:t>
            </w:r>
          </w:p>
        </w:tc>
        <w:tc>
          <w:tcPr>
            <w:tcW w:w="1129" w:type="dxa"/>
            <w:tcBorders>
              <w:top w:val="nil"/>
              <w:left w:val="single" w:sz="4" w:space="0" w:color="auto"/>
              <w:bottom w:val="single" w:sz="4" w:space="0" w:color="auto"/>
              <w:right w:val="nil"/>
            </w:tcBorders>
            <w:shd w:val="clear" w:color="000000" w:fill="FFFFFF"/>
            <w:vAlign w:val="center"/>
            <w:hideMark/>
          </w:tcPr>
          <w:p w14:paraId="59675CD4"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8.6</w:t>
            </w:r>
          </w:p>
        </w:tc>
        <w:tc>
          <w:tcPr>
            <w:tcW w:w="1066" w:type="dxa"/>
            <w:tcBorders>
              <w:top w:val="nil"/>
              <w:left w:val="single" w:sz="4" w:space="0" w:color="auto"/>
              <w:bottom w:val="single" w:sz="4" w:space="0" w:color="auto"/>
              <w:right w:val="single" w:sz="4" w:space="0" w:color="auto"/>
            </w:tcBorders>
            <w:shd w:val="clear" w:color="000000" w:fill="FFFFFF"/>
            <w:noWrap/>
            <w:vAlign w:val="bottom"/>
            <w:hideMark/>
          </w:tcPr>
          <w:p w14:paraId="6D6108FB"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1.5</w:t>
            </w:r>
          </w:p>
        </w:tc>
      </w:tr>
      <w:tr w:rsidR="00E52D42" w:rsidRPr="0057657B" w14:paraId="180980E3" w14:textId="77777777" w:rsidTr="00E52D42">
        <w:trPr>
          <w:trHeight w:val="390"/>
        </w:trPr>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794636EB"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51-55</w:t>
            </w:r>
          </w:p>
        </w:tc>
        <w:tc>
          <w:tcPr>
            <w:tcW w:w="1118" w:type="dxa"/>
            <w:tcBorders>
              <w:top w:val="nil"/>
              <w:left w:val="nil"/>
              <w:bottom w:val="single" w:sz="4" w:space="0" w:color="auto"/>
              <w:right w:val="single" w:sz="4" w:space="0" w:color="auto"/>
            </w:tcBorders>
            <w:shd w:val="clear" w:color="000000" w:fill="FFFFFF"/>
            <w:vAlign w:val="center"/>
            <w:hideMark/>
          </w:tcPr>
          <w:p w14:paraId="15B5BDD3"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39</w:t>
            </w:r>
          </w:p>
        </w:tc>
        <w:tc>
          <w:tcPr>
            <w:tcW w:w="1364" w:type="dxa"/>
            <w:tcBorders>
              <w:top w:val="nil"/>
              <w:left w:val="nil"/>
              <w:bottom w:val="single" w:sz="4" w:space="0" w:color="auto"/>
              <w:right w:val="nil"/>
            </w:tcBorders>
            <w:shd w:val="clear" w:color="000000" w:fill="FFFFFF"/>
            <w:vAlign w:val="center"/>
            <w:hideMark/>
          </w:tcPr>
          <w:p w14:paraId="78400338"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8.7</w:t>
            </w:r>
          </w:p>
        </w:tc>
        <w:tc>
          <w:tcPr>
            <w:tcW w:w="1129" w:type="dxa"/>
            <w:tcBorders>
              <w:top w:val="nil"/>
              <w:left w:val="single" w:sz="4" w:space="0" w:color="auto"/>
              <w:bottom w:val="single" w:sz="4" w:space="0" w:color="auto"/>
              <w:right w:val="nil"/>
            </w:tcBorders>
            <w:shd w:val="clear" w:color="000000" w:fill="FFFFFF"/>
            <w:vAlign w:val="center"/>
            <w:hideMark/>
          </w:tcPr>
          <w:p w14:paraId="4AC864B1"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9.5</w:t>
            </w:r>
          </w:p>
        </w:tc>
        <w:tc>
          <w:tcPr>
            <w:tcW w:w="1066" w:type="dxa"/>
            <w:tcBorders>
              <w:top w:val="nil"/>
              <w:left w:val="single" w:sz="4" w:space="0" w:color="auto"/>
              <w:bottom w:val="single" w:sz="4" w:space="0" w:color="auto"/>
              <w:right w:val="single" w:sz="4" w:space="0" w:color="auto"/>
            </w:tcBorders>
            <w:shd w:val="clear" w:color="000000" w:fill="FFFFFF"/>
            <w:noWrap/>
            <w:vAlign w:val="bottom"/>
            <w:hideMark/>
          </w:tcPr>
          <w:p w14:paraId="04CBC321"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-0.8</w:t>
            </w:r>
          </w:p>
        </w:tc>
      </w:tr>
      <w:tr w:rsidR="00E52D42" w:rsidRPr="0057657B" w14:paraId="157C28FC" w14:textId="77777777" w:rsidTr="00E52D42">
        <w:trPr>
          <w:trHeight w:val="390"/>
        </w:trPr>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3FA24B46"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56-60</w:t>
            </w:r>
          </w:p>
        </w:tc>
        <w:tc>
          <w:tcPr>
            <w:tcW w:w="1118" w:type="dxa"/>
            <w:tcBorders>
              <w:top w:val="nil"/>
              <w:left w:val="nil"/>
              <w:bottom w:val="single" w:sz="4" w:space="0" w:color="auto"/>
              <w:right w:val="single" w:sz="4" w:space="0" w:color="auto"/>
            </w:tcBorders>
            <w:shd w:val="clear" w:color="000000" w:fill="FFFFFF"/>
            <w:vAlign w:val="center"/>
            <w:hideMark/>
          </w:tcPr>
          <w:p w14:paraId="502E88DB"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31</w:t>
            </w:r>
          </w:p>
        </w:tc>
        <w:tc>
          <w:tcPr>
            <w:tcW w:w="1364" w:type="dxa"/>
            <w:tcBorders>
              <w:top w:val="nil"/>
              <w:left w:val="nil"/>
              <w:bottom w:val="single" w:sz="4" w:space="0" w:color="auto"/>
              <w:right w:val="nil"/>
            </w:tcBorders>
            <w:shd w:val="clear" w:color="000000" w:fill="FFFFFF"/>
            <w:vAlign w:val="center"/>
            <w:hideMark/>
          </w:tcPr>
          <w:p w14:paraId="24451DE4"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7.0</w:t>
            </w:r>
          </w:p>
        </w:tc>
        <w:tc>
          <w:tcPr>
            <w:tcW w:w="1129" w:type="dxa"/>
            <w:tcBorders>
              <w:top w:val="nil"/>
              <w:left w:val="single" w:sz="4" w:space="0" w:color="auto"/>
              <w:bottom w:val="single" w:sz="4" w:space="0" w:color="auto"/>
              <w:right w:val="nil"/>
            </w:tcBorders>
            <w:shd w:val="clear" w:color="000000" w:fill="FFFFFF"/>
            <w:vAlign w:val="center"/>
            <w:hideMark/>
          </w:tcPr>
          <w:p w14:paraId="0A986FA0"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6.7</w:t>
            </w:r>
          </w:p>
        </w:tc>
        <w:tc>
          <w:tcPr>
            <w:tcW w:w="1066" w:type="dxa"/>
            <w:tcBorders>
              <w:top w:val="nil"/>
              <w:left w:val="single" w:sz="4" w:space="0" w:color="auto"/>
              <w:bottom w:val="single" w:sz="4" w:space="0" w:color="auto"/>
              <w:right w:val="single" w:sz="4" w:space="0" w:color="auto"/>
            </w:tcBorders>
            <w:shd w:val="clear" w:color="000000" w:fill="FFFFFF"/>
            <w:noWrap/>
            <w:vAlign w:val="bottom"/>
            <w:hideMark/>
          </w:tcPr>
          <w:p w14:paraId="14FEFEA8"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0.3</w:t>
            </w:r>
          </w:p>
        </w:tc>
      </w:tr>
      <w:tr w:rsidR="00E52D42" w:rsidRPr="0057657B" w14:paraId="1B73470B" w14:textId="77777777" w:rsidTr="00E52D42">
        <w:trPr>
          <w:trHeight w:val="390"/>
        </w:trPr>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573CF6A1"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61-65</w:t>
            </w:r>
          </w:p>
        </w:tc>
        <w:tc>
          <w:tcPr>
            <w:tcW w:w="1118" w:type="dxa"/>
            <w:tcBorders>
              <w:top w:val="nil"/>
              <w:left w:val="nil"/>
              <w:bottom w:val="single" w:sz="4" w:space="0" w:color="auto"/>
              <w:right w:val="single" w:sz="4" w:space="0" w:color="auto"/>
            </w:tcBorders>
            <w:shd w:val="clear" w:color="000000" w:fill="FFFFFF"/>
            <w:vAlign w:val="center"/>
            <w:hideMark/>
          </w:tcPr>
          <w:p w14:paraId="58CE6956"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13</w:t>
            </w:r>
          </w:p>
        </w:tc>
        <w:tc>
          <w:tcPr>
            <w:tcW w:w="1364" w:type="dxa"/>
            <w:tcBorders>
              <w:top w:val="nil"/>
              <w:left w:val="nil"/>
              <w:bottom w:val="single" w:sz="4" w:space="0" w:color="auto"/>
              <w:right w:val="nil"/>
            </w:tcBorders>
            <w:shd w:val="clear" w:color="000000" w:fill="FFFFFF"/>
            <w:vAlign w:val="center"/>
            <w:hideMark/>
          </w:tcPr>
          <w:p w14:paraId="01ABE2D6"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2.9</w:t>
            </w:r>
          </w:p>
        </w:tc>
        <w:tc>
          <w:tcPr>
            <w:tcW w:w="1129" w:type="dxa"/>
            <w:tcBorders>
              <w:top w:val="nil"/>
              <w:left w:val="single" w:sz="4" w:space="0" w:color="auto"/>
              <w:bottom w:val="single" w:sz="4" w:space="0" w:color="auto"/>
              <w:right w:val="nil"/>
            </w:tcBorders>
            <w:shd w:val="clear" w:color="000000" w:fill="FFFFFF"/>
            <w:vAlign w:val="center"/>
            <w:hideMark/>
          </w:tcPr>
          <w:p w14:paraId="3A29D002"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2.6</w:t>
            </w:r>
          </w:p>
        </w:tc>
        <w:tc>
          <w:tcPr>
            <w:tcW w:w="1066" w:type="dxa"/>
            <w:tcBorders>
              <w:top w:val="nil"/>
              <w:left w:val="single" w:sz="4" w:space="0" w:color="auto"/>
              <w:bottom w:val="single" w:sz="4" w:space="0" w:color="auto"/>
              <w:right w:val="single" w:sz="4" w:space="0" w:color="auto"/>
            </w:tcBorders>
            <w:shd w:val="clear" w:color="000000" w:fill="FFFFFF"/>
            <w:noWrap/>
            <w:vAlign w:val="bottom"/>
            <w:hideMark/>
          </w:tcPr>
          <w:p w14:paraId="711DB345"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0.3</w:t>
            </w:r>
          </w:p>
        </w:tc>
      </w:tr>
      <w:tr w:rsidR="00E52D42" w:rsidRPr="0057657B" w14:paraId="49CDE002" w14:textId="77777777" w:rsidTr="00E52D42">
        <w:trPr>
          <w:trHeight w:val="390"/>
        </w:trPr>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307936E8"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65+</w:t>
            </w:r>
          </w:p>
        </w:tc>
        <w:tc>
          <w:tcPr>
            <w:tcW w:w="1118" w:type="dxa"/>
            <w:tcBorders>
              <w:top w:val="nil"/>
              <w:left w:val="nil"/>
              <w:bottom w:val="single" w:sz="4" w:space="0" w:color="auto"/>
              <w:right w:val="single" w:sz="4" w:space="0" w:color="auto"/>
            </w:tcBorders>
            <w:shd w:val="clear" w:color="000000" w:fill="FFFFFF"/>
            <w:vAlign w:val="center"/>
            <w:hideMark/>
          </w:tcPr>
          <w:p w14:paraId="353C27D1"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4</w:t>
            </w:r>
          </w:p>
        </w:tc>
        <w:tc>
          <w:tcPr>
            <w:tcW w:w="1364" w:type="dxa"/>
            <w:tcBorders>
              <w:top w:val="nil"/>
              <w:left w:val="nil"/>
              <w:bottom w:val="single" w:sz="4" w:space="0" w:color="auto"/>
              <w:right w:val="nil"/>
            </w:tcBorders>
            <w:shd w:val="clear" w:color="000000" w:fill="FFFFFF"/>
            <w:vAlign w:val="center"/>
            <w:hideMark/>
          </w:tcPr>
          <w:p w14:paraId="5FD045FB"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0.9</w:t>
            </w:r>
          </w:p>
        </w:tc>
        <w:tc>
          <w:tcPr>
            <w:tcW w:w="1129" w:type="dxa"/>
            <w:tcBorders>
              <w:top w:val="nil"/>
              <w:left w:val="single" w:sz="4" w:space="0" w:color="auto"/>
              <w:bottom w:val="single" w:sz="4" w:space="0" w:color="auto"/>
              <w:right w:val="nil"/>
            </w:tcBorders>
            <w:shd w:val="clear" w:color="000000" w:fill="FFFFFF"/>
            <w:vAlign w:val="center"/>
            <w:hideMark/>
          </w:tcPr>
          <w:p w14:paraId="54198BD8"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0.9</w:t>
            </w:r>
          </w:p>
        </w:tc>
        <w:tc>
          <w:tcPr>
            <w:tcW w:w="1066" w:type="dxa"/>
            <w:tcBorders>
              <w:top w:val="nil"/>
              <w:left w:val="single" w:sz="4" w:space="0" w:color="auto"/>
              <w:bottom w:val="single" w:sz="4" w:space="0" w:color="auto"/>
              <w:right w:val="single" w:sz="4" w:space="0" w:color="auto"/>
            </w:tcBorders>
            <w:shd w:val="clear" w:color="000000" w:fill="FFFFFF"/>
            <w:noWrap/>
            <w:vAlign w:val="bottom"/>
            <w:hideMark/>
          </w:tcPr>
          <w:p w14:paraId="7316B941"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0.0</w:t>
            </w:r>
          </w:p>
        </w:tc>
      </w:tr>
      <w:tr w:rsidR="00E52D42" w:rsidRPr="0057657B" w14:paraId="3055322F" w14:textId="77777777" w:rsidTr="00E52D42">
        <w:trPr>
          <w:trHeight w:val="39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7A178E0E"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Total</w:t>
            </w:r>
          </w:p>
        </w:tc>
        <w:tc>
          <w:tcPr>
            <w:tcW w:w="1118" w:type="dxa"/>
            <w:tcBorders>
              <w:top w:val="nil"/>
              <w:left w:val="nil"/>
              <w:bottom w:val="single" w:sz="4" w:space="0" w:color="auto"/>
              <w:right w:val="single" w:sz="4" w:space="0" w:color="auto"/>
            </w:tcBorders>
            <w:shd w:val="clear" w:color="auto" w:fill="auto"/>
            <w:noWrap/>
            <w:vAlign w:val="bottom"/>
            <w:hideMark/>
          </w:tcPr>
          <w:p w14:paraId="74B1AD6A" w14:textId="77777777" w:rsidR="00E52D42" w:rsidRPr="0057657B" w:rsidRDefault="00E52D42" w:rsidP="00E52D42">
            <w:pPr>
              <w:spacing w:after="0" w:line="240" w:lineRule="auto"/>
              <w:jc w:val="center"/>
              <w:rPr>
                <w:rFonts w:ascii="Lucida Sans" w:eastAsia="Times New Roman" w:hAnsi="Lucida Sans" w:cs="Times New Roman"/>
                <w:lang w:eastAsia="en-GB"/>
              </w:rPr>
            </w:pPr>
            <w:bookmarkStart w:id="8" w:name="RANGE!B14"/>
            <w:r w:rsidRPr="0057657B">
              <w:rPr>
                <w:rFonts w:ascii="Lucida Sans" w:eastAsia="Times New Roman" w:hAnsi="Lucida Sans" w:cs="Times New Roman"/>
                <w:lang w:eastAsia="en-GB"/>
              </w:rPr>
              <w:t>446</w:t>
            </w:r>
            <w:bookmarkEnd w:id="8"/>
          </w:p>
        </w:tc>
        <w:tc>
          <w:tcPr>
            <w:tcW w:w="1364" w:type="dxa"/>
            <w:tcBorders>
              <w:top w:val="nil"/>
              <w:left w:val="nil"/>
              <w:bottom w:val="single" w:sz="4" w:space="0" w:color="auto"/>
              <w:right w:val="nil"/>
            </w:tcBorders>
            <w:shd w:val="clear" w:color="000000" w:fill="FFFFFF"/>
            <w:vAlign w:val="center"/>
            <w:hideMark/>
          </w:tcPr>
          <w:p w14:paraId="5F569EF0"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100.0</w:t>
            </w:r>
          </w:p>
        </w:tc>
        <w:tc>
          <w:tcPr>
            <w:tcW w:w="1129" w:type="dxa"/>
            <w:tcBorders>
              <w:top w:val="nil"/>
              <w:left w:val="single" w:sz="4" w:space="0" w:color="auto"/>
              <w:bottom w:val="single" w:sz="4" w:space="0" w:color="auto"/>
              <w:right w:val="nil"/>
            </w:tcBorders>
            <w:shd w:val="clear" w:color="000000" w:fill="FFFFFF"/>
            <w:vAlign w:val="center"/>
            <w:hideMark/>
          </w:tcPr>
          <w:p w14:paraId="191C3887" w14:textId="77777777" w:rsidR="00E52D42" w:rsidRPr="0057657B" w:rsidRDefault="00E52D42" w:rsidP="00E52D42">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100.0</w:t>
            </w:r>
          </w:p>
        </w:tc>
        <w:tc>
          <w:tcPr>
            <w:tcW w:w="1066" w:type="dxa"/>
            <w:tcBorders>
              <w:top w:val="nil"/>
              <w:left w:val="single" w:sz="4" w:space="0" w:color="auto"/>
              <w:bottom w:val="single" w:sz="4" w:space="0" w:color="auto"/>
              <w:right w:val="single" w:sz="4" w:space="0" w:color="auto"/>
            </w:tcBorders>
            <w:shd w:val="clear" w:color="000000" w:fill="FFFFFF"/>
            <w:noWrap/>
            <w:vAlign w:val="bottom"/>
            <w:hideMark/>
          </w:tcPr>
          <w:p w14:paraId="6AB156A0" w14:textId="77777777" w:rsidR="00E52D42" w:rsidRPr="0057657B" w:rsidRDefault="00E52D42" w:rsidP="00E52D42">
            <w:pPr>
              <w:spacing w:after="0" w:line="240" w:lineRule="auto"/>
              <w:jc w:val="center"/>
              <w:rPr>
                <w:rFonts w:ascii="Lucida Sans" w:eastAsia="Times New Roman" w:hAnsi="Lucida Sans" w:cs="Times New Roman"/>
                <w:lang w:eastAsia="en-GB"/>
              </w:rPr>
            </w:pPr>
          </w:p>
        </w:tc>
      </w:tr>
    </w:tbl>
    <w:p w14:paraId="4F730ACB" w14:textId="77777777" w:rsidR="00937AB7" w:rsidRPr="0057657B" w:rsidRDefault="00937AB7" w:rsidP="00E52D42">
      <w:pPr>
        <w:pStyle w:val="3Copy-text"/>
        <w:rPr>
          <w:rFonts w:ascii="Lucida Sans" w:hAnsi="Lucida Sans"/>
          <w:lang w:eastAsia="en-GB"/>
        </w:rPr>
      </w:pPr>
    </w:p>
    <w:p w14:paraId="0B71DFCC" w14:textId="77777777" w:rsidR="00937AB7" w:rsidRPr="0057657B" w:rsidRDefault="00937AB7" w:rsidP="00E52D42">
      <w:pPr>
        <w:pStyle w:val="3Copy-text"/>
        <w:rPr>
          <w:rFonts w:ascii="Lucida Sans" w:hAnsi="Lucida Sans"/>
          <w:lang w:eastAsia="en-GB"/>
        </w:rPr>
      </w:pPr>
    </w:p>
    <w:p w14:paraId="2AA3449E" w14:textId="77777777" w:rsidR="00937AB7" w:rsidRPr="0057657B" w:rsidRDefault="00937AB7" w:rsidP="00E52D42">
      <w:pPr>
        <w:pStyle w:val="3Copy-text"/>
        <w:rPr>
          <w:rFonts w:ascii="Lucida Sans" w:hAnsi="Lucida Sans"/>
          <w:lang w:eastAsia="en-GB"/>
        </w:rPr>
      </w:pPr>
    </w:p>
    <w:p w14:paraId="548C1B04" w14:textId="77777777" w:rsidR="00937AB7" w:rsidRPr="0057657B" w:rsidRDefault="00937AB7" w:rsidP="00E52D42">
      <w:pPr>
        <w:pStyle w:val="3Copy-text"/>
        <w:rPr>
          <w:rFonts w:ascii="Lucida Sans" w:hAnsi="Lucida Sans"/>
          <w:lang w:eastAsia="en-GB"/>
        </w:rPr>
      </w:pPr>
    </w:p>
    <w:p w14:paraId="1DF55C72" w14:textId="77777777" w:rsidR="00937AB7" w:rsidRPr="0057657B" w:rsidRDefault="00937AB7" w:rsidP="00E52D42">
      <w:pPr>
        <w:pStyle w:val="3Copy-text"/>
        <w:rPr>
          <w:rFonts w:ascii="Lucida Sans" w:hAnsi="Lucida Sans"/>
          <w:lang w:eastAsia="en-GB"/>
        </w:rPr>
      </w:pPr>
    </w:p>
    <w:p w14:paraId="68E83BC8" w14:textId="77777777" w:rsidR="00937AB7" w:rsidRPr="0057657B" w:rsidRDefault="00937AB7" w:rsidP="00E52D42">
      <w:pPr>
        <w:pStyle w:val="3Copy-text"/>
        <w:rPr>
          <w:rFonts w:ascii="Lucida Sans" w:hAnsi="Lucida Sans"/>
          <w:lang w:eastAsia="en-GB"/>
        </w:rPr>
      </w:pPr>
    </w:p>
    <w:p w14:paraId="304A549A" w14:textId="77777777" w:rsidR="00937AB7" w:rsidRPr="0057657B" w:rsidRDefault="00937AB7" w:rsidP="00E52D42">
      <w:pPr>
        <w:pStyle w:val="3Copy-text"/>
        <w:rPr>
          <w:rFonts w:ascii="Lucida Sans" w:hAnsi="Lucida Sans"/>
          <w:lang w:eastAsia="en-GB"/>
        </w:rPr>
      </w:pPr>
    </w:p>
    <w:p w14:paraId="2E9C75D5" w14:textId="77777777" w:rsidR="00937AB7" w:rsidRPr="0057657B" w:rsidRDefault="00937AB7" w:rsidP="00E52D42">
      <w:pPr>
        <w:pStyle w:val="3Copy-text"/>
        <w:rPr>
          <w:rFonts w:ascii="Lucida Sans" w:hAnsi="Lucida Sans"/>
          <w:lang w:eastAsia="en-GB"/>
        </w:rPr>
      </w:pPr>
    </w:p>
    <w:p w14:paraId="436136B5" w14:textId="77777777" w:rsidR="00937AB7" w:rsidRPr="0057657B" w:rsidRDefault="00937AB7" w:rsidP="00E52D42">
      <w:pPr>
        <w:pStyle w:val="3Copy-text"/>
        <w:rPr>
          <w:rFonts w:ascii="Lucida Sans" w:hAnsi="Lucida Sans"/>
          <w:lang w:eastAsia="en-GB"/>
        </w:rPr>
      </w:pPr>
    </w:p>
    <w:p w14:paraId="037C9ECA" w14:textId="77777777" w:rsidR="00937AB7" w:rsidRPr="0057657B" w:rsidRDefault="00937AB7" w:rsidP="00E52D42">
      <w:pPr>
        <w:pStyle w:val="3Copy-text"/>
        <w:rPr>
          <w:rFonts w:ascii="Lucida Sans" w:hAnsi="Lucida Sans"/>
          <w:lang w:eastAsia="en-GB"/>
        </w:rPr>
      </w:pPr>
    </w:p>
    <w:p w14:paraId="5EE46779" w14:textId="77777777" w:rsidR="00937AB7" w:rsidRPr="0057657B" w:rsidRDefault="00937AB7" w:rsidP="00E52D42">
      <w:pPr>
        <w:pStyle w:val="3Copy-text"/>
        <w:rPr>
          <w:rFonts w:ascii="Lucida Sans" w:hAnsi="Lucida Sans"/>
          <w:lang w:eastAsia="en-GB"/>
        </w:rPr>
      </w:pPr>
    </w:p>
    <w:p w14:paraId="7B6280B8" w14:textId="77777777" w:rsidR="00937AB7" w:rsidRPr="0057657B" w:rsidRDefault="00937AB7" w:rsidP="00E52D42">
      <w:pPr>
        <w:pStyle w:val="3Copy-text"/>
        <w:rPr>
          <w:rFonts w:ascii="Lucida Sans" w:hAnsi="Lucida Sans"/>
          <w:lang w:eastAsia="en-GB"/>
        </w:rPr>
      </w:pPr>
    </w:p>
    <w:p w14:paraId="0CF1050A" w14:textId="77777777" w:rsidR="00E52D42" w:rsidRPr="0057657B" w:rsidRDefault="00E52D42" w:rsidP="00E52D42">
      <w:pPr>
        <w:pStyle w:val="3Copy-text"/>
        <w:rPr>
          <w:rFonts w:ascii="Lucida Sans" w:hAnsi="Lucida Sans"/>
          <w:lang w:eastAsia="en-GB"/>
        </w:rPr>
      </w:pPr>
      <w:r w:rsidRPr="0057657B">
        <w:rPr>
          <w:rFonts w:ascii="Lucida Sans" w:hAnsi="Lucida Sans"/>
          <w:lang w:eastAsia="en-GB"/>
        </w:rPr>
        <w:t xml:space="preserve">According to data from the 2011 Census, 14.3% of people in the Cardiff Travel to Work Area (TTWA) who are economically active and employed are aged under 24.This compares to 8.8% of our workforce who are aged under 25. At the time of writing, we are making preparations to launch our third Apprenticeship Scheme with which hope to see an influx of new starters under the age of 25. </w:t>
      </w:r>
    </w:p>
    <w:p w14:paraId="155AFD38" w14:textId="1B2338D9" w:rsidR="00E52D42" w:rsidRPr="0057657B" w:rsidRDefault="00E52D42" w:rsidP="00E52D42">
      <w:pPr>
        <w:pStyle w:val="3Copy-text"/>
        <w:rPr>
          <w:rFonts w:ascii="Lucida Sans" w:hAnsi="Lucida Sans"/>
          <w:lang w:eastAsia="en-GB"/>
        </w:rPr>
      </w:pPr>
      <w:r w:rsidRPr="0057657B">
        <w:rPr>
          <w:rFonts w:ascii="Lucida Sans" w:hAnsi="Lucida Sans"/>
          <w:lang w:eastAsia="en-GB"/>
        </w:rPr>
        <w:t>The 2011 Census states that 23.9% of people who are economically active and employed in the Cardiff TTWA are aged 50 to 64. This compares to our workforce where 18.6% are aged between 51 and 65.</w:t>
      </w:r>
    </w:p>
    <w:p w14:paraId="14AFCFF3" w14:textId="77777777" w:rsidR="003B12FC" w:rsidRPr="0057657B" w:rsidRDefault="003B12FC" w:rsidP="00E52D42">
      <w:pPr>
        <w:pStyle w:val="3Copy-text"/>
        <w:rPr>
          <w:rFonts w:ascii="Lucida Sans" w:hAnsi="Lucida Sans"/>
          <w:lang w:eastAsia="en-GB"/>
        </w:rPr>
      </w:pPr>
    </w:p>
    <w:p w14:paraId="37C956D3" w14:textId="77777777" w:rsidR="003B12FC" w:rsidRPr="0057657B" w:rsidRDefault="003B12FC" w:rsidP="00E52D42">
      <w:pPr>
        <w:pStyle w:val="3Copy-text"/>
        <w:rPr>
          <w:rFonts w:ascii="Lucida Sans" w:hAnsi="Lucida Sans"/>
          <w:lang w:eastAsia="en-GB"/>
        </w:rPr>
      </w:pPr>
    </w:p>
    <w:p w14:paraId="4214A34F" w14:textId="77777777" w:rsidR="003B12FC" w:rsidRPr="0057657B" w:rsidRDefault="003B12FC" w:rsidP="00E52D42">
      <w:pPr>
        <w:pStyle w:val="3Copy-text"/>
        <w:rPr>
          <w:rFonts w:ascii="Lucida Sans" w:hAnsi="Lucida Sans"/>
          <w:lang w:eastAsia="en-GB"/>
        </w:rPr>
      </w:pPr>
    </w:p>
    <w:p w14:paraId="5EB103BD" w14:textId="0D036496" w:rsidR="008941AC" w:rsidRPr="0057657B" w:rsidRDefault="008941AC" w:rsidP="008941AC">
      <w:pPr>
        <w:pStyle w:val="BodyText1"/>
        <w:rPr>
          <w:rFonts w:ascii="Lucida Sans" w:hAnsi="Lucida Sans"/>
        </w:rPr>
      </w:pPr>
    </w:p>
    <w:p w14:paraId="47E964EB" w14:textId="77777777" w:rsidR="008941AC" w:rsidRPr="0057657B" w:rsidRDefault="008941AC" w:rsidP="008941AC">
      <w:pPr>
        <w:pStyle w:val="BodyText1"/>
        <w:rPr>
          <w:rFonts w:ascii="Lucida Sans" w:hAnsi="Lucida Sans"/>
        </w:rPr>
        <w:sectPr w:rsidR="008941AC" w:rsidRPr="0057657B" w:rsidSect="001803A6">
          <w:pgSz w:w="11906" w:h="16838" w:code="9"/>
          <w:pgMar w:top="567" w:right="851" w:bottom="1134" w:left="1134" w:header="0" w:footer="567" w:gutter="0"/>
          <w:cols w:space="708"/>
          <w:docGrid w:linePitch="360"/>
        </w:sectPr>
      </w:pPr>
    </w:p>
    <w:p w14:paraId="5FD15D7E" w14:textId="77777777" w:rsidR="008941AC" w:rsidRPr="0057657B" w:rsidRDefault="008941AC" w:rsidP="008941AC">
      <w:pPr>
        <w:rPr>
          <w:rFonts w:ascii="Lucida Sans" w:eastAsia="Cynulliad Sans" w:hAnsi="Lucida Sans" w:cs="Times New Roman"/>
          <w:b/>
        </w:rPr>
      </w:pPr>
      <w:r w:rsidRPr="0057657B">
        <w:rPr>
          <w:rFonts w:ascii="Lucida Sans" w:eastAsia="Cynulliad Sans" w:hAnsi="Lucida Sans" w:cs="Times New Roman"/>
          <w:b/>
        </w:rPr>
        <w:t>Table 2: External Recruitment (including internal applicants) by Age</w:t>
      </w:r>
    </w:p>
    <w:tbl>
      <w:tblPr>
        <w:tblW w:w="5000" w:type="pct"/>
        <w:tblLook w:val="04A0" w:firstRow="1" w:lastRow="0" w:firstColumn="1" w:lastColumn="0" w:noHBand="0" w:noVBand="1"/>
      </w:tblPr>
      <w:tblGrid>
        <w:gridCol w:w="852"/>
        <w:gridCol w:w="293"/>
        <w:gridCol w:w="1121"/>
        <w:gridCol w:w="1623"/>
        <w:gridCol w:w="293"/>
        <w:gridCol w:w="1121"/>
        <w:gridCol w:w="1811"/>
        <w:gridCol w:w="1121"/>
        <w:gridCol w:w="2871"/>
        <w:gridCol w:w="293"/>
        <w:gridCol w:w="1325"/>
        <w:gridCol w:w="1830"/>
        <w:gridCol w:w="293"/>
        <w:gridCol w:w="222"/>
      </w:tblGrid>
      <w:tr w:rsidR="000469B1" w:rsidRPr="0057657B" w14:paraId="4E277C9B" w14:textId="77777777" w:rsidTr="000469B1">
        <w:trPr>
          <w:trHeight w:val="645"/>
        </w:trPr>
        <w:tc>
          <w:tcPr>
            <w:tcW w:w="255" w:type="pct"/>
            <w:tcBorders>
              <w:top w:val="single" w:sz="8" w:space="0" w:color="auto"/>
              <w:left w:val="single" w:sz="8" w:space="0" w:color="auto"/>
              <w:bottom w:val="single" w:sz="8" w:space="0" w:color="auto"/>
              <w:right w:val="single" w:sz="8" w:space="0" w:color="auto"/>
            </w:tcBorders>
            <w:shd w:val="clear" w:color="auto" w:fill="009CA6"/>
            <w:vAlign w:val="center"/>
            <w:hideMark/>
          </w:tcPr>
          <w:p w14:paraId="7DFC879B" w14:textId="77777777" w:rsidR="008941AC" w:rsidRPr="0057657B" w:rsidRDefault="008941AC" w:rsidP="00AD2A70">
            <w:pPr>
              <w:spacing w:after="0" w:line="240" w:lineRule="auto"/>
              <w:jc w:val="center"/>
              <w:rPr>
                <w:rFonts w:ascii="Lucida Sans" w:eastAsia="Times New Roman" w:hAnsi="Lucida Sans" w:cs="Times New Roman"/>
                <w:b/>
                <w:bCs/>
                <w:color w:val="FFFFFF" w:themeColor="background1"/>
                <w:szCs w:val="16"/>
                <w:lang w:eastAsia="en-GB"/>
              </w:rPr>
            </w:pPr>
            <w:r w:rsidRPr="0057657B">
              <w:rPr>
                <w:rFonts w:ascii="Lucida Sans" w:eastAsia="Times New Roman" w:hAnsi="Lucida Sans" w:cs="Times New Roman"/>
                <w:b/>
                <w:bCs/>
                <w:color w:val="FFFFFF" w:themeColor="background1"/>
                <w:szCs w:val="16"/>
                <w:lang w:eastAsia="en-GB"/>
              </w:rPr>
              <w:t>Age</w:t>
            </w:r>
          </w:p>
        </w:tc>
        <w:tc>
          <w:tcPr>
            <w:tcW w:w="87" w:type="pct"/>
            <w:tcBorders>
              <w:top w:val="single" w:sz="8" w:space="0" w:color="auto"/>
              <w:left w:val="nil"/>
              <w:bottom w:val="single" w:sz="8" w:space="0" w:color="auto"/>
              <w:right w:val="nil"/>
            </w:tcBorders>
            <w:shd w:val="clear" w:color="auto" w:fill="009CA6"/>
            <w:vAlign w:val="center"/>
            <w:hideMark/>
          </w:tcPr>
          <w:p w14:paraId="5BEB4788" w14:textId="77777777" w:rsidR="008941AC" w:rsidRPr="0057657B" w:rsidRDefault="008941AC" w:rsidP="00AD2A70">
            <w:pPr>
              <w:spacing w:after="0" w:line="240" w:lineRule="auto"/>
              <w:rPr>
                <w:rFonts w:ascii="Lucida Sans" w:eastAsia="Times New Roman" w:hAnsi="Lucida Sans" w:cs="Times New Roman"/>
                <w:b/>
                <w:bCs/>
                <w:color w:val="FFFFFF" w:themeColor="background1"/>
                <w:szCs w:val="16"/>
                <w:lang w:eastAsia="en-GB"/>
              </w:rPr>
            </w:pPr>
            <w:r w:rsidRPr="0057657B">
              <w:rPr>
                <w:rFonts w:ascii="Lucida Sans" w:eastAsia="Times New Roman" w:hAnsi="Lucida Sans" w:cs="Times New Roman"/>
                <w:b/>
                <w:bCs/>
                <w:color w:val="FFFFFF" w:themeColor="background1"/>
                <w:szCs w:val="16"/>
                <w:lang w:eastAsia="en-GB"/>
              </w:rPr>
              <w:t> </w:t>
            </w:r>
          </w:p>
        </w:tc>
        <w:tc>
          <w:tcPr>
            <w:tcW w:w="792" w:type="pct"/>
            <w:gridSpan w:val="2"/>
            <w:tcBorders>
              <w:top w:val="single" w:sz="8" w:space="0" w:color="auto"/>
              <w:left w:val="single" w:sz="8" w:space="0" w:color="auto"/>
              <w:bottom w:val="single" w:sz="8" w:space="0" w:color="auto"/>
              <w:right w:val="single" w:sz="8" w:space="0" w:color="000000"/>
            </w:tcBorders>
            <w:shd w:val="clear" w:color="auto" w:fill="009CA6"/>
            <w:vAlign w:val="center"/>
            <w:hideMark/>
          </w:tcPr>
          <w:p w14:paraId="6C2420EB" w14:textId="77777777" w:rsidR="008941AC" w:rsidRPr="0057657B" w:rsidRDefault="008941AC" w:rsidP="00AD2A70">
            <w:pPr>
              <w:spacing w:after="0" w:line="240" w:lineRule="auto"/>
              <w:jc w:val="center"/>
              <w:rPr>
                <w:rFonts w:ascii="Lucida Sans" w:eastAsia="Times New Roman" w:hAnsi="Lucida Sans" w:cs="Times New Roman"/>
                <w:b/>
                <w:bCs/>
                <w:color w:val="FFFFFF" w:themeColor="background1"/>
                <w:szCs w:val="16"/>
                <w:lang w:eastAsia="en-GB"/>
              </w:rPr>
            </w:pPr>
            <w:r w:rsidRPr="0057657B">
              <w:rPr>
                <w:rFonts w:ascii="Lucida Sans" w:eastAsia="Times New Roman" w:hAnsi="Lucida Sans" w:cs="Times New Roman"/>
                <w:b/>
                <w:bCs/>
                <w:color w:val="FFFFFF" w:themeColor="background1"/>
                <w:szCs w:val="16"/>
                <w:lang w:eastAsia="en-GB"/>
              </w:rPr>
              <w:t>Applications received</w:t>
            </w:r>
          </w:p>
        </w:tc>
        <w:tc>
          <w:tcPr>
            <w:tcW w:w="87" w:type="pct"/>
            <w:tcBorders>
              <w:top w:val="single" w:sz="8" w:space="0" w:color="auto"/>
              <w:left w:val="nil"/>
              <w:bottom w:val="single" w:sz="8" w:space="0" w:color="auto"/>
              <w:right w:val="nil"/>
            </w:tcBorders>
            <w:shd w:val="clear" w:color="auto" w:fill="009CA6"/>
            <w:vAlign w:val="center"/>
            <w:hideMark/>
          </w:tcPr>
          <w:p w14:paraId="410FC285" w14:textId="77777777" w:rsidR="008941AC" w:rsidRPr="0057657B" w:rsidRDefault="008941AC" w:rsidP="00AD2A70">
            <w:pPr>
              <w:spacing w:after="0" w:line="240" w:lineRule="auto"/>
              <w:jc w:val="center"/>
              <w:rPr>
                <w:rFonts w:ascii="Lucida Sans" w:eastAsia="Times New Roman" w:hAnsi="Lucida Sans" w:cs="Times New Roman"/>
                <w:b/>
                <w:bCs/>
                <w:color w:val="FFFFFF" w:themeColor="background1"/>
                <w:szCs w:val="16"/>
                <w:lang w:eastAsia="en-GB"/>
              </w:rPr>
            </w:pPr>
            <w:r w:rsidRPr="0057657B">
              <w:rPr>
                <w:rFonts w:ascii="Lucida Sans" w:eastAsia="Times New Roman" w:hAnsi="Lucida Sans" w:cs="Times New Roman"/>
                <w:b/>
                <w:bCs/>
                <w:color w:val="FFFFFF" w:themeColor="background1"/>
                <w:szCs w:val="16"/>
                <w:lang w:eastAsia="en-GB"/>
              </w:rPr>
              <w:t> </w:t>
            </w:r>
          </w:p>
        </w:tc>
        <w:tc>
          <w:tcPr>
            <w:tcW w:w="1023" w:type="pct"/>
            <w:gridSpan w:val="2"/>
            <w:tcBorders>
              <w:top w:val="single" w:sz="8" w:space="0" w:color="auto"/>
              <w:left w:val="single" w:sz="8" w:space="0" w:color="auto"/>
              <w:bottom w:val="single" w:sz="8" w:space="0" w:color="auto"/>
              <w:right w:val="single" w:sz="8" w:space="0" w:color="000000"/>
            </w:tcBorders>
            <w:shd w:val="clear" w:color="auto" w:fill="009CA6"/>
            <w:vAlign w:val="center"/>
            <w:hideMark/>
          </w:tcPr>
          <w:p w14:paraId="14A63891" w14:textId="77777777" w:rsidR="008941AC" w:rsidRPr="0057657B" w:rsidRDefault="008941AC" w:rsidP="00AD2A70">
            <w:pPr>
              <w:spacing w:after="0" w:line="240" w:lineRule="auto"/>
              <w:jc w:val="center"/>
              <w:rPr>
                <w:rFonts w:ascii="Lucida Sans" w:eastAsia="Times New Roman" w:hAnsi="Lucida Sans" w:cs="Times New Roman"/>
                <w:b/>
                <w:bCs/>
                <w:color w:val="FFFFFF" w:themeColor="background1"/>
                <w:szCs w:val="16"/>
                <w:lang w:eastAsia="en-GB"/>
              </w:rPr>
            </w:pPr>
            <w:r w:rsidRPr="0057657B">
              <w:rPr>
                <w:rFonts w:ascii="Lucida Sans" w:eastAsia="Times New Roman" w:hAnsi="Lucida Sans" w:cs="Times New Roman"/>
                <w:b/>
                <w:bCs/>
                <w:color w:val="FFFFFF" w:themeColor="background1"/>
                <w:szCs w:val="16"/>
                <w:lang w:eastAsia="en-GB"/>
              </w:rPr>
              <w:t>Successful at sift</w:t>
            </w:r>
          </w:p>
        </w:tc>
        <w:tc>
          <w:tcPr>
            <w:tcW w:w="1290" w:type="pct"/>
            <w:gridSpan w:val="2"/>
            <w:tcBorders>
              <w:top w:val="single" w:sz="8" w:space="0" w:color="auto"/>
              <w:left w:val="nil"/>
              <w:bottom w:val="single" w:sz="8" w:space="0" w:color="auto"/>
              <w:right w:val="single" w:sz="8" w:space="0" w:color="000000"/>
            </w:tcBorders>
            <w:shd w:val="clear" w:color="auto" w:fill="009CA6"/>
            <w:vAlign w:val="center"/>
            <w:hideMark/>
          </w:tcPr>
          <w:p w14:paraId="47D4DAC2" w14:textId="77777777" w:rsidR="008941AC" w:rsidRPr="0057657B" w:rsidRDefault="008941AC" w:rsidP="00AD2A70">
            <w:pPr>
              <w:spacing w:after="0" w:line="240" w:lineRule="auto"/>
              <w:jc w:val="center"/>
              <w:rPr>
                <w:rFonts w:ascii="Lucida Sans" w:eastAsia="Times New Roman" w:hAnsi="Lucida Sans" w:cs="Times New Roman"/>
                <w:b/>
                <w:bCs/>
                <w:color w:val="FFFFFF" w:themeColor="background1"/>
                <w:szCs w:val="16"/>
                <w:lang w:eastAsia="en-GB"/>
              </w:rPr>
            </w:pPr>
            <w:r w:rsidRPr="0057657B">
              <w:rPr>
                <w:rFonts w:ascii="Lucida Sans" w:eastAsia="Times New Roman" w:hAnsi="Lucida Sans" w:cs="Times New Roman"/>
                <w:b/>
                <w:bCs/>
                <w:color w:val="FFFFFF" w:themeColor="background1"/>
                <w:szCs w:val="16"/>
                <w:lang w:eastAsia="en-GB"/>
              </w:rPr>
              <w:t>Offer of employment</w:t>
            </w:r>
          </w:p>
        </w:tc>
        <w:tc>
          <w:tcPr>
            <w:tcW w:w="87" w:type="pct"/>
            <w:tcBorders>
              <w:top w:val="single" w:sz="8" w:space="0" w:color="auto"/>
              <w:left w:val="nil"/>
              <w:bottom w:val="single" w:sz="8" w:space="0" w:color="auto"/>
              <w:right w:val="single" w:sz="8" w:space="0" w:color="auto"/>
            </w:tcBorders>
            <w:shd w:val="clear" w:color="auto" w:fill="009CA6"/>
            <w:vAlign w:val="center"/>
            <w:hideMark/>
          </w:tcPr>
          <w:p w14:paraId="4BD91446" w14:textId="77777777" w:rsidR="008941AC" w:rsidRPr="0057657B" w:rsidRDefault="008941AC" w:rsidP="00AD2A70">
            <w:pPr>
              <w:spacing w:after="0" w:line="240" w:lineRule="auto"/>
              <w:jc w:val="center"/>
              <w:rPr>
                <w:rFonts w:ascii="Lucida Sans" w:eastAsia="Times New Roman" w:hAnsi="Lucida Sans" w:cs="Times New Roman"/>
                <w:b/>
                <w:bCs/>
                <w:color w:val="FFFFFF" w:themeColor="background1"/>
                <w:szCs w:val="16"/>
                <w:lang w:eastAsia="en-GB"/>
              </w:rPr>
            </w:pPr>
            <w:r w:rsidRPr="0057657B">
              <w:rPr>
                <w:rFonts w:ascii="Lucida Sans" w:eastAsia="Times New Roman" w:hAnsi="Lucida Sans" w:cs="Times New Roman"/>
                <w:b/>
                <w:bCs/>
                <w:color w:val="FFFFFF" w:themeColor="background1"/>
                <w:szCs w:val="16"/>
                <w:lang w:eastAsia="en-GB"/>
              </w:rPr>
              <w:t> </w:t>
            </w:r>
          </w:p>
        </w:tc>
        <w:tc>
          <w:tcPr>
            <w:tcW w:w="526" w:type="pct"/>
            <w:tcBorders>
              <w:top w:val="single" w:sz="8" w:space="0" w:color="auto"/>
              <w:left w:val="nil"/>
              <w:bottom w:val="single" w:sz="8" w:space="0" w:color="auto"/>
              <w:right w:val="single" w:sz="8" w:space="0" w:color="auto"/>
            </w:tcBorders>
            <w:shd w:val="clear" w:color="auto" w:fill="009CA6"/>
            <w:vAlign w:val="center"/>
            <w:hideMark/>
          </w:tcPr>
          <w:p w14:paraId="61EBAC6D" w14:textId="77777777" w:rsidR="008941AC" w:rsidRPr="0057657B" w:rsidRDefault="008941AC" w:rsidP="00AD2A70">
            <w:pPr>
              <w:spacing w:after="0" w:line="240" w:lineRule="auto"/>
              <w:jc w:val="center"/>
              <w:rPr>
                <w:rFonts w:ascii="Lucida Sans" w:eastAsia="Times New Roman" w:hAnsi="Lucida Sans" w:cs="Times New Roman"/>
                <w:b/>
                <w:bCs/>
                <w:color w:val="FFFFFF" w:themeColor="background1"/>
                <w:szCs w:val="16"/>
                <w:lang w:eastAsia="en-GB"/>
              </w:rPr>
            </w:pPr>
            <w:r w:rsidRPr="0057657B">
              <w:rPr>
                <w:rFonts w:ascii="Lucida Sans" w:eastAsia="Times New Roman" w:hAnsi="Lucida Sans" w:cs="Times New Roman"/>
                <w:b/>
                <w:bCs/>
                <w:color w:val="FFFFFF" w:themeColor="background1"/>
                <w:szCs w:val="16"/>
                <w:lang w:eastAsia="en-GB"/>
              </w:rPr>
              <w:t>Overall success rate</w:t>
            </w:r>
          </w:p>
        </w:tc>
        <w:tc>
          <w:tcPr>
            <w:tcW w:w="693" w:type="pct"/>
            <w:tcBorders>
              <w:top w:val="single" w:sz="8" w:space="0" w:color="auto"/>
              <w:left w:val="nil"/>
              <w:bottom w:val="single" w:sz="8" w:space="0" w:color="auto"/>
              <w:right w:val="single" w:sz="8" w:space="0" w:color="auto"/>
            </w:tcBorders>
            <w:shd w:val="clear" w:color="auto" w:fill="009CA6"/>
            <w:vAlign w:val="center"/>
            <w:hideMark/>
          </w:tcPr>
          <w:p w14:paraId="2942BA20" w14:textId="77777777" w:rsidR="008941AC" w:rsidRPr="0057657B" w:rsidRDefault="008941AC" w:rsidP="00AD2A70">
            <w:pPr>
              <w:spacing w:after="0" w:line="240" w:lineRule="auto"/>
              <w:jc w:val="center"/>
              <w:rPr>
                <w:rFonts w:ascii="Lucida Sans" w:eastAsia="Times New Roman" w:hAnsi="Lucida Sans" w:cs="Times New Roman"/>
                <w:b/>
                <w:bCs/>
                <w:color w:val="FFFFFF" w:themeColor="background1"/>
                <w:szCs w:val="16"/>
                <w:lang w:eastAsia="en-GB"/>
              </w:rPr>
            </w:pPr>
            <w:r w:rsidRPr="0057657B">
              <w:rPr>
                <w:rFonts w:ascii="Lucida Sans" w:eastAsia="Times New Roman" w:hAnsi="Lucida Sans" w:cs="Times New Roman"/>
                <w:b/>
                <w:bCs/>
                <w:color w:val="FFFFFF" w:themeColor="background1"/>
                <w:szCs w:val="16"/>
                <w:lang w:eastAsia="en-GB"/>
              </w:rPr>
              <w:t>Overall success rate 2014-15</w:t>
            </w:r>
          </w:p>
        </w:tc>
        <w:tc>
          <w:tcPr>
            <w:tcW w:w="87" w:type="pct"/>
            <w:tcBorders>
              <w:top w:val="nil"/>
              <w:left w:val="nil"/>
              <w:bottom w:val="nil"/>
              <w:right w:val="nil"/>
            </w:tcBorders>
            <w:shd w:val="clear" w:color="000000" w:fill="FFFFFF"/>
            <w:vAlign w:val="center"/>
            <w:hideMark/>
          </w:tcPr>
          <w:p w14:paraId="7FEB2002" w14:textId="77777777" w:rsidR="008941AC" w:rsidRPr="0057657B" w:rsidRDefault="008941AC" w:rsidP="00AD2A70">
            <w:pPr>
              <w:spacing w:after="0" w:line="240" w:lineRule="auto"/>
              <w:jc w:val="center"/>
              <w:rPr>
                <w:rFonts w:ascii="Lucida Sans" w:eastAsia="Times New Roman" w:hAnsi="Lucida Sans" w:cs="Times New Roman"/>
                <w:b/>
                <w:bCs/>
                <w:szCs w:val="16"/>
                <w:lang w:eastAsia="en-GB"/>
              </w:rPr>
            </w:pPr>
            <w:r w:rsidRPr="0057657B">
              <w:rPr>
                <w:rFonts w:ascii="Lucida Sans" w:eastAsia="Times New Roman" w:hAnsi="Lucida Sans" w:cs="Times New Roman"/>
                <w:b/>
                <w:bCs/>
                <w:szCs w:val="16"/>
                <w:lang w:eastAsia="en-GB"/>
              </w:rPr>
              <w:t> </w:t>
            </w:r>
          </w:p>
        </w:tc>
        <w:tc>
          <w:tcPr>
            <w:tcW w:w="74" w:type="pct"/>
            <w:tcBorders>
              <w:top w:val="nil"/>
              <w:left w:val="nil"/>
              <w:bottom w:val="nil"/>
              <w:right w:val="nil"/>
            </w:tcBorders>
            <w:shd w:val="clear" w:color="auto" w:fill="auto"/>
            <w:vAlign w:val="bottom"/>
          </w:tcPr>
          <w:p w14:paraId="7A37EA61" w14:textId="69731D3E" w:rsidR="008941AC" w:rsidRPr="0057657B" w:rsidRDefault="008941AC" w:rsidP="00AD2A70">
            <w:pPr>
              <w:spacing w:after="0" w:line="240" w:lineRule="auto"/>
              <w:jc w:val="center"/>
              <w:rPr>
                <w:rFonts w:ascii="Lucida Sans" w:eastAsia="Times New Roman" w:hAnsi="Lucida Sans" w:cs="Times New Roman"/>
                <w:szCs w:val="16"/>
                <w:lang w:eastAsia="en-GB"/>
              </w:rPr>
            </w:pPr>
          </w:p>
        </w:tc>
      </w:tr>
      <w:tr w:rsidR="000469B1" w:rsidRPr="0057657B" w14:paraId="6AE49654" w14:textId="77777777" w:rsidTr="000469B1">
        <w:trPr>
          <w:trHeight w:val="690"/>
        </w:trPr>
        <w:tc>
          <w:tcPr>
            <w:tcW w:w="255" w:type="pct"/>
            <w:tcBorders>
              <w:top w:val="nil"/>
              <w:left w:val="single" w:sz="8" w:space="0" w:color="auto"/>
              <w:bottom w:val="single" w:sz="8" w:space="0" w:color="auto"/>
              <w:right w:val="single" w:sz="8" w:space="0" w:color="auto"/>
            </w:tcBorders>
            <w:shd w:val="clear" w:color="000000" w:fill="D9D9D9"/>
            <w:vAlign w:val="center"/>
            <w:hideMark/>
          </w:tcPr>
          <w:p w14:paraId="5BE41967"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 </w:t>
            </w:r>
          </w:p>
        </w:tc>
        <w:tc>
          <w:tcPr>
            <w:tcW w:w="87" w:type="pct"/>
            <w:tcBorders>
              <w:top w:val="nil"/>
              <w:left w:val="nil"/>
              <w:bottom w:val="single" w:sz="8" w:space="0" w:color="auto"/>
              <w:right w:val="single" w:sz="8" w:space="0" w:color="auto"/>
            </w:tcBorders>
            <w:shd w:val="clear" w:color="auto" w:fill="009CA6"/>
            <w:vAlign w:val="center"/>
            <w:hideMark/>
          </w:tcPr>
          <w:p w14:paraId="58AF6F1D"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 </w:t>
            </w:r>
          </w:p>
        </w:tc>
        <w:tc>
          <w:tcPr>
            <w:tcW w:w="252" w:type="pct"/>
            <w:tcBorders>
              <w:top w:val="nil"/>
              <w:left w:val="nil"/>
              <w:bottom w:val="single" w:sz="8" w:space="0" w:color="auto"/>
              <w:right w:val="single" w:sz="8" w:space="0" w:color="auto"/>
            </w:tcBorders>
            <w:shd w:val="clear" w:color="000000" w:fill="D9D9D9"/>
            <w:vAlign w:val="center"/>
            <w:hideMark/>
          </w:tcPr>
          <w:p w14:paraId="5D469E8C" w14:textId="77777777" w:rsidR="008941AC" w:rsidRPr="0057657B" w:rsidRDefault="008941AC" w:rsidP="00AD2A70">
            <w:pPr>
              <w:spacing w:after="0" w:line="240" w:lineRule="auto"/>
              <w:jc w:val="center"/>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number</w:t>
            </w:r>
          </w:p>
        </w:tc>
        <w:tc>
          <w:tcPr>
            <w:tcW w:w="541" w:type="pct"/>
            <w:tcBorders>
              <w:top w:val="nil"/>
              <w:left w:val="nil"/>
              <w:bottom w:val="single" w:sz="8" w:space="0" w:color="auto"/>
              <w:right w:val="single" w:sz="8" w:space="0" w:color="auto"/>
            </w:tcBorders>
            <w:shd w:val="clear" w:color="000000" w:fill="D9D9D9"/>
            <w:vAlign w:val="center"/>
            <w:hideMark/>
          </w:tcPr>
          <w:p w14:paraId="793D5A17" w14:textId="77777777" w:rsidR="008941AC" w:rsidRPr="0057657B" w:rsidRDefault="008941AC" w:rsidP="00AD2A70">
            <w:pPr>
              <w:spacing w:after="0" w:line="240" w:lineRule="auto"/>
              <w:jc w:val="center"/>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 of total applications</w:t>
            </w:r>
          </w:p>
        </w:tc>
        <w:tc>
          <w:tcPr>
            <w:tcW w:w="87" w:type="pct"/>
            <w:tcBorders>
              <w:top w:val="nil"/>
              <w:left w:val="nil"/>
              <w:bottom w:val="single" w:sz="8" w:space="0" w:color="auto"/>
              <w:right w:val="single" w:sz="8" w:space="0" w:color="auto"/>
            </w:tcBorders>
            <w:shd w:val="clear" w:color="auto" w:fill="009CA6"/>
            <w:vAlign w:val="center"/>
            <w:hideMark/>
          </w:tcPr>
          <w:p w14:paraId="41B62083" w14:textId="77777777" w:rsidR="008941AC" w:rsidRPr="0057657B" w:rsidRDefault="008941AC" w:rsidP="00AD2A70">
            <w:pPr>
              <w:spacing w:after="0" w:line="240" w:lineRule="auto"/>
              <w:jc w:val="center"/>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 </w:t>
            </w:r>
          </w:p>
        </w:tc>
        <w:tc>
          <w:tcPr>
            <w:tcW w:w="252" w:type="pct"/>
            <w:tcBorders>
              <w:top w:val="nil"/>
              <w:left w:val="nil"/>
              <w:bottom w:val="single" w:sz="8" w:space="0" w:color="auto"/>
              <w:right w:val="single" w:sz="8" w:space="0" w:color="auto"/>
            </w:tcBorders>
            <w:shd w:val="clear" w:color="000000" w:fill="D9D9D9"/>
            <w:vAlign w:val="center"/>
            <w:hideMark/>
          </w:tcPr>
          <w:p w14:paraId="030A1AAF" w14:textId="77777777" w:rsidR="008941AC" w:rsidRPr="0057657B" w:rsidRDefault="008941AC" w:rsidP="00AD2A70">
            <w:pPr>
              <w:spacing w:after="0" w:line="240" w:lineRule="auto"/>
              <w:jc w:val="center"/>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number</w:t>
            </w:r>
          </w:p>
        </w:tc>
        <w:tc>
          <w:tcPr>
            <w:tcW w:w="771" w:type="pct"/>
            <w:tcBorders>
              <w:top w:val="nil"/>
              <w:left w:val="nil"/>
              <w:bottom w:val="single" w:sz="8" w:space="0" w:color="auto"/>
              <w:right w:val="single" w:sz="8" w:space="0" w:color="auto"/>
            </w:tcBorders>
            <w:shd w:val="clear" w:color="000000" w:fill="D9D9D9"/>
            <w:vAlign w:val="center"/>
            <w:hideMark/>
          </w:tcPr>
          <w:p w14:paraId="35AE5DED" w14:textId="77777777" w:rsidR="008941AC" w:rsidRPr="0057657B" w:rsidRDefault="008941AC" w:rsidP="00AD2A70">
            <w:pPr>
              <w:spacing w:after="0" w:line="240" w:lineRule="auto"/>
              <w:jc w:val="center"/>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 of applications successful at sift</w:t>
            </w:r>
          </w:p>
        </w:tc>
        <w:tc>
          <w:tcPr>
            <w:tcW w:w="252" w:type="pct"/>
            <w:tcBorders>
              <w:top w:val="nil"/>
              <w:left w:val="nil"/>
              <w:bottom w:val="single" w:sz="8" w:space="0" w:color="auto"/>
              <w:right w:val="single" w:sz="8" w:space="0" w:color="auto"/>
            </w:tcBorders>
            <w:shd w:val="clear" w:color="000000" w:fill="D9D9D9"/>
            <w:vAlign w:val="center"/>
            <w:hideMark/>
          </w:tcPr>
          <w:p w14:paraId="7D562955" w14:textId="77777777" w:rsidR="008941AC" w:rsidRPr="0057657B" w:rsidRDefault="008941AC" w:rsidP="00AD2A70">
            <w:pPr>
              <w:spacing w:after="0" w:line="240" w:lineRule="auto"/>
              <w:jc w:val="center"/>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number</w:t>
            </w:r>
          </w:p>
        </w:tc>
        <w:tc>
          <w:tcPr>
            <w:tcW w:w="1039" w:type="pct"/>
            <w:tcBorders>
              <w:top w:val="nil"/>
              <w:left w:val="nil"/>
              <w:bottom w:val="single" w:sz="8" w:space="0" w:color="auto"/>
              <w:right w:val="single" w:sz="8" w:space="0" w:color="auto"/>
            </w:tcBorders>
            <w:shd w:val="clear" w:color="000000" w:fill="D9D9D9"/>
            <w:vAlign w:val="center"/>
            <w:hideMark/>
          </w:tcPr>
          <w:p w14:paraId="6D7CA9B9" w14:textId="77777777" w:rsidR="008941AC" w:rsidRPr="0057657B" w:rsidRDefault="008941AC" w:rsidP="00AD2A70">
            <w:pPr>
              <w:spacing w:after="0" w:line="240" w:lineRule="auto"/>
              <w:jc w:val="center"/>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 of those successful at sift offered employment</w:t>
            </w:r>
          </w:p>
        </w:tc>
        <w:tc>
          <w:tcPr>
            <w:tcW w:w="87" w:type="pct"/>
            <w:tcBorders>
              <w:top w:val="nil"/>
              <w:left w:val="nil"/>
              <w:bottom w:val="single" w:sz="8" w:space="0" w:color="auto"/>
              <w:right w:val="single" w:sz="8" w:space="0" w:color="auto"/>
            </w:tcBorders>
            <w:shd w:val="clear" w:color="auto" w:fill="009CA6"/>
            <w:vAlign w:val="center"/>
            <w:hideMark/>
          </w:tcPr>
          <w:p w14:paraId="6288042F" w14:textId="77777777" w:rsidR="008941AC" w:rsidRPr="0057657B" w:rsidRDefault="008941AC" w:rsidP="00AD2A70">
            <w:pPr>
              <w:spacing w:after="0" w:line="240" w:lineRule="auto"/>
              <w:jc w:val="center"/>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 </w:t>
            </w:r>
          </w:p>
        </w:tc>
        <w:tc>
          <w:tcPr>
            <w:tcW w:w="526" w:type="pct"/>
            <w:tcBorders>
              <w:top w:val="nil"/>
              <w:left w:val="nil"/>
              <w:bottom w:val="single" w:sz="8" w:space="0" w:color="auto"/>
              <w:right w:val="single" w:sz="8" w:space="0" w:color="auto"/>
            </w:tcBorders>
            <w:shd w:val="clear" w:color="000000" w:fill="D9D9D9"/>
            <w:vAlign w:val="center"/>
            <w:hideMark/>
          </w:tcPr>
          <w:p w14:paraId="17156128" w14:textId="77777777" w:rsidR="008941AC" w:rsidRPr="0057657B" w:rsidRDefault="008941AC" w:rsidP="00AD2A70">
            <w:pPr>
              <w:spacing w:after="0" w:line="240" w:lineRule="auto"/>
              <w:jc w:val="center"/>
              <w:rPr>
                <w:rFonts w:ascii="Lucida Sans" w:eastAsia="Times New Roman" w:hAnsi="Lucida Sans" w:cs="Times New Roman"/>
                <w:b/>
                <w:bCs/>
                <w:szCs w:val="16"/>
                <w:lang w:eastAsia="en-GB"/>
              </w:rPr>
            </w:pPr>
            <w:r w:rsidRPr="0057657B">
              <w:rPr>
                <w:rFonts w:ascii="Lucida Sans" w:eastAsia="Times New Roman" w:hAnsi="Lucida Sans" w:cs="Times New Roman"/>
                <w:b/>
                <w:bCs/>
                <w:szCs w:val="16"/>
                <w:lang w:eastAsia="en-GB"/>
              </w:rPr>
              <w:t>%</w:t>
            </w:r>
          </w:p>
        </w:tc>
        <w:tc>
          <w:tcPr>
            <w:tcW w:w="693" w:type="pct"/>
            <w:tcBorders>
              <w:top w:val="nil"/>
              <w:left w:val="nil"/>
              <w:bottom w:val="single" w:sz="8" w:space="0" w:color="auto"/>
              <w:right w:val="single" w:sz="8" w:space="0" w:color="auto"/>
            </w:tcBorders>
            <w:shd w:val="clear" w:color="000000" w:fill="D9D9D9"/>
            <w:vAlign w:val="center"/>
            <w:hideMark/>
          </w:tcPr>
          <w:p w14:paraId="2A3D0C75" w14:textId="77777777" w:rsidR="008941AC" w:rsidRPr="0057657B" w:rsidRDefault="008941AC" w:rsidP="00AD2A70">
            <w:pPr>
              <w:spacing w:after="0" w:line="240" w:lineRule="auto"/>
              <w:jc w:val="center"/>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w:t>
            </w:r>
          </w:p>
        </w:tc>
        <w:tc>
          <w:tcPr>
            <w:tcW w:w="87" w:type="pct"/>
            <w:tcBorders>
              <w:top w:val="nil"/>
              <w:left w:val="nil"/>
              <w:bottom w:val="nil"/>
              <w:right w:val="nil"/>
            </w:tcBorders>
            <w:shd w:val="clear" w:color="auto" w:fill="FFFFFF" w:themeFill="background1"/>
            <w:vAlign w:val="center"/>
            <w:hideMark/>
          </w:tcPr>
          <w:p w14:paraId="03139E94" w14:textId="77777777" w:rsidR="008941AC" w:rsidRPr="0057657B" w:rsidRDefault="008941AC" w:rsidP="00AD2A70">
            <w:pPr>
              <w:spacing w:after="0" w:line="240" w:lineRule="auto"/>
              <w:jc w:val="center"/>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 </w:t>
            </w:r>
          </w:p>
        </w:tc>
        <w:tc>
          <w:tcPr>
            <w:tcW w:w="74" w:type="pct"/>
            <w:tcBorders>
              <w:top w:val="nil"/>
              <w:left w:val="nil"/>
              <w:bottom w:val="nil"/>
              <w:right w:val="nil"/>
            </w:tcBorders>
            <w:shd w:val="clear" w:color="auto" w:fill="auto"/>
            <w:noWrap/>
            <w:vAlign w:val="bottom"/>
          </w:tcPr>
          <w:p w14:paraId="22B73E7A" w14:textId="77777777" w:rsidR="008941AC" w:rsidRPr="0057657B" w:rsidRDefault="008941AC" w:rsidP="00AD2A70">
            <w:pPr>
              <w:spacing w:after="0" w:line="240" w:lineRule="auto"/>
              <w:jc w:val="center"/>
              <w:rPr>
                <w:rFonts w:ascii="Lucida Sans" w:eastAsia="Times New Roman" w:hAnsi="Lucida Sans" w:cs="Times New Roman"/>
                <w:szCs w:val="16"/>
                <w:lang w:eastAsia="en-GB"/>
              </w:rPr>
            </w:pPr>
          </w:p>
        </w:tc>
      </w:tr>
      <w:tr w:rsidR="000469B1" w:rsidRPr="0057657B" w14:paraId="7CB41D2D" w14:textId="77777777" w:rsidTr="000469B1">
        <w:trPr>
          <w:trHeight w:val="24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5E67F459" w14:textId="77777777" w:rsidR="008941AC" w:rsidRPr="0057657B" w:rsidRDefault="008941AC" w:rsidP="00AD2A70">
            <w:pPr>
              <w:spacing w:after="0" w:line="240" w:lineRule="auto"/>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&lt;20</w:t>
            </w:r>
          </w:p>
        </w:tc>
        <w:tc>
          <w:tcPr>
            <w:tcW w:w="87" w:type="pct"/>
            <w:tcBorders>
              <w:top w:val="nil"/>
              <w:left w:val="nil"/>
              <w:bottom w:val="single" w:sz="8" w:space="0" w:color="auto"/>
              <w:right w:val="single" w:sz="8" w:space="0" w:color="auto"/>
            </w:tcBorders>
            <w:shd w:val="clear" w:color="auto" w:fill="009CA6"/>
            <w:vAlign w:val="center"/>
            <w:hideMark/>
          </w:tcPr>
          <w:p w14:paraId="5515E075" w14:textId="77777777" w:rsidR="008941AC" w:rsidRPr="0057657B" w:rsidRDefault="008941AC" w:rsidP="00AD2A70">
            <w:pPr>
              <w:spacing w:after="0" w:line="240" w:lineRule="auto"/>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 </w:t>
            </w:r>
          </w:p>
        </w:tc>
        <w:tc>
          <w:tcPr>
            <w:tcW w:w="252" w:type="pct"/>
            <w:tcBorders>
              <w:top w:val="nil"/>
              <w:left w:val="nil"/>
              <w:bottom w:val="single" w:sz="8" w:space="0" w:color="auto"/>
              <w:right w:val="single" w:sz="8" w:space="0" w:color="auto"/>
            </w:tcBorders>
            <w:shd w:val="clear" w:color="000000" w:fill="FFFFFF"/>
            <w:vAlign w:val="center"/>
            <w:hideMark/>
          </w:tcPr>
          <w:p w14:paraId="4350D872"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10</w:t>
            </w:r>
          </w:p>
        </w:tc>
        <w:tc>
          <w:tcPr>
            <w:tcW w:w="541" w:type="pct"/>
            <w:tcBorders>
              <w:top w:val="nil"/>
              <w:left w:val="nil"/>
              <w:bottom w:val="single" w:sz="8" w:space="0" w:color="auto"/>
              <w:right w:val="single" w:sz="8" w:space="0" w:color="auto"/>
            </w:tcBorders>
            <w:shd w:val="clear" w:color="000000" w:fill="FFFFFF"/>
            <w:vAlign w:val="center"/>
            <w:hideMark/>
          </w:tcPr>
          <w:p w14:paraId="0F8C757E"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1.2</w:t>
            </w:r>
          </w:p>
        </w:tc>
        <w:tc>
          <w:tcPr>
            <w:tcW w:w="87" w:type="pct"/>
            <w:tcBorders>
              <w:top w:val="nil"/>
              <w:left w:val="nil"/>
              <w:bottom w:val="single" w:sz="8" w:space="0" w:color="auto"/>
              <w:right w:val="single" w:sz="8" w:space="0" w:color="auto"/>
            </w:tcBorders>
            <w:shd w:val="clear" w:color="auto" w:fill="009CA6"/>
            <w:vAlign w:val="center"/>
            <w:hideMark/>
          </w:tcPr>
          <w:p w14:paraId="1A8421B7"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 </w:t>
            </w:r>
          </w:p>
        </w:tc>
        <w:tc>
          <w:tcPr>
            <w:tcW w:w="252" w:type="pct"/>
            <w:tcBorders>
              <w:top w:val="nil"/>
              <w:left w:val="nil"/>
              <w:bottom w:val="single" w:sz="8" w:space="0" w:color="auto"/>
              <w:right w:val="single" w:sz="8" w:space="0" w:color="auto"/>
            </w:tcBorders>
            <w:shd w:val="clear" w:color="000000" w:fill="FFFFFF"/>
            <w:vAlign w:val="center"/>
            <w:hideMark/>
          </w:tcPr>
          <w:p w14:paraId="5A0E3322"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1</w:t>
            </w:r>
          </w:p>
        </w:tc>
        <w:tc>
          <w:tcPr>
            <w:tcW w:w="771" w:type="pct"/>
            <w:tcBorders>
              <w:top w:val="nil"/>
              <w:left w:val="nil"/>
              <w:bottom w:val="single" w:sz="8" w:space="0" w:color="auto"/>
              <w:right w:val="single" w:sz="8" w:space="0" w:color="auto"/>
            </w:tcBorders>
            <w:shd w:val="clear" w:color="000000" w:fill="FFFFFF"/>
            <w:vAlign w:val="center"/>
            <w:hideMark/>
          </w:tcPr>
          <w:p w14:paraId="6DCC8E65"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10.0</w:t>
            </w:r>
          </w:p>
        </w:tc>
        <w:tc>
          <w:tcPr>
            <w:tcW w:w="252" w:type="pct"/>
            <w:tcBorders>
              <w:top w:val="nil"/>
              <w:left w:val="nil"/>
              <w:bottom w:val="single" w:sz="8" w:space="0" w:color="auto"/>
              <w:right w:val="single" w:sz="8" w:space="0" w:color="auto"/>
            </w:tcBorders>
            <w:shd w:val="clear" w:color="000000" w:fill="FFFFFF"/>
            <w:vAlign w:val="center"/>
            <w:hideMark/>
          </w:tcPr>
          <w:p w14:paraId="5B7F99DF"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1</w:t>
            </w:r>
          </w:p>
        </w:tc>
        <w:tc>
          <w:tcPr>
            <w:tcW w:w="1039" w:type="pct"/>
            <w:tcBorders>
              <w:top w:val="nil"/>
              <w:left w:val="nil"/>
              <w:bottom w:val="single" w:sz="8" w:space="0" w:color="auto"/>
              <w:right w:val="single" w:sz="8" w:space="0" w:color="auto"/>
            </w:tcBorders>
            <w:shd w:val="clear" w:color="000000" w:fill="FFFFFF"/>
            <w:vAlign w:val="center"/>
            <w:hideMark/>
          </w:tcPr>
          <w:p w14:paraId="493EF07B"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100.0</w:t>
            </w:r>
          </w:p>
        </w:tc>
        <w:tc>
          <w:tcPr>
            <w:tcW w:w="87" w:type="pct"/>
            <w:tcBorders>
              <w:top w:val="nil"/>
              <w:left w:val="nil"/>
              <w:bottom w:val="single" w:sz="8" w:space="0" w:color="auto"/>
              <w:right w:val="single" w:sz="8" w:space="0" w:color="auto"/>
            </w:tcBorders>
            <w:shd w:val="clear" w:color="auto" w:fill="009CA6"/>
            <w:vAlign w:val="center"/>
            <w:hideMark/>
          </w:tcPr>
          <w:p w14:paraId="0E9C6AD0"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 </w:t>
            </w:r>
          </w:p>
        </w:tc>
        <w:tc>
          <w:tcPr>
            <w:tcW w:w="526" w:type="pct"/>
            <w:tcBorders>
              <w:top w:val="nil"/>
              <w:left w:val="nil"/>
              <w:bottom w:val="single" w:sz="8" w:space="0" w:color="auto"/>
              <w:right w:val="single" w:sz="8" w:space="0" w:color="auto"/>
            </w:tcBorders>
            <w:shd w:val="clear" w:color="000000" w:fill="FFFFFF"/>
            <w:vAlign w:val="center"/>
            <w:hideMark/>
          </w:tcPr>
          <w:p w14:paraId="21BA7605" w14:textId="77777777" w:rsidR="008941AC" w:rsidRPr="0057657B" w:rsidRDefault="008941AC" w:rsidP="00AD2A70">
            <w:pPr>
              <w:spacing w:after="0" w:line="240" w:lineRule="auto"/>
              <w:jc w:val="right"/>
              <w:rPr>
                <w:rFonts w:ascii="Lucida Sans" w:eastAsia="Times New Roman" w:hAnsi="Lucida Sans" w:cs="Times New Roman"/>
                <w:b/>
                <w:bCs/>
                <w:szCs w:val="16"/>
                <w:lang w:eastAsia="en-GB"/>
              </w:rPr>
            </w:pPr>
            <w:r w:rsidRPr="0057657B">
              <w:rPr>
                <w:rFonts w:ascii="Lucida Sans" w:eastAsia="Times New Roman" w:hAnsi="Lucida Sans" w:cs="Times New Roman"/>
                <w:b/>
                <w:bCs/>
                <w:szCs w:val="16"/>
                <w:lang w:eastAsia="en-GB"/>
              </w:rPr>
              <w:t>10.0</w:t>
            </w:r>
          </w:p>
        </w:tc>
        <w:tc>
          <w:tcPr>
            <w:tcW w:w="693" w:type="pct"/>
            <w:tcBorders>
              <w:top w:val="nil"/>
              <w:left w:val="nil"/>
              <w:bottom w:val="single" w:sz="8" w:space="0" w:color="auto"/>
              <w:right w:val="single" w:sz="8" w:space="0" w:color="auto"/>
            </w:tcBorders>
            <w:shd w:val="clear" w:color="000000" w:fill="FFFFFF"/>
            <w:vAlign w:val="center"/>
            <w:hideMark/>
          </w:tcPr>
          <w:p w14:paraId="094E6A19"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0.0</w:t>
            </w:r>
          </w:p>
        </w:tc>
        <w:tc>
          <w:tcPr>
            <w:tcW w:w="87" w:type="pct"/>
            <w:tcBorders>
              <w:top w:val="nil"/>
              <w:left w:val="nil"/>
              <w:bottom w:val="nil"/>
              <w:right w:val="nil"/>
            </w:tcBorders>
            <w:shd w:val="clear" w:color="auto" w:fill="FFFFFF" w:themeFill="background1"/>
            <w:vAlign w:val="center"/>
            <w:hideMark/>
          </w:tcPr>
          <w:p w14:paraId="2048F11D"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 </w:t>
            </w:r>
          </w:p>
        </w:tc>
        <w:tc>
          <w:tcPr>
            <w:tcW w:w="74" w:type="pct"/>
            <w:tcBorders>
              <w:top w:val="nil"/>
              <w:left w:val="nil"/>
              <w:bottom w:val="nil"/>
              <w:right w:val="nil"/>
            </w:tcBorders>
            <w:shd w:val="clear" w:color="auto" w:fill="auto"/>
            <w:noWrap/>
            <w:vAlign w:val="bottom"/>
          </w:tcPr>
          <w:p w14:paraId="2956A992" w14:textId="0035CBDD" w:rsidR="008941AC" w:rsidRPr="0057657B" w:rsidRDefault="008941AC" w:rsidP="00AD2A70">
            <w:pPr>
              <w:spacing w:after="0" w:line="240" w:lineRule="auto"/>
              <w:jc w:val="right"/>
              <w:rPr>
                <w:rFonts w:ascii="Lucida Sans" w:eastAsia="Times New Roman" w:hAnsi="Lucida Sans" w:cs="Times New Roman"/>
                <w:szCs w:val="16"/>
                <w:lang w:eastAsia="en-GB"/>
              </w:rPr>
            </w:pPr>
          </w:p>
        </w:tc>
      </w:tr>
      <w:tr w:rsidR="000469B1" w:rsidRPr="0057657B" w14:paraId="2C185D62" w14:textId="77777777" w:rsidTr="000469B1">
        <w:trPr>
          <w:trHeight w:val="240"/>
        </w:trPr>
        <w:tc>
          <w:tcPr>
            <w:tcW w:w="255" w:type="pct"/>
            <w:tcBorders>
              <w:top w:val="nil"/>
              <w:left w:val="single" w:sz="8" w:space="0" w:color="auto"/>
              <w:bottom w:val="single" w:sz="8" w:space="0" w:color="auto"/>
              <w:right w:val="single" w:sz="8" w:space="0" w:color="auto"/>
            </w:tcBorders>
            <w:shd w:val="clear" w:color="000000" w:fill="D9D9D9"/>
            <w:vAlign w:val="center"/>
            <w:hideMark/>
          </w:tcPr>
          <w:p w14:paraId="24D05111" w14:textId="77777777" w:rsidR="008941AC" w:rsidRPr="0057657B" w:rsidRDefault="008941AC" w:rsidP="00AD2A70">
            <w:pPr>
              <w:spacing w:after="0" w:line="240" w:lineRule="auto"/>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20-29</w:t>
            </w:r>
          </w:p>
        </w:tc>
        <w:tc>
          <w:tcPr>
            <w:tcW w:w="87" w:type="pct"/>
            <w:tcBorders>
              <w:top w:val="nil"/>
              <w:left w:val="nil"/>
              <w:bottom w:val="single" w:sz="8" w:space="0" w:color="auto"/>
              <w:right w:val="single" w:sz="8" w:space="0" w:color="auto"/>
            </w:tcBorders>
            <w:shd w:val="clear" w:color="auto" w:fill="009CA6"/>
            <w:vAlign w:val="center"/>
            <w:hideMark/>
          </w:tcPr>
          <w:p w14:paraId="66C2CD9E" w14:textId="77777777" w:rsidR="008941AC" w:rsidRPr="0057657B" w:rsidRDefault="008941AC" w:rsidP="00AD2A70">
            <w:pPr>
              <w:spacing w:after="0" w:line="240" w:lineRule="auto"/>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 </w:t>
            </w:r>
          </w:p>
        </w:tc>
        <w:tc>
          <w:tcPr>
            <w:tcW w:w="252" w:type="pct"/>
            <w:tcBorders>
              <w:top w:val="nil"/>
              <w:left w:val="nil"/>
              <w:bottom w:val="single" w:sz="8" w:space="0" w:color="auto"/>
              <w:right w:val="single" w:sz="8" w:space="0" w:color="auto"/>
            </w:tcBorders>
            <w:shd w:val="clear" w:color="000000" w:fill="D9D9D9"/>
            <w:vAlign w:val="center"/>
            <w:hideMark/>
          </w:tcPr>
          <w:p w14:paraId="5A571B6F"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467</w:t>
            </w:r>
          </w:p>
        </w:tc>
        <w:tc>
          <w:tcPr>
            <w:tcW w:w="541" w:type="pct"/>
            <w:tcBorders>
              <w:top w:val="nil"/>
              <w:left w:val="nil"/>
              <w:bottom w:val="single" w:sz="8" w:space="0" w:color="auto"/>
              <w:right w:val="single" w:sz="8" w:space="0" w:color="auto"/>
            </w:tcBorders>
            <w:shd w:val="clear" w:color="000000" w:fill="D9D9D9"/>
            <w:vAlign w:val="center"/>
            <w:hideMark/>
          </w:tcPr>
          <w:p w14:paraId="5AC466E3"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53.8</w:t>
            </w:r>
          </w:p>
        </w:tc>
        <w:tc>
          <w:tcPr>
            <w:tcW w:w="87" w:type="pct"/>
            <w:tcBorders>
              <w:top w:val="nil"/>
              <w:left w:val="nil"/>
              <w:bottom w:val="single" w:sz="8" w:space="0" w:color="auto"/>
              <w:right w:val="single" w:sz="8" w:space="0" w:color="auto"/>
            </w:tcBorders>
            <w:shd w:val="clear" w:color="auto" w:fill="009CA6"/>
            <w:vAlign w:val="center"/>
            <w:hideMark/>
          </w:tcPr>
          <w:p w14:paraId="3BABEC14"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 </w:t>
            </w:r>
          </w:p>
        </w:tc>
        <w:tc>
          <w:tcPr>
            <w:tcW w:w="252" w:type="pct"/>
            <w:tcBorders>
              <w:top w:val="nil"/>
              <w:left w:val="nil"/>
              <w:bottom w:val="single" w:sz="8" w:space="0" w:color="auto"/>
              <w:right w:val="single" w:sz="8" w:space="0" w:color="auto"/>
            </w:tcBorders>
            <w:shd w:val="clear" w:color="000000" w:fill="D9D9D9"/>
            <w:vAlign w:val="center"/>
            <w:hideMark/>
          </w:tcPr>
          <w:p w14:paraId="4D8C9E65"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72</w:t>
            </w:r>
          </w:p>
        </w:tc>
        <w:tc>
          <w:tcPr>
            <w:tcW w:w="771" w:type="pct"/>
            <w:tcBorders>
              <w:top w:val="nil"/>
              <w:left w:val="nil"/>
              <w:bottom w:val="single" w:sz="8" w:space="0" w:color="auto"/>
              <w:right w:val="single" w:sz="8" w:space="0" w:color="auto"/>
            </w:tcBorders>
            <w:shd w:val="clear" w:color="000000" w:fill="D9D9D9"/>
            <w:vAlign w:val="center"/>
            <w:hideMark/>
          </w:tcPr>
          <w:p w14:paraId="26A56E72"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15.4</w:t>
            </w:r>
          </w:p>
        </w:tc>
        <w:tc>
          <w:tcPr>
            <w:tcW w:w="252" w:type="pct"/>
            <w:tcBorders>
              <w:top w:val="nil"/>
              <w:left w:val="nil"/>
              <w:bottom w:val="single" w:sz="8" w:space="0" w:color="auto"/>
              <w:right w:val="single" w:sz="8" w:space="0" w:color="auto"/>
            </w:tcBorders>
            <w:shd w:val="clear" w:color="000000" w:fill="D9D9D9"/>
            <w:vAlign w:val="center"/>
            <w:hideMark/>
          </w:tcPr>
          <w:p w14:paraId="338AD884"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20</w:t>
            </w:r>
          </w:p>
        </w:tc>
        <w:tc>
          <w:tcPr>
            <w:tcW w:w="1039" w:type="pct"/>
            <w:tcBorders>
              <w:top w:val="nil"/>
              <w:left w:val="nil"/>
              <w:bottom w:val="single" w:sz="8" w:space="0" w:color="auto"/>
              <w:right w:val="single" w:sz="8" w:space="0" w:color="auto"/>
            </w:tcBorders>
            <w:shd w:val="clear" w:color="000000" w:fill="D9D9D9"/>
            <w:vAlign w:val="center"/>
            <w:hideMark/>
          </w:tcPr>
          <w:p w14:paraId="70A11645"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27.8</w:t>
            </w:r>
          </w:p>
        </w:tc>
        <w:tc>
          <w:tcPr>
            <w:tcW w:w="87" w:type="pct"/>
            <w:tcBorders>
              <w:top w:val="nil"/>
              <w:left w:val="nil"/>
              <w:bottom w:val="single" w:sz="8" w:space="0" w:color="auto"/>
              <w:right w:val="single" w:sz="8" w:space="0" w:color="auto"/>
            </w:tcBorders>
            <w:shd w:val="clear" w:color="auto" w:fill="009CA6"/>
            <w:vAlign w:val="center"/>
            <w:hideMark/>
          </w:tcPr>
          <w:p w14:paraId="6EE0387E"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 </w:t>
            </w:r>
          </w:p>
        </w:tc>
        <w:tc>
          <w:tcPr>
            <w:tcW w:w="526" w:type="pct"/>
            <w:tcBorders>
              <w:top w:val="nil"/>
              <w:left w:val="nil"/>
              <w:bottom w:val="single" w:sz="8" w:space="0" w:color="auto"/>
              <w:right w:val="single" w:sz="8" w:space="0" w:color="auto"/>
            </w:tcBorders>
            <w:shd w:val="clear" w:color="000000" w:fill="D9D9D9"/>
            <w:vAlign w:val="center"/>
            <w:hideMark/>
          </w:tcPr>
          <w:p w14:paraId="2AE43B7A" w14:textId="77777777" w:rsidR="008941AC" w:rsidRPr="0057657B" w:rsidRDefault="008941AC" w:rsidP="00AD2A70">
            <w:pPr>
              <w:spacing w:after="0" w:line="240" w:lineRule="auto"/>
              <w:jc w:val="right"/>
              <w:rPr>
                <w:rFonts w:ascii="Lucida Sans" w:eastAsia="Times New Roman" w:hAnsi="Lucida Sans" w:cs="Times New Roman"/>
                <w:b/>
                <w:bCs/>
                <w:szCs w:val="16"/>
                <w:lang w:eastAsia="en-GB"/>
              </w:rPr>
            </w:pPr>
            <w:r w:rsidRPr="0057657B">
              <w:rPr>
                <w:rFonts w:ascii="Lucida Sans" w:eastAsia="Times New Roman" w:hAnsi="Lucida Sans" w:cs="Times New Roman"/>
                <w:b/>
                <w:bCs/>
                <w:szCs w:val="16"/>
                <w:lang w:eastAsia="en-GB"/>
              </w:rPr>
              <w:t>4.3</w:t>
            </w:r>
          </w:p>
        </w:tc>
        <w:tc>
          <w:tcPr>
            <w:tcW w:w="693" w:type="pct"/>
            <w:tcBorders>
              <w:top w:val="nil"/>
              <w:left w:val="nil"/>
              <w:bottom w:val="single" w:sz="8" w:space="0" w:color="auto"/>
              <w:right w:val="single" w:sz="8" w:space="0" w:color="auto"/>
            </w:tcBorders>
            <w:shd w:val="clear" w:color="000000" w:fill="D9D9D9"/>
            <w:vAlign w:val="center"/>
            <w:hideMark/>
          </w:tcPr>
          <w:p w14:paraId="10CA7AFC"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5.8</w:t>
            </w:r>
          </w:p>
        </w:tc>
        <w:tc>
          <w:tcPr>
            <w:tcW w:w="87" w:type="pct"/>
            <w:tcBorders>
              <w:top w:val="nil"/>
              <w:left w:val="nil"/>
              <w:bottom w:val="nil"/>
              <w:right w:val="nil"/>
            </w:tcBorders>
            <w:shd w:val="clear" w:color="auto" w:fill="FFFFFF" w:themeFill="background1"/>
            <w:vAlign w:val="center"/>
            <w:hideMark/>
          </w:tcPr>
          <w:p w14:paraId="42DCC9D9"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 </w:t>
            </w:r>
          </w:p>
        </w:tc>
        <w:tc>
          <w:tcPr>
            <w:tcW w:w="74" w:type="pct"/>
            <w:tcBorders>
              <w:top w:val="nil"/>
              <w:left w:val="nil"/>
              <w:bottom w:val="nil"/>
              <w:right w:val="nil"/>
            </w:tcBorders>
            <w:shd w:val="clear" w:color="auto" w:fill="auto"/>
            <w:noWrap/>
            <w:vAlign w:val="bottom"/>
          </w:tcPr>
          <w:p w14:paraId="2B385B6E" w14:textId="2ADA85D3" w:rsidR="008941AC" w:rsidRPr="0057657B" w:rsidRDefault="008941AC" w:rsidP="00AD2A70">
            <w:pPr>
              <w:spacing w:after="0" w:line="240" w:lineRule="auto"/>
              <w:jc w:val="right"/>
              <w:rPr>
                <w:rFonts w:ascii="Lucida Sans" w:eastAsia="Times New Roman" w:hAnsi="Lucida Sans" w:cs="Times New Roman"/>
                <w:szCs w:val="16"/>
                <w:lang w:eastAsia="en-GB"/>
              </w:rPr>
            </w:pPr>
          </w:p>
        </w:tc>
      </w:tr>
      <w:tr w:rsidR="000469B1" w:rsidRPr="0057657B" w14:paraId="3CF30803" w14:textId="77777777" w:rsidTr="000469B1">
        <w:trPr>
          <w:trHeight w:val="24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3DC34AF3" w14:textId="77777777" w:rsidR="008941AC" w:rsidRPr="0057657B" w:rsidRDefault="008941AC" w:rsidP="00AD2A70">
            <w:pPr>
              <w:spacing w:after="0" w:line="240" w:lineRule="auto"/>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30-39</w:t>
            </w:r>
          </w:p>
        </w:tc>
        <w:tc>
          <w:tcPr>
            <w:tcW w:w="87" w:type="pct"/>
            <w:tcBorders>
              <w:top w:val="nil"/>
              <w:left w:val="nil"/>
              <w:bottom w:val="single" w:sz="8" w:space="0" w:color="auto"/>
              <w:right w:val="single" w:sz="8" w:space="0" w:color="auto"/>
            </w:tcBorders>
            <w:shd w:val="clear" w:color="auto" w:fill="009CA6"/>
            <w:vAlign w:val="center"/>
            <w:hideMark/>
          </w:tcPr>
          <w:p w14:paraId="081F17A9" w14:textId="77777777" w:rsidR="008941AC" w:rsidRPr="0057657B" w:rsidRDefault="008941AC" w:rsidP="00AD2A70">
            <w:pPr>
              <w:spacing w:after="0" w:line="240" w:lineRule="auto"/>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 </w:t>
            </w:r>
          </w:p>
        </w:tc>
        <w:tc>
          <w:tcPr>
            <w:tcW w:w="252" w:type="pct"/>
            <w:tcBorders>
              <w:top w:val="nil"/>
              <w:left w:val="nil"/>
              <w:bottom w:val="single" w:sz="8" w:space="0" w:color="auto"/>
              <w:right w:val="single" w:sz="8" w:space="0" w:color="auto"/>
            </w:tcBorders>
            <w:shd w:val="clear" w:color="000000" w:fill="FFFFFF"/>
            <w:vAlign w:val="center"/>
            <w:hideMark/>
          </w:tcPr>
          <w:p w14:paraId="2BDB5788"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194</w:t>
            </w:r>
          </w:p>
        </w:tc>
        <w:tc>
          <w:tcPr>
            <w:tcW w:w="541" w:type="pct"/>
            <w:tcBorders>
              <w:top w:val="nil"/>
              <w:left w:val="nil"/>
              <w:bottom w:val="single" w:sz="8" w:space="0" w:color="auto"/>
              <w:right w:val="single" w:sz="8" w:space="0" w:color="auto"/>
            </w:tcBorders>
            <w:shd w:val="clear" w:color="000000" w:fill="FFFFFF"/>
            <w:vAlign w:val="center"/>
            <w:hideMark/>
          </w:tcPr>
          <w:p w14:paraId="18B9CB89"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22.4</w:t>
            </w:r>
          </w:p>
        </w:tc>
        <w:tc>
          <w:tcPr>
            <w:tcW w:w="87" w:type="pct"/>
            <w:tcBorders>
              <w:top w:val="nil"/>
              <w:left w:val="nil"/>
              <w:bottom w:val="single" w:sz="8" w:space="0" w:color="auto"/>
              <w:right w:val="single" w:sz="8" w:space="0" w:color="auto"/>
            </w:tcBorders>
            <w:shd w:val="clear" w:color="auto" w:fill="009CA6"/>
            <w:vAlign w:val="center"/>
            <w:hideMark/>
          </w:tcPr>
          <w:p w14:paraId="2AC1F30E"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 </w:t>
            </w:r>
          </w:p>
        </w:tc>
        <w:tc>
          <w:tcPr>
            <w:tcW w:w="252" w:type="pct"/>
            <w:tcBorders>
              <w:top w:val="nil"/>
              <w:left w:val="nil"/>
              <w:bottom w:val="single" w:sz="8" w:space="0" w:color="auto"/>
              <w:right w:val="single" w:sz="8" w:space="0" w:color="auto"/>
            </w:tcBorders>
            <w:shd w:val="clear" w:color="000000" w:fill="FFFFFF"/>
            <w:vAlign w:val="center"/>
            <w:hideMark/>
          </w:tcPr>
          <w:p w14:paraId="6D9620F9"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50</w:t>
            </w:r>
          </w:p>
        </w:tc>
        <w:tc>
          <w:tcPr>
            <w:tcW w:w="771" w:type="pct"/>
            <w:tcBorders>
              <w:top w:val="nil"/>
              <w:left w:val="nil"/>
              <w:bottom w:val="single" w:sz="8" w:space="0" w:color="auto"/>
              <w:right w:val="single" w:sz="8" w:space="0" w:color="auto"/>
            </w:tcBorders>
            <w:shd w:val="clear" w:color="000000" w:fill="FFFFFF"/>
            <w:vAlign w:val="center"/>
            <w:hideMark/>
          </w:tcPr>
          <w:p w14:paraId="337BD5D6"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25.8</w:t>
            </w:r>
          </w:p>
        </w:tc>
        <w:tc>
          <w:tcPr>
            <w:tcW w:w="252" w:type="pct"/>
            <w:tcBorders>
              <w:top w:val="nil"/>
              <w:left w:val="nil"/>
              <w:bottom w:val="single" w:sz="8" w:space="0" w:color="auto"/>
              <w:right w:val="single" w:sz="8" w:space="0" w:color="auto"/>
            </w:tcBorders>
            <w:shd w:val="clear" w:color="000000" w:fill="FFFFFF"/>
            <w:vAlign w:val="center"/>
            <w:hideMark/>
          </w:tcPr>
          <w:p w14:paraId="30C74371"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11</w:t>
            </w:r>
          </w:p>
        </w:tc>
        <w:tc>
          <w:tcPr>
            <w:tcW w:w="1039" w:type="pct"/>
            <w:tcBorders>
              <w:top w:val="nil"/>
              <w:left w:val="nil"/>
              <w:bottom w:val="single" w:sz="8" w:space="0" w:color="auto"/>
              <w:right w:val="single" w:sz="8" w:space="0" w:color="auto"/>
            </w:tcBorders>
            <w:shd w:val="clear" w:color="000000" w:fill="FFFFFF"/>
            <w:vAlign w:val="center"/>
            <w:hideMark/>
          </w:tcPr>
          <w:p w14:paraId="67731194"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22.0</w:t>
            </w:r>
          </w:p>
        </w:tc>
        <w:tc>
          <w:tcPr>
            <w:tcW w:w="87" w:type="pct"/>
            <w:tcBorders>
              <w:top w:val="nil"/>
              <w:left w:val="nil"/>
              <w:bottom w:val="single" w:sz="8" w:space="0" w:color="auto"/>
              <w:right w:val="single" w:sz="8" w:space="0" w:color="auto"/>
            </w:tcBorders>
            <w:shd w:val="clear" w:color="auto" w:fill="009CA6"/>
            <w:vAlign w:val="center"/>
            <w:hideMark/>
          </w:tcPr>
          <w:p w14:paraId="44763834"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 </w:t>
            </w:r>
          </w:p>
        </w:tc>
        <w:tc>
          <w:tcPr>
            <w:tcW w:w="526" w:type="pct"/>
            <w:tcBorders>
              <w:top w:val="nil"/>
              <w:left w:val="nil"/>
              <w:bottom w:val="single" w:sz="8" w:space="0" w:color="auto"/>
              <w:right w:val="single" w:sz="8" w:space="0" w:color="auto"/>
            </w:tcBorders>
            <w:shd w:val="clear" w:color="000000" w:fill="FFFFFF"/>
            <w:vAlign w:val="center"/>
            <w:hideMark/>
          </w:tcPr>
          <w:p w14:paraId="0656E9C7" w14:textId="77777777" w:rsidR="008941AC" w:rsidRPr="0057657B" w:rsidRDefault="008941AC" w:rsidP="00AD2A70">
            <w:pPr>
              <w:spacing w:after="0" w:line="240" w:lineRule="auto"/>
              <w:jc w:val="right"/>
              <w:rPr>
                <w:rFonts w:ascii="Lucida Sans" w:eastAsia="Times New Roman" w:hAnsi="Lucida Sans" w:cs="Times New Roman"/>
                <w:b/>
                <w:bCs/>
                <w:szCs w:val="16"/>
                <w:lang w:eastAsia="en-GB"/>
              </w:rPr>
            </w:pPr>
            <w:r w:rsidRPr="0057657B">
              <w:rPr>
                <w:rFonts w:ascii="Lucida Sans" w:eastAsia="Times New Roman" w:hAnsi="Lucida Sans" w:cs="Times New Roman"/>
                <w:b/>
                <w:bCs/>
                <w:szCs w:val="16"/>
                <w:lang w:eastAsia="en-GB"/>
              </w:rPr>
              <w:t>5.7</w:t>
            </w:r>
          </w:p>
        </w:tc>
        <w:tc>
          <w:tcPr>
            <w:tcW w:w="693" w:type="pct"/>
            <w:tcBorders>
              <w:top w:val="nil"/>
              <w:left w:val="nil"/>
              <w:bottom w:val="single" w:sz="8" w:space="0" w:color="auto"/>
              <w:right w:val="single" w:sz="8" w:space="0" w:color="auto"/>
            </w:tcBorders>
            <w:shd w:val="clear" w:color="000000" w:fill="FFFFFF"/>
            <w:vAlign w:val="center"/>
            <w:hideMark/>
          </w:tcPr>
          <w:p w14:paraId="4F532453"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7.6</w:t>
            </w:r>
          </w:p>
        </w:tc>
        <w:tc>
          <w:tcPr>
            <w:tcW w:w="87" w:type="pct"/>
            <w:tcBorders>
              <w:top w:val="nil"/>
              <w:left w:val="nil"/>
              <w:bottom w:val="nil"/>
              <w:right w:val="nil"/>
            </w:tcBorders>
            <w:shd w:val="clear" w:color="auto" w:fill="FFFFFF" w:themeFill="background1"/>
            <w:vAlign w:val="center"/>
            <w:hideMark/>
          </w:tcPr>
          <w:p w14:paraId="43A5645C"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 </w:t>
            </w:r>
          </w:p>
        </w:tc>
        <w:tc>
          <w:tcPr>
            <w:tcW w:w="74" w:type="pct"/>
            <w:tcBorders>
              <w:top w:val="nil"/>
              <w:left w:val="nil"/>
              <w:bottom w:val="nil"/>
              <w:right w:val="nil"/>
            </w:tcBorders>
            <w:shd w:val="clear" w:color="auto" w:fill="auto"/>
            <w:noWrap/>
            <w:vAlign w:val="bottom"/>
          </w:tcPr>
          <w:p w14:paraId="3B07FFF4" w14:textId="1C4CAD66" w:rsidR="008941AC" w:rsidRPr="0057657B" w:rsidRDefault="008941AC" w:rsidP="00AD2A70">
            <w:pPr>
              <w:spacing w:after="0" w:line="240" w:lineRule="auto"/>
              <w:jc w:val="right"/>
              <w:rPr>
                <w:rFonts w:ascii="Lucida Sans" w:eastAsia="Times New Roman" w:hAnsi="Lucida Sans" w:cs="Times New Roman"/>
                <w:szCs w:val="16"/>
                <w:lang w:eastAsia="en-GB"/>
              </w:rPr>
            </w:pPr>
          </w:p>
        </w:tc>
      </w:tr>
      <w:tr w:rsidR="000469B1" w:rsidRPr="0057657B" w14:paraId="6261BD18" w14:textId="77777777" w:rsidTr="000469B1">
        <w:trPr>
          <w:trHeight w:val="240"/>
        </w:trPr>
        <w:tc>
          <w:tcPr>
            <w:tcW w:w="255" w:type="pct"/>
            <w:tcBorders>
              <w:top w:val="nil"/>
              <w:left w:val="single" w:sz="8" w:space="0" w:color="auto"/>
              <w:bottom w:val="single" w:sz="8" w:space="0" w:color="auto"/>
              <w:right w:val="single" w:sz="8" w:space="0" w:color="auto"/>
            </w:tcBorders>
            <w:shd w:val="clear" w:color="000000" w:fill="D9D9D9"/>
            <w:vAlign w:val="center"/>
            <w:hideMark/>
          </w:tcPr>
          <w:p w14:paraId="528722CC" w14:textId="77777777" w:rsidR="008941AC" w:rsidRPr="0057657B" w:rsidRDefault="008941AC" w:rsidP="00AD2A70">
            <w:pPr>
              <w:spacing w:after="0" w:line="240" w:lineRule="auto"/>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40-49</w:t>
            </w:r>
          </w:p>
        </w:tc>
        <w:tc>
          <w:tcPr>
            <w:tcW w:w="87" w:type="pct"/>
            <w:tcBorders>
              <w:top w:val="nil"/>
              <w:left w:val="nil"/>
              <w:bottom w:val="single" w:sz="8" w:space="0" w:color="auto"/>
              <w:right w:val="single" w:sz="8" w:space="0" w:color="auto"/>
            </w:tcBorders>
            <w:shd w:val="clear" w:color="auto" w:fill="009CA6"/>
            <w:vAlign w:val="center"/>
            <w:hideMark/>
          </w:tcPr>
          <w:p w14:paraId="254EBF6E" w14:textId="77777777" w:rsidR="008941AC" w:rsidRPr="0057657B" w:rsidRDefault="008941AC" w:rsidP="00AD2A70">
            <w:pPr>
              <w:spacing w:after="0" w:line="240" w:lineRule="auto"/>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 </w:t>
            </w:r>
          </w:p>
        </w:tc>
        <w:tc>
          <w:tcPr>
            <w:tcW w:w="252" w:type="pct"/>
            <w:tcBorders>
              <w:top w:val="nil"/>
              <w:left w:val="nil"/>
              <w:bottom w:val="single" w:sz="8" w:space="0" w:color="auto"/>
              <w:right w:val="single" w:sz="8" w:space="0" w:color="auto"/>
            </w:tcBorders>
            <w:shd w:val="clear" w:color="000000" w:fill="D9D9D9"/>
            <w:vAlign w:val="center"/>
            <w:hideMark/>
          </w:tcPr>
          <w:p w14:paraId="5912B833"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101</w:t>
            </w:r>
          </w:p>
        </w:tc>
        <w:tc>
          <w:tcPr>
            <w:tcW w:w="541" w:type="pct"/>
            <w:tcBorders>
              <w:top w:val="nil"/>
              <w:left w:val="nil"/>
              <w:bottom w:val="single" w:sz="8" w:space="0" w:color="auto"/>
              <w:right w:val="single" w:sz="8" w:space="0" w:color="auto"/>
            </w:tcBorders>
            <w:shd w:val="clear" w:color="000000" w:fill="D9D9D9"/>
            <w:vAlign w:val="center"/>
            <w:hideMark/>
          </w:tcPr>
          <w:p w14:paraId="3E31632E"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11.6</w:t>
            </w:r>
          </w:p>
        </w:tc>
        <w:tc>
          <w:tcPr>
            <w:tcW w:w="87" w:type="pct"/>
            <w:tcBorders>
              <w:top w:val="nil"/>
              <w:left w:val="nil"/>
              <w:bottom w:val="single" w:sz="8" w:space="0" w:color="auto"/>
              <w:right w:val="single" w:sz="8" w:space="0" w:color="auto"/>
            </w:tcBorders>
            <w:shd w:val="clear" w:color="auto" w:fill="009CA6"/>
            <w:vAlign w:val="center"/>
            <w:hideMark/>
          </w:tcPr>
          <w:p w14:paraId="07B6AFB6"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 </w:t>
            </w:r>
          </w:p>
        </w:tc>
        <w:tc>
          <w:tcPr>
            <w:tcW w:w="252" w:type="pct"/>
            <w:tcBorders>
              <w:top w:val="nil"/>
              <w:left w:val="nil"/>
              <w:bottom w:val="single" w:sz="8" w:space="0" w:color="auto"/>
              <w:right w:val="single" w:sz="8" w:space="0" w:color="auto"/>
            </w:tcBorders>
            <w:shd w:val="clear" w:color="000000" w:fill="D9D9D9"/>
            <w:vAlign w:val="center"/>
            <w:hideMark/>
          </w:tcPr>
          <w:p w14:paraId="067F7DFC"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29</w:t>
            </w:r>
          </w:p>
        </w:tc>
        <w:tc>
          <w:tcPr>
            <w:tcW w:w="771" w:type="pct"/>
            <w:tcBorders>
              <w:top w:val="nil"/>
              <w:left w:val="nil"/>
              <w:bottom w:val="single" w:sz="8" w:space="0" w:color="auto"/>
              <w:right w:val="single" w:sz="8" w:space="0" w:color="auto"/>
            </w:tcBorders>
            <w:shd w:val="clear" w:color="000000" w:fill="D9D9D9"/>
            <w:vAlign w:val="center"/>
            <w:hideMark/>
          </w:tcPr>
          <w:p w14:paraId="6410EE1B"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28.7</w:t>
            </w:r>
          </w:p>
        </w:tc>
        <w:tc>
          <w:tcPr>
            <w:tcW w:w="252" w:type="pct"/>
            <w:tcBorders>
              <w:top w:val="nil"/>
              <w:left w:val="nil"/>
              <w:bottom w:val="single" w:sz="8" w:space="0" w:color="auto"/>
              <w:right w:val="single" w:sz="8" w:space="0" w:color="auto"/>
            </w:tcBorders>
            <w:shd w:val="clear" w:color="000000" w:fill="D9D9D9"/>
            <w:vAlign w:val="center"/>
            <w:hideMark/>
          </w:tcPr>
          <w:p w14:paraId="788B7F89"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3</w:t>
            </w:r>
          </w:p>
        </w:tc>
        <w:tc>
          <w:tcPr>
            <w:tcW w:w="1039" w:type="pct"/>
            <w:tcBorders>
              <w:top w:val="nil"/>
              <w:left w:val="nil"/>
              <w:bottom w:val="single" w:sz="8" w:space="0" w:color="auto"/>
              <w:right w:val="single" w:sz="8" w:space="0" w:color="auto"/>
            </w:tcBorders>
            <w:shd w:val="clear" w:color="000000" w:fill="D9D9D9"/>
            <w:vAlign w:val="center"/>
            <w:hideMark/>
          </w:tcPr>
          <w:p w14:paraId="1AA8A308"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10.3</w:t>
            </w:r>
          </w:p>
        </w:tc>
        <w:tc>
          <w:tcPr>
            <w:tcW w:w="87" w:type="pct"/>
            <w:tcBorders>
              <w:top w:val="nil"/>
              <w:left w:val="nil"/>
              <w:bottom w:val="single" w:sz="8" w:space="0" w:color="auto"/>
              <w:right w:val="single" w:sz="8" w:space="0" w:color="auto"/>
            </w:tcBorders>
            <w:shd w:val="clear" w:color="auto" w:fill="009CA6"/>
            <w:vAlign w:val="center"/>
            <w:hideMark/>
          </w:tcPr>
          <w:p w14:paraId="528331E9"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 </w:t>
            </w:r>
          </w:p>
        </w:tc>
        <w:tc>
          <w:tcPr>
            <w:tcW w:w="526" w:type="pct"/>
            <w:tcBorders>
              <w:top w:val="nil"/>
              <w:left w:val="nil"/>
              <w:bottom w:val="single" w:sz="8" w:space="0" w:color="auto"/>
              <w:right w:val="single" w:sz="8" w:space="0" w:color="auto"/>
            </w:tcBorders>
            <w:shd w:val="clear" w:color="000000" w:fill="D9D9D9"/>
            <w:vAlign w:val="center"/>
            <w:hideMark/>
          </w:tcPr>
          <w:p w14:paraId="0E1EA6D7" w14:textId="77777777" w:rsidR="008941AC" w:rsidRPr="0057657B" w:rsidRDefault="008941AC" w:rsidP="00AD2A70">
            <w:pPr>
              <w:spacing w:after="0" w:line="240" w:lineRule="auto"/>
              <w:jc w:val="right"/>
              <w:rPr>
                <w:rFonts w:ascii="Lucida Sans" w:eastAsia="Times New Roman" w:hAnsi="Lucida Sans" w:cs="Times New Roman"/>
                <w:b/>
                <w:bCs/>
                <w:szCs w:val="16"/>
                <w:lang w:eastAsia="en-GB"/>
              </w:rPr>
            </w:pPr>
            <w:r w:rsidRPr="0057657B">
              <w:rPr>
                <w:rFonts w:ascii="Lucida Sans" w:eastAsia="Times New Roman" w:hAnsi="Lucida Sans" w:cs="Times New Roman"/>
                <w:b/>
                <w:bCs/>
                <w:szCs w:val="16"/>
                <w:lang w:eastAsia="en-GB"/>
              </w:rPr>
              <w:t>3.0</w:t>
            </w:r>
          </w:p>
        </w:tc>
        <w:tc>
          <w:tcPr>
            <w:tcW w:w="693" w:type="pct"/>
            <w:tcBorders>
              <w:top w:val="nil"/>
              <w:left w:val="nil"/>
              <w:bottom w:val="single" w:sz="8" w:space="0" w:color="auto"/>
              <w:right w:val="single" w:sz="8" w:space="0" w:color="auto"/>
            </w:tcBorders>
            <w:shd w:val="clear" w:color="000000" w:fill="D9D9D9"/>
            <w:vAlign w:val="center"/>
            <w:hideMark/>
          </w:tcPr>
          <w:p w14:paraId="48F34EDC"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3.9</w:t>
            </w:r>
          </w:p>
        </w:tc>
        <w:tc>
          <w:tcPr>
            <w:tcW w:w="87" w:type="pct"/>
            <w:tcBorders>
              <w:top w:val="nil"/>
              <w:left w:val="nil"/>
              <w:bottom w:val="nil"/>
              <w:right w:val="nil"/>
            </w:tcBorders>
            <w:shd w:val="clear" w:color="auto" w:fill="FFFFFF" w:themeFill="background1"/>
            <w:vAlign w:val="center"/>
            <w:hideMark/>
          </w:tcPr>
          <w:p w14:paraId="39253613"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 </w:t>
            </w:r>
          </w:p>
        </w:tc>
        <w:tc>
          <w:tcPr>
            <w:tcW w:w="74" w:type="pct"/>
            <w:tcBorders>
              <w:top w:val="nil"/>
              <w:left w:val="nil"/>
              <w:bottom w:val="nil"/>
              <w:right w:val="nil"/>
            </w:tcBorders>
            <w:shd w:val="clear" w:color="auto" w:fill="auto"/>
            <w:noWrap/>
            <w:vAlign w:val="bottom"/>
          </w:tcPr>
          <w:p w14:paraId="63983CCF" w14:textId="44A4D754" w:rsidR="008941AC" w:rsidRPr="0057657B" w:rsidRDefault="008941AC" w:rsidP="00AD2A70">
            <w:pPr>
              <w:spacing w:after="0" w:line="240" w:lineRule="auto"/>
              <w:jc w:val="right"/>
              <w:rPr>
                <w:rFonts w:ascii="Lucida Sans" w:eastAsia="Times New Roman" w:hAnsi="Lucida Sans" w:cs="Times New Roman"/>
                <w:szCs w:val="16"/>
                <w:lang w:eastAsia="en-GB"/>
              </w:rPr>
            </w:pPr>
          </w:p>
        </w:tc>
      </w:tr>
      <w:tr w:rsidR="000469B1" w:rsidRPr="0057657B" w14:paraId="36586BD5" w14:textId="77777777" w:rsidTr="000469B1">
        <w:trPr>
          <w:trHeight w:val="315"/>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5AA03123" w14:textId="77777777" w:rsidR="008941AC" w:rsidRPr="0057657B" w:rsidRDefault="008941AC" w:rsidP="00AD2A70">
            <w:pPr>
              <w:spacing w:after="0" w:line="240" w:lineRule="auto"/>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50-59</w:t>
            </w:r>
          </w:p>
        </w:tc>
        <w:tc>
          <w:tcPr>
            <w:tcW w:w="87" w:type="pct"/>
            <w:tcBorders>
              <w:top w:val="nil"/>
              <w:left w:val="nil"/>
              <w:bottom w:val="single" w:sz="8" w:space="0" w:color="auto"/>
              <w:right w:val="single" w:sz="8" w:space="0" w:color="auto"/>
            </w:tcBorders>
            <w:shd w:val="clear" w:color="auto" w:fill="009CA6"/>
            <w:vAlign w:val="center"/>
            <w:hideMark/>
          </w:tcPr>
          <w:p w14:paraId="4E89E960" w14:textId="77777777" w:rsidR="008941AC" w:rsidRPr="0057657B" w:rsidRDefault="008941AC" w:rsidP="00AD2A70">
            <w:pPr>
              <w:spacing w:after="0" w:line="240" w:lineRule="auto"/>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 </w:t>
            </w:r>
          </w:p>
        </w:tc>
        <w:tc>
          <w:tcPr>
            <w:tcW w:w="252" w:type="pct"/>
            <w:tcBorders>
              <w:top w:val="nil"/>
              <w:left w:val="nil"/>
              <w:bottom w:val="single" w:sz="8" w:space="0" w:color="auto"/>
              <w:right w:val="single" w:sz="8" w:space="0" w:color="auto"/>
            </w:tcBorders>
            <w:shd w:val="clear" w:color="000000" w:fill="FFFFFF"/>
            <w:vAlign w:val="center"/>
            <w:hideMark/>
          </w:tcPr>
          <w:p w14:paraId="1BCAE3AA"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42</w:t>
            </w:r>
          </w:p>
        </w:tc>
        <w:tc>
          <w:tcPr>
            <w:tcW w:w="541" w:type="pct"/>
            <w:tcBorders>
              <w:top w:val="nil"/>
              <w:left w:val="nil"/>
              <w:bottom w:val="single" w:sz="8" w:space="0" w:color="auto"/>
              <w:right w:val="single" w:sz="8" w:space="0" w:color="auto"/>
            </w:tcBorders>
            <w:shd w:val="clear" w:color="000000" w:fill="FFFFFF"/>
            <w:vAlign w:val="center"/>
            <w:hideMark/>
          </w:tcPr>
          <w:p w14:paraId="518CB7CA"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4.8</w:t>
            </w:r>
          </w:p>
        </w:tc>
        <w:tc>
          <w:tcPr>
            <w:tcW w:w="87" w:type="pct"/>
            <w:tcBorders>
              <w:top w:val="nil"/>
              <w:left w:val="nil"/>
              <w:bottom w:val="single" w:sz="8" w:space="0" w:color="auto"/>
              <w:right w:val="single" w:sz="8" w:space="0" w:color="auto"/>
            </w:tcBorders>
            <w:shd w:val="clear" w:color="auto" w:fill="009CA6"/>
            <w:vAlign w:val="center"/>
            <w:hideMark/>
          </w:tcPr>
          <w:p w14:paraId="1E73A1B8"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 </w:t>
            </w:r>
          </w:p>
        </w:tc>
        <w:tc>
          <w:tcPr>
            <w:tcW w:w="252" w:type="pct"/>
            <w:tcBorders>
              <w:top w:val="nil"/>
              <w:left w:val="nil"/>
              <w:bottom w:val="single" w:sz="8" w:space="0" w:color="auto"/>
              <w:right w:val="single" w:sz="8" w:space="0" w:color="auto"/>
            </w:tcBorders>
            <w:shd w:val="clear" w:color="000000" w:fill="FFFFFF"/>
            <w:vAlign w:val="center"/>
            <w:hideMark/>
          </w:tcPr>
          <w:p w14:paraId="550FC172"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12</w:t>
            </w:r>
          </w:p>
        </w:tc>
        <w:tc>
          <w:tcPr>
            <w:tcW w:w="771" w:type="pct"/>
            <w:tcBorders>
              <w:top w:val="nil"/>
              <w:left w:val="nil"/>
              <w:bottom w:val="single" w:sz="8" w:space="0" w:color="auto"/>
              <w:right w:val="single" w:sz="8" w:space="0" w:color="auto"/>
            </w:tcBorders>
            <w:shd w:val="clear" w:color="000000" w:fill="FFFFFF"/>
            <w:vAlign w:val="center"/>
            <w:hideMark/>
          </w:tcPr>
          <w:p w14:paraId="587D15B1"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28.6</w:t>
            </w:r>
          </w:p>
        </w:tc>
        <w:tc>
          <w:tcPr>
            <w:tcW w:w="252" w:type="pct"/>
            <w:tcBorders>
              <w:top w:val="nil"/>
              <w:left w:val="nil"/>
              <w:bottom w:val="single" w:sz="8" w:space="0" w:color="auto"/>
              <w:right w:val="single" w:sz="8" w:space="0" w:color="auto"/>
            </w:tcBorders>
            <w:shd w:val="clear" w:color="000000" w:fill="FFFFFF"/>
            <w:vAlign w:val="center"/>
            <w:hideMark/>
          </w:tcPr>
          <w:p w14:paraId="51B61AFD"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3</w:t>
            </w:r>
          </w:p>
        </w:tc>
        <w:tc>
          <w:tcPr>
            <w:tcW w:w="1039" w:type="pct"/>
            <w:tcBorders>
              <w:top w:val="nil"/>
              <w:left w:val="nil"/>
              <w:bottom w:val="single" w:sz="8" w:space="0" w:color="auto"/>
              <w:right w:val="single" w:sz="8" w:space="0" w:color="auto"/>
            </w:tcBorders>
            <w:shd w:val="clear" w:color="000000" w:fill="FFFFFF"/>
            <w:vAlign w:val="center"/>
            <w:hideMark/>
          </w:tcPr>
          <w:p w14:paraId="52364722"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25.0</w:t>
            </w:r>
          </w:p>
        </w:tc>
        <w:tc>
          <w:tcPr>
            <w:tcW w:w="87" w:type="pct"/>
            <w:tcBorders>
              <w:top w:val="nil"/>
              <w:left w:val="nil"/>
              <w:bottom w:val="single" w:sz="8" w:space="0" w:color="auto"/>
              <w:right w:val="single" w:sz="8" w:space="0" w:color="auto"/>
            </w:tcBorders>
            <w:shd w:val="clear" w:color="auto" w:fill="009CA6"/>
            <w:vAlign w:val="center"/>
            <w:hideMark/>
          </w:tcPr>
          <w:p w14:paraId="0753BA6C"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 </w:t>
            </w:r>
          </w:p>
        </w:tc>
        <w:tc>
          <w:tcPr>
            <w:tcW w:w="526" w:type="pct"/>
            <w:tcBorders>
              <w:top w:val="nil"/>
              <w:left w:val="nil"/>
              <w:bottom w:val="single" w:sz="8" w:space="0" w:color="auto"/>
              <w:right w:val="single" w:sz="8" w:space="0" w:color="auto"/>
            </w:tcBorders>
            <w:shd w:val="clear" w:color="000000" w:fill="FFFFFF"/>
            <w:vAlign w:val="center"/>
            <w:hideMark/>
          </w:tcPr>
          <w:p w14:paraId="32237742" w14:textId="77777777" w:rsidR="008941AC" w:rsidRPr="0057657B" w:rsidRDefault="008941AC" w:rsidP="00AD2A70">
            <w:pPr>
              <w:spacing w:after="0" w:line="240" w:lineRule="auto"/>
              <w:jc w:val="right"/>
              <w:rPr>
                <w:rFonts w:ascii="Lucida Sans" w:eastAsia="Times New Roman" w:hAnsi="Lucida Sans" w:cs="Times New Roman"/>
                <w:b/>
                <w:bCs/>
                <w:szCs w:val="16"/>
                <w:lang w:eastAsia="en-GB"/>
              </w:rPr>
            </w:pPr>
            <w:r w:rsidRPr="0057657B">
              <w:rPr>
                <w:rFonts w:ascii="Lucida Sans" w:eastAsia="Times New Roman" w:hAnsi="Lucida Sans" w:cs="Times New Roman"/>
                <w:b/>
                <w:bCs/>
                <w:szCs w:val="16"/>
                <w:lang w:eastAsia="en-GB"/>
              </w:rPr>
              <w:t>7.1</w:t>
            </w:r>
          </w:p>
        </w:tc>
        <w:tc>
          <w:tcPr>
            <w:tcW w:w="693" w:type="pct"/>
            <w:tcBorders>
              <w:top w:val="nil"/>
              <w:left w:val="nil"/>
              <w:bottom w:val="single" w:sz="8" w:space="0" w:color="auto"/>
              <w:right w:val="single" w:sz="8" w:space="0" w:color="auto"/>
            </w:tcBorders>
            <w:shd w:val="clear" w:color="000000" w:fill="FFFFFF"/>
            <w:vAlign w:val="center"/>
            <w:hideMark/>
          </w:tcPr>
          <w:p w14:paraId="15A2F765"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0.0</w:t>
            </w:r>
          </w:p>
        </w:tc>
        <w:tc>
          <w:tcPr>
            <w:tcW w:w="87" w:type="pct"/>
            <w:tcBorders>
              <w:top w:val="nil"/>
              <w:left w:val="nil"/>
              <w:bottom w:val="nil"/>
              <w:right w:val="nil"/>
            </w:tcBorders>
            <w:shd w:val="clear" w:color="auto" w:fill="FFFFFF" w:themeFill="background1"/>
            <w:vAlign w:val="center"/>
            <w:hideMark/>
          </w:tcPr>
          <w:p w14:paraId="27F99E0E"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 </w:t>
            </w:r>
          </w:p>
        </w:tc>
        <w:tc>
          <w:tcPr>
            <w:tcW w:w="74" w:type="pct"/>
            <w:tcBorders>
              <w:top w:val="nil"/>
              <w:left w:val="nil"/>
              <w:bottom w:val="nil"/>
              <w:right w:val="nil"/>
            </w:tcBorders>
            <w:shd w:val="clear" w:color="auto" w:fill="auto"/>
            <w:noWrap/>
            <w:vAlign w:val="bottom"/>
          </w:tcPr>
          <w:p w14:paraId="2E315A0D" w14:textId="02E590FA" w:rsidR="008941AC" w:rsidRPr="0057657B" w:rsidRDefault="008941AC" w:rsidP="00AD2A70">
            <w:pPr>
              <w:spacing w:after="0" w:line="240" w:lineRule="auto"/>
              <w:jc w:val="right"/>
              <w:rPr>
                <w:rFonts w:ascii="Lucida Sans" w:eastAsia="Times New Roman" w:hAnsi="Lucida Sans" w:cs="Times New Roman"/>
                <w:szCs w:val="16"/>
                <w:lang w:eastAsia="en-GB"/>
              </w:rPr>
            </w:pPr>
          </w:p>
        </w:tc>
      </w:tr>
      <w:tr w:rsidR="000469B1" w:rsidRPr="0057657B" w14:paraId="286AC808" w14:textId="77777777" w:rsidTr="000469B1">
        <w:trPr>
          <w:trHeight w:val="315"/>
        </w:trPr>
        <w:tc>
          <w:tcPr>
            <w:tcW w:w="255" w:type="pct"/>
            <w:tcBorders>
              <w:top w:val="nil"/>
              <w:left w:val="single" w:sz="8" w:space="0" w:color="auto"/>
              <w:bottom w:val="nil"/>
              <w:right w:val="single" w:sz="8" w:space="0" w:color="auto"/>
            </w:tcBorders>
            <w:shd w:val="clear" w:color="000000" w:fill="D9D9D9"/>
            <w:vAlign w:val="center"/>
            <w:hideMark/>
          </w:tcPr>
          <w:p w14:paraId="792D8C50" w14:textId="77777777" w:rsidR="008941AC" w:rsidRPr="0057657B" w:rsidRDefault="008941AC" w:rsidP="00AD2A70">
            <w:pPr>
              <w:spacing w:after="0" w:line="240" w:lineRule="auto"/>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60&gt;</w:t>
            </w:r>
          </w:p>
        </w:tc>
        <w:tc>
          <w:tcPr>
            <w:tcW w:w="87" w:type="pct"/>
            <w:tcBorders>
              <w:top w:val="nil"/>
              <w:left w:val="nil"/>
              <w:bottom w:val="nil"/>
              <w:right w:val="single" w:sz="8" w:space="0" w:color="auto"/>
            </w:tcBorders>
            <w:shd w:val="clear" w:color="auto" w:fill="009CA6"/>
            <w:vAlign w:val="center"/>
            <w:hideMark/>
          </w:tcPr>
          <w:p w14:paraId="636CD345" w14:textId="77777777" w:rsidR="008941AC" w:rsidRPr="0057657B" w:rsidRDefault="008941AC" w:rsidP="00AD2A70">
            <w:pPr>
              <w:spacing w:after="0" w:line="240" w:lineRule="auto"/>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 </w:t>
            </w:r>
          </w:p>
        </w:tc>
        <w:tc>
          <w:tcPr>
            <w:tcW w:w="252" w:type="pct"/>
            <w:tcBorders>
              <w:top w:val="nil"/>
              <w:left w:val="nil"/>
              <w:bottom w:val="nil"/>
              <w:right w:val="single" w:sz="8" w:space="0" w:color="auto"/>
            </w:tcBorders>
            <w:shd w:val="clear" w:color="000000" w:fill="D9D9D9"/>
            <w:vAlign w:val="center"/>
            <w:hideMark/>
          </w:tcPr>
          <w:p w14:paraId="60F1E1CB"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5</w:t>
            </w:r>
          </w:p>
        </w:tc>
        <w:tc>
          <w:tcPr>
            <w:tcW w:w="541" w:type="pct"/>
            <w:tcBorders>
              <w:top w:val="nil"/>
              <w:left w:val="nil"/>
              <w:bottom w:val="single" w:sz="8" w:space="0" w:color="auto"/>
              <w:right w:val="single" w:sz="8" w:space="0" w:color="auto"/>
            </w:tcBorders>
            <w:shd w:val="clear" w:color="000000" w:fill="D9D9D9"/>
            <w:vAlign w:val="center"/>
            <w:hideMark/>
          </w:tcPr>
          <w:p w14:paraId="3A701FE2"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0.6</w:t>
            </w:r>
          </w:p>
        </w:tc>
        <w:tc>
          <w:tcPr>
            <w:tcW w:w="87" w:type="pct"/>
            <w:tcBorders>
              <w:top w:val="nil"/>
              <w:left w:val="nil"/>
              <w:bottom w:val="nil"/>
              <w:right w:val="single" w:sz="8" w:space="0" w:color="auto"/>
            </w:tcBorders>
            <w:shd w:val="clear" w:color="auto" w:fill="009CA6"/>
            <w:vAlign w:val="center"/>
            <w:hideMark/>
          </w:tcPr>
          <w:p w14:paraId="7A83F398"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 </w:t>
            </w:r>
          </w:p>
        </w:tc>
        <w:tc>
          <w:tcPr>
            <w:tcW w:w="252" w:type="pct"/>
            <w:tcBorders>
              <w:top w:val="nil"/>
              <w:left w:val="nil"/>
              <w:bottom w:val="nil"/>
              <w:right w:val="single" w:sz="8" w:space="0" w:color="auto"/>
            </w:tcBorders>
            <w:shd w:val="clear" w:color="000000" w:fill="D9D9D9"/>
            <w:vAlign w:val="center"/>
            <w:hideMark/>
          </w:tcPr>
          <w:p w14:paraId="33250DE6"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0</w:t>
            </w:r>
          </w:p>
        </w:tc>
        <w:tc>
          <w:tcPr>
            <w:tcW w:w="771" w:type="pct"/>
            <w:tcBorders>
              <w:top w:val="nil"/>
              <w:left w:val="nil"/>
              <w:bottom w:val="single" w:sz="8" w:space="0" w:color="auto"/>
              <w:right w:val="single" w:sz="8" w:space="0" w:color="auto"/>
            </w:tcBorders>
            <w:shd w:val="clear" w:color="000000" w:fill="D9D9D9"/>
            <w:vAlign w:val="center"/>
            <w:hideMark/>
          </w:tcPr>
          <w:p w14:paraId="2F92F7D0"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0.0</w:t>
            </w:r>
          </w:p>
        </w:tc>
        <w:tc>
          <w:tcPr>
            <w:tcW w:w="252" w:type="pct"/>
            <w:tcBorders>
              <w:top w:val="nil"/>
              <w:left w:val="nil"/>
              <w:bottom w:val="nil"/>
              <w:right w:val="single" w:sz="8" w:space="0" w:color="auto"/>
            </w:tcBorders>
            <w:shd w:val="clear" w:color="000000" w:fill="D9D9D9"/>
            <w:vAlign w:val="center"/>
            <w:hideMark/>
          </w:tcPr>
          <w:p w14:paraId="3439B670"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0</w:t>
            </w:r>
          </w:p>
        </w:tc>
        <w:tc>
          <w:tcPr>
            <w:tcW w:w="1039" w:type="pct"/>
            <w:tcBorders>
              <w:top w:val="nil"/>
              <w:left w:val="nil"/>
              <w:bottom w:val="single" w:sz="8" w:space="0" w:color="auto"/>
              <w:right w:val="single" w:sz="8" w:space="0" w:color="auto"/>
            </w:tcBorders>
            <w:shd w:val="clear" w:color="000000" w:fill="D9D9D9"/>
            <w:vAlign w:val="center"/>
            <w:hideMark/>
          </w:tcPr>
          <w:p w14:paraId="2518B24B"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0.0</w:t>
            </w:r>
          </w:p>
        </w:tc>
        <w:tc>
          <w:tcPr>
            <w:tcW w:w="87" w:type="pct"/>
            <w:tcBorders>
              <w:top w:val="nil"/>
              <w:left w:val="nil"/>
              <w:bottom w:val="single" w:sz="8" w:space="0" w:color="auto"/>
              <w:right w:val="single" w:sz="8" w:space="0" w:color="auto"/>
            </w:tcBorders>
            <w:shd w:val="clear" w:color="auto" w:fill="009CA6"/>
            <w:vAlign w:val="center"/>
            <w:hideMark/>
          </w:tcPr>
          <w:p w14:paraId="3F7CA549"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 </w:t>
            </w:r>
          </w:p>
        </w:tc>
        <w:tc>
          <w:tcPr>
            <w:tcW w:w="526" w:type="pct"/>
            <w:tcBorders>
              <w:top w:val="nil"/>
              <w:left w:val="nil"/>
              <w:bottom w:val="single" w:sz="8" w:space="0" w:color="auto"/>
              <w:right w:val="single" w:sz="8" w:space="0" w:color="auto"/>
            </w:tcBorders>
            <w:shd w:val="clear" w:color="000000" w:fill="D9D9D9"/>
            <w:vAlign w:val="center"/>
            <w:hideMark/>
          </w:tcPr>
          <w:p w14:paraId="2BDDCAA5" w14:textId="77777777" w:rsidR="008941AC" w:rsidRPr="0057657B" w:rsidRDefault="008941AC" w:rsidP="00AD2A70">
            <w:pPr>
              <w:spacing w:after="0" w:line="240" w:lineRule="auto"/>
              <w:jc w:val="right"/>
              <w:rPr>
                <w:rFonts w:ascii="Lucida Sans" w:eastAsia="Times New Roman" w:hAnsi="Lucida Sans" w:cs="Times New Roman"/>
                <w:b/>
                <w:bCs/>
                <w:szCs w:val="16"/>
                <w:lang w:eastAsia="en-GB"/>
              </w:rPr>
            </w:pPr>
            <w:r w:rsidRPr="0057657B">
              <w:rPr>
                <w:rFonts w:ascii="Lucida Sans" w:eastAsia="Times New Roman" w:hAnsi="Lucida Sans" w:cs="Times New Roman"/>
                <w:b/>
                <w:bCs/>
                <w:szCs w:val="16"/>
                <w:lang w:eastAsia="en-GB"/>
              </w:rPr>
              <w:t>0.0</w:t>
            </w:r>
          </w:p>
        </w:tc>
        <w:tc>
          <w:tcPr>
            <w:tcW w:w="693" w:type="pct"/>
            <w:tcBorders>
              <w:top w:val="nil"/>
              <w:left w:val="nil"/>
              <w:bottom w:val="nil"/>
              <w:right w:val="single" w:sz="8" w:space="0" w:color="auto"/>
            </w:tcBorders>
            <w:shd w:val="clear" w:color="000000" w:fill="D9D9D9"/>
            <w:vAlign w:val="center"/>
            <w:hideMark/>
          </w:tcPr>
          <w:p w14:paraId="76B3EFB5"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0.0</w:t>
            </w:r>
          </w:p>
        </w:tc>
        <w:tc>
          <w:tcPr>
            <w:tcW w:w="87" w:type="pct"/>
            <w:tcBorders>
              <w:top w:val="nil"/>
              <w:left w:val="nil"/>
              <w:bottom w:val="nil"/>
              <w:right w:val="nil"/>
            </w:tcBorders>
            <w:shd w:val="clear" w:color="auto" w:fill="FFFFFF" w:themeFill="background1"/>
            <w:vAlign w:val="center"/>
            <w:hideMark/>
          </w:tcPr>
          <w:p w14:paraId="6FFFF5CD"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 </w:t>
            </w:r>
          </w:p>
        </w:tc>
        <w:tc>
          <w:tcPr>
            <w:tcW w:w="74" w:type="pct"/>
            <w:tcBorders>
              <w:top w:val="nil"/>
              <w:left w:val="nil"/>
              <w:bottom w:val="nil"/>
              <w:right w:val="nil"/>
            </w:tcBorders>
            <w:shd w:val="clear" w:color="auto" w:fill="auto"/>
            <w:noWrap/>
            <w:vAlign w:val="bottom"/>
          </w:tcPr>
          <w:p w14:paraId="4985ADD6" w14:textId="3BF78A08" w:rsidR="008941AC" w:rsidRPr="0057657B" w:rsidRDefault="008941AC" w:rsidP="00AD2A70">
            <w:pPr>
              <w:spacing w:after="0" w:line="240" w:lineRule="auto"/>
              <w:jc w:val="right"/>
              <w:rPr>
                <w:rFonts w:ascii="Lucida Sans" w:eastAsia="Times New Roman" w:hAnsi="Lucida Sans" w:cs="Times New Roman"/>
                <w:szCs w:val="16"/>
                <w:lang w:eastAsia="en-GB"/>
              </w:rPr>
            </w:pPr>
          </w:p>
        </w:tc>
      </w:tr>
      <w:tr w:rsidR="000469B1" w:rsidRPr="0057657B" w14:paraId="47BD0683" w14:textId="77777777" w:rsidTr="000469B1">
        <w:trPr>
          <w:trHeight w:val="315"/>
        </w:trPr>
        <w:tc>
          <w:tcPr>
            <w:tcW w:w="255" w:type="pct"/>
            <w:tcBorders>
              <w:top w:val="single" w:sz="8" w:space="0" w:color="auto"/>
              <w:left w:val="single" w:sz="8" w:space="0" w:color="auto"/>
              <w:bottom w:val="single" w:sz="8" w:space="0" w:color="auto"/>
              <w:right w:val="nil"/>
            </w:tcBorders>
            <w:shd w:val="clear" w:color="auto" w:fill="auto"/>
            <w:vAlign w:val="center"/>
            <w:hideMark/>
          </w:tcPr>
          <w:p w14:paraId="238893DB" w14:textId="77777777" w:rsidR="008941AC" w:rsidRPr="0057657B" w:rsidRDefault="008941AC" w:rsidP="00AD2A70">
            <w:pPr>
              <w:spacing w:after="0" w:line="240" w:lineRule="auto"/>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No reply</w:t>
            </w:r>
          </w:p>
        </w:tc>
        <w:tc>
          <w:tcPr>
            <w:tcW w:w="87" w:type="pct"/>
            <w:tcBorders>
              <w:top w:val="single" w:sz="8" w:space="0" w:color="auto"/>
              <w:left w:val="single" w:sz="8" w:space="0" w:color="auto"/>
              <w:bottom w:val="single" w:sz="8" w:space="0" w:color="auto"/>
              <w:right w:val="nil"/>
            </w:tcBorders>
            <w:shd w:val="clear" w:color="auto" w:fill="009CA6"/>
            <w:vAlign w:val="center"/>
            <w:hideMark/>
          </w:tcPr>
          <w:p w14:paraId="499CEDD5" w14:textId="77777777" w:rsidR="008941AC" w:rsidRPr="0057657B" w:rsidRDefault="008941AC" w:rsidP="00AD2A70">
            <w:pPr>
              <w:spacing w:after="0" w:line="240" w:lineRule="auto"/>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 </w:t>
            </w:r>
          </w:p>
        </w:tc>
        <w:tc>
          <w:tcPr>
            <w:tcW w:w="252"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245CE3D7"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49</w:t>
            </w:r>
          </w:p>
        </w:tc>
        <w:tc>
          <w:tcPr>
            <w:tcW w:w="541" w:type="pct"/>
            <w:tcBorders>
              <w:top w:val="nil"/>
              <w:left w:val="nil"/>
              <w:bottom w:val="single" w:sz="8" w:space="0" w:color="auto"/>
              <w:right w:val="single" w:sz="8" w:space="0" w:color="auto"/>
            </w:tcBorders>
            <w:shd w:val="clear" w:color="000000" w:fill="FFFFFF"/>
            <w:vAlign w:val="center"/>
            <w:hideMark/>
          </w:tcPr>
          <w:p w14:paraId="1A9D7252"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5.6</w:t>
            </w:r>
          </w:p>
        </w:tc>
        <w:tc>
          <w:tcPr>
            <w:tcW w:w="87" w:type="pct"/>
            <w:tcBorders>
              <w:top w:val="nil"/>
              <w:left w:val="nil"/>
              <w:bottom w:val="single" w:sz="8" w:space="0" w:color="auto"/>
              <w:right w:val="single" w:sz="8" w:space="0" w:color="auto"/>
            </w:tcBorders>
            <w:shd w:val="clear" w:color="auto" w:fill="009CA6"/>
            <w:vAlign w:val="center"/>
            <w:hideMark/>
          </w:tcPr>
          <w:p w14:paraId="253764A5"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 </w:t>
            </w:r>
          </w:p>
        </w:tc>
        <w:tc>
          <w:tcPr>
            <w:tcW w:w="252" w:type="pct"/>
            <w:tcBorders>
              <w:top w:val="single" w:sz="8" w:space="0" w:color="auto"/>
              <w:left w:val="nil"/>
              <w:bottom w:val="single" w:sz="8" w:space="0" w:color="auto"/>
              <w:right w:val="single" w:sz="8" w:space="0" w:color="auto"/>
            </w:tcBorders>
            <w:shd w:val="clear" w:color="000000" w:fill="FFFFFF"/>
            <w:vAlign w:val="center"/>
            <w:hideMark/>
          </w:tcPr>
          <w:p w14:paraId="591CD1E6"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12</w:t>
            </w:r>
          </w:p>
        </w:tc>
        <w:tc>
          <w:tcPr>
            <w:tcW w:w="771" w:type="pct"/>
            <w:tcBorders>
              <w:top w:val="nil"/>
              <w:left w:val="nil"/>
              <w:bottom w:val="single" w:sz="8" w:space="0" w:color="auto"/>
              <w:right w:val="single" w:sz="8" w:space="0" w:color="auto"/>
            </w:tcBorders>
            <w:shd w:val="clear" w:color="000000" w:fill="FFFFFF"/>
            <w:vAlign w:val="center"/>
            <w:hideMark/>
          </w:tcPr>
          <w:p w14:paraId="41AD5B17"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24.5</w:t>
            </w:r>
          </w:p>
        </w:tc>
        <w:tc>
          <w:tcPr>
            <w:tcW w:w="252" w:type="pct"/>
            <w:tcBorders>
              <w:top w:val="single" w:sz="8" w:space="0" w:color="auto"/>
              <w:left w:val="nil"/>
              <w:bottom w:val="single" w:sz="8" w:space="0" w:color="auto"/>
              <w:right w:val="single" w:sz="8" w:space="0" w:color="auto"/>
            </w:tcBorders>
            <w:shd w:val="clear" w:color="000000" w:fill="FFFFFF"/>
            <w:vAlign w:val="center"/>
            <w:hideMark/>
          </w:tcPr>
          <w:p w14:paraId="328C68D5"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4</w:t>
            </w:r>
          </w:p>
        </w:tc>
        <w:tc>
          <w:tcPr>
            <w:tcW w:w="1039" w:type="pct"/>
            <w:tcBorders>
              <w:top w:val="nil"/>
              <w:left w:val="nil"/>
              <w:bottom w:val="single" w:sz="8" w:space="0" w:color="auto"/>
              <w:right w:val="single" w:sz="8" w:space="0" w:color="auto"/>
            </w:tcBorders>
            <w:shd w:val="clear" w:color="000000" w:fill="FFFFFF"/>
            <w:vAlign w:val="center"/>
            <w:hideMark/>
          </w:tcPr>
          <w:p w14:paraId="4F9E874C"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33.3</w:t>
            </w:r>
          </w:p>
        </w:tc>
        <w:tc>
          <w:tcPr>
            <w:tcW w:w="87" w:type="pct"/>
            <w:tcBorders>
              <w:top w:val="nil"/>
              <w:left w:val="nil"/>
              <w:bottom w:val="single" w:sz="8" w:space="0" w:color="auto"/>
              <w:right w:val="single" w:sz="8" w:space="0" w:color="auto"/>
            </w:tcBorders>
            <w:shd w:val="clear" w:color="auto" w:fill="009CA6"/>
            <w:vAlign w:val="center"/>
            <w:hideMark/>
          </w:tcPr>
          <w:p w14:paraId="0FB9593C"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 </w:t>
            </w:r>
          </w:p>
        </w:tc>
        <w:tc>
          <w:tcPr>
            <w:tcW w:w="526" w:type="pct"/>
            <w:tcBorders>
              <w:top w:val="nil"/>
              <w:left w:val="nil"/>
              <w:bottom w:val="single" w:sz="8" w:space="0" w:color="auto"/>
              <w:right w:val="single" w:sz="8" w:space="0" w:color="auto"/>
            </w:tcBorders>
            <w:shd w:val="clear" w:color="000000" w:fill="FFFFFF"/>
            <w:vAlign w:val="center"/>
            <w:hideMark/>
          </w:tcPr>
          <w:p w14:paraId="54A1187B" w14:textId="77777777" w:rsidR="008941AC" w:rsidRPr="0057657B" w:rsidRDefault="008941AC" w:rsidP="00AD2A70">
            <w:pPr>
              <w:spacing w:after="0" w:line="240" w:lineRule="auto"/>
              <w:jc w:val="right"/>
              <w:rPr>
                <w:rFonts w:ascii="Lucida Sans" w:eastAsia="Times New Roman" w:hAnsi="Lucida Sans" w:cs="Times New Roman"/>
                <w:b/>
                <w:bCs/>
                <w:szCs w:val="16"/>
                <w:lang w:eastAsia="en-GB"/>
              </w:rPr>
            </w:pPr>
            <w:r w:rsidRPr="0057657B">
              <w:rPr>
                <w:rFonts w:ascii="Lucida Sans" w:eastAsia="Times New Roman" w:hAnsi="Lucida Sans" w:cs="Times New Roman"/>
                <w:b/>
                <w:bCs/>
                <w:szCs w:val="16"/>
                <w:lang w:eastAsia="en-GB"/>
              </w:rPr>
              <w:t>8.2</w:t>
            </w:r>
          </w:p>
        </w:tc>
        <w:tc>
          <w:tcPr>
            <w:tcW w:w="693" w:type="pct"/>
            <w:tcBorders>
              <w:top w:val="single" w:sz="8" w:space="0" w:color="auto"/>
              <w:left w:val="nil"/>
              <w:bottom w:val="single" w:sz="8" w:space="0" w:color="auto"/>
              <w:right w:val="single" w:sz="8" w:space="0" w:color="auto"/>
            </w:tcBorders>
            <w:shd w:val="clear" w:color="000000" w:fill="FFFFFF"/>
            <w:vAlign w:val="center"/>
            <w:hideMark/>
          </w:tcPr>
          <w:p w14:paraId="4334FDAD"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7.8</w:t>
            </w:r>
          </w:p>
        </w:tc>
        <w:tc>
          <w:tcPr>
            <w:tcW w:w="87" w:type="pct"/>
            <w:tcBorders>
              <w:top w:val="nil"/>
              <w:left w:val="nil"/>
              <w:bottom w:val="nil"/>
              <w:right w:val="nil"/>
            </w:tcBorders>
            <w:shd w:val="clear" w:color="auto" w:fill="FFFFFF" w:themeFill="background1"/>
            <w:vAlign w:val="center"/>
            <w:hideMark/>
          </w:tcPr>
          <w:p w14:paraId="62F4AB44" w14:textId="77777777" w:rsidR="008941AC" w:rsidRPr="0057657B" w:rsidRDefault="008941AC" w:rsidP="00AD2A70">
            <w:pPr>
              <w:spacing w:after="0" w:line="240" w:lineRule="auto"/>
              <w:jc w:val="right"/>
              <w:rPr>
                <w:rFonts w:ascii="Lucida Sans" w:eastAsia="Times New Roman" w:hAnsi="Lucida Sans" w:cs="Times New Roman"/>
                <w:szCs w:val="16"/>
                <w:lang w:eastAsia="en-GB"/>
              </w:rPr>
            </w:pPr>
            <w:r w:rsidRPr="0057657B">
              <w:rPr>
                <w:rFonts w:ascii="Lucida Sans" w:eastAsia="Times New Roman" w:hAnsi="Lucida Sans" w:cs="Times New Roman"/>
                <w:szCs w:val="16"/>
                <w:lang w:eastAsia="en-GB"/>
              </w:rPr>
              <w:t> </w:t>
            </w:r>
          </w:p>
        </w:tc>
        <w:tc>
          <w:tcPr>
            <w:tcW w:w="74" w:type="pct"/>
            <w:tcBorders>
              <w:top w:val="nil"/>
              <w:left w:val="nil"/>
              <w:bottom w:val="nil"/>
              <w:right w:val="nil"/>
            </w:tcBorders>
            <w:shd w:val="clear" w:color="auto" w:fill="auto"/>
            <w:noWrap/>
            <w:vAlign w:val="bottom"/>
          </w:tcPr>
          <w:p w14:paraId="5F5B2C3D" w14:textId="22772C21" w:rsidR="008941AC" w:rsidRPr="0057657B" w:rsidRDefault="008941AC" w:rsidP="00AD2A70">
            <w:pPr>
              <w:spacing w:after="0" w:line="240" w:lineRule="auto"/>
              <w:jc w:val="right"/>
              <w:rPr>
                <w:rFonts w:ascii="Lucida Sans" w:eastAsia="Times New Roman" w:hAnsi="Lucida Sans" w:cs="Times New Roman"/>
                <w:szCs w:val="16"/>
                <w:lang w:eastAsia="en-GB"/>
              </w:rPr>
            </w:pPr>
          </w:p>
        </w:tc>
      </w:tr>
      <w:tr w:rsidR="000469B1" w:rsidRPr="0057657B" w14:paraId="7A118377" w14:textId="77777777" w:rsidTr="000469B1">
        <w:trPr>
          <w:trHeight w:val="240"/>
        </w:trPr>
        <w:tc>
          <w:tcPr>
            <w:tcW w:w="255" w:type="pct"/>
            <w:tcBorders>
              <w:top w:val="nil"/>
              <w:left w:val="single" w:sz="8" w:space="0" w:color="auto"/>
              <w:bottom w:val="single" w:sz="8" w:space="0" w:color="auto"/>
              <w:right w:val="nil"/>
            </w:tcBorders>
            <w:shd w:val="clear" w:color="000000" w:fill="D9D9D9"/>
            <w:vAlign w:val="center"/>
            <w:hideMark/>
          </w:tcPr>
          <w:p w14:paraId="39AFAE13" w14:textId="77777777" w:rsidR="008941AC" w:rsidRPr="0057657B" w:rsidRDefault="008941AC" w:rsidP="00AD2A70">
            <w:pPr>
              <w:spacing w:after="0" w:line="240" w:lineRule="auto"/>
              <w:rPr>
                <w:rFonts w:ascii="Lucida Sans" w:eastAsia="Times New Roman" w:hAnsi="Lucida Sans" w:cs="Times New Roman"/>
                <w:b/>
                <w:bCs/>
                <w:szCs w:val="16"/>
                <w:lang w:eastAsia="en-GB"/>
              </w:rPr>
            </w:pPr>
            <w:r w:rsidRPr="0057657B">
              <w:rPr>
                <w:rFonts w:ascii="Lucida Sans" w:eastAsia="Times New Roman" w:hAnsi="Lucida Sans" w:cs="Times New Roman"/>
                <w:b/>
                <w:bCs/>
                <w:szCs w:val="16"/>
                <w:lang w:eastAsia="en-GB"/>
              </w:rPr>
              <w:t>Total</w:t>
            </w:r>
          </w:p>
        </w:tc>
        <w:tc>
          <w:tcPr>
            <w:tcW w:w="87" w:type="pct"/>
            <w:tcBorders>
              <w:top w:val="nil"/>
              <w:left w:val="single" w:sz="8" w:space="0" w:color="auto"/>
              <w:bottom w:val="single" w:sz="8" w:space="0" w:color="auto"/>
              <w:right w:val="nil"/>
            </w:tcBorders>
            <w:shd w:val="clear" w:color="auto" w:fill="009CA6"/>
            <w:vAlign w:val="center"/>
            <w:hideMark/>
          </w:tcPr>
          <w:p w14:paraId="23B5EA9E" w14:textId="77777777" w:rsidR="008941AC" w:rsidRPr="0057657B" w:rsidRDefault="008941AC" w:rsidP="00AD2A70">
            <w:pPr>
              <w:spacing w:after="0" w:line="240" w:lineRule="auto"/>
              <w:rPr>
                <w:rFonts w:ascii="Lucida Sans" w:eastAsia="Times New Roman" w:hAnsi="Lucida Sans" w:cs="Times New Roman"/>
                <w:b/>
                <w:bCs/>
                <w:szCs w:val="16"/>
                <w:lang w:eastAsia="en-GB"/>
              </w:rPr>
            </w:pPr>
            <w:r w:rsidRPr="0057657B">
              <w:rPr>
                <w:rFonts w:ascii="Lucida Sans" w:eastAsia="Times New Roman" w:hAnsi="Lucida Sans" w:cs="Times New Roman"/>
                <w:b/>
                <w:bCs/>
                <w:szCs w:val="16"/>
                <w:lang w:eastAsia="en-GB"/>
              </w:rPr>
              <w:t> </w:t>
            </w:r>
          </w:p>
        </w:tc>
        <w:tc>
          <w:tcPr>
            <w:tcW w:w="252" w:type="pct"/>
            <w:tcBorders>
              <w:top w:val="nil"/>
              <w:left w:val="single" w:sz="8" w:space="0" w:color="auto"/>
              <w:bottom w:val="single" w:sz="8" w:space="0" w:color="auto"/>
              <w:right w:val="single" w:sz="8" w:space="0" w:color="auto"/>
            </w:tcBorders>
            <w:shd w:val="clear" w:color="000000" w:fill="D9D9D9"/>
            <w:vAlign w:val="center"/>
            <w:hideMark/>
          </w:tcPr>
          <w:p w14:paraId="14F66F77" w14:textId="77777777" w:rsidR="008941AC" w:rsidRPr="0057657B" w:rsidRDefault="008941AC" w:rsidP="00AD2A70">
            <w:pPr>
              <w:spacing w:after="0" w:line="240" w:lineRule="auto"/>
              <w:jc w:val="right"/>
              <w:rPr>
                <w:rFonts w:ascii="Lucida Sans" w:eastAsia="Times New Roman" w:hAnsi="Lucida Sans" w:cs="Times New Roman"/>
                <w:b/>
                <w:bCs/>
                <w:szCs w:val="16"/>
                <w:lang w:eastAsia="en-GB"/>
              </w:rPr>
            </w:pPr>
            <w:r w:rsidRPr="0057657B">
              <w:rPr>
                <w:rFonts w:ascii="Lucida Sans" w:eastAsia="Times New Roman" w:hAnsi="Lucida Sans" w:cs="Times New Roman"/>
                <w:b/>
                <w:bCs/>
                <w:szCs w:val="16"/>
                <w:lang w:eastAsia="en-GB"/>
              </w:rPr>
              <w:t>868</w:t>
            </w:r>
          </w:p>
        </w:tc>
        <w:tc>
          <w:tcPr>
            <w:tcW w:w="541" w:type="pct"/>
            <w:tcBorders>
              <w:top w:val="nil"/>
              <w:left w:val="nil"/>
              <w:bottom w:val="single" w:sz="8" w:space="0" w:color="auto"/>
              <w:right w:val="single" w:sz="8" w:space="0" w:color="auto"/>
            </w:tcBorders>
            <w:shd w:val="clear" w:color="000000" w:fill="D9D9D9"/>
            <w:vAlign w:val="center"/>
            <w:hideMark/>
          </w:tcPr>
          <w:p w14:paraId="4D1EE752" w14:textId="77777777" w:rsidR="008941AC" w:rsidRPr="0057657B" w:rsidRDefault="008941AC" w:rsidP="00AD2A70">
            <w:pPr>
              <w:spacing w:after="0" w:line="240" w:lineRule="auto"/>
              <w:jc w:val="right"/>
              <w:rPr>
                <w:rFonts w:ascii="Lucida Sans" w:eastAsia="Times New Roman" w:hAnsi="Lucida Sans" w:cs="Times New Roman"/>
                <w:b/>
                <w:bCs/>
                <w:szCs w:val="16"/>
                <w:lang w:eastAsia="en-GB"/>
              </w:rPr>
            </w:pPr>
            <w:r w:rsidRPr="0057657B">
              <w:rPr>
                <w:rFonts w:ascii="Lucida Sans" w:eastAsia="Times New Roman" w:hAnsi="Lucida Sans" w:cs="Times New Roman"/>
                <w:b/>
                <w:bCs/>
                <w:szCs w:val="16"/>
                <w:lang w:eastAsia="en-GB"/>
              </w:rPr>
              <w:t>100.0</w:t>
            </w:r>
          </w:p>
        </w:tc>
        <w:tc>
          <w:tcPr>
            <w:tcW w:w="87" w:type="pct"/>
            <w:tcBorders>
              <w:top w:val="nil"/>
              <w:left w:val="nil"/>
              <w:bottom w:val="single" w:sz="8" w:space="0" w:color="auto"/>
              <w:right w:val="single" w:sz="8" w:space="0" w:color="auto"/>
            </w:tcBorders>
            <w:shd w:val="clear" w:color="auto" w:fill="009CA6"/>
            <w:vAlign w:val="center"/>
            <w:hideMark/>
          </w:tcPr>
          <w:p w14:paraId="359D0C62" w14:textId="77777777" w:rsidR="008941AC" w:rsidRPr="0057657B" w:rsidRDefault="008941AC" w:rsidP="00AD2A70">
            <w:pPr>
              <w:spacing w:after="0" w:line="240" w:lineRule="auto"/>
              <w:jc w:val="right"/>
              <w:rPr>
                <w:rFonts w:ascii="Lucida Sans" w:eastAsia="Times New Roman" w:hAnsi="Lucida Sans" w:cs="Times New Roman"/>
                <w:b/>
                <w:bCs/>
                <w:szCs w:val="16"/>
                <w:lang w:eastAsia="en-GB"/>
              </w:rPr>
            </w:pPr>
            <w:r w:rsidRPr="0057657B">
              <w:rPr>
                <w:rFonts w:ascii="Lucida Sans" w:eastAsia="Times New Roman" w:hAnsi="Lucida Sans" w:cs="Times New Roman"/>
                <w:b/>
                <w:bCs/>
                <w:szCs w:val="16"/>
                <w:lang w:eastAsia="en-GB"/>
              </w:rPr>
              <w:t> </w:t>
            </w:r>
          </w:p>
        </w:tc>
        <w:tc>
          <w:tcPr>
            <w:tcW w:w="252" w:type="pct"/>
            <w:tcBorders>
              <w:top w:val="nil"/>
              <w:left w:val="nil"/>
              <w:bottom w:val="single" w:sz="8" w:space="0" w:color="auto"/>
              <w:right w:val="single" w:sz="8" w:space="0" w:color="auto"/>
            </w:tcBorders>
            <w:shd w:val="clear" w:color="000000" w:fill="D9D9D9"/>
            <w:vAlign w:val="center"/>
            <w:hideMark/>
          </w:tcPr>
          <w:p w14:paraId="64F0CC0A" w14:textId="77777777" w:rsidR="008941AC" w:rsidRPr="0057657B" w:rsidRDefault="008941AC" w:rsidP="00AD2A70">
            <w:pPr>
              <w:spacing w:after="0" w:line="240" w:lineRule="auto"/>
              <w:jc w:val="right"/>
              <w:rPr>
                <w:rFonts w:ascii="Lucida Sans" w:eastAsia="Times New Roman" w:hAnsi="Lucida Sans" w:cs="Times New Roman"/>
                <w:b/>
                <w:bCs/>
                <w:szCs w:val="16"/>
                <w:lang w:eastAsia="en-GB"/>
              </w:rPr>
            </w:pPr>
            <w:r w:rsidRPr="0057657B">
              <w:rPr>
                <w:rFonts w:ascii="Lucida Sans" w:eastAsia="Times New Roman" w:hAnsi="Lucida Sans" w:cs="Times New Roman"/>
                <w:b/>
                <w:bCs/>
                <w:szCs w:val="16"/>
                <w:lang w:eastAsia="en-GB"/>
              </w:rPr>
              <w:t>176</w:t>
            </w:r>
          </w:p>
        </w:tc>
        <w:tc>
          <w:tcPr>
            <w:tcW w:w="771" w:type="pct"/>
            <w:tcBorders>
              <w:top w:val="nil"/>
              <w:left w:val="nil"/>
              <w:bottom w:val="single" w:sz="8" w:space="0" w:color="auto"/>
              <w:right w:val="single" w:sz="8" w:space="0" w:color="auto"/>
            </w:tcBorders>
            <w:shd w:val="clear" w:color="000000" w:fill="D9D9D9"/>
            <w:vAlign w:val="center"/>
            <w:hideMark/>
          </w:tcPr>
          <w:p w14:paraId="04D07D91" w14:textId="77777777" w:rsidR="008941AC" w:rsidRPr="0057657B" w:rsidRDefault="008941AC" w:rsidP="00AD2A70">
            <w:pPr>
              <w:spacing w:after="0" w:line="240" w:lineRule="auto"/>
              <w:jc w:val="right"/>
              <w:rPr>
                <w:rFonts w:ascii="Lucida Sans" w:eastAsia="Times New Roman" w:hAnsi="Lucida Sans" w:cs="Times New Roman"/>
                <w:b/>
                <w:bCs/>
                <w:szCs w:val="16"/>
                <w:lang w:eastAsia="en-GB"/>
              </w:rPr>
            </w:pPr>
            <w:r w:rsidRPr="0057657B">
              <w:rPr>
                <w:rFonts w:ascii="Lucida Sans" w:eastAsia="Times New Roman" w:hAnsi="Lucida Sans" w:cs="Times New Roman"/>
                <w:b/>
                <w:bCs/>
                <w:szCs w:val="16"/>
                <w:lang w:eastAsia="en-GB"/>
              </w:rPr>
              <w:t>20.3</w:t>
            </w:r>
          </w:p>
        </w:tc>
        <w:tc>
          <w:tcPr>
            <w:tcW w:w="252" w:type="pct"/>
            <w:tcBorders>
              <w:top w:val="nil"/>
              <w:left w:val="nil"/>
              <w:bottom w:val="single" w:sz="8" w:space="0" w:color="auto"/>
              <w:right w:val="single" w:sz="8" w:space="0" w:color="auto"/>
            </w:tcBorders>
            <w:shd w:val="clear" w:color="000000" w:fill="D9D9D9"/>
            <w:vAlign w:val="center"/>
            <w:hideMark/>
          </w:tcPr>
          <w:p w14:paraId="4D6DE6A9" w14:textId="77777777" w:rsidR="008941AC" w:rsidRPr="0057657B" w:rsidRDefault="008941AC" w:rsidP="00AD2A70">
            <w:pPr>
              <w:spacing w:after="0" w:line="240" w:lineRule="auto"/>
              <w:jc w:val="right"/>
              <w:rPr>
                <w:rFonts w:ascii="Lucida Sans" w:eastAsia="Times New Roman" w:hAnsi="Lucida Sans" w:cs="Times New Roman"/>
                <w:b/>
                <w:bCs/>
                <w:szCs w:val="16"/>
                <w:lang w:eastAsia="en-GB"/>
              </w:rPr>
            </w:pPr>
            <w:r w:rsidRPr="0057657B">
              <w:rPr>
                <w:rFonts w:ascii="Lucida Sans" w:eastAsia="Times New Roman" w:hAnsi="Lucida Sans" w:cs="Times New Roman"/>
                <w:b/>
                <w:bCs/>
                <w:szCs w:val="16"/>
                <w:lang w:eastAsia="en-GB"/>
              </w:rPr>
              <w:t>42</w:t>
            </w:r>
          </w:p>
        </w:tc>
        <w:tc>
          <w:tcPr>
            <w:tcW w:w="1039" w:type="pct"/>
            <w:tcBorders>
              <w:top w:val="nil"/>
              <w:left w:val="nil"/>
              <w:bottom w:val="single" w:sz="8" w:space="0" w:color="auto"/>
              <w:right w:val="single" w:sz="8" w:space="0" w:color="auto"/>
            </w:tcBorders>
            <w:shd w:val="clear" w:color="000000" w:fill="D9D9D9"/>
            <w:vAlign w:val="center"/>
            <w:hideMark/>
          </w:tcPr>
          <w:p w14:paraId="0C36CA13" w14:textId="77777777" w:rsidR="008941AC" w:rsidRPr="0057657B" w:rsidRDefault="008941AC" w:rsidP="00AD2A70">
            <w:pPr>
              <w:spacing w:after="0" w:line="240" w:lineRule="auto"/>
              <w:jc w:val="right"/>
              <w:rPr>
                <w:rFonts w:ascii="Lucida Sans" w:eastAsia="Times New Roman" w:hAnsi="Lucida Sans" w:cs="Times New Roman"/>
                <w:b/>
                <w:bCs/>
                <w:szCs w:val="16"/>
                <w:lang w:eastAsia="en-GB"/>
              </w:rPr>
            </w:pPr>
            <w:r w:rsidRPr="0057657B">
              <w:rPr>
                <w:rFonts w:ascii="Lucida Sans" w:eastAsia="Times New Roman" w:hAnsi="Lucida Sans" w:cs="Times New Roman"/>
                <w:b/>
                <w:bCs/>
                <w:szCs w:val="16"/>
                <w:lang w:eastAsia="en-GB"/>
              </w:rPr>
              <w:t>23.9</w:t>
            </w:r>
          </w:p>
        </w:tc>
        <w:tc>
          <w:tcPr>
            <w:tcW w:w="87" w:type="pct"/>
            <w:tcBorders>
              <w:top w:val="nil"/>
              <w:left w:val="nil"/>
              <w:bottom w:val="single" w:sz="8" w:space="0" w:color="auto"/>
              <w:right w:val="single" w:sz="8" w:space="0" w:color="auto"/>
            </w:tcBorders>
            <w:shd w:val="clear" w:color="auto" w:fill="009CA6"/>
            <w:vAlign w:val="center"/>
            <w:hideMark/>
          </w:tcPr>
          <w:p w14:paraId="2CF2E4DD" w14:textId="77777777" w:rsidR="008941AC" w:rsidRPr="0057657B" w:rsidRDefault="008941AC" w:rsidP="00AD2A70">
            <w:pPr>
              <w:spacing w:after="0" w:line="240" w:lineRule="auto"/>
              <w:jc w:val="right"/>
              <w:rPr>
                <w:rFonts w:ascii="Lucida Sans" w:eastAsia="Times New Roman" w:hAnsi="Lucida Sans" w:cs="Times New Roman"/>
                <w:b/>
                <w:bCs/>
                <w:szCs w:val="16"/>
                <w:lang w:eastAsia="en-GB"/>
              </w:rPr>
            </w:pPr>
            <w:r w:rsidRPr="0057657B">
              <w:rPr>
                <w:rFonts w:ascii="Lucida Sans" w:eastAsia="Times New Roman" w:hAnsi="Lucida Sans" w:cs="Times New Roman"/>
                <w:b/>
                <w:bCs/>
                <w:szCs w:val="16"/>
                <w:lang w:eastAsia="en-GB"/>
              </w:rPr>
              <w:t> </w:t>
            </w:r>
          </w:p>
        </w:tc>
        <w:tc>
          <w:tcPr>
            <w:tcW w:w="526" w:type="pct"/>
            <w:tcBorders>
              <w:top w:val="nil"/>
              <w:left w:val="nil"/>
              <w:bottom w:val="single" w:sz="8" w:space="0" w:color="auto"/>
              <w:right w:val="single" w:sz="8" w:space="0" w:color="auto"/>
            </w:tcBorders>
            <w:shd w:val="clear" w:color="000000" w:fill="D9D9D9"/>
            <w:vAlign w:val="center"/>
            <w:hideMark/>
          </w:tcPr>
          <w:p w14:paraId="7D42C155" w14:textId="77777777" w:rsidR="008941AC" w:rsidRPr="0057657B" w:rsidRDefault="008941AC" w:rsidP="00AD2A70">
            <w:pPr>
              <w:spacing w:after="0" w:line="240" w:lineRule="auto"/>
              <w:jc w:val="right"/>
              <w:rPr>
                <w:rFonts w:ascii="Lucida Sans" w:eastAsia="Times New Roman" w:hAnsi="Lucida Sans" w:cs="Times New Roman"/>
                <w:b/>
                <w:bCs/>
                <w:szCs w:val="16"/>
                <w:lang w:eastAsia="en-GB"/>
              </w:rPr>
            </w:pPr>
            <w:r w:rsidRPr="0057657B">
              <w:rPr>
                <w:rFonts w:ascii="Lucida Sans" w:eastAsia="Times New Roman" w:hAnsi="Lucida Sans" w:cs="Times New Roman"/>
                <w:b/>
                <w:bCs/>
                <w:szCs w:val="16"/>
                <w:lang w:eastAsia="en-GB"/>
              </w:rPr>
              <w:t>4.8</w:t>
            </w:r>
          </w:p>
        </w:tc>
        <w:tc>
          <w:tcPr>
            <w:tcW w:w="693" w:type="pct"/>
            <w:tcBorders>
              <w:top w:val="nil"/>
              <w:left w:val="nil"/>
              <w:bottom w:val="single" w:sz="8" w:space="0" w:color="auto"/>
              <w:right w:val="single" w:sz="8" w:space="0" w:color="auto"/>
            </w:tcBorders>
            <w:shd w:val="clear" w:color="000000" w:fill="D9D9D9"/>
            <w:vAlign w:val="center"/>
            <w:hideMark/>
          </w:tcPr>
          <w:p w14:paraId="04FFCBEC" w14:textId="77777777" w:rsidR="008941AC" w:rsidRPr="0057657B" w:rsidRDefault="008941AC" w:rsidP="00AD2A70">
            <w:pPr>
              <w:spacing w:after="0" w:line="240" w:lineRule="auto"/>
              <w:jc w:val="right"/>
              <w:rPr>
                <w:rFonts w:ascii="Lucida Sans" w:eastAsia="Times New Roman" w:hAnsi="Lucida Sans" w:cs="Times New Roman"/>
                <w:b/>
                <w:bCs/>
                <w:szCs w:val="16"/>
                <w:lang w:eastAsia="en-GB"/>
              </w:rPr>
            </w:pPr>
            <w:r w:rsidRPr="0057657B">
              <w:rPr>
                <w:rFonts w:ascii="Lucida Sans" w:eastAsia="Times New Roman" w:hAnsi="Lucida Sans" w:cs="Times New Roman"/>
                <w:b/>
                <w:bCs/>
                <w:szCs w:val="16"/>
                <w:lang w:eastAsia="en-GB"/>
              </w:rPr>
              <w:t>5.7</w:t>
            </w:r>
          </w:p>
        </w:tc>
        <w:tc>
          <w:tcPr>
            <w:tcW w:w="87" w:type="pct"/>
            <w:tcBorders>
              <w:top w:val="nil"/>
              <w:left w:val="nil"/>
              <w:bottom w:val="nil"/>
              <w:right w:val="nil"/>
            </w:tcBorders>
            <w:shd w:val="clear" w:color="auto" w:fill="FFFFFF" w:themeFill="background1"/>
            <w:vAlign w:val="center"/>
            <w:hideMark/>
          </w:tcPr>
          <w:p w14:paraId="643EE1E4" w14:textId="77777777" w:rsidR="008941AC" w:rsidRPr="0057657B" w:rsidRDefault="008941AC" w:rsidP="00AD2A70">
            <w:pPr>
              <w:spacing w:after="0" w:line="240" w:lineRule="auto"/>
              <w:jc w:val="right"/>
              <w:rPr>
                <w:rFonts w:ascii="Lucida Sans" w:eastAsia="Times New Roman" w:hAnsi="Lucida Sans" w:cs="Times New Roman"/>
                <w:b/>
                <w:bCs/>
                <w:szCs w:val="16"/>
                <w:lang w:eastAsia="en-GB"/>
              </w:rPr>
            </w:pPr>
            <w:r w:rsidRPr="0057657B">
              <w:rPr>
                <w:rFonts w:ascii="Lucida Sans" w:eastAsia="Times New Roman" w:hAnsi="Lucida Sans" w:cs="Times New Roman"/>
                <w:b/>
                <w:bCs/>
                <w:szCs w:val="16"/>
                <w:lang w:eastAsia="en-GB"/>
              </w:rPr>
              <w:t> </w:t>
            </w:r>
          </w:p>
        </w:tc>
        <w:tc>
          <w:tcPr>
            <w:tcW w:w="74" w:type="pct"/>
            <w:tcBorders>
              <w:top w:val="nil"/>
              <w:left w:val="nil"/>
              <w:bottom w:val="nil"/>
              <w:right w:val="nil"/>
            </w:tcBorders>
            <w:shd w:val="clear" w:color="auto" w:fill="auto"/>
            <w:noWrap/>
            <w:vAlign w:val="bottom"/>
          </w:tcPr>
          <w:p w14:paraId="5B6CDAC4" w14:textId="50E4A296" w:rsidR="008941AC" w:rsidRPr="0057657B" w:rsidRDefault="008941AC" w:rsidP="00AD2A70">
            <w:pPr>
              <w:spacing w:after="0" w:line="240" w:lineRule="auto"/>
              <w:jc w:val="right"/>
              <w:rPr>
                <w:rFonts w:ascii="Lucida Sans" w:eastAsia="Times New Roman" w:hAnsi="Lucida Sans" w:cs="Times New Roman"/>
                <w:szCs w:val="16"/>
                <w:lang w:eastAsia="en-GB"/>
              </w:rPr>
            </w:pPr>
          </w:p>
        </w:tc>
      </w:tr>
    </w:tbl>
    <w:p w14:paraId="0CED6C83" w14:textId="77777777" w:rsidR="008941AC" w:rsidRPr="0057657B" w:rsidRDefault="008941AC" w:rsidP="008941AC">
      <w:pPr>
        <w:rPr>
          <w:rFonts w:ascii="Lucida Sans" w:eastAsia="Cynulliad Sans" w:hAnsi="Lucida Sans" w:cs="Times New Roman"/>
        </w:rPr>
      </w:pPr>
    </w:p>
    <w:p w14:paraId="0B688FDF" w14:textId="77777777" w:rsidR="008941AC" w:rsidRPr="0057657B" w:rsidRDefault="008941AC" w:rsidP="00CA780E">
      <w:pPr>
        <w:pStyle w:val="3Copy-text"/>
        <w:rPr>
          <w:rFonts w:ascii="Lucida Sans" w:hAnsi="Lucida Sans"/>
          <w:b/>
        </w:rPr>
      </w:pPr>
      <w:r w:rsidRPr="0057657B">
        <w:rPr>
          <w:rFonts w:ascii="Lucida Sans" w:hAnsi="Lucida Sans"/>
          <w:b/>
        </w:rPr>
        <w:t>Younger people</w:t>
      </w:r>
    </w:p>
    <w:p w14:paraId="45640CEB" w14:textId="77777777" w:rsidR="008941AC" w:rsidRPr="0057657B" w:rsidRDefault="008941AC" w:rsidP="008941AC">
      <w:pPr>
        <w:pStyle w:val="3Copy-text"/>
        <w:rPr>
          <w:rFonts w:ascii="Lucida Sans" w:hAnsi="Lucida Sans"/>
          <w:lang w:eastAsia="en-GB"/>
        </w:rPr>
      </w:pPr>
      <w:r w:rsidRPr="0057657B">
        <w:rPr>
          <w:rFonts w:ascii="Lucida Sans" w:hAnsi="Lucida Sans"/>
          <w:lang w:eastAsia="en-GB"/>
        </w:rPr>
        <w:t>The low number of people under the age of twenty applying for jobs at the Assembly is partly due to the fact that we did not recruit for our apprenticeship scheme during this reporting period as we continue to support the current intake. We anticipate that the number of applicants and success rate of applicants under 20 will improve when our next apprentice scheme commences in summer 2016.</w:t>
      </w:r>
    </w:p>
    <w:p w14:paraId="2A5061F9" w14:textId="77777777" w:rsidR="008941AC" w:rsidRPr="0057657B" w:rsidRDefault="008941AC" w:rsidP="008941AC">
      <w:pPr>
        <w:pStyle w:val="3Copy-text"/>
        <w:rPr>
          <w:rFonts w:ascii="Lucida Sans" w:hAnsi="Lucida Sans"/>
          <w:lang w:eastAsia="en-GB"/>
        </w:rPr>
      </w:pPr>
      <w:r w:rsidRPr="0057657B">
        <w:rPr>
          <w:rFonts w:ascii="Lucida Sans" w:hAnsi="Lucida Sans"/>
          <w:lang w:eastAsia="en-GB"/>
        </w:rPr>
        <w:t xml:space="preserve">There was a decrease in the percentage of ‘No replies’ from 10.2% in 2014-2015 to 5.6% during this reporting period. </w:t>
      </w:r>
    </w:p>
    <w:p w14:paraId="5F068FA8" w14:textId="77777777" w:rsidR="00304673" w:rsidRDefault="00304673" w:rsidP="008941AC">
      <w:pPr>
        <w:pStyle w:val="3Copy-text"/>
        <w:rPr>
          <w:rFonts w:ascii="Lucida Sans" w:hAnsi="Lucida Sans"/>
          <w:b/>
          <w:lang w:eastAsia="en-GB"/>
        </w:rPr>
      </w:pPr>
    </w:p>
    <w:p w14:paraId="19C20EEE" w14:textId="77777777" w:rsidR="00304673" w:rsidRDefault="00304673" w:rsidP="008941AC">
      <w:pPr>
        <w:pStyle w:val="3Copy-text"/>
        <w:rPr>
          <w:rFonts w:ascii="Lucida Sans" w:hAnsi="Lucida Sans"/>
          <w:b/>
          <w:lang w:eastAsia="en-GB"/>
        </w:rPr>
      </w:pPr>
    </w:p>
    <w:p w14:paraId="68CB55B0" w14:textId="77777777" w:rsidR="008941AC" w:rsidRPr="0057657B" w:rsidRDefault="008941AC" w:rsidP="008941AC">
      <w:pPr>
        <w:pStyle w:val="3Copy-text"/>
        <w:rPr>
          <w:rFonts w:ascii="Lucida Sans" w:hAnsi="Lucida Sans"/>
          <w:b/>
          <w:lang w:eastAsia="en-GB"/>
        </w:rPr>
      </w:pPr>
      <w:r w:rsidRPr="0057657B">
        <w:rPr>
          <w:rFonts w:ascii="Lucida Sans" w:hAnsi="Lucida Sans"/>
          <w:b/>
          <w:lang w:eastAsia="en-GB"/>
        </w:rPr>
        <w:t>Older people</w:t>
      </w:r>
    </w:p>
    <w:p w14:paraId="5BA31EAC" w14:textId="77777777" w:rsidR="008941AC" w:rsidRPr="0057657B" w:rsidRDefault="008941AC" w:rsidP="008941AC">
      <w:pPr>
        <w:pStyle w:val="3Copy-text"/>
        <w:rPr>
          <w:rFonts w:ascii="Lucida Sans" w:hAnsi="Lucida Sans"/>
          <w:lang w:eastAsia="en-GB"/>
        </w:rPr>
      </w:pPr>
      <w:r w:rsidRPr="0057657B">
        <w:rPr>
          <w:rFonts w:ascii="Lucida Sans" w:hAnsi="Lucida Sans"/>
          <w:lang w:eastAsia="en-GB"/>
        </w:rPr>
        <w:t>During 2014-15, we did not offer employment to anyone aged over 50, (who made up 7.2% of total applications). However, in this reporting period, we offered employment to three people aged over 50 (who made up 5.4% of total applications)</w:t>
      </w:r>
      <w:r w:rsidR="00937AB7" w:rsidRPr="0057657B">
        <w:rPr>
          <w:rFonts w:ascii="Lucida Sans" w:hAnsi="Lucida Sans"/>
          <w:lang w:eastAsia="en-GB"/>
        </w:rPr>
        <w:t xml:space="preserve"> but did not offer employment to people aged over 60 (who made up 0.6% of total applications)</w:t>
      </w:r>
      <w:r w:rsidRPr="0057657B">
        <w:rPr>
          <w:rFonts w:ascii="Lucida Sans" w:hAnsi="Lucida Sans"/>
          <w:lang w:eastAsia="en-GB"/>
        </w:rPr>
        <w:t>.The overall success rate of 7.1% for people aged 50-59 is higher than the average success rate of 4.8%.</w:t>
      </w:r>
    </w:p>
    <w:p w14:paraId="4D4EFB5A" w14:textId="77777777" w:rsidR="008941AC" w:rsidRPr="0057657B" w:rsidRDefault="008941AC" w:rsidP="008941AC">
      <w:pPr>
        <w:keepNext/>
        <w:keepLines/>
        <w:spacing w:after="40"/>
        <w:outlineLvl w:val="1"/>
        <w:rPr>
          <w:rFonts w:ascii="Lucida Sans" w:eastAsia="Times New Roman" w:hAnsi="Lucida Sans" w:cs="Times New Roman"/>
          <w:b/>
          <w:bCs/>
          <w:color w:val="009CA6"/>
          <w:sz w:val="28"/>
          <w:szCs w:val="26"/>
          <w:lang w:eastAsia="en-GB"/>
        </w:rPr>
      </w:pPr>
      <w:r w:rsidRPr="0057657B">
        <w:rPr>
          <w:rFonts w:ascii="Lucida Sans" w:eastAsia="Times New Roman" w:hAnsi="Lucida Sans" w:cs="Times New Roman"/>
          <w:b/>
          <w:bCs/>
          <w:color w:val="009CA6"/>
          <w:sz w:val="28"/>
          <w:szCs w:val="26"/>
          <w:lang w:eastAsia="en-GB"/>
        </w:rPr>
        <w:t>Disability</w:t>
      </w:r>
    </w:p>
    <w:p w14:paraId="6A0D7A5E" w14:textId="77777777" w:rsidR="008941AC" w:rsidRPr="0057657B" w:rsidRDefault="008941AC" w:rsidP="008941AC">
      <w:pPr>
        <w:rPr>
          <w:rFonts w:ascii="Lucida Sans" w:eastAsia="Cynulliad Sans" w:hAnsi="Lucida Sans" w:cs="Times New Roman"/>
          <w:lang w:eastAsia="en-GB"/>
        </w:rPr>
      </w:pPr>
      <w:r w:rsidRPr="0057657B">
        <w:rPr>
          <w:rFonts w:ascii="Lucida Sans" w:eastAsia="Cynulliad Sans" w:hAnsi="Lucida Sans" w:cs="Times New Roman"/>
          <w:b/>
          <w:lang w:eastAsia="en-GB"/>
        </w:rPr>
        <w:t>Table 3: Disability Profile of Workforce. Disclosure rate: 100% (includes no replies)</w:t>
      </w:r>
    </w:p>
    <w:tbl>
      <w:tblPr>
        <w:tblW w:w="14312" w:type="dxa"/>
        <w:tblInd w:w="113" w:type="dxa"/>
        <w:tblLook w:val="04A0" w:firstRow="1" w:lastRow="0" w:firstColumn="1" w:lastColumn="0" w:noHBand="0" w:noVBand="1"/>
      </w:tblPr>
      <w:tblGrid>
        <w:gridCol w:w="960"/>
        <w:gridCol w:w="1587"/>
        <w:gridCol w:w="1276"/>
        <w:gridCol w:w="1417"/>
        <w:gridCol w:w="1843"/>
        <w:gridCol w:w="1417"/>
        <w:gridCol w:w="2977"/>
        <w:gridCol w:w="2835"/>
      </w:tblGrid>
      <w:tr w:rsidR="008941AC" w:rsidRPr="0057657B" w14:paraId="3EA1C31A" w14:textId="77777777" w:rsidTr="0030065F">
        <w:trPr>
          <w:trHeight w:val="855"/>
        </w:trPr>
        <w:tc>
          <w:tcPr>
            <w:tcW w:w="960" w:type="dxa"/>
            <w:tcBorders>
              <w:top w:val="single" w:sz="4" w:space="0" w:color="auto"/>
              <w:left w:val="single" w:sz="4" w:space="0" w:color="auto"/>
              <w:bottom w:val="single" w:sz="4" w:space="0" w:color="auto"/>
              <w:right w:val="single" w:sz="4" w:space="0" w:color="auto"/>
            </w:tcBorders>
            <w:shd w:val="clear" w:color="auto" w:fill="00A69C"/>
            <w:vAlign w:val="center"/>
            <w:hideMark/>
          </w:tcPr>
          <w:p w14:paraId="221C5DB7" w14:textId="77777777" w:rsidR="008941AC" w:rsidRPr="0057657B" w:rsidRDefault="008941AC" w:rsidP="00AD2A70">
            <w:pPr>
              <w:spacing w:after="0" w:line="240" w:lineRule="auto"/>
              <w:rPr>
                <w:rFonts w:ascii="Lucida Sans" w:eastAsia="Times New Roman" w:hAnsi="Lucida Sans" w:cs="Times New Roman"/>
                <w:b/>
                <w:bCs/>
                <w:color w:val="FFFFFF" w:themeColor="background1"/>
                <w:lang w:eastAsia="en-GB"/>
              </w:rPr>
            </w:pPr>
            <w:r w:rsidRPr="0057657B">
              <w:rPr>
                <w:rFonts w:ascii="Lucida Sans" w:eastAsia="Times New Roman" w:hAnsi="Lucida Sans" w:cs="Times New Roman"/>
                <w:b/>
                <w:bCs/>
                <w:color w:val="FFFFFF" w:themeColor="background1"/>
                <w:lang w:eastAsia="en-GB"/>
              </w:rPr>
              <w:t>Grade</w:t>
            </w:r>
          </w:p>
        </w:tc>
        <w:tc>
          <w:tcPr>
            <w:tcW w:w="1587" w:type="dxa"/>
            <w:tcBorders>
              <w:top w:val="single" w:sz="4" w:space="0" w:color="auto"/>
              <w:left w:val="nil"/>
              <w:bottom w:val="single" w:sz="4" w:space="0" w:color="auto"/>
              <w:right w:val="single" w:sz="4" w:space="0" w:color="auto"/>
            </w:tcBorders>
            <w:shd w:val="clear" w:color="auto" w:fill="00A69C"/>
            <w:vAlign w:val="center"/>
            <w:hideMark/>
          </w:tcPr>
          <w:p w14:paraId="3543E8BB" w14:textId="77777777" w:rsidR="008941AC" w:rsidRPr="0057657B" w:rsidRDefault="008941AC" w:rsidP="00AD2A70">
            <w:pPr>
              <w:spacing w:after="0" w:line="240" w:lineRule="auto"/>
              <w:rPr>
                <w:rFonts w:ascii="Lucida Sans" w:eastAsia="Times New Roman" w:hAnsi="Lucida Sans" w:cs="Times New Roman"/>
                <w:b/>
                <w:bCs/>
                <w:color w:val="FFFFFF" w:themeColor="background1"/>
                <w:lang w:eastAsia="en-GB"/>
              </w:rPr>
            </w:pPr>
            <w:r w:rsidRPr="0057657B">
              <w:rPr>
                <w:rFonts w:ascii="Lucida Sans" w:eastAsia="Times New Roman" w:hAnsi="Lucida Sans" w:cs="Times New Roman"/>
                <w:b/>
                <w:bCs/>
                <w:color w:val="FFFFFF" w:themeColor="background1"/>
                <w:lang w:eastAsia="en-GB"/>
              </w:rPr>
              <w:t>Total staff</w:t>
            </w:r>
          </w:p>
        </w:tc>
        <w:tc>
          <w:tcPr>
            <w:tcW w:w="2693" w:type="dxa"/>
            <w:gridSpan w:val="2"/>
            <w:tcBorders>
              <w:top w:val="single" w:sz="4" w:space="0" w:color="auto"/>
              <w:left w:val="nil"/>
              <w:bottom w:val="single" w:sz="4" w:space="0" w:color="auto"/>
              <w:right w:val="single" w:sz="4" w:space="0" w:color="auto"/>
            </w:tcBorders>
            <w:shd w:val="clear" w:color="auto" w:fill="00A69C"/>
            <w:vAlign w:val="center"/>
            <w:hideMark/>
          </w:tcPr>
          <w:p w14:paraId="09443111" w14:textId="77777777" w:rsidR="008941AC" w:rsidRPr="0057657B" w:rsidRDefault="008941AC" w:rsidP="00AD2A70">
            <w:pPr>
              <w:spacing w:after="0" w:line="240" w:lineRule="auto"/>
              <w:jc w:val="center"/>
              <w:rPr>
                <w:rFonts w:ascii="Lucida Sans" w:eastAsia="Times New Roman" w:hAnsi="Lucida Sans" w:cs="Times New Roman"/>
                <w:b/>
                <w:bCs/>
                <w:color w:val="FFFFFF" w:themeColor="background1"/>
                <w:lang w:eastAsia="en-GB"/>
              </w:rPr>
            </w:pPr>
            <w:r w:rsidRPr="0057657B">
              <w:rPr>
                <w:rFonts w:ascii="Lucida Sans" w:eastAsia="Times New Roman" w:hAnsi="Lucida Sans" w:cs="Times New Roman"/>
                <w:b/>
                <w:bCs/>
                <w:color w:val="FFFFFF" w:themeColor="background1"/>
                <w:lang w:eastAsia="en-GB"/>
              </w:rPr>
              <w:t>Disabled staff</w:t>
            </w:r>
          </w:p>
        </w:tc>
        <w:tc>
          <w:tcPr>
            <w:tcW w:w="3260" w:type="dxa"/>
            <w:gridSpan w:val="2"/>
            <w:tcBorders>
              <w:top w:val="single" w:sz="4" w:space="0" w:color="auto"/>
              <w:left w:val="nil"/>
              <w:bottom w:val="single" w:sz="4" w:space="0" w:color="auto"/>
              <w:right w:val="single" w:sz="4" w:space="0" w:color="auto"/>
            </w:tcBorders>
            <w:shd w:val="clear" w:color="auto" w:fill="00A69C"/>
            <w:vAlign w:val="center"/>
            <w:hideMark/>
          </w:tcPr>
          <w:p w14:paraId="181B1891" w14:textId="77777777" w:rsidR="008941AC" w:rsidRPr="0057657B" w:rsidRDefault="008941AC" w:rsidP="00AD2A70">
            <w:pPr>
              <w:spacing w:after="0" w:line="240" w:lineRule="auto"/>
              <w:jc w:val="center"/>
              <w:rPr>
                <w:rFonts w:ascii="Lucida Sans" w:eastAsia="Times New Roman" w:hAnsi="Lucida Sans" w:cs="Times New Roman"/>
                <w:b/>
                <w:bCs/>
                <w:color w:val="FFFFFF" w:themeColor="background1"/>
                <w:lang w:eastAsia="en-GB"/>
              </w:rPr>
            </w:pPr>
            <w:r w:rsidRPr="0057657B">
              <w:rPr>
                <w:rFonts w:ascii="Lucida Sans" w:eastAsia="Times New Roman" w:hAnsi="Lucida Sans" w:cs="Times New Roman"/>
                <w:b/>
                <w:bCs/>
                <w:color w:val="FFFFFF" w:themeColor="background1"/>
                <w:lang w:eastAsia="en-GB"/>
              </w:rPr>
              <w:t>Non-disabled staff</w:t>
            </w:r>
          </w:p>
        </w:tc>
        <w:tc>
          <w:tcPr>
            <w:tcW w:w="2977" w:type="dxa"/>
            <w:tcBorders>
              <w:top w:val="single" w:sz="4" w:space="0" w:color="auto"/>
              <w:left w:val="nil"/>
              <w:bottom w:val="single" w:sz="4" w:space="0" w:color="auto"/>
              <w:right w:val="single" w:sz="4" w:space="0" w:color="auto"/>
            </w:tcBorders>
            <w:shd w:val="clear" w:color="auto" w:fill="00A69C"/>
            <w:vAlign w:val="center"/>
            <w:hideMark/>
          </w:tcPr>
          <w:p w14:paraId="628A3FC6" w14:textId="77777777" w:rsidR="008941AC" w:rsidRPr="0057657B" w:rsidRDefault="008941AC" w:rsidP="00AD2A70">
            <w:pPr>
              <w:spacing w:after="0" w:line="240" w:lineRule="auto"/>
              <w:rPr>
                <w:rFonts w:ascii="Lucida Sans" w:eastAsia="Times New Roman" w:hAnsi="Lucida Sans" w:cs="Times New Roman"/>
                <w:b/>
                <w:bCs/>
                <w:color w:val="FFFFFF" w:themeColor="background1"/>
                <w:lang w:eastAsia="en-GB"/>
              </w:rPr>
            </w:pPr>
            <w:r w:rsidRPr="0057657B">
              <w:rPr>
                <w:rFonts w:ascii="Lucida Sans" w:eastAsia="Times New Roman" w:hAnsi="Lucida Sans" w:cs="Times New Roman"/>
                <w:b/>
                <w:bCs/>
                <w:color w:val="FFFFFF" w:themeColor="background1"/>
                <w:lang w:eastAsia="en-GB"/>
              </w:rPr>
              <w:t>% Split 2015-16</w:t>
            </w:r>
          </w:p>
        </w:tc>
        <w:tc>
          <w:tcPr>
            <w:tcW w:w="2835" w:type="dxa"/>
            <w:tcBorders>
              <w:top w:val="single" w:sz="4" w:space="0" w:color="auto"/>
              <w:left w:val="nil"/>
              <w:bottom w:val="single" w:sz="4" w:space="0" w:color="auto"/>
              <w:right w:val="single" w:sz="4" w:space="0" w:color="auto"/>
            </w:tcBorders>
            <w:shd w:val="clear" w:color="auto" w:fill="00A69C"/>
            <w:vAlign w:val="center"/>
            <w:hideMark/>
          </w:tcPr>
          <w:p w14:paraId="6CBD8B9C" w14:textId="77777777" w:rsidR="008941AC" w:rsidRPr="0057657B" w:rsidRDefault="008941AC" w:rsidP="00AD2A70">
            <w:pPr>
              <w:spacing w:after="0" w:line="240" w:lineRule="auto"/>
              <w:rPr>
                <w:rFonts w:ascii="Lucida Sans" w:eastAsia="Times New Roman" w:hAnsi="Lucida Sans" w:cs="Times New Roman"/>
                <w:b/>
                <w:bCs/>
                <w:color w:val="FFFFFF" w:themeColor="background1"/>
                <w:lang w:eastAsia="en-GB"/>
              </w:rPr>
            </w:pPr>
            <w:r w:rsidRPr="0057657B">
              <w:rPr>
                <w:rFonts w:ascii="Lucida Sans" w:eastAsia="Times New Roman" w:hAnsi="Lucida Sans" w:cs="Times New Roman"/>
                <w:b/>
                <w:bCs/>
                <w:color w:val="FFFFFF" w:themeColor="background1"/>
                <w:lang w:eastAsia="en-GB"/>
              </w:rPr>
              <w:t>% Split 2014-15</w:t>
            </w:r>
            <w:r w:rsidRPr="0057657B">
              <w:rPr>
                <w:rFonts w:ascii="Lucida Sans" w:eastAsia="Times New Roman" w:hAnsi="Lucida Sans" w:cs="Times New Roman"/>
                <w:color w:val="FFFFFF" w:themeColor="background1"/>
                <w:lang w:eastAsia="en-GB"/>
              </w:rPr>
              <w:t> </w:t>
            </w:r>
          </w:p>
        </w:tc>
      </w:tr>
      <w:tr w:rsidR="008941AC" w:rsidRPr="0057657B" w14:paraId="155FD44B" w14:textId="77777777" w:rsidTr="0030710E">
        <w:trPr>
          <w:trHeight w:val="1056"/>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EC697C8"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 </w:t>
            </w:r>
          </w:p>
        </w:tc>
        <w:tc>
          <w:tcPr>
            <w:tcW w:w="1587" w:type="dxa"/>
            <w:tcBorders>
              <w:top w:val="nil"/>
              <w:left w:val="single" w:sz="4" w:space="0" w:color="auto"/>
              <w:bottom w:val="single" w:sz="4" w:space="0" w:color="auto"/>
              <w:right w:val="single" w:sz="4" w:space="0" w:color="auto"/>
            </w:tcBorders>
            <w:shd w:val="clear" w:color="000000" w:fill="FFFFFF"/>
            <w:vAlign w:val="center"/>
            <w:hideMark/>
          </w:tcPr>
          <w:p w14:paraId="03B9BD9C" w14:textId="77777777" w:rsidR="008941AC" w:rsidRPr="0057657B" w:rsidRDefault="008941AC" w:rsidP="00AD2A70">
            <w:pPr>
              <w:spacing w:after="0" w:line="240" w:lineRule="auto"/>
              <w:rPr>
                <w:rFonts w:ascii="Lucida Sans" w:eastAsia="Times New Roman" w:hAnsi="Lucida Sans" w:cs="Times New Roman"/>
                <w:lang w:eastAsia="en-GB"/>
              </w:rPr>
            </w:pPr>
            <w:r w:rsidRPr="0057657B">
              <w:rPr>
                <w:rFonts w:ascii="Lucida Sans" w:eastAsia="Times New Roman" w:hAnsi="Lucida Sans" w:cs="Times New Roman"/>
                <w:lang w:eastAsia="en-GB"/>
              </w:rPr>
              <w:t>number</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07ABB702" w14:textId="77777777" w:rsidR="008941AC" w:rsidRPr="0057657B" w:rsidRDefault="008941AC" w:rsidP="00AD2A70">
            <w:pPr>
              <w:spacing w:after="0" w:line="240" w:lineRule="auto"/>
              <w:rPr>
                <w:rFonts w:ascii="Lucida Sans" w:eastAsia="Times New Roman" w:hAnsi="Lucida Sans" w:cs="Times New Roman"/>
                <w:lang w:eastAsia="en-GB"/>
              </w:rPr>
            </w:pPr>
            <w:r w:rsidRPr="0057657B">
              <w:rPr>
                <w:rFonts w:ascii="Lucida Sans" w:eastAsia="Times New Roman" w:hAnsi="Lucida Sans" w:cs="Times New Roman"/>
                <w:lang w:eastAsia="en-GB"/>
              </w:rPr>
              <w:t>number</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61987714" w14:textId="77777777" w:rsidR="008941AC" w:rsidRPr="0057657B" w:rsidRDefault="008941AC" w:rsidP="00AD2A70">
            <w:pPr>
              <w:spacing w:after="0" w:line="240" w:lineRule="auto"/>
              <w:rPr>
                <w:rFonts w:ascii="Lucida Sans" w:eastAsia="Times New Roman" w:hAnsi="Lucida Sans" w:cs="Times New Roman"/>
                <w:lang w:eastAsia="en-GB"/>
              </w:rPr>
            </w:pPr>
            <w:r w:rsidRPr="0057657B">
              <w:rPr>
                <w:rFonts w:ascii="Lucida Sans" w:eastAsia="Times New Roman" w:hAnsi="Lucida Sans" w:cs="Times New Roman"/>
                <w:lang w:eastAsia="en-GB"/>
              </w:rPr>
              <w:t>%</w:t>
            </w:r>
          </w:p>
        </w:tc>
        <w:tc>
          <w:tcPr>
            <w:tcW w:w="1843" w:type="dxa"/>
            <w:tcBorders>
              <w:top w:val="nil"/>
              <w:left w:val="single" w:sz="4" w:space="0" w:color="auto"/>
              <w:bottom w:val="single" w:sz="4" w:space="0" w:color="auto"/>
              <w:right w:val="single" w:sz="4" w:space="0" w:color="auto"/>
            </w:tcBorders>
            <w:shd w:val="clear" w:color="000000" w:fill="FFFFFF"/>
            <w:vAlign w:val="center"/>
            <w:hideMark/>
          </w:tcPr>
          <w:p w14:paraId="311D32AD" w14:textId="77777777" w:rsidR="008941AC" w:rsidRPr="0057657B" w:rsidRDefault="008941AC" w:rsidP="00AD2A70">
            <w:pPr>
              <w:spacing w:after="0" w:line="240" w:lineRule="auto"/>
              <w:rPr>
                <w:rFonts w:ascii="Lucida Sans" w:eastAsia="Times New Roman" w:hAnsi="Lucida Sans" w:cs="Times New Roman"/>
                <w:lang w:eastAsia="en-GB"/>
              </w:rPr>
            </w:pPr>
            <w:r w:rsidRPr="0057657B">
              <w:rPr>
                <w:rFonts w:ascii="Lucida Sans" w:eastAsia="Times New Roman" w:hAnsi="Lucida Sans" w:cs="Times New Roman"/>
                <w:lang w:eastAsia="en-GB"/>
              </w:rPr>
              <w:t xml:space="preserve">number </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482DECB7" w14:textId="77777777" w:rsidR="008941AC" w:rsidRPr="0057657B" w:rsidRDefault="008941AC" w:rsidP="00AD2A70">
            <w:pPr>
              <w:spacing w:after="0" w:line="240" w:lineRule="auto"/>
              <w:rPr>
                <w:rFonts w:ascii="Lucida Sans" w:eastAsia="Times New Roman" w:hAnsi="Lucida Sans" w:cs="Times New Roman"/>
                <w:lang w:eastAsia="en-GB"/>
              </w:rPr>
            </w:pPr>
            <w:r w:rsidRPr="0057657B">
              <w:rPr>
                <w:rFonts w:ascii="Lucida Sans" w:eastAsia="Times New Roman" w:hAnsi="Lucida Sans" w:cs="Times New Roman"/>
                <w:lang w:eastAsia="en-GB"/>
              </w:rPr>
              <w:t>%</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14:paraId="24DF0877"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disabled / non-disabled</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14:paraId="1B548ADC"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disabled / non-disabled</w:t>
            </w:r>
          </w:p>
        </w:tc>
      </w:tr>
      <w:tr w:rsidR="008941AC" w:rsidRPr="0057657B" w14:paraId="7F524B9F" w14:textId="77777777" w:rsidTr="0030710E">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86007D5" w14:textId="77777777" w:rsidR="008941AC" w:rsidRPr="0057657B" w:rsidRDefault="008941AC" w:rsidP="00AD2A70">
            <w:pPr>
              <w:spacing w:after="0" w:line="240" w:lineRule="auto"/>
              <w:rPr>
                <w:rFonts w:ascii="Lucida Sans" w:eastAsia="Times New Roman" w:hAnsi="Lucida Sans" w:cs="Times New Roman"/>
                <w:color w:val="FFFF00"/>
                <w:lang w:eastAsia="en-GB"/>
              </w:rPr>
            </w:pPr>
            <w:r w:rsidRPr="0057657B">
              <w:rPr>
                <w:rFonts w:ascii="Lucida Sans" w:eastAsia="Times New Roman" w:hAnsi="Lucida Sans" w:cs="Times New Roman"/>
                <w:lang w:eastAsia="en-GB"/>
              </w:rPr>
              <w:t>TS</w:t>
            </w:r>
          </w:p>
        </w:tc>
        <w:tc>
          <w:tcPr>
            <w:tcW w:w="1587" w:type="dxa"/>
            <w:tcBorders>
              <w:top w:val="nil"/>
              <w:left w:val="nil"/>
              <w:bottom w:val="single" w:sz="4" w:space="0" w:color="auto"/>
              <w:right w:val="single" w:sz="4" w:space="0" w:color="auto"/>
            </w:tcBorders>
            <w:shd w:val="clear" w:color="000000" w:fill="FFFFFF"/>
            <w:vAlign w:val="center"/>
            <w:hideMark/>
          </w:tcPr>
          <w:p w14:paraId="37192DE7"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128</w:t>
            </w:r>
          </w:p>
        </w:tc>
        <w:tc>
          <w:tcPr>
            <w:tcW w:w="1276" w:type="dxa"/>
            <w:tcBorders>
              <w:top w:val="nil"/>
              <w:left w:val="nil"/>
              <w:bottom w:val="single" w:sz="4" w:space="0" w:color="auto"/>
              <w:right w:val="single" w:sz="4" w:space="0" w:color="auto"/>
            </w:tcBorders>
            <w:shd w:val="clear" w:color="000000" w:fill="FFFFFF"/>
            <w:vAlign w:val="center"/>
            <w:hideMark/>
          </w:tcPr>
          <w:p w14:paraId="5C02C13F"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6</w:t>
            </w:r>
          </w:p>
        </w:tc>
        <w:tc>
          <w:tcPr>
            <w:tcW w:w="1417" w:type="dxa"/>
            <w:tcBorders>
              <w:top w:val="nil"/>
              <w:left w:val="nil"/>
              <w:bottom w:val="single" w:sz="4" w:space="0" w:color="auto"/>
              <w:right w:val="single" w:sz="4" w:space="0" w:color="auto"/>
            </w:tcBorders>
            <w:shd w:val="clear" w:color="000000" w:fill="FFFFFF"/>
            <w:vAlign w:val="center"/>
            <w:hideMark/>
          </w:tcPr>
          <w:p w14:paraId="70BC6EEB"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4.7</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14:paraId="07F80FD5"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122</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52840591"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95.3</w:t>
            </w:r>
          </w:p>
        </w:tc>
        <w:tc>
          <w:tcPr>
            <w:tcW w:w="2977" w:type="dxa"/>
            <w:tcBorders>
              <w:top w:val="single" w:sz="4" w:space="0" w:color="auto"/>
              <w:left w:val="nil"/>
              <w:bottom w:val="single" w:sz="4" w:space="0" w:color="auto"/>
              <w:right w:val="single" w:sz="4" w:space="0" w:color="auto"/>
            </w:tcBorders>
            <w:shd w:val="clear" w:color="auto" w:fill="FFFFFF" w:themeFill="background1"/>
            <w:vAlign w:val="center"/>
            <w:hideMark/>
          </w:tcPr>
          <w:p w14:paraId="2DD66571" w14:textId="1C5DE6F8" w:rsidR="008941AC" w:rsidRPr="0057657B" w:rsidRDefault="008941AC" w:rsidP="000A285E">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4.7 / 95.3</w:t>
            </w:r>
          </w:p>
        </w:tc>
        <w:tc>
          <w:tcPr>
            <w:tcW w:w="28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14FE6AC2"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3.0 / 97.0 </w:t>
            </w:r>
          </w:p>
        </w:tc>
      </w:tr>
      <w:tr w:rsidR="008941AC" w:rsidRPr="0057657B" w14:paraId="4542FE67" w14:textId="77777777" w:rsidTr="0030710E">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32C06FB" w14:textId="77777777" w:rsidR="008941AC" w:rsidRPr="0057657B" w:rsidRDefault="008941AC" w:rsidP="00AD2A70">
            <w:pPr>
              <w:spacing w:after="0" w:line="240" w:lineRule="auto"/>
              <w:rPr>
                <w:rFonts w:ascii="Lucida Sans" w:eastAsia="Times New Roman" w:hAnsi="Lucida Sans" w:cs="Times New Roman"/>
                <w:lang w:eastAsia="en-GB"/>
              </w:rPr>
            </w:pPr>
            <w:r w:rsidRPr="0057657B">
              <w:rPr>
                <w:rFonts w:ascii="Lucida Sans" w:eastAsia="Times New Roman" w:hAnsi="Lucida Sans" w:cs="Times New Roman"/>
                <w:lang w:eastAsia="en-GB"/>
              </w:rPr>
              <w:t>M3</w:t>
            </w:r>
          </w:p>
        </w:tc>
        <w:tc>
          <w:tcPr>
            <w:tcW w:w="1587" w:type="dxa"/>
            <w:tcBorders>
              <w:top w:val="nil"/>
              <w:left w:val="nil"/>
              <w:bottom w:val="single" w:sz="4" w:space="0" w:color="auto"/>
              <w:right w:val="single" w:sz="4" w:space="0" w:color="auto"/>
            </w:tcBorders>
            <w:shd w:val="clear" w:color="000000" w:fill="FFFFFF"/>
            <w:vAlign w:val="center"/>
            <w:hideMark/>
          </w:tcPr>
          <w:p w14:paraId="1B14742C"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65</w:t>
            </w:r>
          </w:p>
        </w:tc>
        <w:tc>
          <w:tcPr>
            <w:tcW w:w="1276" w:type="dxa"/>
            <w:tcBorders>
              <w:top w:val="nil"/>
              <w:left w:val="nil"/>
              <w:bottom w:val="single" w:sz="4" w:space="0" w:color="auto"/>
              <w:right w:val="single" w:sz="4" w:space="0" w:color="auto"/>
            </w:tcBorders>
            <w:shd w:val="clear" w:color="000000" w:fill="FFFFFF"/>
            <w:vAlign w:val="center"/>
            <w:hideMark/>
          </w:tcPr>
          <w:p w14:paraId="7AB97D2B"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3</w:t>
            </w:r>
          </w:p>
        </w:tc>
        <w:tc>
          <w:tcPr>
            <w:tcW w:w="1417" w:type="dxa"/>
            <w:tcBorders>
              <w:top w:val="nil"/>
              <w:left w:val="nil"/>
              <w:bottom w:val="single" w:sz="4" w:space="0" w:color="auto"/>
              <w:right w:val="single" w:sz="4" w:space="0" w:color="auto"/>
            </w:tcBorders>
            <w:shd w:val="clear" w:color="000000" w:fill="FFFFFF"/>
            <w:vAlign w:val="center"/>
            <w:hideMark/>
          </w:tcPr>
          <w:p w14:paraId="3903DBE0"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4.6</w:t>
            </w:r>
          </w:p>
        </w:tc>
        <w:tc>
          <w:tcPr>
            <w:tcW w:w="1843" w:type="dxa"/>
            <w:tcBorders>
              <w:top w:val="nil"/>
              <w:left w:val="nil"/>
              <w:bottom w:val="single" w:sz="4" w:space="0" w:color="auto"/>
              <w:right w:val="single" w:sz="4" w:space="0" w:color="auto"/>
            </w:tcBorders>
            <w:shd w:val="clear" w:color="000000" w:fill="FFFFFF"/>
            <w:vAlign w:val="center"/>
            <w:hideMark/>
          </w:tcPr>
          <w:p w14:paraId="6416E096"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62</w:t>
            </w:r>
          </w:p>
        </w:tc>
        <w:tc>
          <w:tcPr>
            <w:tcW w:w="1417" w:type="dxa"/>
            <w:tcBorders>
              <w:top w:val="nil"/>
              <w:left w:val="nil"/>
              <w:bottom w:val="single" w:sz="4" w:space="0" w:color="auto"/>
              <w:right w:val="single" w:sz="4" w:space="0" w:color="auto"/>
            </w:tcBorders>
            <w:shd w:val="clear" w:color="000000" w:fill="FFFFFF"/>
            <w:vAlign w:val="center"/>
            <w:hideMark/>
          </w:tcPr>
          <w:p w14:paraId="5CB2CDE1"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95.4</w:t>
            </w:r>
          </w:p>
        </w:tc>
        <w:tc>
          <w:tcPr>
            <w:tcW w:w="2977" w:type="dxa"/>
            <w:tcBorders>
              <w:top w:val="nil"/>
              <w:left w:val="nil"/>
              <w:bottom w:val="single" w:sz="4" w:space="0" w:color="auto"/>
              <w:right w:val="single" w:sz="4" w:space="0" w:color="auto"/>
            </w:tcBorders>
            <w:shd w:val="clear" w:color="auto" w:fill="FFFFFF" w:themeFill="background1"/>
            <w:vAlign w:val="center"/>
            <w:hideMark/>
          </w:tcPr>
          <w:p w14:paraId="52912673" w14:textId="5972662C" w:rsidR="008941AC" w:rsidRPr="0057657B" w:rsidRDefault="008941AC" w:rsidP="000A285E">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4.6 / 95.4</w:t>
            </w:r>
          </w:p>
        </w:tc>
        <w:tc>
          <w:tcPr>
            <w:tcW w:w="2835" w:type="dxa"/>
            <w:tcBorders>
              <w:top w:val="nil"/>
              <w:left w:val="nil"/>
              <w:bottom w:val="single" w:sz="4" w:space="0" w:color="auto"/>
              <w:right w:val="single" w:sz="4" w:space="0" w:color="auto"/>
            </w:tcBorders>
            <w:shd w:val="clear" w:color="auto" w:fill="FFFFFF" w:themeFill="background1"/>
            <w:vAlign w:val="center"/>
            <w:hideMark/>
          </w:tcPr>
          <w:p w14:paraId="257CF155"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 5.0 / 95.0</w:t>
            </w:r>
          </w:p>
        </w:tc>
      </w:tr>
      <w:tr w:rsidR="008941AC" w:rsidRPr="0057657B" w14:paraId="35DF5AD4" w14:textId="77777777" w:rsidTr="0030710E">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6269BEC" w14:textId="77777777" w:rsidR="008941AC" w:rsidRPr="0057657B" w:rsidRDefault="008941AC" w:rsidP="00AD2A70">
            <w:pPr>
              <w:spacing w:after="0" w:line="240" w:lineRule="auto"/>
              <w:rPr>
                <w:rFonts w:ascii="Lucida Sans" w:eastAsia="Times New Roman" w:hAnsi="Lucida Sans" w:cs="Times New Roman"/>
                <w:lang w:eastAsia="en-GB"/>
              </w:rPr>
            </w:pPr>
            <w:r w:rsidRPr="0057657B">
              <w:rPr>
                <w:rFonts w:ascii="Lucida Sans" w:eastAsia="Times New Roman" w:hAnsi="Lucida Sans" w:cs="Times New Roman"/>
                <w:lang w:eastAsia="en-GB"/>
              </w:rPr>
              <w:t>M2</w:t>
            </w:r>
          </w:p>
        </w:tc>
        <w:tc>
          <w:tcPr>
            <w:tcW w:w="1587" w:type="dxa"/>
            <w:tcBorders>
              <w:top w:val="nil"/>
              <w:left w:val="nil"/>
              <w:bottom w:val="single" w:sz="4" w:space="0" w:color="auto"/>
              <w:right w:val="single" w:sz="4" w:space="0" w:color="auto"/>
            </w:tcBorders>
            <w:shd w:val="clear" w:color="000000" w:fill="FFFFFF"/>
            <w:vAlign w:val="center"/>
            <w:hideMark/>
          </w:tcPr>
          <w:p w14:paraId="023872CC"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121</w:t>
            </w:r>
          </w:p>
        </w:tc>
        <w:tc>
          <w:tcPr>
            <w:tcW w:w="1276" w:type="dxa"/>
            <w:tcBorders>
              <w:top w:val="nil"/>
              <w:left w:val="nil"/>
              <w:bottom w:val="single" w:sz="4" w:space="0" w:color="auto"/>
              <w:right w:val="single" w:sz="4" w:space="0" w:color="auto"/>
            </w:tcBorders>
            <w:shd w:val="clear" w:color="000000" w:fill="FFFFFF"/>
            <w:vAlign w:val="center"/>
            <w:hideMark/>
          </w:tcPr>
          <w:p w14:paraId="4A98A937"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9</w:t>
            </w:r>
          </w:p>
        </w:tc>
        <w:tc>
          <w:tcPr>
            <w:tcW w:w="1417" w:type="dxa"/>
            <w:tcBorders>
              <w:top w:val="nil"/>
              <w:left w:val="nil"/>
              <w:bottom w:val="single" w:sz="4" w:space="0" w:color="auto"/>
              <w:right w:val="single" w:sz="4" w:space="0" w:color="auto"/>
            </w:tcBorders>
            <w:shd w:val="clear" w:color="000000" w:fill="FFFFFF"/>
            <w:vAlign w:val="center"/>
            <w:hideMark/>
          </w:tcPr>
          <w:p w14:paraId="5DA08A28"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7.4</w:t>
            </w:r>
          </w:p>
        </w:tc>
        <w:tc>
          <w:tcPr>
            <w:tcW w:w="1843" w:type="dxa"/>
            <w:tcBorders>
              <w:top w:val="nil"/>
              <w:left w:val="nil"/>
              <w:bottom w:val="single" w:sz="4" w:space="0" w:color="auto"/>
              <w:right w:val="single" w:sz="4" w:space="0" w:color="auto"/>
            </w:tcBorders>
            <w:shd w:val="clear" w:color="000000" w:fill="FFFFFF"/>
            <w:vAlign w:val="center"/>
            <w:hideMark/>
          </w:tcPr>
          <w:p w14:paraId="72E115F1"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112</w:t>
            </w:r>
          </w:p>
        </w:tc>
        <w:tc>
          <w:tcPr>
            <w:tcW w:w="1417" w:type="dxa"/>
            <w:tcBorders>
              <w:top w:val="nil"/>
              <w:left w:val="nil"/>
              <w:bottom w:val="single" w:sz="4" w:space="0" w:color="auto"/>
              <w:right w:val="single" w:sz="4" w:space="0" w:color="auto"/>
            </w:tcBorders>
            <w:shd w:val="clear" w:color="000000" w:fill="FFFFFF"/>
            <w:vAlign w:val="center"/>
            <w:hideMark/>
          </w:tcPr>
          <w:p w14:paraId="4013B098"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92.6</w:t>
            </w:r>
          </w:p>
        </w:tc>
        <w:tc>
          <w:tcPr>
            <w:tcW w:w="2977" w:type="dxa"/>
            <w:tcBorders>
              <w:top w:val="nil"/>
              <w:left w:val="nil"/>
              <w:bottom w:val="single" w:sz="4" w:space="0" w:color="auto"/>
              <w:right w:val="single" w:sz="4" w:space="0" w:color="auto"/>
            </w:tcBorders>
            <w:shd w:val="clear" w:color="auto" w:fill="FFFFFF" w:themeFill="background1"/>
            <w:vAlign w:val="center"/>
            <w:hideMark/>
          </w:tcPr>
          <w:p w14:paraId="4E6A7C61" w14:textId="14C69B06" w:rsidR="008941AC" w:rsidRPr="0057657B" w:rsidRDefault="008941AC" w:rsidP="000A285E">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7.4 / 92.6</w:t>
            </w:r>
          </w:p>
        </w:tc>
        <w:tc>
          <w:tcPr>
            <w:tcW w:w="2835" w:type="dxa"/>
            <w:tcBorders>
              <w:top w:val="nil"/>
              <w:left w:val="nil"/>
              <w:bottom w:val="single" w:sz="4" w:space="0" w:color="auto"/>
              <w:right w:val="single" w:sz="4" w:space="0" w:color="auto"/>
            </w:tcBorders>
            <w:shd w:val="clear" w:color="auto" w:fill="FFFFFF" w:themeFill="background1"/>
            <w:vAlign w:val="center"/>
            <w:hideMark/>
          </w:tcPr>
          <w:p w14:paraId="663261D0"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 6.8 / 93.2</w:t>
            </w:r>
          </w:p>
        </w:tc>
      </w:tr>
      <w:tr w:rsidR="008941AC" w:rsidRPr="0057657B" w14:paraId="5CEEDD61" w14:textId="77777777" w:rsidTr="0030710E">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4AC50EE" w14:textId="77777777" w:rsidR="008941AC" w:rsidRPr="0057657B" w:rsidRDefault="008941AC" w:rsidP="00AD2A70">
            <w:pPr>
              <w:spacing w:after="0" w:line="240" w:lineRule="auto"/>
              <w:rPr>
                <w:rFonts w:ascii="Lucida Sans" w:eastAsia="Times New Roman" w:hAnsi="Lucida Sans" w:cs="Times New Roman"/>
                <w:lang w:eastAsia="en-GB"/>
              </w:rPr>
            </w:pPr>
            <w:r w:rsidRPr="0057657B">
              <w:rPr>
                <w:rFonts w:ascii="Lucida Sans" w:eastAsia="Times New Roman" w:hAnsi="Lucida Sans" w:cs="Times New Roman"/>
                <w:lang w:eastAsia="en-GB"/>
              </w:rPr>
              <w:t>M1</w:t>
            </w:r>
          </w:p>
        </w:tc>
        <w:tc>
          <w:tcPr>
            <w:tcW w:w="1587" w:type="dxa"/>
            <w:tcBorders>
              <w:top w:val="nil"/>
              <w:left w:val="nil"/>
              <w:bottom w:val="single" w:sz="4" w:space="0" w:color="auto"/>
              <w:right w:val="single" w:sz="4" w:space="0" w:color="auto"/>
            </w:tcBorders>
            <w:shd w:val="clear" w:color="000000" w:fill="FFFFFF"/>
            <w:vAlign w:val="center"/>
            <w:hideMark/>
          </w:tcPr>
          <w:p w14:paraId="71A99319"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66</w:t>
            </w:r>
          </w:p>
        </w:tc>
        <w:tc>
          <w:tcPr>
            <w:tcW w:w="1276" w:type="dxa"/>
            <w:tcBorders>
              <w:top w:val="nil"/>
              <w:left w:val="nil"/>
              <w:bottom w:val="single" w:sz="4" w:space="0" w:color="auto"/>
              <w:right w:val="single" w:sz="4" w:space="0" w:color="auto"/>
            </w:tcBorders>
            <w:shd w:val="clear" w:color="000000" w:fill="FFFFFF"/>
            <w:vAlign w:val="center"/>
            <w:hideMark/>
          </w:tcPr>
          <w:p w14:paraId="117D21B8"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1</w:t>
            </w:r>
          </w:p>
        </w:tc>
        <w:tc>
          <w:tcPr>
            <w:tcW w:w="1417" w:type="dxa"/>
            <w:tcBorders>
              <w:top w:val="nil"/>
              <w:left w:val="nil"/>
              <w:bottom w:val="single" w:sz="4" w:space="0" w:color="auto"/>
              <w:right w:val="single" w:sz="4" w:space="0" w:color="auto"/>
            </w:tcBorders>
            <w:shd w:val="clear" w:color="000000" w:fill="FFFFFF"/>
            <w:vAlign w:val="center"/>
            <w:hideMark/>
          </w:tcPr>
          <w:p w14:paraId="0883383C"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1.5</w:t>
            </w:r>
          </w:p>
        </w:tc>
        <w:tc>
          <w:tcPr>
            <w:tcW w:w="1843" w:type="dxa"/>
            <w:tcBorders>
              <w:top w:val="nil"/>
              <w:left w:val="nil"/>
              <w:bottom w:val="single" w:sz="4" w:space="0" w:color="auto"/>
              <w:right w:val="single" w:sz="4" w:space="0" w:color="auto"/>
            </w:tcBorders>
            <w:shd w:val="clear" w:color="000000" w:fill="FFFFFF"/>
            <w:vAlign w:val="center"/>
            <w:hideMark/>
          </w:tcPr>
          <w:p w14:paraId="2D11059A"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65</w:t>
            </w:r>
          </w:p>
        </w:tc>
        <w:tc>
          <w:tcPr>
            <w:tcW w:w="1417" w:type="dxa"/>
            <w:tcBorders>
              <w:top w:val="nil"/>
              <w:left w:val="nil"/>
              <w:bottom w:val="single" w:sz="4" w:space="0" w:color="auto"/>
              <w:right w:val="single" w:sz="4" w:space="0" w:color="auto"/>
            </w:tcBorders>
            <w:shd w:val="clear" w:color="000000" w:fill="FFFFFF"/>
            <w:vAlign w:val="center"/>
            <w:hideMark/>
          </w:tcPr>
          <w:p w14:paraId="0110BA71"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98.5</w:t>
            </w:r>
          </w:p>
        </w:tc>
        <w:tc>
          <w:tcPr>
            <w:tcW w:w="2977" w:type="dxa"/>
            <w:tcBorders>
              <w:top w:val="nil"/>
              <w:left w:val="nil"/>
              <w:bottom w:val="single" w:sz="4" w:space="0" w:color="auto"/>
              <w:right w:val="single" w:sz="4" w:space="0" w:color="auto"/>
            </w:tcBorders>
            <w:shd w:val="clear" w:color="auto" w:fill="FFFFFF" w:themeFill="background1"/>
            <w:vAlign w:val="center"/>
            <w:hideMark/>
          </w:tcPr>
          <w:p w14:paraId="79CD3E30" w14:textId="22360462" w:rsidR="008941AC" w:rsidRPr="0057657B" w:rsidRDefault="008941AC" w:rsidP="000A285E">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1.5 / 98.5</w:t>
            </w:r>
          </w:p>
        </w:tc>
        <w:tc>
          <w:tcPr>
            <w:tcW w:w="2835" w:type="dxa"/>
            <w:tcBorders>
              <w:top w:val="nil"/>
              <w:left w:val="nil"/>
              <w:bottom w:val="single" w:sz="4" w:space="0" w:color="auto"/>
              <w:right w:val="single" w:sz="4" w:space="0" w:color="auto"/>
            </w:tcBorders>
            <w:shd w:val="clear" w:color="auto" w:fill="FFFFFF" w:themeFill="background1"/>
            <w:vAlign w:val="center"/>
            <w:hideMark/>
          </w:tcPr>
          <w:p w14:paraId="51D7C008"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 0.0 / 100.0</w:t>
            </w:r>
          </w:p>
        </w:tc>
      </w:tr>
      <w:tr w:rsidR="008941AC" w:rsidRPr="0057657B" w14:paraId="535A077A" w14:textId="77777777" w:rsidTr="0030710E">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2AFB059" w14:textId="77777777" w:rsidR="008941AC" w:rsidRPr="0057657B" w:rsidRDefault="008941AC" w:rsidP="00AD2A70">
            <w:pPr>
              <w:spacing w:after="0" w:line="240" w:lineRule="auto"/>
              <w:rPr>
                <w:rFonts w:ascii="Lucida Sans" w:eastAsia="Times New Roman" w:hAnsi="Lucida Sans" w:cs="Times New Roman"/>
                <w:lang w:eastAsia="en-GB"/>
              </w:rPr>
            </w:pPr>
            <w:r w:rsidRPr="0057657B">
              <w:rPr>
                <w:rFonts w:ascii="Lucida Sans" w:eastAsia="Times New Roman" w:hAnsi="Lucida Sans" w:cs="Times New Roman"/>
                <w:lang w:eastAsia="en-GB"/>
              </w:rPr>
              <w:t>E2</w:t>
            </w:r>
          </w:p>
        </w:tc>
        <w:tc>
          <w:tcPr>
            <w:tcW w:w="1587" w:type="dxa"/>
            <w:tcBorders>
              <w:top w:val="nil"/>
              <w:left w:val="nil"/>
              <w:bottom w:val="single" w:sz="4" w:space="0" w:color="auto"/>
              <w:right w:val="single" w:sz="4" w:space="0" w:color="auto"/>
            </w:tcBorders>
            <w:shd w:val="clear" w:color="000000" w:fill="FFFFFF"/>
            <w:vAlign w:val="center"/>
            <w:hideMark/>
          </w:tcPr>
          <w:p w14:paraId="390D2591"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47</w:t>
            </w:r>
          </w:p>
        </w:tc>
        <w:tc>
          <w:tcPr>
            <w:tcW w:w="1276" w:type="dxa"/>
            <w:tcBorders>
              <w:top w:val="nil"/>
              <w:left w:val="nil"/>
              <w:bottom w:val="single" w:sz="4" w:space="0" w:color="auto"/>
              <w:right w:val="single" w:sz="4" w:space="0" w:color="auto"/>
            </w:tcBorders>
            <w:shd w:val="clear" w:color="000000" w:fill="FFFFFF"/>
            <w:vAlign w:val="center"/>
            <w:hideMark/>
          </w:tcPr>
          <w:p w14:paraId="48670058"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4</w:t>
            </w:r>
          </w:p>
        </w:tc>
        <w:tc>
          <w:tcPr>
            <w:tcW w:w="1417" w:type="dxa"/>
            <w:tcBorders>
              <w:top w:val="nil"/>
              <w:left w:val="nil"/>
              <w:bottom w:val="single" w:sz="4" w:space="0" w:color="auto"/>
              <w:right w:val="single" w:sz="4" w:space="0" w:color="auto"/>
            </w:tcBorders>
            <w:shd w:val="clear" w:color="000000" w:fill="FFFFFF"/>
            <w:vAlign w:val="center"/>
            <w:hideMark/>
          </w:tcPr>
          <w:p w14:paraId="3285138D"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8.5</w:t>
            </w:r>
          </w:p>
        </w:tc>
        <w:tc>
          <w:tcPr>
            <w:tcW w:w="1843" w:type="dxa"/>
            <w:tcBorders>
              <w:top w:val="nil"/>
              <w:left w:val="nil"/>
              <w:bottom w:val="single" w:sz="4" w:space="0" w:color="auto"/>
              <w:right w:val="single" w:sz="4" w:space="0" w:color="auto"/>
            </w:tcBorders>
            <w:shd w:val="clear" w:color="000000" w:fill="FFFFFF"/>
            <w:vAlign w:val="center"/>
            <w:hideMark/>
          </w:tcPr>
          <w:p w14:paraId="364BCB0F"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43</w:t>
            </w:r>
          </w:p>
        </w:tc>
        <w:tc>
          <w:tcPr>
            <w:tcW w:w="1417" w:type="dxa"/>
            <w:tcBorders>
              <w:top w:val="nil"/>
              <w:left w:val="nil"/>
              <w:bottom w:val="single" w:sz="4" w:space="0" w:color="auto"/>
              <w:right w:val="single" w:sz="4" w:space="0" w:color="auto"/>
            </w:tcBorders>
            <w:shd w:val="clear" w:color="000000" w:fill="FFFFFF"/>
            <w:vAlign w:val="center"/>
            <w:hideMark/>
          </w:tcPr>
          <w:p w14:paraId="14B9D931"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91.5</w:t>
            </w:r>
          </w:p>
        </w:tc>
        <w:tc>
          <w:tcPr>
            <w:tcW w:w="2977" w:type="dxa"/>
            <w:tcBorders>
              <w:top w:val="nil"/>
              <w:left w:val="nil"/>
              <w:bottom w:val="single" w:sz="4" w:space="0" w:color="auto"/>
              <w:right w:val="single" w:sz="4" w:space="0" w:color="auto"/>
            </w:tcBorders>
            <w:shd w:val="clear" w:color="auto" w:fill="FFFFFF" w:themeFill="background1"/>
            <w:vAlign w:val="center"/>
            <w:hideMark/>
          </w:tcPr>
          <w:p w14:paraId="38CDDF01" w14:textId="0D52D6DB" w:rsidR="008941AC" w:rsidRPr="0057657B" w:rsidRDefault="008941AC" w:rsidP="000A285E">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8.5 / 91.5</w:t>
            </w:r>
          </w:p>
        </w:tc>
        <w:tc>
          <w:tcPr>
            <w:tcW w:w="2835" w:type="dxa"/>
            <w:tcBorders>
              <w:top w:val="nil"/>
              <w:left w:val="nil"/>
              <w:bottom w:val="single" w:sz="4" w:space="0" w:color="auto"/>
              <w:right w:val="single" w:sz="4" w:space="0" w:color="auto"/>
            </w:tcBorders>
            <w:shd w:val="clear" w:color="auto" w:fill="FFFFFF" w:themeFill="background1"/>
            <w:vAlign w:val="center"/>
            <w:hideMark/>
          </w:tcPr>
          <w:p w14:paraId="4CF0F7AA"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 9.3 / 90.7</w:t>
            </w:r>
          </w:p>
        </w:tc>
      </w:tr>
      <w:tr w:rsidR="008941AC" w:rsidRPr="0057657B" w14:paraId="2F846C38" w14:textId="77777777" w:rsidTr="0030710E">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FDDC18A" w14:textId="77777777" w:rsidR="008941AC" w:rsidRPr="0057657B" w:rsidRDefault="008941AC" w:rsidP="00AD2A70">
            <w:pPr>
              <w:spacing w:after="0" w:line="240" w:lineRule="auto"/>
              <w:rPr>
                <w:rFonts w:ascii="Lucida Sans" w:eastAsia="Times New Roman" w:hAnsi="Lucida Sans" w:cs="Times New Roman"/>
                <w:lang w:eastAsia="en-GB"/>
              </w:rPr>
            </w:pPr>
            <w:r w:rsidRPr="0057657B">
              <w:rPr>
                <w:rFonts w:ascii="Lucida Sans" w:eastAsia="Times New Roman" w:hAnsi="Lucida Sans" w:cs="Times New Roman"/>
                <w:lang w:eastAsia="en-GB"/>
              </w:rPr>
              <w:t>E1</w:t>
            </w:r>
          </w:p>
        </w:tc>
        <w:tc>
          <w:tcPr>
            <w:tcW w:w="1587" w:type="dxa"/>
            <w:tcBorders>
              <w:top w:val="nil"/>
              <w:left w:val="nil"/>
              <w:bottom w:val="single" w:sz="4" w:space="0" w:color="auto"/>
              <w:right w:val="single" w:sz="4" w:space="0" w:color="auto"/>
            </w:tcBorders>
            <w:shd w:val="clear" w:color="000000" w:fill="FFFFFF"/>
            <w:vAlign w:val="center"/>
            <w:hideMark/>
          </w:tcPr>
          <w:p w14:paraId="3956AC64"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14</w:t>
            </w:r>
          </w:p>
        </w:tc>
        <w:tc>
          <w:tcPr>
            <w:tcW w:w="1276" w:type="dxa"/>
            <w:tcBorders>
              <w:top w:val="nil"/>
              <w:left w:val="nil"/>
              <w:bottom w:val="single" w:sz="4" w:space="0" w:color="auto"/>
              <w:right w:val="single" w:sz="4" w:space="0" w:color="auto"/>
            </w:tcBorders>
            <w:shd w:val="clear" w:color="000000" w:fill="FFFFFF"/>
            <w:vAlign w:val="center"/>
            <w:hideMark/>
          </w:tcPr>
          <w:p w14:paraId="4D204953"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1</w:t>
            </w:r>
          </w:p>
        </w:tc>
        <w:tc>
          <w:tcPr>
            <w:tcW w:w="1417" w:type="dxa"/>
            <w:tcBorders>
              <w:top w:val="nil"/>
              <w:left w:val="nil"/>
              <w:bottom w:val="single" w:sz="4" w:space="0" w:color="auto"/>
              <w:right w:val="single" w:sz="4" w:space="0" w:color="auto"/>
            </w:tcBorders>
            <w:shd w:val="clear" w:color="000000" w:fill="FFFFFF"/>
            <w:vAlign w:val="center"/>
            <w:hideMark/>
          </w:tcPr>
          <w:p w14:paraId="6AA9DC8D"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7.1</w:t>
            </w:r>
          </w:p>
        </w:tc>
        <w:tc>
          <w:tcPr>
            <w:tcW w:w="1843" w:type="dxa"/>
            <w:tcBorders>
              <w:top w:val="nil"/>
              <w:left w:val="nil"/>
              <w:bottom w:val="single" w:sz="4" w:space="0" w:color="auto"/>
              <w:right w:val="single" w:sz="4" w:space="0" w:color="auto"/>
            </w:tcBorders>
            <w:shd w:val="clear" w:color="000000" w:fill="FFFFFF"/>
            <w:vAlign w:val="center"/>
            <w:hideMark/>
          </w:tcPr>
          <w:p w14:paraId="117F008A"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13</w:t>
            </w:r>
          </w:p>
        </w:tc>
        <w:tc>
          <w:tcPr>
            <w:tcW w:w="1417" w:type="dxa"/>
            <w:tcBorders>
              <w:top w:val="nil"/>
              <w:left w:val="nil"/>
              <w:bottom w:val="single" w:sz="4" w:space="0" w:color="auto"/>
              <w:right w:val="single" w:sz="4" w:space="0" w:color="auto"/>
            </w:tcBorders>
            <w:shd w:val="clear" w:color="000000" w:fill="FFFFFF"/>
            <w:vAlign w:val="center"/>
            <w:hideMark/>
          </w:tcPr>
          <w:p w14:paraId="50447683"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92.9</w:t>
            </w:r>
          </w:p>
        </w:tc>
        <w:tc>
          <w:tcPr>
            <w:tcW w:w="2977" w:type="dxa"/>
            <w:tcBorders>
              <w:top w:val="nil"/>
              <w:left w:val="nil"/>
              <w:bottom w:val="single" w:sz="4" w:space="0" w:color="auto"/>
              <w:right w:val="single" w:sz="4" w:space="0" w:color="auto"/>
            </w:tcBorders>
            <w:shd w:val="clear" w:color="auto" w:fill="FFFFFF" w:themeFill="background1"/>
            <w:vAlign w:val="center"/>
            <w:hideMark/>
          </w:tcPr>
          <w:p w14:paraId="6D836B42" w14:textId="3E094C53" w:rsidR="008941AC" w:rsidRPr="0057657B" w:rsidRDefault="008941AC" w:rsidP="000A285E">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7.1 / 92.9</w:t>
            </w:r>
          </w:p>
        </w:tc>
        <w:tc>
          <w:tcPr>
            <w:tcW w:w="2835" w:type="dxa"/>
            <w:tcBorders>
              <w:top w:val="nil"/>
              <w:left w:val="nil"/>
              <w:bottom w:val="single" w:sz="4" w:space="0" w:color="auto"/>
              <w:right w:val="single" w:sz="4" w:space="0" w:color="auto"/>
            </w:tcBorders>
            <w:shd w:val="clear" w:color="auto" w:fill="FFFFFF" w:themeFill="background1"/>
            <w:vAlign w:val="center"/>
            <w:hideMark/>
          </w:tcPr>
          <w:p w14:paraId="65B6C3DA"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 7.7 / 92.3</w:t>
            </w:r>
          </w:p>
        </w:tc>
      </w:tr>
      <w:tr w:rsidR="008941AC" w:rsidRPr="0057657B" w14:paraId="24428DA7" w14:textId="77777777" w:rsidTr="0030710E">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6387B03" w14:textId="77777777" w:rsidR="008941AC" w:rsidRPr="0057657B" w:rsidRDefault="008941AC" w:rsidP="00AD2A70">
            <w:pPr>
              <w:spacing w:after="0" w:line="240" w:lineRule="auto"/>
              <w:rPr>
                <w:rFonts w:ascii="Lucida Sans" w:eastAsia="Times New Roman" w:hAnsi="Lucida Sans" w:cs="Times New Roman"/>
                <w:lang w:eastAsia="en-GB"/>
              </w:rPr>
            </w:pPr>
            <w:r w:rsidRPr="0057657B">
              <w:rPr>
                <w:rFonts w:ascii="Lucida Sans" w:eastAsia="Times New Roman" w:hAnsi="Lucida Sans" w:cs="Times New Roman"/>
                <w:lang w:eastAsia="en-GB"/>
              </w:rPr>
              <w:t>Senior</w:t>
            </w:r>
          </w:p>
        </w:tc>
        <w:tc>
          <w:tcPr>
            <w:tcW w:w="1587" w:type="dxa"/>
            <w:tcBorders>
              <w:top w:val="nil"/>
              <w:left w:val="nil"/>
              <w:bottom w:val="single" w:sz="4" w:space="0" w:color="auto"/>
              <w:right w:val="single" w:sz="4" w:space="0" w:color="auto"/>
            </w:tcBorders>
            <w:shd w:val="clear" w:color="000000" w:fill="FFFFFF"/>
            <w:vAlign w:val="center"/>
            <w:hideMark/>
          </w:tcPr>
          <w:p w14:paraId="3FD3CD53"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5</w:t>
            </w:r>
          </w:p>
        </w:tc>
        <w:tc>
          <w:tcPr>
            <w:tcW w:w="1276" w:type="dxa"/>
            <w:tcBorders>
              <w:top w:val="nil"/>
              <w:left w:val="nil"/>
              <w:bottom w:val="single" w:sz="4" w:space="0" w:color="auto"/>
              <w:right w:val="single" w:sz="4" w:space="0" w:color="auto"/>
            </w:tcBorders>
            <w:shd w:val="clear" w:color="000000" w:fill="FFFFFF"/>
            <w:vAlign w:val="center"/>
            <w:hideMark/>
          </w:tcPr>
          <w:p w14:paraId="3B78BB93"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0</w:t>
            </w:r>
          </w:p>
        </w:tc>
        <w:tc>
          <w:tcPr>
            <w:tcW w:w="1417" w:type="dxa"/>
            <w:tcBorders>
              <w:top w:val="nil"/>
              <w:left w:val="nil"/>
              <w:bottom w:val="single" w:sz="4" w:space="0" w:color="auto"/>
              <w:right w:val="single" w:sz="4" w:space="0" w:color="auto"/>
            </w:tcBorders>
            <w:shd w:val="clear" w:color="000000" w:fill="FFFFFF"/>
            <w:vAlign w:val="center"/>
            <w:hideMark/>
          </w:tcPr>
          <w:p w14:paraId="21C0C8C0"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0.0</w:t>
            </w:r>
          </w:p>
        </w:tc>
        <w:tc>
          <w:tcPr>
            <w:tcW w:w="1843" w:type="dxa"/>
            <w:tcBorders>
              <w:top w:val="nil"/>
              <w:left w:val="nil"/>
              <w:bottom w:val="single" w:sz="4" w:space="0" w:color="auto"/>
              <w:right w:val="single" w:sz="4" w:space="0" w:color="auto"/>
            </w:tcBorders>
            <w:shd w:val="clear" w:color="000000" w:fill="FFFFFF"/>
            <w:vAlign w:val="center"/>
            <w:hideMark/>
          </w:tcPr>
          <w:p w14:paraId="7BE23920"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5</w:t>
            </w:r>
          </w:p>
        </w:tc>
        <w:tc>
          <w:tcPr>
            <w:tcW w:w="1417" w:type="dxa"/>
            <w:tcBorders>
              <w:top w:val="nil"/>
              <w:left w:val="nil"/>
              <w:bottom w:val="single" w:sz="4" w:space="0" w:color="auto"/>
              <w:right w:val="single" w:sz="4" w:space="0" w:color="auto"/>
            </w:tcBorders>
            <w:shd w:val="clear" w:color="000000" w:fill="FFFFFF"/>
            <w:vAlign w:val="center"/>
            <w:hideMark/>
          </w:tcPr>
          <w:p w14:paraId="30B6767D"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100.0</w:t>
            </w:r>
          </w:p>
        </w:tc>
        <w:tc>
          <w:tcPr>
            <w:tcW w:w="2977" w:type="dxa"/>
            <w:tcBorders>
              <w:top w:val="nil"/>
              <w:left w:val="nil"/>
              <w:bottom w:val="single" w:sz="4" w:space="0" w:color="auto"/>
              <w:right w:val="single" w:sz="4" w:space="0" w:color="auto"/>
            </w:tcBorders>
            <w:shd w:val="clear" w:color="auto" w:fill="FFFFFF" w:themeFill="background1"/>
            <w:vAlign w:val="center"/>
            <w:hideMark/>
          </w:tcPr>
          <w:p w14:paraId="62EC689C" w14:textId="05C1F1E9" w:rsidR="008941AC" w:rsidRPr="0057657B" w:rsidRDefault="008941AC" w:rsidP="000A285E">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0.0 / 100</w:t>
            </w:r>
          </w:p>
        </w:tc>
        <w:tc>
          <w:tcPr>
            <w:tcW w:w="2835" w:type="dxa"/>
            <w:tcBorders>
              <w:top w:val="nil"/>
              <w:left w:val="nil"/>
              <w:bottom w:val="single" w:sz="4" w:space="0" w:color="auto"/>
              <w:right w:val="single" w:sz="4" w:space="0" w:color="auto"/>
            </w:tcBorders>
            <w:shd w:val="clear" w:color="auto" w:fill="FFFFFF" w:themeFill="background1"/>
            <w:vAlign w:val="center"/>
            <w:hideMark/>
          </w:tcPr>
          <w:p w14:paraId="2276024A"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 0.0 / 100.0</w:t>
            </w:r>
          </w:p>
        </w:tc>
      </w:tr>
      <w:tr w:rsidR="004F70D9" w:rsidRPr="0057657B" w14:paraId="309AA08D" w14:textId="77777777" w:rsidTr="0030710E">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840FF0F" w14:textId="77777777" w:rsidR="004F70D9" w:rsidRPr="0057657B" w:rsidRDefault="004F70D9" w:rsidP="00AD2A70">
            <w:pPr>
              <w:spacing w:after="0" w:line="240" w:lineRule="auto"/>
              <w:rPr>
                <w:rFonts w:ascii="Lucida Sans" w:eastAsia="Times New Roman" w:hAnsi="Lucida Sans" w:cs="Times New Roman"/>
                <w:lang w:eastAsia="en-GB"/>
              </w:rPr>
            </w:pPr>
            <w:r w:rsidRPr="0057657B">
              <w:rPr>
                <w:rFonts w:ascii="Lucida Sans" w:eastAsia="Times New Roman" w:hAnsi="Lucida Sans" w:cs="Times New Roman"/>
                <w:lang w:eastAsia="en-GB"/>
              </w:rPr>
              <w:t>Total</w:t>
            </w:r>
          </w:p>
        </w:tc>
        <w:tc>
          <w:tcPr>
            <w:tcW w:w="1587" w:type="dxa"/>
            <w:tcBorders>
              <w:top w:val="nil"/>
              <w:left w:val="nil"/>
              <w:bottom w:val="single" w:sz="4" w:space="0" w:color="auto"/>
              <w:right w:val="single" w:sz="4" w:space="0" w:color="auto"/>
            </w:tcBorders>
            <w:shd w:val="clear" w:color="000000" w:fill="FFFFFF"/>
            <w:noWrap/>
            <w:vAlign w:val="bottom"/>
            <w:hideMark/>
          </w:tcPr>
          <w:p w14:paraId="6085AF8C" w14:textId="77777777" w:rsidR="004F70D9" w:rsidRPr="0057657B" w:rsidRDefault="004F70D9" w:rsidP="00AD2A70">
            <w:pPr>
              <w:spacing w:after="0" w:line="240" w:lineRule="auto"/>
              <w:jc w:val="right"/>
              <w:rPr>
                <w:rFonts w:ascii="Lucida Sans" w:eastAsia="Times New Roman" w:hAnsi="Lucida Sans" w:cs="Times New Roman"/>
                <w:lang w:eastAsia="en-GB"/>
              </w:rPr>
            </w:pPr>
            <w:bookmarkStart w:id="9" w:name="RANGE!B12"/>
            <w:r w:rsidRPr="0057657B">
              <w:rPr>
                <w:rFonts w:ascii="Lucida Sans" w:eastAsia="Times New Roman" w:hAnsi="Lucida Sans" w:cs="Times New Roman"/>
                <w:lang w:eastAsia="en-GB"/>
              </w:rPr>
              <w:t>446</w:t>
            </w:r>
            <w:bookmarkEnd w:id="9"/>
          </w:p>
        </w:tc>
        <w:tc>
          <w:tcPr>
            <w:tcW w:w="1276" w:type="dxa"/>
            <w:tcBorders>
              <w:top w:val="nil"/>
              <w:left w:val="nil"/>
              <w:bottom w:val="single" w:sz="4" w:space="0" w:color="auto"/>
              <w:right w:val="single" w:sz="4" w:space="0" w:color="auto"/>
            </w:tcBorders>
            <w:shd w:val="clear" w:color="000000" w:fill="FFFFFF"/>
            <w:noWrap/>
            <w:vAlign w:val="bottom"/>
            <w:hideMark/>
          </w:tcPr>
          <w:p w14:paraId="03AC8A8B" w14:textId="77777777" w:rsidR="004F70D9" w:rsidRPr="0057657B" w:rsidRDefault="004F70D9"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24</w:t>
            </w:r>
          </w:p>
        </w:tc>
        <w:tc>
          <w:tcPr>
            <w:tcW w:w="1417" w:type="dxa"/>
            <w:tcBorders>
              <w:top w:val="nil"/>
              <w:left w:val="nil"/>
              <w:bottom w:val="single" w:sz="4" w:space="0" w:color="auto"/>
              <w:right w:val="single" w:sz="4" w:space="0" w:color="auto"/>
            </w:tcBorders>
            <w:shd w:val="clear" w:color="000000" w:fill="FFFFFF"/>
            <w:vAlign w:val="center"/>
            <w:hideMark/>
          </w:tcPr>
          <w:p w14:paraId="0D4BB391" w14:textId="77777777" w:rsidR="004F70D9" w:rsidRPr="0057657B" w:rsidRDefault="004F70D9"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5.4</w:t>
            </w:r>
          </w:p>
        </w:tc>
        <w:tc>
          <w:tcPr>
            <w:tcW w:w="1843" w:type="dxa"/>
            <w:tcBorders>
              <w:top w:val="nil"/>
              <w:left w:val="nil"/>
              <w:bottom w:val="single" w:sz="4" w:space="0" w:color="auto"/>
              <w:right w:val="single" w:sz="4" w:space="0" w:color="auto"/>
            </w:tcBorders>
            <w:shd w:val="clear" w:color="000000" w:fill="FFFFFF"/>
            <w:noWrap/>
            <w:vAlign w:val="bottom"/>
            <w:hideMark/>
          </w:tcPr>
          <w:p w14:paraId="2C347694" w14:textId="77777777" w:rsidR="004F70D9" w:rsidRPr="0057657B" w:rsidRDefault="004F70D9"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422</w:t>
            </w:r>
          </w:p>
        </w:tc>
        <w:tc>
          <w:tcPr>
            <w:tcW w:w="1417" w:type="dxa"/>
            <w:tcBorders>
              <w:top w:val="nil"/>
              <w:left w:val="nil"/>
              <w:bottom w:val="single" w:sz="4" w:space="0" w:color="auto"/>
              <w:right w:val="single" w:sz="4" w:space="0" w:color="auto"/>
            </w:tcBorders>
            <w:shd w:val="clear" w:color="000000" w:fill="FFFFFF"/>
            <w:vAlign w:val="center"/>
            <w:hideMark/>
          </w:tcPr>
          <w:p w14:paraId="73B5C861" w14:textId="77777777" w:rsidR="004F70D9" w:rsidRPr="0057657B" w:rsidRDefault="004F70D9"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94.6</w:t>
            </w:r>
          </w:p>
        </w:tc>
        <w:tc>
          <w:tcPr>
            <w:tcW w:w="2977" w:type="dxa"/>
            <w:tcBorders>
              <w:top w:val="nil"/>
              <w:left w:val="nil"/>
              <w:bottom w:val="single" w:sz="4" w:space="0" w:color="auto"/>
              <w:right w:val="single" w:sz="4" w:space="0" w:color="auto"/>
            </w:tcBorders>
            <w:shd w:val="clear" w:color="auto" w:fill="auto"/>
            <w:noWrap/>
            <w:vAlign w:val="bottom"/>
            <w:hideMark/>
          </w:tcPr>
          <w:p w14:paraId="1FD52F6B" w14:textId="34CE8B48" w:rsidR="004F70D9" w:rsidRPr="0057657B" w:rsidRDefault="004F70D9" w:rsidP="000A285E">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5.4/</w:t>
            </w:r>
            <w:r w:rsidR="000A285E" w:rsidRPr="0057657B">
              <w:rPr>
                <w:rFonts w:ascii="Lucida Sans" w:eastAsia="Times New Roman" w:hAnsi="Lucida Sans" w:cs="Times New Roman"/>
                <w:lang w:eastAsia="en-GB"/>
              </w:rPr>
              <w:t xml:space="preserve"> </w:t>
            </w:r>
            <w:r w:rsidRPr="0057657B">
              <w:rPr>
                <w:rFonts w:ascii="Lucida Sans" w:eastAsia="Times New Roman" w:hAnsi="Lucida Sans" w:cs="Times New Roman"/>
                <w:lang w:eastAsia="en-GB"/>
              </w:rPr>
              <w:t>94.6</w:t>
            </w:r>
          </w:p>
        </w:tc>
        <w:tc>
          <w:tcPr>
            <w:tcW w:w="2835" w:type="dxa"/>
            <w:tcBorders>
              <w:top w:val="nil"/>
              <w:left w:val="nil"/>
              <w:bottom w:val="single" w:sz="4" w:space="0" w:color="auto"/>
              <w:right w:val="single" w:sz="4" w:space="0" w:color="auto"/>
            </w:tcBorders>
            <w:shd w:val="clear" w:color="auto" w:fill="auto"/>
            <w:vAlign w:val="bottom"/>
          </w:tcPr>
          <w:p w14:paraId="5088F137" w14:textId="72C2204C" w:rsidR="004F70D9" w:rsidRPr="0057657B" w:rsidRDefault="004F70D9"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4.7/</w:t>
            </w:r>
            <w:r w:rsidR="000A285E" w:rsidRPr="0057657B">
              <w:rPr>
                <w:rFonts w:ascii="Lucida Sans" w:eastAsia="Times New Roman" w:hAnsi="Lucida Sans" w:cs="Times New Roman"/>
                <w:lang w:eastAsia="en-GB"/>
              </w:rPr>
              <w:t xml:space="preserve"> </w:t>
            </w:r>
            <w:r w:rsidRPr="0057657B">
              <w:rPr>
                <w:rFonts w:ascii="Lucida Sans" w:eastAsia="Times New Roman" w:hAnsi="Lucida Sans" w:cs="Times New Roman"/>
                <w:lang w:eastAsia="en-GB"/>
              </w:rPr>
              <w:t>95.3</w:t>
            </w:r>
          </w:p>
        </w:tc>
      </w:tr>
    </w:tbl>
    <w:p w14:paraId="370E0555" w14:textId="77777777" w:rsidR="008941AC" w:rsidRPr="0057657B" w:rsidRDefault="008941AC" w:rsidP="008941AC">
      <w:pPr>
        <w:pStyle w:val="3Copy-text"/>
        <w:rPr>
          <w:rFonts w:ascii="Lucida Sans" w:hAnsi="Lucida Sans"/>
          <w:lang w:eastAsia="en-GB"/>
        </w:rPr>
      </w:pPr>
    </w:p>
    <w:p w14:paraId="2FEF6BFD" w14:textId="1985F7EF" w:rsidR="008941AC" w:rsidRPr="0057657B" w:rsidRDefault="008941AC" w:rsidP="008941AC">
      <w:pPr>
        <w:pStyle w:val="3Copy-text"/>
        <w:rPr>
          <w:rFonts w:ascii="Lucida Sans" w:hAnsi="Lucida Sans"/>
          <w:lang w:eastAsia="en-GB"/>
        </w:rPr>
      </w:pPr>
      <w:r w:rsidRPr="0057657B">
        <w:rPr>
          <w:rFonts w:ascii="Lucida Sans" w:hAnsi="Lucida Sans"/>
          <w:lang w:eastAsia="en-GB"/>
        </w:rPr>
        <w:t xml:space="preserve">Due to the </w:t>
      </w:r>
      <w:r w:rsidR="000A285E" w:rsidRPr="0057657B">
        <w:rPr>
          <w:rFonts w:ascii="Lucida Sans" w:hAnsi="Lucida Sans"/>
          <w:lang w:eastAsia="en-GB"/>
        </w:rPr>
        <w:t>configuration of</w:t>
      </w:r>
      <w:r w:rsidRPr="0057657B">
        <w:rPr>
          <w:rFonts w:ascii="Lucida Sans" w:hAnsi="Lucida Sans"/>
          <w:lang w:eastAsia="en-GB"/>
        </w:rPr>
        <w:t xml:space="preserve"> our HR monitoring system, the default setting for all staff is ‘Non-disabled’. As such the ‘Non-disabled’ figure includes staff who have not replied to the question or updated their status. The actual figure for disabled staff may therefore be higher than reported. </w:t>
      </w:r>
    </w:p>
    <w:p w14:paraId="0F0EA826" w14:textId="63570DF7" w:rsidR="008941AC" w:rsidRPr="0057657B" w:rsidRDefault="008941AC" w:rsidP="008941AC">
      <w:pPr>
        <w:pStyle w:val="3Copy-text"/>
        <w:rPr>
          <w:rFonts w:ascii="Lucida Sans" w:hAnsi="Lucida Sans"/>
          <w:lang w:eastAsia="en-GB"/>
        </w:rPr>
      </w:pPr>
      <w:r w:rsidRPr="0057657B">
        <w:rPr>
          <w:rFonts w:ascii="Lucida Sans" w:hAnsi="Lucida Sans"/>
          <w:lang w:eastAsia="en-GB"/>
        </w:rPr>
        <w:t xml:space="preserve">The percentage of staff who declared a disability in 2015-16 was 5.4% of our total workforce. This has increased from 4.7% in 2014-15. We believe that the increase in the number of staff, from 20 to 24, who have declared a disability could be attributed to awareness raising activities of </w:t>
      </w:r>
      <w:r w:rsidR="004F70D9" w:rsidRPr="0057657B">
        <w:rPr>
          <w:rFonts w:ascii="Lucida Sans" w:hAnsi="Lucida Sans"/>
          <w:lang w:eastAsia="en-GB"/>
        </w:rPr>
        <w:t xml:space="preserve">Embrace, </w:t>
      </w:r>
      <w:r w:rsidRPr="0057657B">
        <w:rPr>
          <w:rFonts w:ascii="Lucida Sans" w:hAnsi="Lucida Sans"/>
          <w:lang w:eastAsia="en-GB"/>
        </w:rPr>
        <w:t>our workplace equality network for disabled staff and/or that people feel confident and comfortable to self-identify as disabled.</w:t>
      </w:r>
      <w:r w:rsidR="004F70D9" w:rsidRPr="0057657B">
        <w:rPr>
          <w:rFonts w:ascii="Lucida Sans" w:hAnsi="Lucida Sans"/>
          <w:lang w:eastAsia="en-GB"/>
        </w:rPr>
        <w:t xml:space="preserve"> As an employer, we make reasonable adjustments for staff in relation to disability and staff can also access occupational health support. The Embrace network offers peer support for staff and provides a mechanism for disabled staff to give feedback to our senior team.</w:t>
      </w:r>
    </w:p>
    <w:p w14:paraId="4055681C" w14:textId="1DBFA063" w:rsidR="008941AC" w:rsidRPr="0057657B" w:rsidRDefault="008941AC" w:rsidP="008941AC">
      <w:pPr>
        <w:pStyle w:val="3Copy-text"/>
        <w:rPr>
          <w:rFonts w:ascii="Lucida Sans" w:hAnsi="Lucida Sans"/>
          <w:lang w:eastAsia="en-GB"/>
        </w:rPr>
      </w:pPr>
      <w:r w:rsidRPr="0057657B">
        <w:rPr>
          <w:rFonts w:ascii="Lucida Sans" w:hAnsi="Lucida Sans"/>
          <w:lang w:eastAsia="en-GB"/>
        </w:rPr>
        <w:t>The 2011 Census states that 8.3% of people who are economically active and employed in the Cardiff TTWA have a long-term health problem or disability that limits their day to day activities. As 5.4% of our workforce currently identifies as disabled, we would like this figure to accord more with the Cardiff TTWA figure of 8.3%. We realise that this potentially involves encouraging staff to self-identify as disabled staff but also we need to be sure that we are attracting disabled people to apply for work with us. We will therefore take account of this as part of a wider strategy to address underrepresentation in our workforce.</w:t>
      </w:r>
    </w:p>
    <w:p w14:paraId="2252F7F4" w14:textId="77777777" w:rsidR="008941AC" w:rsidRPr="0057657B" w:rsidRDefault="008941AC" w:rsidP="008941AC">
      <w:pPr>
        <w:rPr>
          <w:rFonts w:ascii="Lucida Sans" w:eastAsia="Cynulliad Sans" w:hAnsi="Lucida Sans" w:cs="Times New Roman"/>
          <w:b/>
        </w:rPr>
      </w:pPr>
      <w:r w:rsidRPr="0057657B">
        <w:rPr>
          <w:rFonts w:ascii="Lucida Sans" w:eastAsia="Cynulliad Sans" w:hAnsi="Lucida Sans" w:cs="Times New Roman"/>
          <w:b/>
        </w:rPr>
        <w:t>Table 4: External Recruitment (including internal applicants) by Disability</w:t>
      </w:r>
    </w:p>
    <w:tbl>
      <w:tblPr>
        <w:tblW w:w="15032" w:type="dxa"/>
        <w:tblInd w:w="118" w:type="dxa"/>
        <w:tblLook w:val="04A0" w:firstRow="1" w:lastRow="0" w:firstColumn="1" w:lastColumn="0" w:noHBand="0" w:noVBand="1"/>
      </w:tblPr>
      <w:tblGrid>
        <w:gridCol w:w="1544"/>
        <w:gridCol w:w="286"/>
        <w:gridCol w:w="1283"/>
        <w:gridCol w:w="1416"/>
        <w:gridCol w:w="287"/>
        <w:gridCol w:w="1284"/>
        <w:gridCol w:w="1757"/>
        <w:gridCol w:w="1343"/>
        <w:gridCol w:w="1759"/>
        <w:gridCol w:w="287"/>
        <w:gridCol w:w="1273"/>
        <w:gridCol w:w="1273"/>
        <w:gridCol w:w="280"/>
        <w:gridCol w:w="960"/>
      </w:tblGrid>
      <w:tr w:rsidR="0030710E" w:rsidRPr="0057657B" w14:paraId="325E624F" w14:textId="77777777" w:rsidTr="0030710E">
        <w:trPr>
          <w:trHeight w:val="645"/>
        </w:trPr>
        <w:tc>
          <w:tcPr>
            <w:tcW w:w="1550" w:type="dxa"/>
            <w:tcBorders>
              <w:top w:val="single" w:sz="8" w:space="0" w:color="auto"/>
              <w:left w:val="single" w:sz="8" w:space="0" w:color="auto"/>
              <w:bottom w:val="single" w:sz="4" w:space="0" w:color="auto"/>
              <w:right w:val="single" w:sz="8" w:space="0" w:color="auto"/>
            </w:tcBorders>
            <w:shd w:val="clear" w:color="auto" w:fill="009CA6"/>
            <w:vAlign w:val="center"/>
            <w:hideMark/>
          </w:tcPr>
          <w:p w14:paraId="63FF0003" w14:textId="77777777" w:rsidR="0030710E" w:rsidRPr="0057657B" w:rsidRDefault="0030710E" w:rsidP="00AD2A70">
            <w:pPr>
              <w:spacing w:after="0" w:line="240" w:lineRule="auto"/>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Disability</w:t>
            </w:r>
          </w:p>
        </w:tc>
        <w:tc>
          <w:tcPr>
            <w:tcW w:w="268" w:type="dxa"/>
            <w:vMerge w:val="restart"/>
            <w:tcBorders>
              <w:top w:val="single" w:sz="8" w:space="0" w:color="auto"/>
              <w:left w:val="nil"/>
              <w:right w:val="nil"/>
            </w:tcBorders>
            <w:shd w:val="clear" w:color="auto" w:fill="009CA6"/>
            <w:vAlign w:val="center"/>
            <w:hideMark/>
          </w:tcPr>
          <w:p w14:paraId="798678CA" w14:textId="77777777" w:rsidR="0030710E" w:rsidRPr="0057657B" w:rsidRDefault="0030710E" w:rsidP="00AD2A70">
            <w:pPr>
              <w:spacing w:after="0" w:line="240" w:lineRule="auto"/>
              <w:rPr>
                <w:rFonts w:ascii="Lucida Sans" w:eastAsia="Times New Roman" w:hAnsi="Lucida Sans" w:cs="Times New Roman"/>
                <w:color w:val="FFFFFF" w:themeColor="background1"/>
                <w:sz w:val="22"/>
                <w:szCs w:val="16"/>
                <w:lang w:eastAsia="en-GB"/>
              </w:rPr>
            </w:pPr>
            <w:r w:rsidRPr="0057657B">
              <w:rPr>
                <w:rFonts w:ascii="Lucida Sans" w:eastAsia="Times New Roman" w:hAnsi="Lucida Sans" w:cs="Times New Roman"/>
                <w:color w:val="FFFFFF" w:themeColor="background1"/>
                <w:sz w:val="22"/>
                <w:szCs w:val="16"/>
                <w:lang w:eastAsia="en-GB"/>
              </w:rPr>
              <w:t> </w:t>
            </w:r>
          </w:p>
          <w:p w14:paraId="36D4E946"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21060111" w14:textId="77777777" w:rsidR="0030710E" w:rsidRPr="0057657B" w:rsidRDefault="0030710E" w:rsidP="00AD2A70">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7E63AC75" w14:textId="77777777" w:rsidR="0030710E" w:rsidRPr="0057657B" w:rsidRDefault="0030710E" w:rsidP="00AD2A70">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50DC090D" w14:textId="77777777" w:rsidR="0030710E" w:rsidRPr="0057657B" w:rsidRDefault="0030710E" w:rsidP="00AD2A70">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24541E00" w14:textId="77777777" w:rsidR="0030710E" w:rsidRPr="0057657B" w:rsidRDefault="0030710E" w:rsidP="00AD2A70">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48B07205" w14:textId="4A0FBD84" w:rsidR="0030710E" w:rsidRPr="0057657B" w:rsidRDefault="0030710E" w:rsidP="00AD2A70">
            <w:pPr>
              <w:spacing w:after="0" w:line="240" w:lineRule="auto"/>
              <w:rPr>
                <w:rFonts w:ascii="Lucida Sans" w:eastAsia="Times New Roman" w:hAnsi="Lucida Sans" w:cs="Times New Roman"/>
                <w:color w:val="FFFFFF" w:themeColor="background1"/>
                <w:sz w:val="22"/>
                <w:szCs w:val="16"/>
                <w:lang w:eastAsia="en-GB"/>
              </w:rPr>
            </w:pPr>
            <w:r w:rsidRPr="0057657B">
              <w:rPr>
                <w:rFonts w:ascii="Lucida Sans" w:eastAsia="Times New Roman" w:hAnsi="Lucida Sans" w:cs="Times New Roman"/>
                <w:b/>
                <w:bCs/>
                <w:sz w:val="20"/>
                <w:szCs w:val="16"/>
                <w:lang w:eastAsia="en-GB"/>
              </w:rPr>
              <w:t> </w:t>
            </w:r>
          </w:p>
        </w:tc>
        <w:tc>
          <w:tcPr>
            <w:tcW w:w="2708" w:type="dxa"/>
            <w:gridSpan w:val="2"/>
            <w:tcBorders>
              <w:top w:val="single" w:sz="8" w:space="0" w:color="auto"/>
              <w:left w:val="single" w:sz="8" w:space="0" w:color="auto"/>
              <w:bottom w:val="single" w:sz="4" w:space="0" w:color="auto"/>
              <w:right w:val="single" w:sz="8" w:space="0" w:color="000000"/>
            </w:tcBorders>
            <w:shd w:val="clear" w:color="auto" w:fill="009CA6"/>
            <w:vAlign w:val="center"/>
            <w:hideMark/>
          </w:tcPr>
          <w:p w14:paraId="3412F81E" w14:textId="77777777" w:rsidR="0030710E" w:rsidRPr="0057657B" w:rsidRDefault="0030710E"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Applications received</w:t>
            </w:r>
          </w:p>
        </w:tc>
        <w:tc>
          <w:tcPr>
            <w:tcW w:w="268" w:type="dxa"/>
            <w:vMerge w:val="restart"/>
            <w:tcBorders>
              <w:top w:val="single" w:sz="8" w:space="0" w:color="auto"/>
              <w:left w:val="nil"/>
              <w:right w:val="nil"/>
            </w:tcBorders>
            <w:shd w:val="clear" w:color="auto" w:fill="009CA6"/>
            <w:vAlign w:val="center"/>
            <w:hideMark/>
          </w:tcPr>
          <w:p w14:paraId="7339F463" w14:textId="77777777" w:rsidR="0030710E" w:rsidRPr="0057657B" w:rsidRDefault="0030710E"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 </w:t>
            </w:r>
          </w:p>
          <w:p w14:paraId="1161656A" w14:textId="77777777" w:rsidR="0030710E" w:rsidRPr="0057657B" w:rsidRDefault="0030710E"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607C5944"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1D7963AA"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54F1420E"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467FEFFF"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56C5699E" w14:textId="3526EC78" w:rsidR="0030710E" w:rsidRPr="0057657B" w:rsidRDefault="0030710E" w:rsidP="00AD2A70">
            <w:pPr>
              <w:spacing w:after="0" w:line="240" w:lineRule="auto"/>
              <w:jc w:val="right"/>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sz w:val="20"/>
                <w:szCs w:val="16"/>
                <w:lang w:eastAsia="en-GB"/>
              </w:rPr>
              <w:t> </w:t>
            </w:r>
          </w:p>
        </w:tc>
        <w:tc>
          <w:tcPr>
            <w:tcW w:w="3058" w:type="dxa"/>
            <w:gridSpan w:val="2"/>
            <w:tcBorders>
              <w:top w:val="single" w:sz="8" w:space="0" w:color="auto"/>
              <w:left w:val="single" w:sz="8" w:space="0" w:color="auto"/>
              <w:bottom w:val="single" w:sz="4" w:space="0" w:color="auto"/>
              <w:right w:val="single" w:sz="8" w:space="0" w:color="000000"/>
            </w:tcBorders>
            <w:shd w:val="clear" w:color="auto" w:fill="009CA6"/>
            <w:vAlign w:val="center"/>
            <w:hideMark/>
          </w:tcPr>
          <w:p w14:paraId="6E71C09E" w14:textId="77777777" w:rsidR="0030710E" w:rsidRPr="0057657B" w:rsidRDefault="0030710E"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Successful at sift</w:t>
            </w:r>
          </w:p>
        </w:tc>
        <w:tc>
          <w:tcPr>
            <w:tcW w:w="3119" w:type="dxa"/>
            <w:gridSpan w:val="2"/>
            <w:tcBorders>
              <w:top w:val="single" w:sz="8" w:space="0" w:color="auto"/>
              <w:left w:val="nil"/>
              <w:bottom w:val="single" w:sz="4" w:space="0" w:color="auto"/>
              <w:right w:val="single" w:sz="8" w:space="0" w:color="000000"/>
            </w:tcBorders>
            <w:shd w:val="clear" w:color="auto" w:fill="009CA6"/>
            <w:vAlign w:val="center"/>
            <w:hideMark/>
          </w:tcPr>
          <w:p w14:paraId="1CF74EA8" w14:textId="77777777" w:rsidR="0030710E" w:rsidRPr="0057657B" w:rsidRDefault="0030710E"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Offer of employment</w:t>
            </w:r>
          </w:p>
        </w:tc>
        <w:tc>
          <w:tcPr>
            <w:tcW w:w="268" w:type="dxa"/>
            <w:vMerge w:val="restart"/>
            <w:tcBorders>
              <w:top w:val="single" w:sz="8" w:space="0" w:color="auto"/>
              <w:left w:val="nil"/>
              <w:right w:val="single" w:sz="8" w:space="0" w:color="auto"/>
            </w:tcBorders>
            <w:shd w:val="clear" w:color="auto" w:fill="009CA6"/>
            <w:vAlign w:val="center"/>
            <w:hideMark/>
          </w:tcPr>
          <w:p w14:paraId="4056CEBD" w14:textId="77777777" w:rsidR="0030710E" w:rsidRPr="0057657B" w:rsidRDefault="0030710E"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 </w:t>
            </w:r>
          </w:p>
          <w:p w14:paraId="5D45F1A4" w14:textId="77777777" w:rsidR="0030710E" w:rsidRPr="0057657B" w:rsidRDefault="0030710E"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5F53F745"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3341F1FA"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03ECCA7B"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2E208F2D"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5691542D" w14:textId="3221778E" w:rsidR="0030710E" w:rsidRPr="0057657B" w:rsidRDefault="0030710E" w:rsidP="00AD2A70">
            <w:pPr>
              <w:spacing w:after="0" w:line="240" w:lineRule="auto"/>
              <w:jc w:val="right"/>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sz w:val="20"/>
                <w:szCs w:val="16"/>
                <w:lang w:eastAsia="en-GB"/>
              </w:rPr>
              <w:t> </w:t>
            </w:r>
          </w:p>
        </w:tc>
        <w:tc>
          <w:tcPr>
            <w:tcW w:w="1277" w:type="dxa"/>
            <w:tcBorders>
              <w:top w:val="single" w:sz="8" w:space="0" w:color="auto"/>
              <w:left w:val="nil"/>
              <w:bottom w:val="single" w:sz="4" w:space="0" w:color="auto"/>
              <w:right w:val="single" w:sz="8" w:space="0" w:color="auto"/>
            </w:tcBorders>
            <w:shd w:val="clear" w:color="auto" w:fill="009CA6"/>
            <w:vAlign w:val="center"/>
            <w:hideMark/>
          </w:tcPr>
          <w:p w14:paraId="205737B0" w14:textId="77777777" w:rsidR="0030710E" w:rsidRPr="0057657B" w:rsidRDefault="0030710E"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Overall success rate</w:t>
            </w:r>
          </w:p>
        </w:tc>
        <w:tc>
          <w:tcPr>
            <w:tcW w:w="1277" w:type="dxa"/>
            <w:tcBorders>
              <w:top w:val="single" w:sz="8" w:space="0" w:color="auto"/>
              <w:left w:val="nil"/>
              <w:bottom w:val="single" w:sz="4" w:space="0" w:color="auto"/>
              <w:right w:val="single" w:sz="8" w:space="0" w:color="auto"/>
            </w:tcBorders>
            <w:shd w:val="clear" w:color="auto" w:fill="009CA6"/>
            <w:vAlign w:val="center"/>
            <w:hideMark/>
          </w:tcPr>
          <w:p w14:paraId="4D001FA5" w14:textId="77777777" w:rsidR="0030710E" w:rsidRPr="0057657B" w:rsidRDefault="0030710E"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Overall success rate 2014-15</w:t>
            </w:r>
          </w:p>
        </w:tc>
        <w:tc>
          <w:tcPr>
            <w:tcW w:w="279" w:type="dxa"/>
            <w:tcBorders>
              <w:top w:val="nil"/>
              <w:left w:val="nil"/>
              <w:bottom w:val="nil"/>
              <w:right w:val="nil"/>
            </w:tcBorders>
            <w:shd w:val="clear" w:color="000000" w:fill="FFFFFF"/>
            <w:vAlign w:val="center"/>
            <w:hideMark/>
          </w:tcPr>
          <w:p w14:paraId="18CAEC70" w14:textId="77777777" w:rsidR="0030710E" w:rsidRPr="0057657B" w:rsidRDefault="0030710E" w:rsidP="00AD2A70">
            <w:pPr>
              <w:spacing w:after="0" w:line="240" w:lineRule="auto"/>
              <w:jc w:val="center"/>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 </w:t>
            </w:r>
          </w:p>
        </w:tc>
        <w:tc>
          <w:tcPr>
            <w:tcW w:w="960" w:type="dxa"/>
            <w:tcBorders>
              <w:top w:val="nil"/>
              <w:left w:val="nil"/>
              <w:bottom w:val="nil"/>
              <w:right w:val="nil"/>
            </w:tcBorders>
            <w:shd w:val="clear" w:color="auto" w:fill="auto"/>
            <w:noWrap/>
            <w:vAlign w:val="bottom"/>
          </w:tcPr>
          <w:p w14:paraId="3BDD42F4" w14:textId="5B78BFC5" w:rsidR="0030710E" w:rsidRPr="0057657B" w:rsidRDefault="0030710E" w:rsidP="00AD2A70">
            <w:pPr>
              <w:spacing w:after="0" w:line="240" w:lineRule="auto"/>
              <w:jc w:val="center"/>
              <w:rPr>
                <w:rFonts w:ascii="Lucida Sans" w:eastAsia="Times New Roman" w:hAnsi="Lucida Sans" w:cs="Times New Roman"/>
                <w:b/>
                <w:bCs/>
                <w:sz w:val="20"/>
                <w:szCs w:val="16"/>
                <w:lang w:eastAsia="en-GB"/>
              </w:rPr>
            </w:pPr>
          </w:p>
        </w:tc>
      </w:tr>
      <w:tr w:rsidR="0030710E" w:rsidRPr="0057657B" w14:paraId="2AD1BC56" w14:textId="77777777" w:rsidTr="0030710E">
        <w:trPr>
          <w:trHeight w:val="690"/>
        </w:trPr>
        <w:tc>
          <w:tcPr>
            <w:tcW w:w="1550" w:type="dxa"/>
            <w:tcBorders>
              <w:top w:val="single" w:sz="4" w:space="0" w:color="auto"/>
              <w:left w:val="single" w:sz="8" w:space="0" w:color="auto"/>
              <w:bottom w:val="single" w:sz="8" w:space="0" w:color="auto"/>
              <w:right w:val="single" w:sz="8" w:space="0" w:color="auto"/>
            </w:tcBorders>
            <w:shd w:val="clear" w:color="000000" w:fill="D9D9D9"/>
            <w:vAlign w:val="center"/>
            <w:hideMark/>
          </w:tcPr>
          <w:p w14:paraId="69EE381B"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tc>
        <w:tc>
          <w:tcPr>
            <w:tcW w:w="268" w:type="dxa"/>
            <w:vMerge/>
            <w:tcBorders>
              <w:left w:val="nil"/>
              <w:right w:val="single" w:sz="8" w:space="0" w:color="auto"/>
            </w:tcBorders>
            <w:shd w:val="clear" w:color="auto" w:fill="009CA6"/>
            <w:vAlign w:val="center"/>
            <w:hideMark/>
          </w:tcPr>
          <w:p w14:paraId="72EB419E" w14:textId="7C5239F5" w:rsidR="0030710E" w:rsidRPr="0057657B" w:rsidRDefault="0030710E" w:rsidP="00AD2A70">
            <w:pPr>
              <w:spacing w:after="0" w:line="240" w:lineRule="auto"/>
              <w:rPr>
                <w:rFonts w:ascii="Lucida Sans" w:eastAsia="Times New Roman" w:hAnsi="Lucida Sans" w:cs="Times New Roman"/>
                <w:sz w:val="20"/>
                <w:szCs w:val="16"/>
                <w:lang w:eastAsia="en-GB"/>
              </w:rPr>
            </w:pPr>
          </w:p>
        </w:tc>
        <w:tc>
          <w:tcPr>
            <w:tcW w:w="1291" w:type="dxa"/>
            <w:tcBorders>
              <w:top w:val="single" w:sz="4" w:space="0" w:color="auto"/>
              <w:left w:val="nil"/>
              <w:bottom w:val="single" w:sz="8" w:space="0" w:color="auto"/>
              <w:right w:val="single" w:sz="8" w:space="0" w:color="auto"/>
            </w:tcBorders>
            <w:shd w:val="clear" w:color="000000" w:fill="D9D9D9"/>
            <w:vAlign w:val="center"/>
            <w:hideMark/>
          </w:tcPr>
          <w:p w14:paraId="4641341F" w14:textId="77777777" w:rsidR="0030710E" w:rsidRPr="0057657B" w:rsidRDefault="0030710E"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number</w:t>
            </w:r>
          </w:p>
        </w:tc>
        <w:tc>
          <w:tcPr>
            <w:tcW w:w="1417" w:type="dxa"/>
            <w:tcBorders>
              <w:top w:val="single" w:sz="4" w:space="0" w:color="auto"/>
              <w:left w:val="nil"/>
              <w:bottom w:val="single" w:sz="8" w:space="0" w:color="auto"/>
              <w:right w:val="single" w:sz="8" w:space="0" w:color="auto"/>
            </w:tcBorders>
            <w:shd w:val="clear" w:color="000000" w:fill="D9D9D9"/>
            <w:vAlign w:val="center"/>
            <w:hideMark/>
          </w:tcPr>
          <w:p w14:paraId="4E796E7D" w14:textId="77777777" w:rsidR="0030710E" w:rsidRPr="0057657B" w:rsidRDefault="0030710E"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of total applications</w:t>
            </w:r>
          </w:p>
        </w:tc>
        <w:tc>
          <w:tcPr>
            <w:tcW w:w="268" w:type="dxa"/>
            <w:vMerge/>
            <w:tcBorders>
              <w:left w:val="nil"/>
              <w:right w:val="single" w:sz="8" w:space="0" w:color="auto"/>
            </w:tcBorders>
            <w:shd w:val="clear" w:color="auto" w:fill="009CA6"/>
            <w:vAlign w:val="center"/>
            <w:hideMark/>
          </w:tcPr>
          <w:p w14:paraId="23909A76" w14:textId="4C7D051D" w:rsidR="0030710E" w:rsidRPr="0057657B" w:rsidRDefault="0030710E" w:rsidP="00AD2A70">
            <w:pPr>
              <w:spacing w:after="0" w:line="240" w:lineRule="auto"/>
              <w:jc w:val="right"/>
              <w:rPr>
                <w:rFonts w:ascii="Lucida Sans" w:eastAsia="Times New Roman" w:hAnsi="Lucida Sans" w:cs="Times New Roman"/>
                <w:sz w:val="20"/>
                <w:szCs w:val="16"/>
                <w:lang w:eastAsia="en-GB"/>
              </w:rPr>
            </w:pPr>
          </w:p>
        </w:tc>
        <w:tc>
          <w:tcPr>
            <w:tcW w:w="1292" w:type="dxa"/>
            <w:tcBorders>
              <w:top w:val="single" w:sz="4" w:space="0" w:color="auto"/>
              <w:left w:val="nil"/>
              <w:bottom w:val="single" w:sz="8" w:space="0" w:color="auto"/>
              <w:right w:val="single" w:sz="8" w:space="0" w:color="auto"/>
            </w:tcBorders>
            <w:shd w:val="clear" w:color="000000" w:fill="D9D9D9"/>
            <w:vAlign w:val="center"/>
            <w:hideMark/>
          </w:tcPr>
          <w:p w14:paraId="7D826DAA" w14:textId="77777777" w:rsidR="0030710E" w:rsidRPr="0057657B" w:rsidRDefault="0030710E"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number</w:t>
            </w:r>
          </w:p>
        </w:tc>
        <w:tc>
          <w:tcPr>
            <w:tcW w:w="1766" w:type="dxa"/>
            <w:tcBorders>
              <w:top w:val="single" w:sz="4" w:space="0" w:color="auto"/>
              <w:left w:val="nil"/>
              <w:bottom w:val="single" w:sz="8" w:space="0" w:color="auto"/>
              <w:right w:val="single" w:sz="8" w:space="0" w:color="auto"/>
            </w:tcBorders>
            <w:shd w:val="clear" w:color="000000" w:fill="D9D9D9"/>
            <w:vAlign w:val="center"/>
            <w:hideMark/>
          </w:tcPr>
          <w:p w14:paraId="0FB619EF" w14:textId="77777777" w:rsidR="0030710E" w:rsidRPr="0057657B" w:rsidRDefault="0030710E"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of applications successful at sift</w:t>
            </w:r>
          </w:p>
        </w:tc>
        <w:tc>
          <w:tcPr>
            <w:tcW w:w="1352" w:type="dxa"/>
            <w:tcBorders>
              <w:top w:val="single" w:sz="4" w:space="0" w:color="auto"/>
              <w:left w:val="nil"/>
              <w:bottom w:val="single" w:sz="8" w:space="0" w:color="auto"/>
              <w:right w:val="single" w:sz="8" w:space="0" w:color="auto"/>
            </w:tcBorders>
            <w:shd w:val="clear" w:color="000000" w:fill="D9D9D9"/>
            <w:vAlign w:val="center"/>
            <w:hideMark/>
          </w:tcPr>
          <w:p w14:paraId="580D8D03" w14:textId="77777777" w:rsidR="0030710E" w:rsidRPr="0057657B" w:rsidRDefault="0030710E"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number</w:t>
            </w:r>
          </w:p>
        </w:tc>
        <w:tc>
          <w:tcPr>
            <w:tcW w:w="1767" w:type="dxa"/>
            <w:tcBorders>
              <w:top w:val="single" w:sz="4" w:space="0" w:color="auto"/>
              <w:left w:val="nil"/>
              <w:bottom w:val="single" w:sz="8" w:space="0" w:color="auto"/>
              <w:right w:val="single" w:sz="8" w:space="0" w:color="auto"/>
            </w:tcBorders>
            <w:shd w:val="clear" w:color="000000" w:fill="D9D9D9"/>
            <w:vAlign w:val="center"/>
            <w:hideMark/>
          </w:tcPr>
          <w:p w14:paraId="1AE785DB" w14:textId="77777777" w:rsidR="0030710E" w:rsidRPr="0057657B" w:rsidRDefault="0030710E"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of those successful at sift offered employment</w:t>
            </w:r>
          </w:p>
        </w:tc>
        <w:tc>
          <w:tcPr>
            <w:tcW w:w="268" w:type="dxa"/>
            <w:vMerge/>
            <w:tcBorders>
              <w:left w:val="nil"/>
              <w:right w:val="single" w:sz="8" w:space="0" w:color="auto"/>
            </w:tcBorders>
            <w:shd w:val="clear" w:color="auto" w:fill="009CA6"/>
            <w:vAlign w:val="center"/>
            <w:hideMark/>
          </w:tcPr>
          <w:p w14:paraId="3F06ED43" w14:textId="6956C1D4" w:rsidR="0030710E" w:rsidRPr="0057657B" w:rsidRDefault="0030710E" w:rsidP="00AD2A70">
            <w:pPr>
              <w:spacing w:after="0" w:line="240" w:lineRule="auto"/>
              <w:jc w:val="right"/>
              <w:rPr>
                <w:rFonts w:ascii="Lucida Sans" w:eastAsia="Times New Roman" w:hAnsi="Lucida Sans" w:cs="Times New Roman"/>
                <w:sz w:val="20"/>
                <w:szCs w:val="16"/>
                <w:lang w:eastAsia="en-GB"/>
              </w:rPr>
            </w:pPr>
          </w:p>
        </w:tc>
        <w:tc>
          <w:tcPr>
            <w:tcW w:w="1277" w:type="dxa"/>
            <w:tcBorders>
              <w:top w:val="single" w:sz="4" w:space="0" w:color="auto"/>
              <w:left w:val="nil"/>
              <w:bottom w:val="single" w:sz="8" w:space="0" w:color="auto"/>
              <w:right w:val="single" w:sz="8" w:space="0" w:color="auto"/>
            </w:tcBorders>
            <w:shd w:val="clear" w:color="000000" w:fill="D9D9D9"/>
            <w:vAlign w:val="center"/>
            <w:hideMark/>
          </w:tcPr>
          <w:p w14:paraId="07C900DB" w14:textId="77777777" w:rsidR="0030710E" w:rsidRPr="0057657B" w:rsidRDefault="0030710E" w:rsidP="00AD2A70">
            <w:pPr>
              <w:spacing w:after="0" w:line="240" w:lineRule="auto"/>
              <w:jc w:val="center"/>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w:t>
            </w:r>
          </w:p>
        </w:tc>
        <w:tc>
          <w:tcPr>
            <w:tcW w:w="1277" w:type="dxa"/>
            <w:tcBorders>
              <w:top w:val="single" w:sz="4" w:space="0" w:color="auto"/>
              <w:left w:val="nil"/>
              <w:bottom w:val="single" w:sz="8" w:space="0" w:color="auto"/>
              <w:right w:val="single" w:sz="8" w:space="0" w:color="auto"/>
            </w:tcBorders>
            <w:shd w:val="clear" w:color="000000" w:fill="D9D9D9"/>
            <w:vAlign w:val="center"/>
            <w:hideMark/>
          </w:tcPr>
          <w:p w14:paraId="4532790C" w14:textId="77777777" w:rsidR="0030710E" w:rsidRPr="0057657B" w:rsidRDefault="0030710E"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w:t>
            </w:r>
          </w:p>
        </w:tc>
        <w:tc>
          <w:tcPr>
            <w:tcW w:w="279" w:type="dxa"/>
            <w:tcBorders>
              <w:top w:val="nil"/>
              <w:left w:val="nil"/>
              <w:bottom w:val="nil"/>
              <w:right w:val="nil"/>
            </w:tcBorders>
            <w:shd w:val="clear" w:color="auto" w:fill="FFFFFF" w:themeFill="background1"/>
            <w:vAlign w:val="center"/>
            <w:hideMark/>
          </w:tcPr>
          <w:p w14:paraId="3C5A90A2" w14:textId="77777777" w:rsidR="0030710E" w:rsidRPr="0057657B" w:rsidRDefault="0030710E"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tc>
        <w:tc>
          <w:tcPr>
            <w:tcW w:w="960" w:type="dxa"/>
            <w:tcBorders>
              <w:top w:val="nil"/>
              <w:left w:val="nil"/>
              <w:bottom w:val="nil"/>
              <w:right w:val="nil"/>
            </w:tcBorders>
            <w:shd w:val="clear" w:color="auto" w:fill="auto"/>
            <w:noWrap/>
            <w:vAlign w:val="bottom"/>
          </w:tcPr>
          <w:p w14:paraId="796B776E" w14:textId="77777777" w:rsidR="0030710E" w:rsidRPr="0057657B" w:rsidRDefault="0030710E" w:rsidP="00AD2A70">
            <w:pPr>
              <w:spacing w:after="0" w:line="240" w:lineRule="auto"/>
              <w:jc w:val="center"/>
              <w:rPr>
                <w:rFonts w:ascii="Lucida Sans" w:eastAsia="Times New Roman" w:hAnsi="Lucida Sans" w:cs="Times New Roman"/>
                <w:sz w:val="20"/>
                <w:szCs w:val="16"/>
                <w:lang w:eastAsia="en-GB"/>
              </w:rPr>
            </w:pPr>
          </w:p>
        </w:tc>
      </w:tr>
      <w:tr w:rsidR="0030710E" w:rsidRPr="0057657B" w14:paraId="3662267B" w14:textId="77777777" w:rsidTr="0030710E">
        <w:trPr>
          <w:trHeight w:val="581"/>
        </w:trPr>
        <w:tc>
          <w:tcPr>
            <w:tcW w:w="1550" w:type="dxa"/>
            <w:tcBorders>
              <w:top w:val="nil"/>
              <w:left w:val="single" w:sz="8" w:space="0" w:color="auto"/>
              <w:bottom w:val="single" w:sz="8" w:space="0" w:color="auto"/>
              <w:right w:val="single" w:sz="8" w:space="0" w:color="auto"/>
            </w:tcBorders>
            <w:shd w:val="clear" w:color="auto" w:fill="auto"/>
            <w:vAlign w:val="center"/>
            <w:hideMark/>
          </w:tcPr>
          <w:p w14:paraId="4B32EF01" w14:textId="77777777" w:rsidR="0030710E" w:rsidRPr="0057657B" w:rsidRDefault="0030710E" w:rsidP="00AD2A70">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Disabled</w:t>
            </w:r>
          </w:p>
        </w:tc>
        <w:tc>
          <w:tcPr>
            <w:tcW w:w="268" w:type="dxa"/>
            <w:vMerge/>
            <w:tcBorders>
              <w:left w:val="nil"/>
              <w:right w:val="single" w:sz="8" w:space="0" w:color="auto"/>
            </w:tcBorders>
            <w:shd w:val="clear" w:color="auto" w:fill="009CA6"/>
            <w:vAlign w:val="center"/>
            <w:hideMark/>
          </w:tcPr>
          <w:p w14:paraId="7C07E94E" w14:textId="0D51ECC5" w:rsidR="0030710E" w:rsidRPr="0057657B" w:rsidRDefault="0030710E" w:rsidP="00AD2A70">
            <w:pPr>
              <w:spacing w:after="0" w:line="240" w:lineRule="auto"/>
              <w:rPr>
                <w:rFonts w:ascii="Lucida Sans" w:eastAsia="Times New Roman" w:hAnsi="Lucida Sans" w:cs="Times New Roman"/>
                <w:sz w:val="20"/>
                <w:szCs w:val="16"/>
                <w:lang w:eastAsia="en-GB"/>
              </w:rPr>
            </w:pPr>
          </w:p>
        </w:tc>
        <w:tc>
          <w:tcPr>
            <w:tcW w:w="1291" w:type="dxa"/>
            <w:tcBorders>
              <w:top w:val="nil"/>
              <w:left w:val="nil"/>
              <w:bottom w:val="single" w:sz="8" w:space="0" w:color="auto"/>
              <w:right w:val="single" w:sz="8" w:space="0" w:color="auto"/>
            </w:tcBorders>
            <w:shd w:val="clear" w:color="000000" w:fill="FFFFFF"/>
            <w:vAlign w:val="center"/>
            <w:hideMark/>
          </w:tcPr>
          <w:p w14:paraId="568E3D69"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49</w:t>
            </w:r>
          </w:p>
        </w:tc>
        <w:tc>
          <w:tcPr>
            <w:tcW w:w="1417" w:type="dxa"/>
            <w:tcBorders>
              <w:top w:val="nil"/>
              <w:left w:val="nil"/>
              <w:bottom w:val="single" w:sz="8" w:space="0" w:color="auto"/>
              <w:right w:val="single" w:sz="8" w:space="0" w:color="auto"/>
            </w:tcBorders>
            <w:shd w:val="clear" w:color="000000" w:fill="FFFFFF"/>
            <w:vAlign w:val="center"/>
            <w:hideMark/>
          </w:tcPr>
          <w:p w14:paraId="29D6CA86"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5.6</w:t>
            </w:r>
          </w:p>
        </w:tc>
        <w:tc>
          <w:tcPr>
            <w:tcW w:w="268" w:type="dxa"/>
            <w:vMerge/>
            <w:tcBorders>
              <w:left w:val="nil"/>
              <w:right w:val="single" w:sz="8" w:space="0" w:color="auto"/>
            </w:tcBorders>
            <w:shd w:val="clear" w:color="auto" w:fill="009CA6"/>
            <w:vAlign w:val="center"/>
            <w:hideMark/>
          </w:tcPr>
          <w:p w14:paraId="3024474E" w14:textId="44CD4D51" w:rsidR="0030710E" w:rsidRPr="0057657B" w:rsidRDefault="0030710E" w:rsidP="00AD2A70">
            <w:pPr>
              <w:spacing w:after="0" w:line="240" w:lineRule="auto"/>
              <w:jc w:val="right"/>
              <w:rPr>
                <w:rFonts w:ascii="Lucida Sans" w:eastAsia="Times New Roman" w:hAnsi="Lucida Sans" w:cs="Times New Roman"/>
                <w:sz w:val="20"/>
                <w:szCs w:val="16"/>
                <w:lang w:eastAsia="en-GB"/>
              </w:rPr>
            </w:pPr>
          </w:p>
        </w:tc>
        <w:tc>
          <w:tcPr>
            <w:tcW w:w="1292" w:type="dxa"/>
            <w:tcBorders>
              <w:top w:val="nil"/>
              <w:left w:val="nil"/>
              <w:bottom w:val="single" w:sz="8" w:space="0" w:color="auto"/>
              <w:right w:val="single" w:sz="8" w:space="0" w:color="auto"/>
            </w:tcBorders>
            <w:shd w:val="clear" w:color="000000" w:fill="FFFFFF"/>
            <w:vAlign w:val="center"/>
            <w:hideMark/>
          </w:tcPr>
          <w:p w14:paraId="7AD03FE4"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8</w:t>
            </w:r>
          </w:p>
        </w:tc>
        <w:tc>
          <w:tcPr>
            <w:tcW w:w="1766" w:type="dxa"/>
            <w:tcBorders>
              <w:top w:val="nil"/>
              <w:left w:val="nil"/>
              <w:bottom w:val="single" w:sz="8" w:space="0" w:color="auto"/>
              <w:right w:val="single" w:sz="8" w:space="0" w:color="auto"/>
            </w:tcBorders>
            <w:shd w:val="clear" w:color="000000" w:fill="FFFFFF"/>
            <w:vAlign w:val="center"/>
            <w:hideMark/>
          </w:tcPr>
          <w:p w14:paraId="223015C0"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16.3</w:t>
            </w:r>
          </w:p>
        </w:tc>
        <w:tc>
          <w:tcPr>
            <w:tcW w:w="1352" w:type="dxa"/>
            <w:tcBorders>
              <w:top w:val="nil"/>
              <w:left w:val="nil"/>
              <w:bottom w:val="single" w:sz="8" w:space="0" w:color="auto"/>
              <w:right w:val="single" w:sz="8" w:space="0" w:color="auto"/>
            </w:tcBorders>
            <w:shd w:val="clear" w:color="000000" w:fill="FFFFFF"/>
            <w:vAlign w:val="center"/>
            <w:hideMark/>
          </w:tcPr>
          <w:p w14:paraId="29BF2D69"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1</w:t>
            </w:r>
          </w:p>
        </w:tc>
        <w:tc>
          <w:tcPr>
            <w:tcW w:w="1767" w:type="dxa"/>
            <w:tcBorders>
              <w:top w:val="nil"/>
              <w:left w:val="nil"/>
              <w:bottom w:val="single" w:sz="8" w:space="0" w:color="auto"/>
              <w:right w:val="single" w:sz="8" w:space="0" w:color="auto"/>
            </w:tcBorders>
            <w:shd w:val="clear" w:color="000000" w:fill="FFFFFF"/>
            <w:vAlign w:val="center"/>
            <w:hideMark/>
          </w:tcPr>
          <w:p w14:paraId="263DD3A3"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12.5</w:t>
            </w:r>
          </w:p>
        </w:tc>
        <w:tc>
          <w:tcPr>
            <w:tcW w:w="268" w:type="dxa"/>
            <w:vMerge/>
            <w:tcBorders>
              <w:left w:val="nil"/>
              <w:right w:val="single" w:sz="8" w:space="0" w:color="auto"/>
            </w:tcBorders>
            <w:shd w:val="clear" w:color="auto" w:fill="009CA6"/>
            <w:vAlign w:val="center"/>
            <w:hideMark/>
          </w:tcPr>
          <w:p w14:paraId="2CECDA6D" w14:textId="4013575E" w:rsidR="0030710E" w:rsidRPr="0057657B" w:rsidRDefault="0030710E" w:rsidP="00AD2A70">
            <w:pPr>
              <w:spacing w:after="0" w:line="240" w:lineRule="auto"/>
              <w:jc w:val="right"/>
              <w:rPr>
                <w:rFonts w:ascii="Lucida Sans" w:eastAsia="Times New Roman" w:hAnsi="Lucida Sans" w:cs="Times New Roman"/>
                <w:sz w:val="20"/>
                <w:szCs w:val="16"/>
                <w:lang w:eastAsia="en-GB"/>
              </w:rPr>
            </w:pPr>
          </w:p>
        </w:tc>
        <w:tc>
          <w:tcPr>
            <w:tcW w:w="1277" w:type="dxa"/>
            <w:tcBorders>
              <w:top w:val="nil"/>
              <w:left w:val="nil"/>
              <w:bottom w:val="single" w:sz="8" w:space="0" w:color="auto"/>
              <w:right w:val="single" w:sz="8" w:space="0" w:color="auto"/>
            </w:tcBorders>
            <w:shd w:val="clear" w:color="000000" w:fill="FFFFFF"/>
            <w:vAlign w:val="center"/>
            <w:hideMark/>
          </w:tcPr>
          <w:p w14:paraId="158442A5" w14:textId="77777777" w:rsidR="0030710E" w:rsidRPr="0057657B" w:rsidRDefault="0030710E"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2.0</w:t>
            </w:r>
          </w:p>
        </w:tc>
        <w:tc>
          <w:tcPr>
            <w:tcW w:w="1277" w:type="dxa"/>
            <w:tcBorders>
              <w:top w:val="nil"/>
              <w:left w:val="nil"/>
              <w:bottom w:val="single" w:sz="8" w:space="0" w:color="auto"/>
              <w:right w:val="single" w:sz="8" w:space="0" w:color="auto"/>
            </w:tcBorders>
            <w:shd w:val="clear" w:color="000000" w:fill="FFFFFF"/>
            <w:vAlign w:val="center"/>
            <w:hideMark/>
          </w:tcPr>
          <w:p w14:paraId="0DFD6C84"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0.0</w:t>
            </w:r>
          </w:p>
        </w:tc>
        <w:tc>
          <w:tcPr>
            <w:tcW w:w="279" w:type="dxa"/>
            <w:tcBorders>
              <w:top w:val="nil"/>
              <w:left w:val="nil"/>
              <w:bottom w:val="nil"/>
              <w:right w:val="nil"/>
            </w:tcBorders>
            <w:shd w:val="clear" w:color="auto" w:fill="FFFFFF" w:themeFill="background1"/>
            <w:vAlign w:val="center"/>
            <w:hideMark/>
          </w:tcPr>
          <w:p w14:paraId="4E38BCC0"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tc>
        <w:tc>
          <w:tcPr>
            <w:tcW w:w="960" w:type="dxa"/>
            <w:tcBorders>
              <w:top w:val="nil"/>
              <w:left w:val="nil"/>
              <w:bottom w:val="nil"/>
              <w:right w:val="nil"/>
            </w:tcBorders>
            <w:shd w:val="clear" w:color="auto" w:fill="auto"/>
            <w:noWrap/>
            <w:vAlign w:val="bottom"/>
          </w:tcPr>
          <w:p w14:paraId="71ADDF73" w14:textId="4261BF2F" w:rsidR="0030710E" w:rsidRPr="0057657B" w:rsidRDefault="0030710E" w:rsidP="00AD2A70">
            <w:pPr>
              <w:spacing w:after="0" w:line="240" w:lineRule="auto"/>
              <w:jc w:val="right"/>
              <w:rPr>
                <w:rFonts w:ascii="Lucida Sans" w:eastAsia="Times New Roman" w:hAnsi="Lucida Sans" w:cs="Times New Roman"/>
                <w:sz w:val="20"/>
                <w:szCs w:val="16"/>
                <w:lang w:eastAsia="en-GB"/>
              </w:rPr>
            </w:pPr>
          </w:p>
        </w:tc>
      </w:tr>
      <w:tr w:rsidR="0030710E" w:rsidRPr="0057657B" w14:paraId="14332F90" w14:textId="77777777" w:rsidTr="0030710E">
        <w:trPr>
          <w:trHeight w:val="599"/>
        </w:trPr>
        <w:tc>
          <w:tcPr>
            <w:tcW w:w="1550" w:type="dxa"/>
            <w:tcBorders>
              <w:top w:val="nil"/>
              <w:left w:val="single" w:sz="8" w:space="0" w:color="auto"/>
              <w:bottom w:val="single" w:sz="8" w:space="0" w:color="auto"/>
              <w:right w:val="single" w:sz="8" w:space="0" w:color="auto"/>
            </w:tcBorders>
            <w:shd w:val="clear" w:color="000000" w:fill="D9D9D9"/>
            <w:vAlign w:val="center"/>
            <w:hideMark/>
          </w:tcPr>
          <w:p w14:paraId="6E6AFF24" w14:textId="77777777" w:rsidR="0030710E" w:rsidRPr="0057657B" w:rsidRDefault="0030710E" w:rsidP="00AD2A70">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Non-disabled</w:t>
            </w:r>
          </w:p>
        </w:tc>
        <w:tc>
          <w:tcPr>
            <w:tcW w:w="268" w:type="dxa"/>
            <w:vMerge/>
            <w:tcBorders>
              <w:left w:val="nil"/>
              <w:right w:val="single" w:sz="8" w:space="0" w:color="auto"/>
            </w:tcBorders>
            <w:shd w:val="clear" w:color="auto" w:fill="009CA6"/>
            <w:vAlign w:val="center"/>
            <w:hideMark/>
          </w:tcPr>
          <w:p w14:paraId="19CB0CB4" w14:textId="482064BF" w:rsidR="0030710E" w:rsidRPr="0057657B" w:rsidRDefault="0030710E" w:rsidP="00AD2A70">
            <w:pPr>
              <w:spacing w:after="0" w:line="240" w:lineRule="auto"/>
              <w:rPr>
                <w:rFonts w:ascii="Lucida Sans" w:eastAsia="Times New Roman" w:hAnsi="Lucida Sans" w:cs="Times New Roman"/>
                <w:sz w:val="20"/>
                <w:szCs w:val="16"/>
                <w:lang w:eastAsia="en-GB"/>
              </w:rPr>
            </w:pPr>
          </w:p>
        </w:tc>
        <w:tc>
          <w:tcPr>
            <w:tcW w:w="1291" w:type="dxa"/>
            <w:tcBorders>
              <w:top w:val="nil"/>
              <w:left w:val="nil"/>
              <w:bottom w:val="single" w:sz="8" w:space="0" w:color="auto"/>
              <w:right w:val="single" w:sz="8" w:space="0" w:color="auto"/>
            </w:tcBorders>
            <w:shd w:val="clear" w:color="000000" w:fill="D9D9D9"/>
            <w:vAlign w:val="center"/>
            <w:hideMark/>
          </w:tcPr>
          <w:p w14:paraId="1DB31C5A"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763</w:t>
            </w:r>
          </w:p>
        </w:tc>
        <w:tc>
          <w:tcPr>
            <w:tcW w:w="1417" w:type="dxa"/>
            <w:tcBorders>
              <w:top w:val="nil"/>
              <w:left w:val="nil"/>
              <w:bottom w:val="single" w:sz="8" w:space="0" w:color="auto"/>
              <w:right w:val="single" w:sz="8" w:space="0" w:color="auto"/>
            </w:tcBorders>
            <w:shd w:val="clear" w:color="000000" w:fill="D9D9D9"/>
            <w:vAlign w:val="center"/>
            <w:hideMark/>
          </w:tcPr>
          <w:p w14:paraId="7B535CB1"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87.9</w:t>
            </w:r>
          </w:p>
        </w:tc>
        <w:tc>
          <w:tcPr>
            <w:tcW w:w="268" w:type="dxa"/>
            <w:vMerge/>
            <w:tcBorders>
              <w:left w:val="nil"/>
              <w:right w:val="single" w:sz="8" w:space="0" w:color="auto"/>
            </w:tcBorders>
            <w:shd w:val="clear" w:color="auto" w:fill="009CA6"/>
            <w:vAlign w:val="center"/>
            <w:hideMark/>
          </w:tcPr>
          <w:p w14:paraId="4817F4C0" w14:textId="79E230DA" w:rsidR="0030710E" w:rsidRPr="0057657B" w:rsidRDefault="0030710E" w:rsidP="00AD2A70">
            <w:pPr>
              <w:spacing w:after="0" w:line="240" w:lineRule="auto"/>
              <w:jc w:val="right"/>
              <w:rPr>
                <w:rFonts w:ascii="Lucida Sans" w:eastAsia="Times New Roman" w:hAnsi="Lucida Sans" w:cs="Times New Roman"/>
                <w:sz w:val="20"/>
                <w:szCs w:val="16"/>
                <w:lang w:eastAsia="en-GB"/>
              </w:rPr>
            </w:pPr>
          </w:p>
        </w:tc>
        <w:tc>
          <w:tcPr>
            <w:tcW w:w="1292" w:type="dxa"/>
            <w:tcBorders>
              <w:top w:val="nil"/>
              <w:left w:val="nil"/>
              <w:bottom w:val="single" w:sz="8" w:space="0" w:color="auto"/>
              <w:right w:val="single" w:sz="8" w:space="0" w:color="auto"/>
            </w:tcBorders>
            <w:shd w:val="clear" w:color="000000" w:fill="D9D9D9"/>
            <w:vAlign w:val="center"/>
            <w:hideMark/>
          </w:tcPr>
          <w:p w14:paraId="5A154CBB"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154</w:t>
            </w:r>
          </w:p>
        </w:tc>
        <w:tc>
          <w:tcPr>
            <w:tcW w:w="1766" w:type="dxa"/>
            <w:tcBorders>
              <w:top w:val="nil"/>
              <w:left w:val="nil"/>
              <w:bottom w:val="single" w:sz="8" w:space="0" w:color="auto"/>
              <w:right w:val="single" w:sz="8" w:space="0" w:color="auto"/>
            </w:tcBorders>
            <w:shd w:val="clear" w:color="000000" w:fill="D9D9D9"/>
            <w:vAlign w:val="center"/>
            <w:hideMark/>
          </w:tcPr>
          <w:p w14:paraId="7E2D79BF"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20.2</w:t>
            </w:r>
          </w:p>
        </w:tc>
        <w:tc>
          <w:tcPr>
            <w:tcW w:w="1352" w:type="dxa"/>
            <w:tcBorders>
              <w:top w:val="nil"/>
              <w:left w:val="nil"/>
              <w:bottom w:val="single" w:sz="8" w:space="0" w:color="auto"/>
              <w:right w:val="single" w:sz="8" w:space="0" w:color="auto"/>
            </w:tcBorders>
            <w:shd w:val="clear" w:color="000000" w:fill="D9D9D9"/>
            <w:vAlign w:val="center"/>
            <w:hideMark/>
          </w:tcPr>
          <w:p w14:paraId="31A49018"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36</w:t>
            </w:r>
          </w:p>
        </w:tc>
        <w:tc>
          <w:tcPr>
            <w:tcW w:w="1767" w:type="dxa"/>
            <w:tcBorders>
              <w:top w:val="nil"/>
              <w:left w:val="nil"/>
              <w:bottom w:val="single" w:sz="8" w:space="0" w:color="auto"/>
              <w:right w:val="single" w:sz="8" w:space="0" w:color="auto"/>
            </w:tcBorders>
            <w:shd w:val="clear" w:color="000000" w:fill="D9D9D9"/>
            <w:vAlign w:val="center"/>
            <w:hideMark/>
          </w:tcPr>
          <w:p w14:paraId="1138BE5D"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23.4</w:t>
            </w:r>
          </w:p>
        </w:tc>
        <w:tc>
          <w:tcPr>
            <w:tcW w:w="268" w:type="dxa"/>
            <w:vMerge/>
            <w:tcBorders>
              <w:left w:val="nil"/>
              <w:right w:val="single" w:sz="8" w:space="0" w:color="auto"/>
            </w:tcBorders>
            <w:shd w:val="clear" w:color="auto" w:fill="009CA6"/>
            <w:vAlign w:val="center"/>
            <w:hideMark/>
          </w:tcPr>
          <w:p w14:paraId="48EBC0DD" w14:textId="4AF1597F" w:rsidR="0030710E" w:rsidRPr="0057657B" w:rsidRDefault="0030710E" w:rsidP="00AD2A70">
            <w:pPr>
              <w:spacing w:after="0" w:line="240" w:lineRule="auto"/>
              <w:jc w:val="right"/>
              <w:rPr>
                <w:rFonts w:ascii="Lucida Sans" w:eastAsia="Times New Roman" w:hAnsi="Lucida Sans" w:cs="Times New Roman"/>
                <w:sz w:val="20"/>
                <w:szCs w:val="16"/>
                <w:lang w:eastAsia="en-GB"/>
              </w:rPr>
            </w:pPr>
          </w:p>
        </w:tc>
        <w:tc>
          <w:tcPr>
            <w:tcW w:w="1277" w:type="dxa"/>
            <w:tcBorders>
              <w:top w:val="nil"/>
              <w:left w:val="nil"/>
              <w:bottom w:val="single" w:sz="8" w:space="0" w:color="auto"/>
              <w:right w:val="single" w:sz="8" w:space="0" w:color="auto"/>
            </w:tcBorders>
            <w:shd w:val="clear" w:color="000000" w:fill="D9D9D9"/>
            <w:vAlign w:val="center"/>
            <w:hideMark/>
          </w:tcPr>
          <w:p w14:paraId="1752B847" w14:textId="77777777" w:rsidR="0030710E" w:rsidRPr="0057657B" w:rsidRDefault="0030710E"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4.7</w:t>
            </w:r>
          </w:p>
        </w:tc>
        <w:tc>
          <w:tcPr>
            <w:tcW w:w="1277" w:type="dxa"/>
            <w:tcBorders>
              <w:top w:val="nil"/>
              <w:left w:val="nil"/>
              <w:bottom w:val="single" w:sz="8" w:space="0" w:color="auto"/>
              <w:right w:val="single" w:sz="8" w:space="0" w:color="auto"/>
            </w:tcBorders>
            <w:shd w:val="clear" w:color="000000" w:fill="D9D9D9"/>
            <w:vAlign w:val="center"/>
            <w:hideMark/>
          </w:tcPr>
          <w:p w14:paraId="5B743509"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5.8</w:t>
            </w:r>
          </w:p>
        </w:tc>
        <w:tc>
          <w:tcPr>
            <w:tcW w:w="279" w:type="dxa"/>
            <w:tcBorders>
              <w:top w:val="nil"/>
              <w:left w:val="nil"/>
              <w:bottom w:val="nil"/>
              <w:right w:val="nil"/>
            </w:tcBorders>
            <w:shd w:val="clear" w:color="auto" w:fill="FFFFFF" w:themeFill="background1"/>
            <w:vAlign w:val="center"/>
            <w:hideMark/>
          </w:tcPr>
          <w:p w14:paraId="142391C8"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tc>
        <w:tc>
          <w:tcPr>
            <w:tcW w:w="960" w:type="dxa"/>
            <w:tcBorders>
              <w:top w:val="nil"/>
              <w:left w:val="nil"/>
              <w:bottom w:val="nil"/>
              <w:right w:val="nil"/>
            </w:tcBorders>
            <w:shd w:val="clear" w:color="auto" w:fill="auto"/>
            <w:noWrap/>
            <w:vAlign w:val="bottom"/>
          </w:tcPr>
          <w:p w14:paraId="339C74A2" w14:textId="3AF04704" w:rsidR="0030710E" w:rsidRPr="0057657B" w:rsidRDefault="0030710E" w:rsidP="00AD2A70">
            <w:pPr>
              <w:spacing w:after="0" w:line="240" w:lineRule="auto"/>
              <w:jc w:val="right"/>
              <w:rPr>
                <w:rFonts w:ascii="Lucida Sans" w:eastAsia="Times New Roman" w:hAnsi="Lucida Sans" w:cs="Times New Roman"/>
                <w:sz w:val="20"/>
                <w:szCs w:val="16"/>
                <w:lang w:eastAsia="en-GB"/>
              </w:rPr>
            </w:pPr>
          </w:p>
        </w:tc>
      </w:tr>
      <w:tr w:rsidR="0030710E" w:rsidRPr="0057657B" w14:paraId="65ED408A" w14:textId="77777777" w:rsidTr="0030710E">
        <w:trPr>
          <w:trHeight w:val="240"/>
        </w:trPr>
        <w:tc>
          <w:tcPr>
            <w:tcW w:w="1550" w:type="dxa"/>
            <w:tcBorders>
              <w:top w:val="nil"/>
              <w:left w:val="single" w:sz="8" w:space="0" w:color="auto"/>
              <w:bottom w:val="single" w:sz="8" w:space="0" w:color="auto"/>
              <w:right w:val="single" w:sz="8" w:space="0" w:color="auto"/>
            </w:tcBorders>
            <w:shd w:val="clear" w:color="auto" w:fill="auto"/>
            <w:vAlign w:val="center"/>
            <w:hideMark/>
          </w:tcPr>
          <w:p w14:paraId="0AB47072" w14:textId="77777777" w:rsidR="0030710E" w:rsidRPr="0057657B" w:rsidRDefault="0030710E" w:rsidP="00AD2A70">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Prefer not to say</w:t>
            </w:r>
          </w:p>
        </w:tc>
        <w:tc>
          <w:tcPr>
            <w:tcW w:w="268" w:type="dxa"/>
            <w:vMerge/>
            <w:tcBorders>
              <w:left w:val="nil"/>
              <w:right w:val="single" w:sz="8" w:space="0" w:color="auto"/>
            </w:tcBorders>
            <w:shd w:val="clear" w:color="auto" w:fill="009CA6"/>
            <w:vAlign w:val="center"/>
            <w:hideMark/>
          </w:tcPr>
          <w:p w14:paraId="474A83AE" w14:textId="6631FCB9" w:rsidR="0030710E" w:rsidRPr="0057657B" w:rsidRDefault="0030710E" w:rsidP="00AD2A70">
            <w:pPr>
              <w:spacing w:after="0" w:line="240" w:lineRule="auto"/>
              <w:rPr>
                <w:rFonts w:ascii="Lucida Sans" w:eastAsia="Times New Roman" w:hAnsi="Lucida Sans" w:cs="Times New Roman"/>
                <w:sz w:val="20"/>
                <w:szCs w:val="16"/>
                <w:lang w:eastAsia="en-GB"/>
              </w:rPr>
            </w:pPr>
          </w:p>
        </w:tc>
        <w:tc>
          <w:tcPr>
            <w:tcW w:w="1291" w:type="dxa"/>
            <w:tcBorders>
              <w:top w:val="nil"/>
              <w:left w:val="nil"/>
              <w:bottom w:val="single" w:sz="8" w:space="0" w:color="auto"/>
              <w:right w:val="single" w:sz="8" w:space="0" w:color="auto"/>
            </w:tcBorders>
            <w:shd w:val="clear" w:color="000000" w:fill="FFFFFF"/>
            <w:vAlign w:val="center"/>
            <w:hideMark/>
          </w:tcPr>
          <w:p w14:paraId="10AA81E1"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12</w:t>
            </w:r>
          </w:p>
        </w:tc>
        <w:tc>
          <w:tcPr>
            <w:tcW w:w="1417" w:type="dxa"/>
            <w:tcBorders>
              <w:top w:val="nil"/>
              <w:left w:val="nil"/>
              <w:bottom w:val="single" w:sz="8" w:space="0" w:color="auto"/>
              <w:right w:val="single" w:sz="8" w:space="0" w:color="auto"/>
            </w:tcBorders>
            <w:shd w:val="clear" w:color="000000" w:fill="FFFFFF"/>
            <w:vAlign w:val="center"/>
            <w:hideMark/>
          </w:tcPr>
          <w:p w14:paraId="78455C24"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1.4</w:t>
            </w:r>
          </w:p>
        </w:tc>
        <w:tc>
          <w:tcPr>
            <w:tcW w:w="268" w:type="dxa"/>
            <w:vMerge/>
            <w:tcBorders>
              <w:left w:val="nil"/>
              <w:right w:val="single" w:sz="8" w:space="0" w:color="auto"/>
            </w:tcBorders>
            <w:shd w:val="clear" w:color="auto" w:fill="009CA6"/>
            <w:vAlign w:val="center"/>
            <w:hideMark/>
          </w:tcPr>
          <w:p w14:paraId="17ECD541" w14:textId="4680B0C4" w:rsidR="0030710E" w:rsidRPr="0057657B" w:rsidRDefault="0030710E" w:rsidP="00AD2A70">
            <w:pPr>
              <w:spacing w:after="0" w:line="240" w:lineRule="auto"/>
              <w:jc w:val="right"/>
              <w:rPr>
                <w:rFonts w:ascii="Lucida Sans" w:eastAsia="Times New Roman" w:hAnsi="Lucida Sans" w:cs="Times New Roman"/>
                <w:sz w:val="20"/>
                <w:szCs w:val="16"/>
                <w:lang w:eastAsia="en-GB"/>
              </w:rPr>
            </w:pPr>
          </w:p>
        </w:tc>
        <w:tc>
          <w:tcPr>
            <w:tcW w:w="1292" w:type="dxa"/>
            <w:tcBorders>
              <w:top w:val="nil"/>
              <w:left w:val="nil"/>
              <w:bottom w:val="single" w:sz="8" w:space="0" w:color="auto"/>
              <w:right w:val="single" w:sz="8" w:space="0" w:color="auto"/>
            </w:tcBorders>
            <w:shd w:val="clear" w:color="000000" w:fill="FFFFFF"/>
            <w:vAlign w:val="center"/>
            <w:hideMark/>
          </w:tcPr>
          <w:p w14:paraId="73BDE1F9"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2</w:t>
            </w:r>
          </w:p>
        </w:tc>
        <w:tc>
          <w:tcPr>
            <w:tcW w:w="1766" w:type="dxa"/>
            <w:tcBorders>
              <w:top w:val="nil"/>
              <w:left w:val="nil"/>
              <w:bottom w:val="single" w:sz="8" w:space="0" w:color="auto"/>
              <w:right w:val="single" w:sz="8" w:space="0" w:color="auto"/>
            </w:tcBorders>
            <w:shd w:val="clear" w:color="000000" w:fill="FFFFFF"/>
            <w:vAlign w:val="center"/>
            <w:hideMark/>
          </w:tcPr>
          <w:p w14:paraId="5692F29C"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16.7</w:t>
            </w:r>
          </w:p>
        </w:tc>
        <w:tc>
          <w:tcPr>
            <w:tcW w:w="1352" w:type="dxa"/>
            <w:tcBorders>
              <w:top w:val="nil"/>
              <w:left w:val="nil"/>
              <w:bottom w:val="single" w:sz="8" w:space="0" w:color="auto"/>
              <w:right w:val="single" w:sz="8" w:space="0" w:color="auto"/>
            </w:tcBorders>
            <w:shd w:val="clear" w:color="000000" w:fill="FFFFFF"/>
            <w:vAlign w:val="center"/>
            <w:hideMark/>
          </w:tcPr>
          <w:p w14:paraId="5E722CE7"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1</w:t>
            </w:r>
          </w:p>
        </w:tc>
        <w:tc>
          <w:tcPr>
            <w:tcW w:w="1767" w:type="dxa"/>
            <w:tcBorders>
              <w:top w:val="nil"/>
              <w:left w:val="nil"/>
              <w:bottom w:val="single" w:sz="8" w:space="0" w:color="auto"/>
              <w:right w:val="single" w:sz="8" w:space="0" w:color="auto"/>
            </w:tcBorders>
            <w:shd w:val="clear" w:color="000000" w:fill="FFFFFF"/>
            <w:vAlign w:val="center"/>
            <w:hideMark/>
          </w:tcPr>
          <w:p w14:paraId="5D3178C7"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50.0</w:t>
            </w:r>
          </w:p>
        </w:tc>
        <w:tc>
          <w:tcPr>
            <w:tcW w:w="268" w:type="dxa"/>
            <w:vMerge/>
            <w:tcBorders>
              <w:left w:val="nil"/>
              <w:right w:val="single" w:sz="8" w:space="0" w:color="auto"/>
            </w:tcBorders>
            <w:shd w:val="clear" w:color="auto" w:fill="009CA6"/>
            <w:vAlign w:val="center"/>
            <w:hideMark/>
          </w:tcPr>
          <w:p w14:paraId="4DF3427C" w14:textId="533B27A2" w:rsidR="0030710E" w:rsidRPr="0057657B" w:rsidRDefault="0030710E" w:rsidP="00AD2A70">
            <w:pPr>
              <w:spacing w:after="0" w:line="240" w:lineRule="auto"/>
              <w:jc w:val="right"/>
              <w:rPr>
                <w:rFonts w:ascii="Lucida Sans" w:eastAsia="Times New Roman" w:hAnsi="Lucida Sans" w:cs="Times New Roman"/>
                <w:sz w:val="20"/>
                <w:szCs w:val="16"/>
                <w:lang w:eastAsia="en-GB"/>
              </w:rPr>
            </w:pPr>
          </w:p>
        </w:tc>
        <w:tc>
          <w:tcPr>
            <w:tcW w:w="1277" w:type="dxa"/>
            <w:tcBorders>
              <w:top w:val="nil"/>
              <w:left w:val="nil"/>
              <w:bottom w:val="single" w:sz="8" w:space="0" w:color="auto"/>
              <w:right w:val="single" w:sz="8" w:space="0" w:color="auto"/>
            </w:tcBorders>
            <w:shd w:val="clear" w:color="000000" w:fill="FFFFFF"/>
            <w:vAlign w:val="center"/>
            <w:hideMark/>
          </w:tcPr>
          <w:p w14:paraId="084A60DF" w14:textId="77777777" w:rsidR="0030710E" w:rsidRPr="0057657B" w:rsidRDefault="0030710E"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8.3</w:t>
            </w:r>
          </w:p>
        </w:tc>
        <w:tc>
          <w:tcPr>
            <w:tcW w:w="1277" w:type="dxa"/>
            <w:tcBorders>
              <w:top w:val="nil"/>
              <w:left w:val="nil"/>
              <w:bottom w:val="single" w:sz="8" w:space="0" w:color="auto"/>
              <w:right w:val="single" w:sz="8" w:space="0" w:color="auto"/>
            </w:tcBorders>
            <w:shd w:val="clear" w:color="000000" w:fill="FFFFFF"/>
            <w:vAlign w:val="center"/>
            <w:hideMark/>
          </w:tcPr>
          <w:p w14:paraId="28730BFA"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0.0</w:t>
            </w:r>
          </w:p>
        </w:tc>
        <w:tc>
          <w:tcPr>
            <w:tcW w:w="279" w:type="dxa"/>
            <w:tcBorders>
              <w:top w:val="nil"/>
              <w:left w:val="nil"/>
              <w:bottom w:val="nil"/>
              <w:right w:val="nil"/>
            </w:tcBorders>
            <w:shd w:val="clear" w:color="auto" w:fill="FFFFFF" w:themeFill="background1"/>
            <w:vAlign w:val="center"/>
            <w:hideMark/>
          </w:tcPr>
          <w:p w14:paraId="609F3BCD"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tc>
        <w:tc>
          <w:tcPr>
            <w:tcW w:w="960" w:type="dxa"/>
            <w:tcBorders>
              <w:top w:val="nil"/>
              <w:left w:val="nil"/>
              <w:bottom w:val="nil"/>
              <w:right w:val="nil"/>
            </w:tcBorders>
            <w:shd w:val="clear" w:color="auto" w:fill="auto"/>
            <w:noWrap/>
            <w:vAlign w:val="bottom"/>
          </w:tcPr>
          <w:p w14:paraId="57C61A56" w14:textId="2EE12F3C" w:rsidR="0030710E" w:rsidRPr="0057657B" w:rsidRDefault="0030710E" w:rsidP="00AD2A70">
            <w:pPr>
              <w:spacing w:after="0" w:line="240" w:lineRule="auto"/>
              <w:jc w:val="right"/>
              <w:rPr>
                <w:rFonts w:ascii="Lucida Sans" w:eastAsia="Times New Roman" w:hAnsi="Lucida Sans" w:cs="Times New Roman"/>
                <w:sz w:val="20"/>
                <w:szCs w:val="16"/>
                <w:lang w:eastAsia="en-GB"/>
              </w:rPr>
            </w:pPr>
          </w:p>
        </w:tc>
      </w:tr>
      <w:tr w:rsidR="0030710E" w:rsidRPr="0057657B" w14:paraId="4C30CBB8" w14:textId="77777777" w:rsidTr="0030710E">
        <w:trPr>
          <w:trHeight w:val="552"/>
        </w:trPr>
        <w:tc>
          <w:tcPr>
            <w:tcW w:w="1550" w:type="dxa"/>
            <w:tcBorders>
              <w:top w:val="nil"/>
              <w:left w:val="single" w:sz="8" w:space="0" w:color="auto"/>
              <w:bottom w:val="single" w:sz="8" w:space="0" w:color="auto"/>
              <w:right w:val="single" w:sz="8" w:space="0" w:color="auto"/>
            </w:tcBorders>
            <w:shd w:val="clear" w:color="000000" w:fill="D9D9D9"/>
            <w:vAlign w:val="center"/>
            <w:hideMark/>
          </w:tcPr>
          <w:p w14:paraId="59D1CC2B" w14:textId="77777777" w:rsidR="0030710E" w:rsidRPr="0057657B" w:rsidRDefault="0030710E" w:rsidP="00AD2A70">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No reply</w:t>
            </w:r>
          </w:p>
        </w:tc>
        <w:tc>
          <w:tcPr>
            <w:tcW w:w="268" w:type="dxa"/>
            <w:vMerge/>
            <w:tcBorders>
              <w:left w:val="nil"/>
              <w:right w:val="single" w:sz="8" w:space="0" w:color="auto"/>
            </w:tcBorders>
            <w:shd w:val="clear" w:color="auto" w:fill="009CA6"/>
            <w:vAlign w:val="center"/>
            <w:hideMark/>
          </w:tcPr>
          <w:p w14:paraId="609265E3" w14:textId="2AC0E57B" w:rsidR="0030710E" w:rsidRPr="0057657B" w:rsidRDefault="0030710E" w:rsidP="00AD2A70">
            <w:pPr>
              <w:spacing w:after="0" w:line="240" w:lineRule="auto"/>
              <w:rPr>
                <w:rFonts w:ascii="Lucida Sans" w:eastAsia="Times New Roman" w:hAnsi="Lucida Sans" w:cs="Times New Roman"/>
                <w:sz w:val="20"/>
                <w:szCs w:val="16"/>
                <w:lang w:eastAsia="en-GB"/>
              </w:rPr>
            </w:pPr>
          </w:p>
        </w:tc>
        <w:tc>
          <w:tcPr>
            <w:tcW w:w="1291" w:type="dxa"/>
            <w:tcBorders>
              <w:top w:val="nil"/>
              <w:left w:val="nil"/>
              <w:bottom w:val="single" w:sz="8" w:space="0" w:color="auto"/>
              <w:right w:val="single" w:sz="8" w:space="0" w:color="auto"/>
            </w:tcBorders>
            <w:shd w:val="clear" w:color="000000" w:fill="D9D9D9"/>
            <w:vAlign w:val="center"/>
            <w:hideMark/>
          </w:tcPr>
          <w:p w14:paraId="6B5B8E41"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44</w:t>
            </w:r>
          </w:p>
        </w:tc>
        <w:tc>
          <w:tcPr>
            <w:tcW w:w="1417" w:type="dxa"/>
            <w:tcBorders>
              <w:top w:val="nil"/>
              <w:left w:val="nil"/>
              <w:bottom w:val="single" w:sz="8" w:space="0" w:color="auto"/>
              <w:right w:val="single" w:sz="8" w:space="0" w:color="auto"/>
            </w:tcBorders>
            <w:shd w:val="clear" w:color="000000" w:fill="D9D9D9"/>
            <w:vAlign w:val="center"/>
            <w:hideMark/>
          </w:tcPr>
          <w:p w14:paraId="326D36D2"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5.1</w:t>
            </w:r>
          </w:p>
        </w:tc>
        <w:tc>
          <w:tcPr>
            <w:tcW w:w="268" w:type="dxa"/>
            <w:vMerge/>
            <w:tcBorders>
              <w:left w:val="nil"/>
              <w:right w:val="single" w:sz="8" w:space="0" w:color="auto"/>
            </w:tcBorders>
            <w:shd w:val="clear" w:color="auto" w:fill="009CA6"/>
            <w:vAlign w:val="center"/>
            <w:hideMark/>
          </w:tcPr>
          <w:p w14:paraId="22DCDCA6" w14:textId="5BF035DC" w:rsidR="0030710E" w:rsidRPr="0057657B" w:rsidRDefault="0030710E" w:rsidP="00AD2A70">
            <w:pPr>
              <w:spacing w:after="0" w:line="240" w:lineRule="auto"/>
              <w:jc w:val="right"/>
              <w:rPr>
                <w:rFonts w:ascii="Lucida Sans" w:eastAsia="Times New Roman" w:hAnsi="Lucida Sans" w:cs="Times New Roman"/>
                <w:sz w:val="20"/>
                <w:szCs w:val="16"/>
                <w:lang w:eastAsia="en-GB"/>
              </w:rPr>
            </w:pPr>
          </w:p>
        </w:tc>
        <w:tc>
          <w:tcPr>
            <w:tcW w:w="1292" w:type="dxa"/>
            <w:tcBorders>
              <w:top w:val="nil"/>
              <w:left w:val="nil"/>
              <w:bottom w:val="single" w:sz="8" w:space="0" w:color="auto"/>
              <w:right w:val="single" w:sz="8" w:space="0" w:color="auto"/>
            </w:tcBorders>
            <w:shd w:val="clear" w:color="000000" w:fill="D9D9D9"/>
            <w:vAlign w:val="center"/>
            <w:hideMark/>
          </w:tcPr>
          <w:p w14:paraId="0E09954A"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12</w:t>
            </w:r>
          </w:p>
        </w:tc>
        <w:tc>
          <w:tcPr>
            <w:tcW w:w="1766" w:type="dxa"/>
            <w:tcBorders>
              <w:top w:val="nil"/>
              <w:left w:val="nil"/>
              <w:bottom w:val="single" w:sz="8" w:space="0" w:color="auto"/>
              <w:right w:val="single" w:sz="8" w:space="0" w:color="auto"/>
            </w:tcBorders>
            <w:shd w:val="clear" w:color="000000" w:fill="D9D9D9"/>
            <w:vAlign w:val="center"/>
            <w:hideMark/>
          </w:tcPr>
          <w:p w14:paraId="20B0E837"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27.3</w:t>
            </w:r>
          </w:p>
        </w:tc>
        <w:tc>
          <w:tcPr>
            <w:tcW w:w="1352" w:type="dxa"/>
            <w:tcBorders>
              <w:top w:val="nil"/>
              <w:left w:val="nil"/>
              <w:bottom w:val="single" w:sz="8" w:space="0" w:color="auto"/>
              <w:right w:val="single" w:sz="8" w:space="0" w:color="auto"/>
            </w:tcBorders>
            <w:shd w:val="clear" w:color="000000" w:fill="D9D9D9"/>
            <w:vAlign w:val="center"/>
            <w:hideMark/>
          </w:tcPr>
          <w:p w14:paraId="3DC93F87"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4</w:t>
            </w:r>
          </w:p>
        </w:tc>
        <w:tc>
          <w:tcPr>
            <w:tcW w:w="1767" w:type="dxa"/>
            <w:tcBorders>
              <w:top w:val="nil"/>
              <w:left w:val="nil"/>
              <w:bottom w:val="single" w:sz="8" w:space="0" w:color="auto"/>
              <w:right w:val="single" w:sz="8" w:space="0" w:color="auto"/>
            </w:tcBorders>
            <w:shd w:val="clear" w:color="000000" w:fill="D9D9D9"/>
            <w:vAlign w:val="center"/>
            <w:hideMark/>
          </w:tcPr>
          <w:p w14:paraId="6C96E4B3"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33.3</w:t>
            </w:r>
          </w:p>
        </w:tc>
        <w:tc>
          <w:tcPr>
            <w:tcW w:w="268" w:type="dxa"/>
            <w:vMerge/>
            <w:tcBorders>
              <w:left w:val="nil"/>
              <w:right w:val="single" w:sz="8" w:space="0" w:color="auto"/>
            </w:tcBorders>
            <w:shd w:val="clear" w:color="auto" w:fill="009CA6"/>
            <w:vAlign w:val="center"/>
            <w:hideMark/>
          </w:tcPr>
          <w:p w14:paraId="73D08BE1" w14:textId="54584E17" w:rsidR="0030710E" w:rsidRPr="0057657B" w:rsidRDefault="0030710E" w:rsidP="00AD2A70">
            <w:pPr>
              <w:spacing w:after="0" w:line="240" w:lineRule="auto"/>
              <w:jc w:val="right"/>
              <w:rPr>
                <w:rFonts w:ascii="Lucida Sans" w:eastAsia="Times New Roman" w:hAnsi="Lucida Sans" w:cs="Times New Roman"/>
                <w:sz w:val="20"/>
                <w:szCs w:val="16"/>
                <w:lang w:eastAsia="en-GB"/>
              </w:rPr>
            </w:pPr>
          </w:p>
        </w:tc>
        <w:tc>
          <w:tcPr>
            <w:tcW w:w="1277" w:type="dxa"/>
            <w:tcBorders>
              <w:top w:val="nil"/>
              <w:left w:val="nil"/>
              <w:bottom w:val="single" w:sz="8" w:space="0" w:color="auto"/>
              <w:right w:val="single" w:sz="8" w:space="0" w:color="auto"/>
            </w:tcBorders>
            <w:shd w:val="clear" w:color="000000" w:fill="D9D9D9"/>
            <w:vAlign w:val="center"/>
            <w:hideMark/>
          </w:tcPr>
          <w:p w14:paraId="22932376" w14:textId="77777777" w:rsidR="0030710E" w:rsidRPr="0057657B" w:rsidRDefault="0030710E"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9.1</w:t>
            </w:r>
          </w:p>
        </w:tc>
        <w:tc>
          <w:tcPr>
            <w:tcW w:w="1277" w:type="dxa"/>
            <w:tcBorders>
              <w:top w:val="nil"/>
              <w:left w:val="nil"/>
              <w:bottom w:val="single" w:sz="8" w:space="0" w:color="auto"/>
              <w:right w:val="single" w:sz="8" w:space="0" w:color="auto"/>
            </w:tcBorders>
            <w:shd w:val="clear" w:color="000000" w:fill="D9D9D9"/>
            <w:vAlign w:val="center"/>
            <w:hideMark/>
          </w:tcPr>
          <w:p w14:paraId="01C42EED"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8.1</w:t>
            </w:r>
          </w:p>
        </w:tc>
        <w:tc>
          <w:tcPr>
            <w:tcW w:w="279" w:type="dxa"/>
            <w:tcBorders>
              <w:top w:val="nil"/>
              <w:left w:val="nil"/>
              <w:bottom w:val="nil"/>
              <w:right w:val="nil"/>
            </w:tcBorders>
            <w:shd w:val="clear" w:color="auto" w:fill="FFFFFF" w:themeFill="background1"/>
            <w:vAlign w:val="center"/>
            <w:hideMark/>
          </w:tcPr>
          <w:p w14:paraId="5E48F165"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tc>
        <w:tc>
          <w:tcPr>
            <w:tcW w:w="960" w:type="dxa"/>
            <w:tcBorders>
              <w:top w:val="nil"/>
              <w:left w:val="nil"/>
              <w:bottom w:val="nil"/>
              <w:right w:val="nil"/>
            </w:tcBorders>
            <w:shd w:val="clear" w:color="auto" w:fill="auto"/>
            <w:noWrap/>
            <w:vAlign w:val="bottom"/>
          </w:tcPr>
          <w:p w14:paraId="2F618B7B" w14:textId="0FDDCEEA" w:rsidR="0030710E" w:rsidRPr="0057657B" w:rsidRDefault="0030710E" w:rsidP="00AD2A70">
            <w:pPr>
              <w:spacing w:after="0" w:line="240" w:lineRule="auto"/>
              <w:jc w:val="right"/>
              <w:rPr>
                <w:rFonts w:ascii="Lucida Sans" w:eastAsia="Times New Roman" w:hAnsi="Lucida Sans" w:cs="Times New Roman"/>
                <w:sz w:val="20"/>
                <w:szCs w:val="16"/>
                <w:lang w:eastAsia="en-GB"/>
              </w:rPr>
            </w:pPr>
          </w:p>
        </w:tc>
      </w:tr>
      <w:tr w:rsidR="0030710E" w:rsidRPr="0057657B" w14:paraId="04BFA6A4" w14:textId="77777777" w:rsidTr="0030710E">
        <w:trPr>
          <w:trHeight w:val="727"/>
        </w:trPr>
        <w:tc>
          <w:tcPr>
            <w:tcW w:w="1550" w:type="dxa"/>
            <w:tcBorders>
              <w:top w:val="nil"/>
              <w:left w:val="single" w:sz="8" w:space="0" w:color="auto"/>
              <w:bottom w:val="single" w:sz="8" w:space="0" w:color="auto"/>
              <w:right w:val="single" w:sz="8" w:space="0" w:color="auto"/>
            </w:tcBorders>
            <w:shd w:val="clear" w:color="auto" w:fill="auto"/>
            <w:vAlign w:val="center"/>
            <w:hideMark/>
          </w:tcPr>
          <w:p w14:paraId="07042A1D" w14:textId="77777777" w:rsidR="0030710E" w:rsidRPr="0057657B" w:rsidRDefault="0030710E" w:rsidP="00AD2A70">
            <w:pPr>
              <w:spacing w:after="0" w:line="240" w:lineRule="auto"/>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Total</w:t>
            </w:r>
          </w:p>
        </w:tc>
        <w:tc>
          <w:tcPr>
            <w:tcW w:w="268" w:type="dxa"/>
            <w:vMerge/>
            <w:tcBorders>
              <w:left w:val="nil"/>
              <w:bottom w:val="single" w:sz="8" w:space="0" w:color="auto"/>
              <w:right w:val="single" w:sz="8" w:space="0" w:color="auto"/>
            </w:tcBorders>
            <w:shd w:val="clear" w:color="auto" w:fill="009CA6"/>
            <w:vAlign w:val="center"/>
            <w:hideMark/>
          </w:tcPr>
          <w:p w14:paraId="45D04CF6" w14:textId="264C43C3" w:rsidR="0030710E" w:rsidRPr="0057657B" w:rsidRDefault="0030710E" w:rsidP="00AD2A70">
            <w:pPr>
              <w:spacing w:after="0" w:line="240" w:lineRule="auto"/>
              <w:rPr>
                <w:rFonts w:ascii="Lucida Sans" w:eastAsia="Times New Roman" w:hAnsi="Lucida Sans" w:cs="Times New Roman"/>
                <w:b/>
                <w:bCs/>
                <w:sz w:val="20"/>
                <w:szCs w:val="16"/>
                <w:lang w:eastAsia="en-GB"/>
              </w:rPr>
            </w:pPr>
          </w:p>
        </w:tc>
        <w:tc>
          <w:tcPr>
            <w:tcW w:w="1291" w:type="dxa"/>
            <w:tcBorders>
              <w:top w:val="nil"/>
              <w:left w:val="nil"/>
              <w:bottom w:val="single" w:sz="8" w:space="0" w:color="auto"/>
              <w:right w:val="single" w:sz="8" w:space="0" w:color="auto"/>
            </w:tcBorders>
            <w:shd w:val="clear" w:color="000000" w:fill="FFFFFF"/>
            <w:vAlign w:val="center"/>
            <w:hideMark/>
          </w:tcPr>
          <w:p w14:paraId="63255C92" w14:textId="77777777" w:rsidR="0030710E" w:rsidRPr="0057657B" w:rsidRDefault="0030710E"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868</w:t>
            </w:r>
          </w:p>
        </w:tc>
        <w:tc>
          <w:tcPr>
            <w:tcW w:w="1417" w:type="dxa"/>
            <w:tcBorders>
              <w:top w:val="nil"/>
              <w:left w:val="nil"/>
              <w:bottom w:val="single" w:sz="8" w:space="0" w:color="auto"/>
              <w:right w:val="single" w:sz="8" w:space="0" w:color="auto"/>
            </w:tcBorders>
            <w:shd w:val="clear" w:color="000000" w:fill="FFFFFF"/>
            <w:vAlign w:val="center"/>
            <w:hideMark/>
          </w:tcPr>
          <w:p w14:paraId="2B5D39C3" w14:textId="77777777" w:rsidR="0030710E" w:rsidRPr="0057657B" w:rsidRDefault="0030710E"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100.0</w:t>
            </w:r>
          </w:p>
        </w:tc>
        <w:tc>
          <w:tcPr>
            <w:tcW w:w="268" w:type="dxa"/>
            <w:vMerge/>
            <w:tcBorders>
              <w:left w:val="nil"/>
              <w:bottom w:val="single" w:sz="8" w:space="0" w:color="auto"/>
              <w:right w:val="single" w:sz="8" w:space="0" w:color="auto"/>
            </w:tcBorders>
            <w:shd w:val="clear" w:color="auto" w:fill="009CA6"/>
            <w:vAlign w:val="center"/>
            <w:hideMark/>
          </w:tcPr>
          <w:p w14:paraId="327DB6D2" w14:textId="0D08526E" w:rsidR="0030710E" w:rsidRPr="0057657B" w:rsidRDefault="0030710E" w:rsidP="00AD2A70">
            <w:pPr>
              <w:spacing w:after="0" w:line="240" w:lineRule="auto"/>
              <w:jc w:val="right"/>
              <w:rPr>
                <w:rFonts w:ascii="Lucida Sans" w:eastAsia="Times New Roman" w:hAnsi="Lucida Sans" w:cs="Times New Roman"/>
                <w:b/>
                <w:bCs/>
                <w:sz w:val="20"/>
                <w:szCs w:val="16"/>
                <w:lang w:eastAsia="en-GB"/>
              </w:rPr>
            </w:pPr>
          </w:p>
        </w:tc>
        <w:tc>
          <w:tcPr>
            <w:tcW w:w="1292" w:type="dxa"/>
            <w:tcBorders>
              <w:top w:val="nil"/>
              <w:left w:val="nil"/>
              <w:bottom w:val="single" w:sz="8" w:space="0" w:color="auto"/>
              <w:right w:val="single" w:sz="8" w:space="0" w:color="auto"/>
            </w:tcBorders>
            <w:shd w:val="clear" w:color="000000" w:fill="FFFFFF"/>
            <w:vAlign w:val="center"/>
            <w:hideMark/>
          </w:tcPr>
          <w:p w14:paraId="1BDB6CFC" w14:textId="77777777" w:rsidR="0030710E" w:rsidRPr="0057657B" w:rsidRDefault="0030710E"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176</w:t>
            </w:r>
          </w:p>
        </w:tc>
        <w:tc>
          <w:tcPr>
            <w:tcW w:w="1766" w:type="dxa"/>
            <w:tcBorders>
              <w:top w:val="nil"/>
              <w:left w:val="nil"/>
              <w:bottom w:val="single" w:sz="8" w:space="0" w:color="auto"/>
              <w:right w:val="single" w:sz="8" w:space="0" w:color="auto"/>
            </w:tcBorders>
            <w:shd w:val="clear" w:color="000000" w:fill="FFFFFF"/>
            <w:vAlign w:val="center"/>
            <w:hideMark/>
          </w:tcPr>
          <w:p w14:paraId="4BF0B917" w14:textId="77777777" w:rsidR="0030710E" w:rsidRPr="0057657B" w:rsidRDefault="0030710E"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20.3</w:t>
            </w:r>
          </w:p>
        </w:tc>
        <w:tc>
          <w:tcPr>
            <w:tcW w:w="1352" w:type="dxa"/>
            <w:tcBorders>
              <w:top w:val="nil"/>
              <w:left w:val="nil"/>
              <w:bottom w:val="single" w:sz="8" w:space="0" w:color="auto"/>
              <w:right w:val="single" w:sz="8" w:space="0" w:color="auto"/>
            </w:tcBorders>
            <w:shd w:val="clear" w:color="000000" w:fill="FFFFFF"/>
            <w:vAlign w:val="center"/>
            <w:hideMark/>
          </w:tcPr>
          <w:p w14:paraId="6CF99460" w14:textId="77777777" w:rsidR="0030710E" w:rsidRPr="0057657B" w:rsidRDefault="0030710E"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42</w:t>
            </w:r>
          </w:p>
        </w:tc>
        <w:tc>
          <w:tcPr>
            <w:tcW w:w="1767" w:type="dxa"/>
            <w:tcBorders>
              <w:top w:val="nil"/>
              <w:left w:val="nil"/>
              <w:bottom w:val="single" w:sz="8" w:space="0" w:color="auto"/>
              <w:right w:val="single" w:sz="8" w:space="0" w:color="auto"/>
            </w:tcBorders>
            <w:shd w:val="clear" w:color="000000" w:fill="FFFFFF"/>
            <w:vAlign w:val="center"/>
            <w:hideMark/>
          </w:tcPr>
          <w:p w14:paraId="3DBE0BBB" w14:textId="77777777" w:rsidR="0030710E" w:rsidRPr="0057657B" w:rsidRDefault="0030710E"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23.9</w:t>
            </w:r>
          </w:p>
        </w:tc>
        <w:tc>
          <w:tcPr>
            <w:tcW w:w="268" w:type="dxa"/>
            <w:vMerge/>
            <w:tcBorders>
              <w:left w:val="nil"/>
              <w:bottom w:val="single" w:sz="8" w:space="0" w:color="auto"/>
              <w:right w:val="single" w:sz="8" w:space="0" w:color="auto"/>
            </w:tcBorders>
            <w:shd w:val="clear" w:color="auto" w:fill="009CA6"/>
            <w:vAlign w:val="center"/>
            <w:hideMark/>
          </w:tcPr>
          <w:p w14:paraId="3ED4CB4B" w14:textId="301F037C" w:rsidR="0030710E" w:rsidRPr="0057657B" w:rsidRDefault="0030710E" w:rsidP="00AD2A70">
            <w:pPr>
              <w:spacing w:after="0" w:line="240" w:lineRule="auto"/>
              <w:jc w:val="right"/>
              <w:rPr>
                <w:rFonts w:ascii="Lucida Sans" w:eastAsia="Times New Roman" w:hAnsi="Lucida Sans" w:cs="Times New Roman"/>
                <w:b/>
                <w:bCs/>
                <w:sz w:val="20"/>
                <w:szCs w:val="16"/>
                <w:lang w:eastAsia="en-GB"/>
              </w:rPr>
            </w:pPr>
          </w:p>
        </w:tc>
        <w:tc>
          <w:tcPr>
            <w:tcW w:w="1277" w:type="dxa"/>
            <w:tcBorders>
              <w:top w:val="nil"/>
              <w:left w:val="nil"/>
              <w:bottom w:val="single" w:sz="8" w:space="0" w:color="auto"/>
              <w:right w:val="single" w:sz="8" w:space="0" w:color="auto"/>
            </w:tcBorders>
            <w:shd w:val="clear" w:color="000000" w:fill="FFFFFF"/>
            <w:vAlign w:val="center"/>
            <w:hideMark/>
          </w:tcPr>
          <w:p w14:paraId="0487C53B" w14:textId="77777777" w:rsidR="0030710E" w:rsidRPr="0057657B" w:rsidRDefault="0030710E"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4.8</w:t>
            </w:r>
          </w:p>
        </w:tc>
        <w:tc>
          <w:tcPr>
            <w:tcW w:w="1277" w:type="dxa"/>
            <w:tcBorders>
              <w:top w:val="nil"/>
              <w:left w:val="nil"/>
              <w:bottom w:val="single" w:sz="8" w:space="0" w:color="auto"/>
              <w:right w:val="single" w:sz="8" w:space="0" w:color="auto"/>
            </w:tcBorders>
            <w:shd w:val="clear" w:color="000000" w:fill="FFFFFF"/>
            <w:vAlign w:val="center"/>
            <w:hideMark/>
          </w:tcPr>
          <w:p w14:paraId="67A618C3" w14:textId="77777777" w:rsidR="0030710E" w:rsidRPr="0057657B" w:rsidRDefault="0030710E"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5.7</w:t>
            </w:r>
          </w:p>
        </w:tc>
        <w:tc>
          <w:tcPr>
            <w:tcW w:w="279" w:type="dxa"/>
            <w:tcBorders>
              <w:top w:val="nil"/>
              <w:left w:val="nil"/>
              <w:bottom w:val="nil"/>
              <w:right w:val="nil"/>
            </w:tcBorders>
            <w:shd w:val="clear" w:color="000000" w:fill="FFFFFF"/>
            <w:vAlign w:val="center"/>
            <w:hideMark/>
          </w:tcPr>
          <w:p w14:paraId="6A10D0BF" w14:textId="77777777" w:rsidR="0030710E" w:rsidRPr="0057657B" w:rsidRDefault="0030710E"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 </w:t>
            </w:r>
          </w:p>
        </w:tc>
        <w:tc>
          <w:tcPr>
            <w:tcW w:w="960" w:type="dxa"/>
            <w:tcBorders>
              <w:top w:val="nil"/>
              <w:left w:val="nil"/>
              <w:bottom w:val="nil"/>
              <w:right w:val="nil"/>
            </w:tcBorders>
            <w:shd w:val="clear" w:color="auto" w:fill="auto"/>
            <w:noWrap/>
            <w:vAlign w:val="bottom"/>
          </w:tcPr>
          <w:p w14:paraId="22251C69" w14:textId="4B57B0BD" w:rsidR="0030710E" w:rsidRPr="0057657B" w:rsidRDefault="0030710E" w:rsidP="00AD2A70">
            <w:pPr>
              <w:spacing w:after="0" w:line="240" w:lineRule="auto"/>
              <w:jc w:val="right"/>
              <w:rPr>
                <w:rFonts w:ascii="Lucida Sans" w:eastAsia="Times New Roman" w:hAnsi="Lucida Sans" w:cs="Times New Roman"/>
                <w:sz w:val="20"/>
                <w:szCs w:val="16"/>
                <w:lang w:eastAsia="en-GB"/>
              </w:rPr>
            </w:pPr>
          </w:p>
        </w:tc>
      </w:tr>
    </w:tbl>
    <w:p w14:paraId="0F39EDA5" w14:textId="7E24124E" w:rsidR="008941AC" w:rsidRPr="0057657B" w:rsidRDefault="008941AC" w:rsidP="008941AC">
      <w:pPr>
        <w:pStyle w:val="3Copy-text"/>
        <w:rPr>
          <w:rFonts w:ascii="Lucida Sans" w:hAnsi="Lucida Sans"/>
          <w:lang w:eastAsia="en-GB"/>
        </w:rPr>
      </w:pPr>
      <w:r w:rsidRPr="0057657B">
        <w:rPr>
          <w:rFonts w:ascii="Lucida Sans" w:hAnsi="Lucida Sans"/>
          <w:lang w:eastAsia="en-GB"/>
        </w:rPr>
        <w:t>Although the numbers remain relatively small, the overall percentage of people who declared a disability has increased from 4% in 2014-15 to 5.6% in this reporting period</w:t>
      </w:r>
      <w:r w:rsidR="0066659A" w:rsidRPr="0057657B">
        <w:rPr>
          <w:rFonts w:ascii="Lucida Sans" w:hAnsi="Lucida Sans"/>
        </w:rPr>
        <w:t xml:space="preserve"> which compares to the Cardiff TTWA figure of 8.3%.</w:t>
      </w:r>
      <w:r w:rsidRPr="0057657B">
        <w:rPr>
          <w:rFonts w:ascii="Lucida Sans" w:hAnsi="Lucida Sans"/>
          <w:lang w:eastAsia="en-GB"/>
        </w:rPr>
        <w:t xml:space="preserve">The success rate at sift from last year has remained roughly the same, increasing slightly from 16% to 16.3%. </w:t>
      </w:r>
    </w:p>
    <w:p w14:paraId="3C5E8B83" w14:textId="77777777" w:rsidR="008941AC" w:rsidRPr="0057657B" w:rsidRDefault="008941AC" w:rsidP="008941AC">
      <w:pPr>
        <w:pStyle w:val="3Copy-text"/>
        <w:rPr>
          <w:rFonts w:ascii="Lucida Sans" w:hAnsi="Lucida Sans"/>
          <w:lang w:eastAsia="en-GB"/>
        </w:rPr>
      </w:pPr>
      <w:r w:rsidRPr="0057657B">
        <w:rPr>
          <w:rFonts w:ascii="Lucida Sans" w:hAnsi="Lucida Sans"/>
          <w:lang w:eastAsia="en-GB"/>
        </w:rPr>
        <w:t>The percentage of people who did not reply has fallen from 9.8 in 2014-15 to 5.1 in 2015-16%. This could be linked to the increase in people identifying as disabled as part of the application process.</w:t>
      </w:r>
    </w:p>
    <w:p w14:paraId="121AFFC0" w14:textId="0AF8CB8C" w:rsidR="008941AC" w:rsidRPr="0057657B" w:rsidRDefault="008941AC" w:rsidP="008941AC">
      <w:pPr>
        <w:pStyle w:val="3Copy-text"/>
        <w:rPr>
          <w:rFonts w:ascii="Lucida Sans" w:hAnsi="Lucida Sans"/>
          <w:lang w:eastAsia="en-GB"/>
        </w:rPr>
      </w:pPr>
      <w:r w:rsidRPr="0057657B">
        <w:rPr>
          <w:rFonts w:ascii="Lucida Sans" w:hAnsi="Lucida Sans"/>
          <w:lang w:eastAsia="en-GB"/>
        </w:rPr>
        <w:t xml:space="preserve">One person who identified as disabled was offered employment during this reporting period, compared with no disabled people in the previous reporting period. The success rate of disabled people remains behind that of non-disabled people. </w:t>
      </w:r>
      <w:r w:rsidR="00523EE7" w:rsidRPr="0057657B">
        <w:rPr>
          <w:rFonts w:ascii="Lucida Sans" w:hAnsi="Lucida Sans"/>
          <w:lang w:eastAsia="en-GB"/>
        </w:rPr>
        <w:t xml:space="preserve">As an organisation, we </w:t>
      </w:r>
      <w:r w:rsidR="0029019C" w:rsidRPr="0057657B">
        <w:rPr>
          <w:rFonts w:ascii="Lucida Sans" w:hAnsi="Lucida Sans"/>
          <w:lang w:eastAsia="en-GB"/>
        </w:rPr>
        <w:t xml:space="preserve">take part in </w:t>
      </w:r>
      <w:r w:rsidR="00523EE7" w:rsidRPr="0057657B">
        <w:rPr>
          <w:rFonts w:ascii="Lucida Sans" w:hAnsi="Lucida Sans"/>
          <w:lang w:eastAsia="en-GB"/>
        </w:rPr>
        <w:t>the Two Ticks Positive About Disability</w:t>
      </w:r>
      <w:r w:rsidR="0029019C" w:rsidRPr="0057657B">
        <w:rPr>
          <w:rFonts w:ascii="Lucida Sans" w:hAnsi="Lucida Sans"/>
          <w:lang w:eastAsia="en-GB"/>
        </w:rPr>
        <w:t xml:space="preserve"> initiative for </w:t>
      </w:r>
      <w:r w:rsidR="0066659A" w:rsidRPr="0057657B">
        <w:rPr>
          <w:rFonts w:ascii="Lucida Sans" w:hAnsi="Lucida Sans"/>
          <w:lang w:eastAsia="en-GB"/>
        </w:rPr>
        <w:t>recruitment and</w:t>
      </w:r>
      <w:r w:rsidR="0029019C" w:rsidRPr="0057657B">
        <w:rPr>
          <w:rFonts w:ascii="Lucida Sans" w:hAnsi="Lucida Sans"/>
          <w:lang w:eastAsia="en-GB"/>
        </w:rPr>
        <w:t xml:space="preserve"> promote our organisation as a disability-friendly employer in specialist media; we also undertake awareness-raising activities such as publishing blogs on the Assembly’s website on topics such as raising awareness on hidden disabilities and </w:t>
      </w:r>
      <w:r w:rsidR="0066659A" w:rsidRPr="0057657B">
        <w:rPr>
          <w:rFonts w:ascii="Lucida Sans" w:hAnsi="Lucida Sans"/>
          <w:lang w:eastAsia="en-GB"/>
        </w:rPr>
        <w:t xml:space="preserve">we </w:t>
      </w:r>
      <w:r w:rsidR="0029019C" w:rsidRPr="0057657B">
        <w:rPr>
          <w:rFonts w:ascii="Lucida Sans" w:hAnsi="Lucida Sans"/>
          <w:lang w:eastAsia="en-GB"/>
        </w:rPr>
        <w:t>run an in-house Disability Confident training workshop for staff.</w:t>
      </w:r>
      <w:r w:rsidR="006C5EF0" w:rsidRPr="0057657B">
        <w:rPr>
          <w:rFonts w:ascii="Lucida Sans" w:hAnsi="Lucida Sans"/>
          <w:lang w:eastAsia="en-GB"/>
        </w:rPr>
        <w:t xml:space="preserve"> We work closely with external partners</w:t>
      </w:r>
      <w:r w:rsidR="00416445" w:rsidRPr="0057657B">
        <w:rPr>
          <w:rFonts w:ascii="Lucida Sans" w:hAnsi="Lucida Sans"/>
          <w:lang w:eastAsia="en-GB"/>
        </w:rPr>
        <w:t xml:space="preserve"> to ascertain best practice to enable us to be an inclusive, disability</w:t>
      </w:r>
      <w:r w:rsidR="00EF4FE3" w:rsidRPr="0057657B">
        <w:rPr>
          <w:rFonts w:ascii="Lucida Sans" w:hAnsi="Lucida Sans"/>
          <w:lang w:eastAsia="en-GB"/>
        </w:rPr>
        <w:t>-friendly employer.</w:t>
      </w:r>
    </w:p>
    <w:p w14:paraId="41D62808" w14:textId="77777777" w:rsidR="008941AC" w:rsidRPr="0057657B" w:rsidRDefault="008941AC" w:rsidP="008941AC">
      <w:pPr>
        <w:keepNext/>
        <w:keepLines/>
        <w:spacing w:after="40"/>
        <w:outlineLvl w:val="1"/>
        <w:rPr>
          <w:rFonts w:ascii="Lucida Sans" w:eastAsia="Times New Roman" w:hAnsi="Lucida Sans" w:cs="Times New Roman"/>
          <w:b/>
          <w:bCs/>
          <w:color w:val="009CA6"/>
          <w:sz w:val="28"/>
          <w:szCs w:val="26"/>
          <w:lang w:eastAsia="en-GB"/>
        </w:rPr>
      </w:pPr>
      <w:r w:rsidRPr="0057657B">
        <w:rPr>
          <w:rFonts w:ascii="Lucida Sans" w:eastAsia="Times New Roman" w:hAnsi="Lucida Sans" w:cs="Times New Roman"/>
          <w:b/>
          <w:bCs/>
          <w:color w:val="009CA6"/>
          <w:sz w:val="28"/>
          <w:szCs w:val="26"/>
          <w:lang w:eastAsia="en-GB"/>
        </w:rPr>
        <w:t>Gender Reassignment</w:t>
      </w:r>
    </w:p>
    <w:p w14:paraId="4FCA7FD7" w14:textId="77777777" w:rsidR="008941AC" w:rsidRPr="0057657B" w:rsidRDefault="008941AC" w:rsidP="008941AC">
      <w:pPr>
        <w:spacing w:line="276" w:lineRule="auto"/>
        <w:rPr>
          <w:rFonts w:ascii="Lucida Sans" w:eastAsia="Cynulliad Sans" w:hAnsi="Lucida Sans" w:cs="Times New Roman"/>
          <w:sz w:val="23"/>
          <w:szCs w:val="23"/>
        </w:rPr>
      </w:pPr>
      <w:r w:rsidRPr="0057657B">
        <w:rPr>
          <w:rFonts w:ascii="Lucida Sans" w:eastAsia="Cynulliad Sans" w:hAnsi="Lucida Sans" w:cs="Times New Roman"/>
          <w:sz w:val="23"/>
          <w:szCs w:val="23"/>
        </w:rPr>
        <w:t xml:space="preserve">No member of staff has self-identified as transgender. </w:t>
      </w:r>
    </w:p>
    <w:p w14:paraId="26973924" w14:textId="77777777" w:rsidR="008941AC" w:rsidRPr="0057657B" w:rsidRDefault="008941AC" w:rsidP="008941AC">
      <w:pPr>
        <w:rPr>
          <w:rFonts w:ascii="Lucida Sans" w:eastAsia="Cynulliad Sans" w:hAnsi="Lucida Sans" w:cs="Times New Roman"/>
          <w:b/>
        </w:rPr>
      </w:pPr>
      <w:r w:rsidRPr="0057657B">
        <w:rPr>
          <w:rFonts w:ascii="Lucida Sans" w:eastAsia="Cynulliad Sans" w:hAnsi="Lucida Sans" w:cs="Times New Roman"/>
          <w:b/>
        </w:rPr>
        <w:t>Table 5: External Recruitment (including internal applicants) by Gender Reassignment</w:t>
      </w:r>
    </w:p>
    <w:tbl>
      <w:tblPr>
        <w:tblW w:w="15027" w:type="dxa"/>
        <w:tblInd w:w="118" w:type="dxa"/>
        <w:tblLook w:val="04A0" w:firstRow="1" w:lastRow="0" w:firstColumn="1" w:lastColumn="0" w:noHBand="0" w:noVBand="1"/>
      </w:tblPr>
      <w:tblGrid>
        <w:gridCol w:w="1813"/>
        <w:gridCol w:w="287"/>
        <w:gridCol w:w="1246"/>
        <w:gridCol w:w="1409"/>
        <w:gridCol w:w="287"/>
        <w:gridCol w:w="1247"/>
        <w:gridCol w:w="1711"/>
        <w:gridCol w:w="1301"/>
        <w:gridCol w:w="1717"/>
        <w:gridCol w:w="287"/>
        <w:gridCol w:w="1249"/>
        <w:gridCol w:w="1249"/>
        <w:gridCol w:w="362"/>
        <w:gridCol w:w="862"/>
      </w:tblGrid>
      <w:tr w:rsidR="0030710E" w:rsidRPr="0057657B" w14:paraId="7AF59693" w14:textId="77777777" w:rsidTr="0030710E">
        <w:trPr>
          <w:trHeight w:val="645"/>
        </w:trPr>
        <w:tc>
          <w:tcPr>
            <w:tcW w:w="1621" w:type="dxa"/>
            <w:tcBorders>
              <w:top w:val="single" w:sz="8" w:space="0" w:color="auto"/>
              <w:left w:val="single" w:sz="8" w:space="0" w:color="auto"/>
              <w:bottom w:val="single" w:sz="8" w:space="0" w:color="auto"/>
              <w:right w:val="single" w:sz="8" w:space="0" w:color="auto"/>
            </w:tcBorders>
            <w:shd w:val="clear" w:color="auto" w:fill="009CA6"/>
            <w:vAlign w:val="center"/>
            <w:hideMark/>
          </w:tcPr>
          <w:p w14:paraId="1277F259" w14:textId="77777777" w:rsidR="0030710E" w:rsidRPr="0057657B" w:rsidRDefault="0030710E"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Gender Reassignment</w:t>
            </w:r>
          </w:p>
        </w:tc>
        <w:tc>
          <w:tcPr>
            <w:tcW w:w="269" w:type="dxa"/>
            <w:vMerge w:val="restart"/>
            <w:tcBorders>
              <w:top w:val="single" w:sz="8" w:space="0" w:color="auto"/>
              <w:left w:val="nil"/>
              <w:right w:val="nil"/>
            </w:tcBorders>
            <w:shd w:val="clear" w:color="auto" w:fill="009CA6"/>
            <w:vAlign w:val="center"/>
            <w:hideMark/>
          </w:tcPr>
          <w:p w14:paraId="178DBB96" w14:textId="77777777" w:rsidR="0030710E" w:rsidRPr="0057657B" w:rsidRDefault="0030710E"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 </w:t>
            </w:r>
          </w:p>
          <w:p w14:paraId="336228F5"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57CA1313" w14:textId="77777777" w:rsidR="0030710E" w:rsidRPr="0057657B" w:rsidRDefault="0030710E" w:rsidP="00AD2A70">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7E4A9218" w14:textId="77777777" w:rsidR="0030710E" w:rsidRPr="0057657B" w:rsidRDefault="0030710E" w:rsidP="00AD2A70">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0DD3ACE4" w14:textId="77777777" w:rsidR="0030710E" w:rsidRPr="0057657B" w:rsidRDefault="0030710E" w:rsidP="00AD2A70">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0C9C5836" w14:textId="77777777" w:rsidR="0030710E" w:rsidRPr="0057657B" w:rsidRDefault="0030710E" w:rsidP="00AD2A70">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1E98F2C3" w14:textId="64F0B7A1" w:rsidR="0030710E" w:rsidRPr="0057657B" w:rsidRDefault="0030710E" w:rsidP="00AD2A70">
            <w:pPr>
              <w:spacing w:after="0" w:line="240" w:lineRule="auto"/>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sz w:val="20"/>
                <w:szCs w:val="16"/>
                <w:lang w:eastAsia="en-GB"/>
              </w:rPr>
              <w:t> </w:t>
            </w:r>
          </w:p>
        </w:tc>
        <w:tc>
          <w:tcPr>
            <w:tcW w:w="2693" w:type="dxa"/>
            <w:gridSpan w:val="2"/>
            <w:tcBorders>
              <w:top w:val="single" w:sz="8" w:space="0" w:color="auto"/>
              <w:left w:val="single" w:sz="8" w:space="0" w:color="auto"/>
              <w:bottom w:val="single" w:sz="8" w:space="0" w:color="auto"/>
              <w:right w:val="single" w:sz="8" w:space="0" w:color="000000"/>
            </w:tcBorders>
            <w:shd w:val="clear" w:color="auto" w:fill="009CA6"/>
            <w:vAlign w:val="center"/>
            <w:hideMark/>
          </w:tcPr>
          <w:p w14:paraId="6CA5DFAE" w14:textId="77777777" w:rsidR="0030710E" w:rsidRPr="0057657B" w:rsidRDefault="0030710E"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Applications received</w:t>
            </w:r>
          </w:p>
        </w:tc>
        <w:tc>
          <w:tcPr>
            <w:tcW w:w="268" w:type="dxa"/>
            <w:vMerge w:val="restart"/>
            <w:tcBorders>
              <w:top w:val="single" w:sz="8" w:space="0" w:color="auto"/>
              <w:left w:val="nil"/>
              <w:right w:val="nil"/>
            </w:tcBorders>
            <w:shd w:val="clear" w:color="auto" w:fill="009CA6"/>
            <w:vAlign w:val="center"/>
            <w:hideMark/>
          </w:tcPr>
          <w:p w14:paraId="5B644DAC" w14:textId="77777777" w:rsidR="0030710E" w:rsidRPr="0057657B" w:rsidRDefault="0030710E"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 </w:t>
            </w:r>
          </w:p>
          <w:p w14:paraId="3204A0D1" w14:textId="77777777" w:rsidR="0030710E" w:rsidRPr="0057657B" w:rsidRDefault="0030710E"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769A49E3"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1811931C"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75456692"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027CE13C"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328302EF" w14:textId="0BD96762" w:rsidR="0030710E" w:rsidRPr="0057657B" w:rsidRDefault="0030710E" w:rsidP="00AD2A70">
            <w:pPr>
              <w:spacing w:after="0" w:line="240" w:lineRule="auto"/>
              <w:jc w:val="right"/>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sz w:val="20"/>
                <w:szCs w:val="16"/>
                <w:lang w:eastAsia="en-GB"/>
              </w:rPr>
              <w:t> </w:t>
            </w:r>
          </w:p>
        </w:tc>
        <w:tc>
          <w:tcPr>
            <w:tcW w:w="3035" w:type="dxa"/>
            <w:gridSpan w:val="2"/>
            <w:tcBorders>
              <w:top w:val="single" w:sz="8" w:space="0" w:color="auto"/>
              <w:left w:val="single" w:sz="8" w:space="0" w:color="auto"/>
              <w:bottom w:val="single" w:sz="8" w:space="0" w:color="auto"/>
              <w:right w:val="single" w:sz="8" w:space="0" w:color="000000"/>
            </w:tcBorders>
            <w:shd w:val="clear" w:color="auto" w:fill="009CA6"/>
            <w:vAlign w:val="center"/>
            <w:hideMark/>
          </w:tcPr>
          <w:p w14:paraId="671453E1" w14:textId="77777777" w:rsidR="0030710E" w:rsidRPr="0057657B" w:rsidRDefault="0030710E"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Successful at sift</w:t>
            </w:r>
          </w:p>
        </w:tc>
        <w:tc>
          <w:tcPr>
            <w:tcW w:w="3099" w:type="dxa"/>
            <w:gridSpan w:val="2"/>
            <w:tcBorders>
              <w:top w:val="single" w:sz="8" w:space="0" w:color="auto"/>
              <w:left w:val="nil"/>
              <w:bottom w:val="single" w:sz="8" w:space="0" w:color="auto"/>
              <w:right w:val="single" w:sz="8" w:space="0" w:color="000000"/>
            </w:tcBorders>
            <w:shd w:val="clear" w:color="auto" w:fill="009CA6"/>
            <w:vAlign w:val="center"/>
            <w:hideMark/>
          </w:tcPr>
          <w:p w14:paraId="11E2BC67" w14:textId="77777777" w:rsidR="0030710E" w:rsidRPr="0057657B" w:rsidRDefault="0030710E"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Offer of employment</w:t>
            </w:r>
          </w:p>
        </w:tc>
        <w:tc>
          <w:tcPr>
            <w:tcW w:w="268" w:type="dxa"/>
            <w:vMerge w:val="restart"/>
            <w:tcBorders>
              <w:top w:val="single" w:sz="8" w:space="0" w:color="auto"/>
              <w:left w:val="nil"/>
              <w:right w:val="single" w:sz="8" w:space="0" w:color="auto"/>
            </w:tcBorders>
            <w:shd w:val="clear" w:color="auto" w:fill="009CA6"/>
            <w:vAlign w:val="center"/>
            <w:hideMark/>
          </w:tcPr>
          <w:p w14:paraId="4312B9DB" w14:textId="77777777" w:rsidR="0030710E" w:rsidRPr="0057657B" w:rsidRDefault="0030710E"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 </w:t>
            </w:r>
          </w:p>
          <w:p w14:paraId="4070D8C1" w14:textId="77777777" w:rsidR="0030710E" w:rsidRPr="0057657B" w:rsidRDefault="0030710E"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443847EB"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3E2BDA1D"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335B58E9"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526EBC55"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426270D8" w14:textId="7D3BF2F9" w:rsidR="0030710E" w:rsidRPr="0057657B" w:rsidRDefault="0030710E" w:rsidP="00AD2A70">
            <w:pPr>
              <w:spacing w:after="0" w:line="240" w:lineRule="auto"/>
              <w:jc w:val="right"/>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sz w:val="20"/>
                <w:szCs w:val="16"/>
                <w:lang w:eastAsia="en-GB"/>
              </w:rPr>
              <w:t> </w:t>
            </w:r>
          </w:p>
        </w:tc>
        <w:tc>
          <w:tcPr>
            <w:tcW w:w="1269" w:type="dxa"/>
            <w:tcBorders>
              <w:top w:val="single" w:sz="8" w:space="0" w:color="auto"/>
              <w:left w:val="nil"/>
              <w:bottom w:val="single" w:sz="8" w:space="0" w:color="auto"/>
              <w:right w:val="single" w:sz="8" w:space="0" w:color="auto"/>
            </w:tcBorders>
            <w:shd w:val="clear" w:color="auto" w:fill="009CA6"/>
            <w:vAlign w:val="center"/>
            <w:hideMark/>
          </w:tcPr>
          <w:p w14:paraId="558FD580" w14:textId="77777777" w:rsidR="0030710E" w:rsidRPr="0057657B" w:rsidRDefault="0030710E"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Overall success rate</w:t>
            </w:r>
          </w:p>
        </w:tc>
        <w:tc>
          <w:tcPr>
            <w:tcW w:w="1269" w:type="dxa"/>
            <w:tcBorders>
              <w:top w:val="single" w:sz="8" w:space="0" w:color="auto"/>
              <w:left w:val="nil"/>
              <w:bottom w:val="single" w:sz="8" w:space="0" w:color="auto"/>
              <w:right w:val="single" w:sz="8" w:space="0" w:color="auto"/>
            </w:tcBorders>
            <w:shd w:val="clear" w:color="auto" w:fill="009CA6"/>
            <w:vAlign w:val="center"/>
            <w:hideMark/>
          </w:tcPr>
          <w:p w14:paraId="09FE70D6" w14:textId="77777777" w:rsidR="0030710E" w:rsidRPr="0057657B" w:rsidRDefault="0030710E"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Overall success rate 2014-15</w:t>
            </w:r>
          </w:p>
        </w:tc>
        <w:tc>
          <w:tcPr>
            <w:tcW w:w="374" w:type="dxa"/>
            <w:tcBorders>
              <w:top w:val="nil"/>
              <w:left w:val="nil"/>
              <w:bottom w:val="nil"/>
              <w:right w:val="nil"/>
            </w:tcBorders>
            <w:shd w:val="clear" w:color="000000" w:fill="FFFFFF"/>
            <w:vAlign w:val="center"/>
            <w:hideMark/>
          </w:tcPr>
          <w:p w14:paraId="013B7359" w14:textId="77777777" w:rsidR="0030710E" w:rsidRPr="0057657B" w:rsidRDefault="0030710E" w:rsidP="00AD2A70">
            <w:pPr>
              <w:spacing w:after="0" w:line="240" w:lineRule="auto"/>
              <w:jc w:val="center"/>
              <w:rPr>
                <w:rFonts w:ascii="Lucida Sans" w:eastAsia="Times New Roman" w:hAnsi="Lucida Sans" w:cs="Times New Roman"/>
                <w:b/>
                <w:bCs/>
                <w:sz w:val="16"/>
                <w:szCs w:val="16"/>
                <w:lang w:eastAsia="en-GB"/>
              </w:rPr>
            </w:pPr>
            <w:r w:rsidRPr="0057657B">
              <w:rPr>
                <w:rFonts w:ascii="Lucida Sans" w:eastAsia="Times New Roman" w:hAnsi="Lucida Sans" w:cs="Times New Roman"/>
                <w:b/>
                <w:bCs/>
                <w:sz w:val="16"/>
                <w:szCs w:val="16"/>
                <w:lang w:eastAsia="en-GB"/>
              </w:rPr>
              <w:t> </w:t>
            </w:r>
          </w:p>
        </w:tc>
        <w:tc>
          <w:tcPr>
            <w:tcW w:w="862" w:type="dxa"/>
            <w:tcBorders>
              <w:top w:val="nil"/>
              <w:left w:val="nil"/>
              <w:bottom w:val="nil"/>
              <w:right w:val="nil"/>
            </w:tcBorders>
            <w:shd w:val="clear" w:color="auto" w:fill="auto"/>
            <w:noWrap/>
            <w:vAlign w:val="bottom"/>
          </w:tcPr>
          <w:p w14:paraId="60C4DA3F" w14:textId="48DF3DC3" w:rsidR="0030710E" w:rsidRPr="0057657B" w:rsidRDefault="0030710E" w:rsidP="00AD2A70">
            <w:pPr>
              <w:spacing w:after="0" w:line="240" w:lineRule="auto"/>
              <w:jc w:val="center"/>
              <w:rPr>
                <w:rFonts w:ascii="Lucida Sans" w:eastAsia="Times New Roman" w:hAnsi="Lucida Sans" w:cs="Times New Roman"/>
                <w:b/>
                <w:bCs/>
                <w:sz w:val="16"/>
                <w:szCs w:val="16"/>
                <w:lang w:eastAsia="en-GB"/>
              </w:rPr>
            </w:pPr>
          </w:p>
        </w:tc>
      </w:tr>
      <w:tr w:rsidR="0030710E" w:rsidRPr="0057657B" w14:paraId="4C352257" w14:textId="77777777" w:rsidTr="0030710E">
        <w:trPr>
          <w:trHeight w:val="690"/>
        </w:trPr>
        <w:tc>
          <w:tcPr>
            <w:tcW w:w="1621" w:type="dxa"/>
            <w:tcBorders>
              <w:top w:val="nil"/>
              <w:left w:val="single" w:sz="8" w:space="0" w:color="auto"/>
              <w:bottom w:val="single" w:sz="8" w:space="0" w:color="auto"/>
              <w:right w:val="single" w:sz="8" w:space="0" w:color="auto"/>
            </w:tcBorders>
            <w:shd w:val="clear" w:color="000000" w:fill="D9D9D9"/>
            <w:vAlign w:val="center"/>
            <w:hideMark/>
          </w:tcPr>
          <w:p w14:paraId="3A9E7C17"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tc>
        <w:tc>
          <w:tcPr>
            <w:tcW w:w="269" w:type="dxa"/>
            <w:vMerge/>
            <w:tcBorders>
              <w:left w:val="nil"/>
              <w:right w:val="single" w:sz="8" w:space="0" w:color="auto"/>
            </w:tcBorders>
            <w:shd w:val="clear" w:color="auto" w:fill="009CA6"/>
            <w:vAlign w:val="center"/>
            <w:hideMark/>
          </w:tcPr>
          <w:p w14:paraId="6D0B4D67" w14:textId="5F493BF3" w:rsidR="0030710E" w:rsidRPr="0057657B" w:rsidRDefault="0030710E" w:rsidP="00AD2A70">
            <w:pPr>
              <w:spacing w:after="0" w:line="240" w:lineRule="auto"/>
              <w:rPr>
                <w:rFonts w:ascii="Lucida Sans" w:eastAsia="Times New Roman" w:hAnsi="Lucida Sans" w:cs="Times New Roman"/>
                <w:sz w:val="20"/>
                <w:szCs w:val="16"/>
                <w:lang w:eastAsia="en-GB"/>
              </w:rPr>
            </w:pPr>
          </w:p>
        </w:tc>
        <w:tc>
          <w:tcPr>
            <w:tcW w:w="1281" w:type="dxa"/>
            <w:tcBorders>
              <w:top w:val="nil"/>
              <w:left w:val="nil"/>
              <w:bottom w:val="single" w:sz="8" w:space="0" w:color="auto"/>
              <w:right w:val="single" w:sz="8" w:space="0" w:color="auto"/>
            </w:tcBorders>
            <w:shd w:val="clear" w:color="000000" w:fill="D9D9D9"/>
            <w:vAlign w:val="center"/>
            <w:hideMark/>
          </w:tcPr>
          <w:p w14:paraId="65A55A75" w14:textId="77777777" w:rsidR="0030710E" w:rsidRPr="0057657B" w:rsidRDefault="0030710E"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number</w:t>
            </w:r>
          </w:p>
        </w:tc>
        <w:tc>
          <w:tcPr>
            <w:tcW w:w="1412" w:type="dxa"/>
            <w:tcBorders>
              <w:top w:val="nil"/>
              <w:left w:val="nil"/>
              <w:bottom w:val="single" w:sz="8" w:space="0" w:color="auto"/>
              <w:right w:val="single" w:sz="8" w:space="0" w:color="auto"/>
            </w:tcBorders>
            <w:shd w:val="clear" w:color="000000" w:fill="D9D9D9"/>
            <w:vAlign w:val="center"/>
            <w:hideMark/>
          </w:tcPr>
          <w:p w14:paraId="138C2607" w14:textId="77777777" w:rsidR="0030710E" w:rsidRPr="0057657B" w:rsidRDefault="0030710E"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of total applications</w:t>
            </w:r>
          </w:p>
        </w:tc>
        <w:tc>
          <w:tcPr>
            <w:tcW w:w="268" w:type="dxa"/>
            <w:vMerge/>
            <w:tcBorders>
              <w:left w:val="nil"/>
              <w:right w:val="single" w:sz="8" w:space="0" w:color="auto"/>
            </w:tcBorders>
            <w:shd w:val="clear" w:color="auto" w:fill="009CA6"/>
            <w:vAlign w:val="center"/>
            <w:hideMark/>
          </w:tcPr>
          <w:p w14:paraId="029BA720" w14:textId="25236EF4" w:rsidR="0030710E" w:rsidRPr="0057657B" w:rsidRDefault="0030710E" w:rsidP="00AD2A70">
            <w:pPr>
              <w:spacing w:after="0" w:line="240" w:lineRule="auto"/>
              <w:jc w:val="right"/>
              <w:rPr>
                <w:rFonts w:ascii="Lucida Sans" w:eastAsia="Times New Roman" w:hAnsi="Lucida Sans" w:cs="Times New Roman"/>
                <w:sz w:val="20"/>
                <w:szCs w:val="16"/>
                <w:lang w:eastAsia="en-GB"/>
              </w:rPr>
            </w:pPr>
          </w:p>
        </w:tc>
        <w:tc>
          <w:tcPr>
            <w:tcW w:w="1283" w:type="dxa"/>
            <w:tcBorders>
              <w:top w:val="nil"/>
              <w:left w:val="nil"/>
              <w:bottom w:val="single" w:sz="8" w:space="0" w:color="auto"/>
              <w:right w:val="single" w:sz="8" w:space="0" w:color="auto"/>
            </w:tcBorders>
            <w:shd w:val="clear" w:color="000000" w:fill="D9D9D9"/>
            <w:vAlign w:val="center"/>
            <w:hideMark/>
          </w:tcPr>
          <w:p w14:paraId="28671C2A" w14:textId="77777777" w:rsidR="0030710E" w:rsidRPr="0057657B" w:rsidRDefault="0030710E"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number</w:t>
            </w:r>
          </w:p>
        </w:tc>
        <w:tc>
          <w:tcPr>
            <w:tcW w:w="1752" w:type="dxa"/>
            <w:tcBorders>
              <w:top w:val="nil"/>
              <w:left w:val="nil"/>
              <w:bottom w:val="single" w:sz="8" w:space="0" w:color="auto"/>
              <w:right w:val="single" w:sz="8" w:space="0" w:color="auto"/>
            </w:tcBorders>
            <w:shd w:val="clear" w:color="000000" w:fill="D9D9D9"/>
            <w:vAlign w:val="center"/>
            <w:hideMark/>
          </w:tcPr>
          <w:p w14:paraId="16B0512D" w14:textId="77777777" w:rsidR="0030710E" w:rsidRPr="0057657B" w:rsidRDefault="0030710E"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of applications successful at sift</w:t>
            </w:r>
          </w:p>
        </w:tc>
        <w:tc>
          <w:tcPr>
            <w:tcW w:w="1344" w:type="dxa"/>
            <w:tcBorders>
              <w:top w:val="nil"/>
              <w:left w:val="nil"/>
              <w:bottom w:val="single" w:sz="8" w:space="0" w:color="auto"/>
              <w:right w:val="single" w:sz="8" w:space="0" w:color="auto"/>
            </w:tcBorders>
            <w:shd w:val="clear" w:color="000000" w:fill="D9D9D9"/>
            <w:vAlign w:val="center"/>
            <w:hideMark/>
          </w:tcPr>
          <w:p w14:paraId="0526F4A2" w14:textId="77777777" w:rsidR="0030710E" w:rsidRPr="0057657B" w:rsidRDefault="0030710E"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number</w:t>
            </w:r>
          </w:p>
        </w:tc>
        <w:tc>
          <w:tcPr>
            <w:tcW w:w="1755" w:type="dxa"/>
            <w:tcBorders>
              <w:top w:val="nil"/>
              <w:left w:val="nil"/>
              <w:bottom w:val="single" w:sz="8" w:space="0" w:color="auto"/>
              <w:right w:val="single" w:sz="8" w:space="0" w:color="auto"/>
            </w:tcBorders>
            <w:shd w:val="clear" w:color="000000" w:fill="D9D9D9"/>
            <w:vAlign w:val="center"/>
            <w:hideMark/>
          </w:tcPr>
          <w:p w14:paraId="428390B1" w14:textId="77777777" w:rsidR="0030710E" w:rsidRPr="0057657B" w:rsidRDefault="0030710E"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of those successful at sift offered employment</w:t>
            </w:r>
          </w:p>
        </w:tc>
        <w:tc>
          <w:tcPr>
            <w:tcW w:w="268" w:type="dxa"/>
            <w:vMerge/>
            <w:tcBorders>
              <w:left w:val="nil"/>
              <w:right w:val="single" w:sz="8" w:space="0" w:color="auto"/>
            </w:tcBorders>
            <w:shd w:val="clear" w:color="auto" w:fill="009CA6"/>
            <w:vAlign w:val="center"/>
            <w:hideMark/>
          </w:tcPr>
          <w:p w14:paraId="4C52A5B9" w14:textId="05AC6E5E" w:rsidR="0030710E" w:rsidRPr="0057657B" w:rsidRDefault="0030710E" w:rsidP="00AD2A70">
            <w:pPr>
              <w:spacing w:after="0" w:line="240" w:lineRule="auto"/>
              <w:jc w:val="right"/>
              <w:rPr>
                <w:rFonts w:ascii="Lucida Sans" w:eastAsia="Times New Roman" w:hAnsi="Lucida Sans" w:cs="Times New Roman"/>
                <w:sz w:val="20"/>
                <w:szCs w:val="16"/>
                <w:lang w:eastAsia="en-GB"/>
              </w:rPr>
            </w:pPr>
          </w:p>
        </w:tc>
        <w:tc>
          <w:tcPr>
            <w:tcW w:w="1269" w:type="dxa"/>
            <w:tcBorders>
              <w:top w:val="nil"/>
              <w:left w:val="nil"/>
              <w:bottom w:val="single" w:sz="8" w:space="0" w:color="auto"/>
              <w:right w:val="single" w:sz="8" w:space="0" w:color="auto"/>
            </w:tcBorders>
            <w:shd w:val="clear" w:color="000000" w:fill="D9D9D9"/>
            <w:vAlign w:val="center"/>
            <w:hideMark/>
          </w:tcPr>
          <w:p w14:paraId="19AC98BB" w14:textId="77777777" w:rsidR="0030710E" w:rsidRPr="0057657B" w:rsidRDefault="0030710E" w:rsidP="00AD2A70">
            <w:pPr>
              <w:spacing w:after="0" w:line="240" w:lineRule="auto"/>
              <w:jc w:val="center"/>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w:t>
            </w:r>
          </w:p>
        </w:tc>
        <w:tc>
          <w:tcPr>
            <w:tcW w:w="1269" w:type="dxa"/>
            <w:tcBorders>
              <w:top w:val="nil"/>
              <w:left w:val="nil"/>
              <w:bottom w:val="single" w:sz="8" w:space="0" w:color="auto"/>
              <w:right w:val="single" w:sz="8" w:space="0" w:color="auto"/>
            </w:tcBorders>
            <w:shd w:val="clear" w:color="000000" w:fill="D9D9D9"/>
            <w:vAlign w:val="center"/>
            <w:hideMark/>
          </w:tcPr>
          <w:p w14:paraId="0D6BEE57" w14:textId="77777777" w:rsidR="0030710E" w:rsidRPr="0057657B" w:rsidRDefault="0030710E"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w:t>
            </w:r>
          </w:p>
        </w:tc>
        <w:tc>
          <w:tcPr>
            <w:tcW w:w="374" w:type="dxa"/>
            <w:tcBorders>
              <w:top w:val="nil"/>
              <w:left w:val="nil"/>
              <w:bottom w:val="nil"/>
              <w:right w:val="nil"/>
            </w:tcBorders>
            <w:shd w:val="clear" w:color="auto" w:fill="FFFFFF" w:themeFill="background1"/>
            <w:vAlign w:val="center"/>
            <w:hideMark/>
          </w:tcPr>
          <w:p w14:paraId="00A3401F" w14:textId="77777777" w:rsidR="0030710E" w:rsidRPr="0057657B" w:rsidRDefault="0030710E" w:rsidP="00AD2A70">
            <w:pPr>
              <w:spacing w:after="0" w:line="240" w:lineRule="auto"/>
              <w:jc w:val="center"/>
              <w:rPr>
                <w:rFonts w:ascii="Lucida Sans" w:eastAsia="Times New Roman" w:hAnsi="Lucida Sans" w:cs="Times New Roman"/>
                <w:sz w:val="16"/>
                <w:szCs w:val="16"/>
                <w:lang w:eastAsia="en-GB"/>
              </w:rPr>
            </w:pPr>
            <w:r w:rsidRPr="0057657B">
              <w:rPr>
                <w:rFonts w:ascii="Lucida Sans" w:eastAsia="Times New Roman" w:hAnsi="Lucida Sans" w:cs="Times New Roman"/>
                <w:sz w:val="16"/>
                <w:szCs w:val="16"/>
                <w:lang w:eastAsia="en-GB"/>
              </w:rPr>
              <w:t> </w:t>
            </w:r>
          </w:p>
        </w:tc>
        <w:tc>
          <w:tcPr>
            <w:tcW w:w="862" w:type="dxa"/>
            <w:tcBorders>
              <w:top w:val="nil"/>
              <w:left w:val="nil"/>
              <w:bottom w:val="nil"/>
              <w:right w:val="nil"/>
            </w:tcBorders>
            <w:shd w:val="clear" w:color="auto" w:fill="auto"/>
            <w:noWrap/>
            <w:vAlign w:val="bottom"/>
          </w:tcPr>
          <w:p w14:paraId="11DFA7CD" w14:textId="77777777" w:rsidR="0030710E" w:rsidRPr="0057657B" w:rsidRDefault="0030710E" w:rsidP="00AD2A70">
            <w:pPr>
              <w:spacing w:after="0" w:line="240" w:lineRule="auto"/>
              <w:jc w:val="center"/>
              <w:rPr>
                <w:rFonts w:ascii="Lucida Sans" w:eastAsia="Times New Roman" w:hAnsi="Lucida Sans" w:cs="Times New Roman"/>
                <w:sz w:val="16"/>
                <w:szCs w:val="16"/>
                <w:lang w:eastAsia="en-GB"/>
              </w:rPr>
            </w:pPr>
          </w:p>
        </w:tc>
      </w:tr>
      <w:tr w:rsidR="0030710E" w:rsidRPr="0057657B" w14:paraId="076E8BBA" w14:textId="77777777" w:rsidTr="0030710E">
        <w:trPr>
          <w:trHeight w:val="801"/>
        </w:trPr>
        <w:tc>
          <w:tcPr>
            <w:tcW w:w="1621" w:type="dxa"/>
            <w:tcBorders>
              <w:top w:val="nil"/>
              <w:left w:val="single" w:sz="8" w:space="0" w:color="auto"/>
              <w:bottom w:val="single" w:sz="8" w:space="0" w:color="auto"/>
              <w:right w:val="single" w:sz="8" w:space="0" w:color="auto"/>
            </w:tcBorders>
            <w:shd w:val="clear" w:color="auto" w:fill="auto"/>
            <w:vAlign w:val="center"/>
            <w:hideMark/>
          </w:tcPr>
          <w:p w14:paraId="2D7331CB" w14:textId="77777777" w:rsidR="0030710E" w:rsidRPr="0057657B" w:rsidRDefault="0030710E" w:rsidP="00AD2A70">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Identify as transgender</w:t>
            </w:r>
          </w:p>
        </w:tc>
        <w:tc>
          <w:tcPr>
            <w:tcW w:w="269" w:type="dxa"/>
            <w:vMerge/>
            <w:tcBorders>
              <w:left w:val="nil"/>
              <w:right w:val="single" w:sz="8" w:space="0" w:color="auto"/>
            </w:tcBorders>
            <w:shd w:val="clear" w:color="auto" w:fill="009CA6"/>
            <w:vAlign w:val="center"/>
            <w:hideMark/>
          </w:tcPr>
          <w:p w14:paraId="374A1429" w14:textId="0E365862" w:rsidR="0030710E" w:rsidRPr="0057657B" w:rsidRDefault="0030710E" w:rsidP="00AD2A70">
            <w:pPr>
              <w:spacing w:after="0" w:line="240" w:lineRule="auto"/>
              <w:rPr>
                <w:rFonts w:ascii="Lucida Sans" w:eastAsia="Times New Roman" w:hAnsi="Lucida Sans" w:cs="Times New Roman"/>
                <w:sz w:val="20"/>
                <w:szCs w:val="16"/>
                <w:lang w:eastAsia="en-GB"/>
              </w:rPr>
            </w:pPr>
          </w:p>
        </w:tc>
        <w:tc>
          <w:tcPr>
            <w:tcW w:w="1281" w:type="dxa"/>
            <w:tcBorders>
              <w:top w:val="nil"/>
              <w:left w:val="nil"/>
              <w:bottom w:val="single" w:sz="8" w:space="0" w:color="auto"/>
              <w:right w:val="single" w:sz="8" w:space="0" w:color="auto"/>
            </w:tcBorders>
            <w:shd w:val="clear" w:color="000000" w:fill="FFFFFF"/>
            <w:vAlign w:val="center"/>
            <w:hideMark/>
          </w:tcPr>
          <w:p w14:paraId="2FF43373"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4</w:t>
            </w:r>
          </w:p>
        </w:tc>
        <w:tc>
          <w:tcPr>
            <w:tcW w:w="1412" w:type="dxa"/>
            <w:tcBorders>
              <w:top w:val="nil"/>
              <w:left w:val="nil"/>
              <w:bottom w:val="single" w:sz="8" w:space="0" w:color="auto"/>
              <w:right w:val="single" w:sz="8" w:space="0" w:color="auto"/>
            </w:tcBorders>
            <w:shd w:val="clear" w:color="000000" w:fill="FFFFFF"/>
            <w:vAlign w:val="center"/>
            <w:hideMark/>
          </w:tcPr>
          <w:p w14:paraId="4666925A"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0.5</w:t>
            </w:r>
          </w:p>
        </w:tc>
        <w:tc>
          <w:tcPr>
            <w:tcW w:w="268" w:type="dxa"/>
            <w:vMerge/>
            <w:tcBorders>
              <w:left w:val="nil"/>
              <w:right w:val="single" w:sz="8" w:space="0" w:color="auto"/>
            </w:tcBorders>
            <w:shd w:val="clear" w:color="auto" w:fill="009CA6"/>
            <w:vAlign w:val="center"/>
            <w:hideMark/>
          </w:tcPr>
          <w:p w14:paraId="68095CC9" w14:textId="4B508B0B" w:rsidR="0030710E" w:rsidRPr="0057657B" w:rsidRDefault="0030710E" w:rsidP="00AD2A70">
            <w:pPr>
              <w:spacing w:after="0" w:line="240" w:lineRule="auto"/>
              <w:jc w:val="right"/>
              <w:rPr>
                <w:rFonts w:ascii="Lucida Sans" w:eastAsia="Times New Roman" w:hAnsi="Lucida Sans" w:cs="Times New Roman"/>
                <w:sz w:val="20"/>
                <w:szCs w:val="16"/>
                <w:lang w:eastAsia="en-GB"/>
              </w:rPr>
            </w:pPr>
          </w:p>
        </w:tc>
        <w:tc>
          <w:tcPr>
            <w:tcW w:w="1283" w:type="dxa"/>
            <w:tcBorders>
              <w:top w:val="nil"/>
              <w:left w:val="nil"/>
              <w:bottom w:val="single" w:sz="8" w:space="0" w:color="auto"/>
              <w:right w:val="single" w:sz="8" w:space="0" w:color="auto"/>
            </w:tcBorders>
            <w:shd w:val="clear" w:color="000000" w:fill="FFFFFF"/>
            <w:vAlign w:val="center"/>
            <w:hideMark/>
          </w:tcPr>
          <w:p w14:paraId="4A397FE8"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1</w:t>
            </w:r>
          </w:p>
        </w:tc>
        <w:tc>
          <w:tcPr>
            <w:tcW w:w="1752" w:type="dxa"/>
            <w:tcBorders>
              <w:top w:val="nil"/>
              <w:left w:val="nil"/>
              <w:bottom w:val="single" w:sz="8" w:space="0" w:color="auto"/>
              <w:right w:val="single" w:sz="8" w:space="0" w:color="auto"/>
            </w:tcBorders>
            <w:shd w:val="clear" w:color="000000" w:fill="FFFFFF"/>
            <w:vAlign w:val="center"/>
            <w:hideMark/>
          </w:tcPr>
          <w:p w14:paraId="1AECCEE9"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25.0</w:t>
            </w:r>
          </w:p>
        </w:tc>
        <w:tc>
          <w:tcPr>
            <w:tcW w:w="1344" w:type="dxa"/>
            <w:tcBorders>
              <w:top w:val="nil"/>
              <w:left w:val="nil"/>
              <w:bottom w:val="single" w:sz="8" w:space="0" w:color="auto"/>
              <w:right w:val="single" w:sz="8" w:space="0" w:color="auto"/>
            </w:tcBorders>
            <w:shd w:val="clear" w:color="000000" w:fill="FFFFFF"/>
            <w:vAlign w:val="center"/>
            <w:hideMark/>
          </w:tcPr>
          <w:p w14:paraId="09CA7C24"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0</w:t>
            </w:r>
          </w:p>
        </w:tc>
        <w:tc>
          <w:tcPr>
            <w:tcW w:w="1755" w:type="dxa"/>
            <w:tcBorders>
              <w:top w:val="nil"/>
              <w:left w:val="nil"/>
              <w:bottom w:val="single" w:sz="8" w:space="0" w:color="auto"/>
              <w:right w:val="single" w:sz="8" w:space="0" w:color="auto"/>
            </w:tcBorders>
            <w:shd w:val="clear" w:color="000000" w:fill="FFFFFF"/>
            <w:vAlign w:val="center"/>
            <w:hideMark/>
          </w:tcPr>
          <w:p w14:paraId="38092D19"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0.0</w:t>
            </w:r>
          </w:p>
        </w:tc>
        <w:tc>
          <w:tcPr>
            <w:tcW w:w="268" w:type="dxa"/>
            <w:vMerge/>
            <w:tcBorders>
              <w:left w:val="nil"/>
              <w:right w:val="single" w:sz="8" w:space="0" w:color="auto"/>
            </w:tcBorders>
            <w:shd w:val="clear" w:color="auto" w:fill="009CA6"/>
            <w:vAlign w:val="center"/>
            <w:hideMark/>
          </w:tcPr>
          <w:p w14:paraId="5313DE84" w14:textId="39AD477D" w:rsidR="0030710E" w:rsidRPr="0057657B" w:rsidRDefault="0030710E" w:rsidP="00AD2A70">
            <w:pPr>
              <w:spacing w:after="0" w:line="240" w:lineRule="auto"/>
              <w:jc w:val="right"/>
              <w:rPr>
                <w:rFonts w:ascii="Lucida Sans" w:eastAsia="Times New Roman" w:hAnsi="Lucida Sans" w:cs="Times New Roman"/>
                <w:sz w:val="20"/>
                <w:szCs w:val="16"/>
                <w:lang w:eastAsia="en-GB"/>
              </w:rPr>
            </w:pPr>
          </w:p>
        </w:tc>
        <w:tc>
          <w:tcPr>
            <w:tcW w:w="1269" w:type="dxa"/>
            <w:tcBorders>
              <w:top w:val="nil"/>
              <w:left w:val="nil"/>
              <w:bottom w:val="single" w:sz="8" w:space="0" w:color="auto"/>
              <w:right w:val="single" w:sz="8" w:space="0" w:color="auto"/>
            </w:tcBorders>
            <w:shd w:val="clear" w:color="000000" w:fill="FFFFFF"/>
            <w:vAlign w:val="center"/>
            <w:hideMark/>
          </w:tcPr>
          <w:p w14:paraId="3C4C3DE7" w14:textId="77777777" w:rsidR="0030710E" w:rsidRPr="0057657B" w:rsidRDefault="0030710E"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0.0</w:t>
            </w:r>
          </w:p>
        </w:tc>
        <w:tc>
          <w:tcPr>
            <w:tcW w:w="1269" w:type="dxa"/>
            <w:tcBorders>
              <w:top w:val="nil"/>
              <w:left w:val="nil"/>
              <w:bottom w:val="single" w:sz="8" w:space="0" w:color="auto"/>
              <w:right w:val="single" w:sz="8" w:space="0" w:color="auto"/>
            </w:tcBorders>
            <w:shd w:val="clear" w:color="000000" w:fill="FFFFFF"/>
            <w:vAlign w:val="center"/>
            <w:hideMark/>
          </w:tcPr>
          <w:p w14:paraId="53EF997D"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0.0</w:t>
            </w:r>
          </w:p>
        </w:tc>
        <w:tc>
          <w:tcPr>
            <w:tcW w:w="374" w:type="dxa"/>
            <w:tcBorders>
              <w:top w:val="nil"/>
              <w:left w:val="nil"/>
              <w:bottom w:val="nil"/>
              <w:right w:val="nil"/>
            </w:tcBorders>
            <w:shd w:val="clear" w:color="auto" w:fill="FFFFFF" w:themeFill="background1"/>
            <w:vAlign w:val="center"/>
            <w:hideMark/>
          </w:tcPr>
          <w:p w14:paraId="29E030B2" w14:textId="77777777" w:rsidR="0030710E" w:rsidRPr="0057657B" w:rsidRDefault="0030710E" w:rsidP="00AD2A70">
            <w:pPr>
              <w:spacing w:after="0" w:line="240" w:lineRule="auto"/>
              <w:jc w:val="right"/>
              <w:rPr>
                <w:rFonts w:ascii="Lucida Sans" w:eastAsia="Times New Roman" w:hAnsi="Lucida Sans" w:cs="Times New Roman"/>
                <w:sz w:val="16"/>
                <w:szCs w:val="16"/>
                <w:lang w:eastAsia="en-GB"/>
              </w:rPr>
            </w:pPr>
            <w:r w:rsidRPr="0057657B">
              <w:rPr>
                <w:rFonts w:ascii="Lucida Sans" w:eastAsia="Times New Roman" w:hAnsi="Lucida Sans" w:cs="Times New Roman"/>
                <w:sz w:val="16"/>
                <w:szCs w:val="16"/>
                <w:lang w:eastAsia="en-GB"/>
              </w:rPr>
              <w:t> </w:t>
            </w:r>
          </w:p>
        </w:tc>
        <w:tc>
          <w:tcPr>
            <w:tcW w:w="862" w:type="dxa"/>
            <w:tcBorders>
              <w:top w:val="nil"/>
              <w:left w:val="nil"/>
              <w:bottom w:val="nil"/>
              <w:right w:val="nil"/>
            </w:tcBorders>
            <w:shd w:val="clear" w:color="auto" w:fill="auto"/>
            <w:noWrap/>
            <w:vAlign w:val="bottom"/>
          </w:tcPr>
          <w:p w14:paraId="18B8DFCD" w14:textId="37512C65" w:rsidR="0030710E" w:rsidRPr="0057657B" w:rsidRDefault="0030710E" w:rsidP="00AD2A70">
            <w:pPr>
              <w:spacing w:after="0" w:line="240" w:lineRule="auto"/>
              <w:jc w:val="right"/>
              <w:rPr>
                <w:rFonts w:ascii="Lucida Sans" w:eastAsia="Times New Roman" w:hAnsi="Lucida Sans" w:cs="Times New Roman"/>
                <w:sz w:val="16"/>
                <w:szCs w:val="16"/>
                <w:lang w:eastAsia="en-GB"/>
              </w:rPr>
            </w:pPr>
          </w:p>
        </w:tc>
      </w:tr>
      <w:tr w:rsidR="0030710E" w:rsidRPr="0057657B" w14:paraId="418A8401" w14:textId="77777777" w:rsidTr="0030710E">
        <w:trPr>
          <w:trHeight w:val="240"/>
        </w:trPr>
        <w:tc>
          <w:tcPr>
            <w:tcW w:w="1621" w:type="dxa"/>
            <w:tcBorders>
              <w:top w:val="nil"/>
              <w:left w:val="single" w:sz="8" w:space="0" w:color="auto"/>
              <w:bottom w:val="single" w:sz="8" w:space="0" w:color="auto"/>
              <w:right w:val="single" w:sz="8" w:space="0" w:color="auto"/>
            </w:tcBorders>
            <w:shd w:val="clear" w:color="000000" w:fill="D9D9D9"/>
            <w:vAlign w:val="center"/>
            <w:hideMark/>
          </w:tcPr>
          <w:p w14:paraId="36F3004A" w14:textId="77777777" w:rsidR="0030710E" w:rsidRPr="0057657B" w:rsidRDefault="0030710E" w:rsidP="00AD2A70">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Not identified as transgender</w:t>
            </w:r>
          </w:p>
        </w:tc>
        <w:tc>
          <w:tcPr>
            <w:tcW w:w="269" w:type="dxa"/>
            <w:vMerge/>
            <w:tcBorders>
              <w:left w:val="nil"/>
              <w:right w:val="single" w:sz="8" w:space="0" w:color="auto"/>
            </w:tcBorders>
            <w:shd w:val="clear" w:color="auto" w:fill="009CA6"/>
            <w:vAlign w:val="center"/>
            <w:hideMark/>
          </w:tcPr>
          <w:p w14:paraId="235EE6AF" w14:textId="4B18BDA9" w:rsidR="0030710E" w:rsidRPr="0057657B" w:rsidRDefault="0030710E" w:rsidP="00AD2A70">
            <w:pPr>
              <w:spacing w:after="0" w:line="240" w:lineRule="auto"/>
              <w:rPr>
                <w:rFonts w:ascii="Lucida Sans" w:eastAsia="Times New Roman" w:hAnsi="Lucida Sans" w:cs="Times New Roman"/>
                <w:sz w:val="20"/>
                <w:szCs w:val="16"/>
                <w:lang w:eastAsia="en-GB"/>
              </w:rPr>
            </w:pPr>
          </w:p>
        </w:tc>
        <w:tc>
          <w:tcPr>
            <w:tcW w:w="1281" w:type="dxa"/>
            <w:tcBorders>
              <w:top w:val="nil"/>
              <w:left w:val="nil"/>
              <w:bottom w:val="single" w:sz="8" w:space="0" w:color="auto"/>
              <w:right w:val="single" w:sz="8" w:space="0" w:color="auto"/>
            </w:tcBorders>
            <w:shd w:val="clear" w:color="000000" w:fill="D9D9D9"/>
            <w:vAlign w:val="center"/>
            <w:hideMark/>
          </w:tcPr>
          <w:p w14:paraId="0AC48C36"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779</w:t>
            </w:r>
          </w:p>
        </w:tc>
        <w:tc>
          <w:tcPr>
            <w:tcW w:w="1412" w:type="dxa"/>
            <w:tcBorders>
              <w:top w:val="nil"/>
              <w:left w:val="nil"/>
              <w:bottom w:val="single" w:sz="8" w:space="0" w:color="auto"/>
              <w:right w:val="single" w:sz="8" w:space="0" w:color="auto"/>
            </w:tcBorders>
            <w:shd w:val="clear" w:color="000000" w:fill="D9D9D9"/>
            <w:vAlign w:val="center"/>
            <w:hideMark/>
          </w:tcPr>
          <w:p w14:paraId="3143B5C8"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89.7</w:t>
            </w:r>
          </w:p>
        </w:tc>
        <w:tc>
          <w:tcPr>
            <w:tcW w:w="268" w:type="dxa"/>
            <w:vMerge/>
            <w:tcBorders>
              <w:left w:val="nil"/>
              <w:right w:val="single" w:sz="8" w:space="0" w:color="auto"/>
            </w:tcBorders>
            <w:shd w:val="clear" w:color="auto" w:fill="009CA6"/>
            <w:vAlign w:val="center"/>
            <w:hideMark/>
          </w:tcPr>
          <w:p w14:paraId="0DA17C0C" w14:textId="2BBB0856" w:rsidR="0030710E" w:rsidRPr="0057657B" w:rsidRDefault="0030710E" w:rsidP="00AD2A70">
            <w:pPr>
              <w:spacing w:after="0" w:line="240" w:lineRule="auto"/>
              <w:jc w:val="right"/>
              <w:rPr>
                <w:rFonts w:ascii="Lucida Sans" w:eastAsia="Times New Roman" w:hAnsi="Lucida Sans" w:cs="Times New Roman"/>
                <w:sz w:val="20"/>
                <w:szCs w:val="16"/>
                <w:lang w:eastAsia="en-GB"/>
              </w:rPr>
            </w:pPr>
          </w:p>
        </w:tc>
        <w:tc>
          <w:tcPr>
            <w:tcW w:w="1283" w:type="dxa"/>
            <w:tcBorders>
              <w:top w:val="nil"/>
              <w:left w:val="nil"/>
              <w:bottom w:val="single" w:sz="8" w:space="0" w:color="auto"/>
              <w:right w:val="single" w:sz="8" w:space="0" w:color="auto"/>
            </w:tcBorders>
            <w:shd w:val="clear" w:color="000000" w:fill="D9D9D9"/>
            <w:vAlign w:val="center"/>
            <w:hideMark/>
          </w:tcPr>
          <w:p w14:paraId="0720894B"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157</w:t>
            </w:r>
          </w:p>
        </w:tc>
        <w:tc>
          <w:tcPr>
            <w:tcW w:w="1752" w:type="dxa"/>
            <w:tcBorders>
              <w:top w:val="nil"/>
              <w:left w:val="nil"/>
              <w:bottom w:val="single" w:sz="8" w:space="0" w:color="auto"/>
              <w:right w:val="single" w:sz="8" w:space="0" w:color="auto"/>
            </w:tcBorders>
            <w:shd w:val="clear" w:color="000000" w:fill="D9D9D9"/>
            <w:vAlign w:val="center"/>
            <w:hideMark/>
          </w:tcPr>
          <w:p w14:paraId="063FA6D1"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20.2</w:t>
            </w:r>
          </w:p>
        </w:tc>
        <w:tc>
          <w:tcPr>
            <w:tcW w:w="1344" w:type="dxa"/>
            <w:tcBorders>
              <w:top w:val="nil"/>
              <w:left w:val="nil"/>
              <w:bottom w:val="single" w:sz="8" w:space="0" w:color="auto"/>
              <w:right w:val="single" w:sz="8" w:space="0" w:color="auto"/>
            </w:tcBorders>
            <w:shd w:val="clear" w:color="000000" w:fill="D9D9D9"/>
            <w:vAlign w:val="center"/>
            <w:hideMark/>
          </w:tcPr>
          <w:p w14:paraId="52EF459D"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36</w:t>
            </w:r>
          </w:p>
        </w:tc>
        <w:tc>
          <w:tcPr>
            <w:tcW w:w="1755" w:type="dxa"/>
            <w:tcBorders>
              <w:top w:val="nil"/>
              <w:left w:val="nil"/>
              <w:bottom w:val="single" w:sz="8" w:space="0" w:color="auto"/>
              <w:right w:val="single" w:sz="8" w:space="0" w:color="auto"/>
            </w:tcBorders>
            <w:shd w:val="clear" w:color="000000" w:fill="D9D9D9"/>
            <w:vAlign w:val="center"/>
            <w:hideMark/>
          </w:tcPr>
          <w:p w14:paraId="404E7FE3"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22.9</w:t>
            </w:r>
          </w:p>
        </w:tc>
        <w:tc>
          <w:tcPr>
            <w:tcW w:w="268" w:type="dxa"/>
            <w:vMerge/>
            <w:tcBorders>
              <w:left w:val="nil"/>
              <w:right w:val="single" w:sz="8" w:space="0" w:color="auto"/>
            </w:tcBorders>
            <w:shd w:val="clear" w:color="auto" w:fill="009CA6"/>
            <w:vAlign w:val="center"/>
            <w:hideMark/>
          </w:tcPr>
          <w:p w14:paraId="1E8CF7DE" w14:textId="6E3638F7" w:rsidR="0030710E" w:rsidRPr="0057657B" w:rsidRDefault="0030710E" w:rsidP="00AD2A70">
            <w:pPr>
              <w:spacing w:after="0" w:line="240" w:lineRule="auto"/>
              <w:jc w:val="right"/>
              <w:rPr>
                <w:rFonts w:ascii="Lucida Sans" w:eastAsia="Times New Roman" w:hAnsi="Lucida Sans" w:cs="Times New Roman"/>
                <w:sz w:val="20"/>
                <w:szCs w:val="16"/>
                <w:lang w:eastAsia="en-GB"/>
              </w:rPr>
            </w:pPr>
          </w:p>
        </w:tc>
        <w:tc>
          <w:tcPr>
            <w:tcW w:w="1269" w:type="dxa"/>
            <w:tcBorders>
              <w:top w:val="nil"/>
              <w:left w:val="nil"/>
              <w:bottom w:val="single" w:sz="8" w:space="0" w:color="auto"/>
              <w:right w:val="single" w:sz="8" w:space="0" w:color="auto"/>
            </w:tcBorders>
            <w:shd w:val="clear" w:color="000000" w:fill="D9D9D9"/>
            <w:vAlign w:val="center"/>
            <w:hideMark/>
          </w:tcPr>
          <w:p w14:paraId="210DAF4E" w14:textId="77777777" w:rsidR="0030710E" w:rsidRPr="0057657B" w:rsidRDefault="0030710E"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4.6</w:t>
            </w:r>
          </w:p>
        </w:tc>
        <w:tc>
          <w:tcPr>
            <w:tcW w:w="1269" w:type="dxa"/>
            <w:tcBorders>
              <w:top w:val="nil"/>
              <w:left w:val="nil"/>
              <w:bottom w:val="single" w:sz="8" w:space="0" w:color="auto"/>
              <w:right w:val="single" w:sz="8" w:space="0" w:color="auto"/>
            </w:tcBorders>
            <w:shd w:val="clear" w:color="000000" w:fill="D9D9D9"/>
            <w:vAlign w:val="center"/>
            <w:hideMark/>
          </w:tcPr>
          <w:p w14:paraId="250B0AE5"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5.7</w:t>
            </w:r>
          </w:p>
        </w:tc>
        <w:tc>
          <w:tcPr>
            <w:tcW w:w="374" w:type="dxa"/>
            <w:tcBorders>
              <w:top w:val="nil"/>
              <w:left w:val="nil"/>
              <w:bottom w:val="nil"/>
              <w:right w:val="nil"/>
            </w:tcBorders>
            <w:shd w:val="clear" w:color="auto" w:fill="FFFFFF" w:themeFill="background1"/>
            <w:vAlign w:val="center"/>
            <w:hideMark/>
          </w:tcPr>
          <w:p w14:paraId="33ADB893" w14:textId="77777777" w:rsidR="0030710E" w:rsidRPr="0057657B" w:rsidRDefault="0030710E" w:rsidP="00AD2A70">
            <w:pPr>
              <w:spacing w:after="0" w:line="240" w:lineRule="auto"/>
              <w:jc w:val="right"/>
              <w:rPr>
                <w:rFonts w:ascii="Lucida Sans" w:eastAsia="Times New Roman" w:hAnsi="Lucida Sans" w:cs="Times New Roman"/>
                <w:sz w:val="16"/>
                <w:szCs w:val="16"/>
                <w:lang w:eastAsia="en-GB"/>
              </w:rPr>
            </w:pPr>
            <w:r w:rsidRPr="0057657B">
              <w:rPr>
                <w:rFonts w:ascii="Lucida Sans" w:eastAsia="Times New Roman" w:hAnsi="Lucida Sans" w:cs="Times New Roman"/>
                <w:sz w:val="16"/>
                <w:szCs w:val="16"/>
                <w:lang w:eastAsia="en-GB"/>
              </w:rPr>
              <w:t> </w:t>
            </w:r>
          </w:p>
        </w:tc>
        <w:tc>
          <w:tcPr>
            <w:tcW w:w="862" w:type="dxa"/>
            <w:tcBorders>
              <w:top w:val="nil"/>
              <w:left w:val="nil"/>
              <w:bottom w:val="nil"/>
              <w:right w:val="nil"/>
            </w:tcBorders>
            <w:shd w:val="clear" w:color="auto" w:fill="auto"/>
            <w:noWrap/>
            <w:vAlign w:val="bottom"/>
          </w:tcPr>
          <w:p w14:paraId="2A8EC0E3" w14:textId="4020EE44" w:rsidR="0030710E" w:rsidRPr="0057657B" w:rsidRDefault="0030710E" w:rsidP="00AD2A70">
            <w:pPr>
              <w:spacing w:after="0" w:line="240" w:lineRule="auto"/>
              <w:jc w:val="right"/>
              <w:rPr>
                <w:rFonts w:ascii="Lucida Sans" w:eastAsia="Times New Roman" w:hAnsi="Lucida Sans" w:cs="Times New Roman"/>
                <w:sz w:val="16"/>
                <w:szCs w:val="16"/>
                <w:lang w:eastAsia="en-GB"/>
              </w:rPr>
            </w:pPr>
          </w:p>
        </w:tc>
      </w:tr>
      <w:tr w:rsidR="0030710E" w:rsidRPr="0057657B" w14:paraId="4A78E21E" w14:textId="77777777" w:rsidTr="0030710E">
        <w:trPr>
          <w:trHeight w:val="479"/>
        </w:trPr>
        <w:tc>
          <w:tcPr>
            <w:tcW w:w="1621" w:type="dxa"/>
            <w:tcBorders>
              <w:top w:val="nil"/>
              <w:left w:val="single" w:sz="8" w:space="0" w:color="auto"/>
              <w:bottom w:val="single" w:sz="8" w:space="0" w:color="auto"/>
              <w:right w:val="single" w:sz="8" w:space="0" w:color="auto"/>
            </w:tcBorders>
            <w:shd w:val="clear" w:color="auto" w:fill="auto"/>
            <w:vAlign w:val="center"/>
            <w:hideMark/>
          </w:tcPr>
          <w:p w14:paraId="79F6F566" w14:textId="77777777" w:rsidR="0030710E" w:rsidRPr="0057657B" w:rsidRDefault="0030710E" w:rsidP="00AD2A70">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No reply</w:t>
            </w:r>
          </w:p>
        </w:tc>
        <w:tc>
          <w:tcPr>
            <w:tcW w:w="269" w:type="dxa"/>
            <w:vMerge/>
            <w:tcBorders>
              <w:left w:val="nil"/>
              <w:right w:val="single" w:sz="8" w:space="0" w:color="auto"/>
            </w:tcBorders>
            <w:shd w:val="clear" w:color="auto" w:fill="009CA6"/>
            <w:vAlign w:val="center"/>
            <w:hideMark/>
          </w:tcPr>
          <w:p w14:paraId="12313E7F" w14:textId="0C989F12" w:rsidR="0030710E" w:rsidRPr="0057657B" w:rsidRDefault="0030710E" w:rsidP="00AD2A70">
            <w:pPr>
              <w:spacing w:after="0" w:line="240" w:lineRule="auto"/>
              <w:rPr>
                <w:rFonts w:ascii="Lucida Sans" w:eastAsia="Times New Roman" w:hAnsi="Lucida Sans" w:cs="Times New Roman"/>
                <w:sz w:val="20"/>
                <w:szCs w:val="16"/>
                <w:lang w:eastAsia="en-GB"/>
              </w:rPr>
            </w:pPr>
          </w:p>
        </w:tc>
        <w:tc>
          <w:tcPr>
            <w:tcW w:w="1281" w:type="dxa"/>
            <w:tcBorders>
              <w:top w:val="nil"/>
              <w:left w:val="nil"/>
              <w:bottom w:val="single" w:sz="8" w:space="0" w:color="auto"/>
              <w:right w:val="single" w:sz="8" w:space="0" w:color="auto"/>
            </w:tcBorders>
            <w:shd w:val="clear" w:color="000000" w:fill="FFFFFF"/>
            <w:vAlign w:val="center"/>
            <w:hideMark/>
          </w:tcPr>
          <w:p w14:paraId="06374C1B"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82</w:t>
            </w:r>
          </w:p>
        </w:tc>
        <w:tc>
          <w:tcPr>
            <w:tcW w:w="1412" w:type="dxa"/>
            <w:tcBorders>
              <w:top w:val="nil"/>
              <w:left w:val="nil"/>
              <w:bottom w:val="single" w:sz="8" w:space="0" w:color="auto"/>
              <w:right w:val="single" w:sz="8" w:space="0" w:color="auto"/>
            </w:tcBorders>
            <w:shd w:val="clear" w:color="000000" w:fill="FFFFFF"/>
            <w:vAlign w:val="center"/>
            <w:hideMark/>
          </w:tcPr>
          <w:p w14:paraId="126F639B"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9.4</w:t>
            </w:r>
          </w:p>
        </w:tc>
        <w:tc>
          <w:tcPr>
            <w:tcW w:w="268" w:type="dxa"/>
            <w:vMerge/>
            <w:tcBorders>
              <w:left w:val="nil"/>
              <w:right w:val="single" w:sz="8" w:space="0" w:color="auto"/>
            </w:tcBorders>
            <w:shd w:val="clear" w:color="auto" w:fill="009CA6"/>
            <w:vAlign w:val="center"/>
            <w:hideMark/>
          </w:tcPr>
          <w:p w14:paraId="564CE2D6" w14:textId="0438CD10" w:rsidR="0030710E" w:rsidRPr="0057657B" w:rsidRDefault="0030710E" w:rsidP="00AD2A70">
            <w:pPr>
              <w:spacing w:after="0" w:line="240" w:lineRule="auto"/>
              <w:jc w:val="right"/>
              <w:rPr>
                <w:rFonts w:ascii="Lucida Sans" w:eastAsia="Times New Roman" w:hAnsi="Lucida Sans" w:cs="Times New Roman"/>
                <w:sz w:val="20"/>
                <w:szCs w:val="16"/>
                <w:lang w:eastAsia="en-GB"/>
              </w:rPr>
            </w:pPr>
          </w:p>
        </w:tc>
        <w:tc>
          <w:tcPr>
            <w:tcW w:w="1283" w:type="dxa"/>
            <w:tcBorders>
              <w:top w:val="nil"/>
              <w:left w:val="nil"/>
              <w:bottom w:val="single" w:sz="8" w:space="0" w:color="auto"/>
              <w:right w:val="single" w:sz="8" w:space="0" w:color="auto"/>
            </w:tcBorders>
            <w:shd w:val="clear" w:color="000000" w:fill="FFFFFF"/>
            <w:vAlign w:val="center"/>
            <w:hideMark/>
          </w:tcPr>
          <w:p w14:paraId="5EA7080D"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17</w:t>
            </w:r>
          </w:p>
        </w:tc>
        <w:tc>
          <w:tcPr>
            <w:tcW w:w="1752" w:type="dxa"/>
            <w:tcBorders>
              <w:top w:val="nil"/>
              <w:left w:val="nil"/>
              <w:bottom w:val="single" w:sz="8" w:space="0" w:color="auto"/>
              <w:right w:val="single" w:sz="8" w:space="0" w:color="auto"/>
            </w:tcBorders>
            <w:shd w:val="clear" w:color="000000" w:fill="FFFFFF"/>
            <w:vAlign w:val="center"/>
            <w:hideMark/>
          </w:tcPr>
          <w:p w14:paraId="48ECD288"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20.7</w:t>
            </w:r>
          </w:p>
        </w:tc>
        <w:tc>
          <w:tcPr>
            <w:tcW w:w="1344" w:type="dxa"/>
            <w:tcBorders>
              <w:top w:val="nil"/>
              <w:left w:val="nil"/>
              <w:bottom w:val="single" w:sz="8" w:space="0" w:color="auto"/>
              <w:right w:val="single" w:sz="8" w:space="0" w:color="auto"/>
            </w:tcBorders>
            <w:shd w:val="clear" w:color="000000" w:fill="FFFFFF"/>
            <w:vAlign w:val="center"/>
            <w:hideMark/>
          </w:tcPr>
          <w:p w14:paraId="40559641"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5</w:t>
            </w:r>
          </w:p>
        </w:tc>
        <w:tc>
          <w:tcPr>
            <w:tcW w:w="1755" w:type="dxa"/>
            <w:tcBorders>
              <w:top w:val="nil"/>
              <w:left w:val="nil"/>
              <w:bottom w:val="single" w:sz="8" w:space="0" w:color="auto"/>
              <w:right w:val="single" w:sz="8" w:space="0" w:color="auto"/>
            </w:tcBorders>
            <w:shd w:val="clear" w:color="000000" w:fill="FFFFFF"/>
            <w:vAlign w:val="center"/>
            <w:hideMark/>
          </w:tcPr>
          <w:p w14:paraId="2E721634"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29.4</w:t>
            </w:r>
          </w:p>
        </w:tc>
        <w:tc>
          <w:tcPr>
            <w:tcW w:w="268" w:type="dxa"/>
            <w:vMerge/>
            <w:tcBorders>
              <w:left w:val="nil"/>
              <w:right w:val="single" w:sz="8" w:space="0" w:color="auto"/>
            </w:tcBorders>
            <w:shd w:val="clear" w:color="auto" w:fill="009CA6"/>
            <w:vAlign w:val="center"/>
            <w:hideMark/>
          </w:tcPr>
          <w:p w14:paraId="69CA9384" w14:textId="3F91CCFA" w:rsidR="0030710E" w:rsidRPr="0057657B" w:rsidRDefault="0030710E" w:rsidP="00AD2A70">
            <w:pPr>
              <w:spacing w:after="0" w:line="240" w:lineRule="auto"/>
              <w:jc w:val="right"/>
              <w:rPr>
                <w:rFonts w:ascii="Lucida Sans" w:eastAsia="Times New Roman" w:hAnsi="Lucida Sans" w:cs="Times New Roman"/>
                <w:sz w:val="20"/>
                <w:szCs w:val="16"/>
                <w:lang w:eastAsia="en-GB"/>
              </w:rPr>
            </w:pPr>
          </w:p>
        </w:tc>
        <w:tc>
          <w:tcPr>
            <w:tcW w:w="1269" w:type="dxa"/>
            <w:tcBorders>
              <w:top w:val="nil"/>
              <w:left w:val="nil"/>
              <w:bottom w:val="single" w:sz="8" w:space="0" w:color="auto"/>
              <w:right w:val="single" w:sz="8" w:space="0" w:color="auto"/>
            </w:tcBorders>
            <w:shd w:val="clear" w:color="000000" w:fill="FFFFFF"/>
            <w:vAlign w:val="center"/>
            <w:hideMark/>
          </w:tcPr>
          <w:p w14:paraId="1B8A2BDC" w14:textId="77777777" w:rsidR="0030710E" w:rsidRPr="0057657B" w:rsidRDefault="0030710E"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6.1</w:t>
            </w:r>
          </w:p>
        </w:tc>
        <w:tc>
          <w:tcPr>
            <w:tcW w:w="1269" w:type="dxa"/>
            <w:tcBorders>
              <w:top w:val="nil"/>
              <w:left w:val="nil"/>
              <w:bottom w:val="single" w:sz="8" w:space="0" w:color="auto"/>
              <w:right w:val="single" w:sz="8" w:space="0" w:color="auto"/>
            </w:tcBorders>
            <w:shd w:val="clear" w:color="000000" w:fill="FFFFFF"/>
            <w:vAlign w:val="center"/>
            <w:hideMark/>
          </w:tcPr>
          <w:p w14:paraId="1EC168E5"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6.0</w:t>
            </w:r>
          </w:p>
        </w:tc>
        <w:tc>
          <w:tcPr>
            <w:tcW w:w="374" w:type="dxa"/>
            <w:tcBorders>
              <w:top w:val="nil"/>
              <w:left w:val="nil"/>
              <w:bottom w:val="nil"/>
              <w:right w:val="nil"/>
            </w:tcBorders>
            <w:shd w:val="clear" w:color="auto" w:fill="FFFFFF" w:themeFill="background1"/>
            <w:vAlign w:val="center"/>
            <w:hideMark/>
          </w:tcPr>
          <w:p w14:paraId="7CE1E816" w14:textId="77777777" w:rsidR="0030710E" w:rsidRPr="0057657B" w:rsidRDefault="0030710E" w:rsidP="00AD2A70">
            <w:pPr>
              <w:spacing w:after="0" w:line="240" w:lineRule="auto"/>
              <w:jc w:val="right"/>
              <w:rPr>
                <w:rFonts w:ascii="Lucida Sans" w:eastAsia="Times New Roman" w:hAnsi="Lucida Sans" w:cs="Times New Roman"/>
                <w:sz w:val="16"/>
                <w:szCs w:val="16"/>
                <w:lang w:eastAsia="en-GB"/>
              </w:rPr>
            </w:pPr>
            <w:r w:rsidRPr="0057657B">
              <w:rPr>
                <w:rFonts w:ascii="Lucida Sans" w:eastAsia="Times New Roman" w:hAnsi="Lucida Sans" w:cs="Times New Roman"/>
                <w:sz w:val="16"/>
                <w:szCs w:val="16"/>
                <w:lang w:eastAsia="en-GB"/>
              </w:rPr>
              <w:t> </w:t>
            </w:r>
          </w:p>
        </w:tc>
        <w:tc>
          <w:tcPr>
            <w:tcW w:w="862" w:type="dxa"/>
            <w:tcBorders>
              <w:top w:val="nil"/>
              <w:left w:val="nil"/>
              <w:bottom w:val="nil"/>
              <w:right w:val="nil"/>
            </w:tcBorders>
            <w:shd w:val="clear" w:color="auto" w:fill="auto"/>
            <w:noWrap/>
            <w:vAlign w:val="bottom"/>
          </w:tcPr>
          <w:p w14:paraId="01919E77" w14:textId="4A617CCC" w:rsidR="0030710E" w:rsidRPr="0057657B" w:rsidRDefault="0030710E" w:rsidP="00AD2A70">
            <w:pPr>
              <w:spacing w:after="0" w:line="240" w:lineRule="auto"/>
              <w:jc w:val="right"/>
              <w:rPr>
                <w:rFonts w:ascii="Lucida Sans" w:eastAsia="Times New Roman" w:hAnsi="Lucida Sans" w:cs="Times New Roman"/>
                <w:sz w:val="16"/>
                <w:szCs w:val="16"/>
                <w:lang w:eastAsia="en-GB"/>
              </w:rPr>
            </w:pPr>
          </w:p>
        </w:tc>
      </w:tr>
      <w:tr w:rsidR="0030710E" w:rsidRPr="0057657B" w14:paraId="02C7FCC9" w14:textId="77777777" w:rsidTr="0030710E">
        <w:trPr>
          <w:trHeight w:val="543"/>
        </w:trPr>
        <w:tc>
          <w:tcPr>
            <w:tcW w:w="1621" w:type="dxa"/>
            <w:tcBorders>
              <w:top w:val="nil"/>
              <w:left w:val="single" w:sz="8" w:space="0" w:color="auto"/>
              <w:bottom w:val="single" w:sz="8" w:space="0" w:color="auto"/>
              <w:right w:val="single" w:sz="8" w:space="0" w:color="auto"/>
            </w:tcBorders>
            <w:shd w:val="clear" w:color="000000" w:fill="D9D9D9"/>
            <w:vAlign w:val="center"/>
            <w:hideMark/>
          </w:tcPr>
          <w:p w14:paraId="1A877D28" w14:textId="77777777" w:rsidR="0030710E" w:rsidRPr="0057657B" w:rsidRDefault="0030710E" w:rsidP="00AD2A70">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Prefer not to say</w:t>
            </w:r>
          </w:p>
        </w:tc>
        <w:tc>
          <w:tcPr>
            <w:tcW w:w="269" w:type="dxa"/>
            <w:vMerge/>
            <w:tcBorders>
              <w:left w:val="nil"/>
              <w:right w:val="single" w:sz="8" w:space="0" w:color="auto"/>
            </w:tcBorders>
            <w:shd w:val="clear" w:color="auto" w:fill="009CA6"/>
            <w:vAlign w:val="center"/>
            <w:hideMark/>
          </w:tcPr>
          <w:p w14:paraId="5AD927D2" w14:textId="395CB7E0" w:rsidR="0030710E" w:rsidRPr="0057657B" w:rsidRDefault="0030710E" w:rsidP="00AD2A70">
            <w:pPr>
              <w:spacing w:after="0" w:line="240" w:lineRule="auto"/>
              <w:rPr>
                <w:rFonts w:ascii="Lucida Sans" w:eastAsia="Times New Roman" w:hAnsi="Lucida Sans" w:cs="Times New Roman"/>
                <w:sz w:val="20"/>
                <w:szCs w:val="16"/>
                <w:lang w:eastAsia="en-GB"/>
              </w:rPr>
            </w:pPr>
          </w:p>
        </w:tc>
        <w:tc>
          <w:tcPr>
            <w:tcW w:w="1281" w:type="dxa"/>
            <w:tcBorders>
              <w:top w:val="nil"/>
              <w:left w:val="nil"/>
              <w:bottom w:val="single" w:sz="8" w:space="0" w:color="auto"/>
              <w:right w:val="single" w:sz="8" w:space="0" w:color="auto"/>
            </w:tcBorders>
            <w:shd w:val="clear" w:color="000000" w:fill="D9D9D9"/>
            <w:vAlign w:val="center"/>
            <w:hideMark/>
          </w:tcPr>
          <w:p w14:paraId="57D97748"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3</w:t>
            </w:r>
          </w:p>
        </w:tc>
        <w:tc>
          <w:tcPr>
            <w:tcW w:w="1412" w:type="dxa"/>
            <w:tcBorders>
              <w:top w:val="nil"/>
              <w:left w:val="nil"/>
              <w:bottom w:val="single" w:sz="8" w:space="0" w:color="auto"/>
              <w:right w:val="single" w:sz="8" w:space="0" w:color="auto"/>
            </w:tcBorders>
            <w:shd w:val="clear" w:color="000000" w:fill="D9D9D9"/>
            <w:vAlign w:val="center"/>
            <w:hideMark/>
          </w:tcPr>
          <w:p w14:paraId="4CC1F6BF"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0.3</w:t>
            </w:r>
          </w:p>
        </w:tc>
        <w:tc>
          <w:tcPr>
            <w:tcW w:w="268" w:type="dxa"/>
            <w:vMerge/>
            <w:tcBorders>
              <w:left w:val="nil"/>
              <w:right w:val="single" w:sz="8" w:space="0" w:color="auto"/>
            </w:tcBorders>
            <w:shd w:val="clear" w:color="auto" w:fill="009CA6"/>
            <w:vAlign w:val="center"/>
            <w:hideMark/>
          </w:tcPr>
          <w:p w14:paraId="4823E550" w14:textId="0A532AD5" w:rsidR="0030710E" w:rsidRPr="0057657B" w:rsidRDefault="0030710E" w:rsidP="00AD2A70">
            <w:pPr>
              <w:spacing w:after="0" w:line="240" w:lineRule="auto"/>
              <w:jc w:val="right"/>
              <w:rPr>
                <w:rFonts w:ascii="Lucida Sans" w:eastAsia="Times New Roman" w:hAnsi="Lucida Sans" w:cs="Times New Roman"/>
                <w:sz w:val="20"/>
                <w:szCs w:val="16"/>
                <w:lang w:eastAsia="en-GB"/>
              </w:rPr>
            </w:pPr>
          </w:p>
        </w:tc>
        <w:tc>
          <w:tcPr>
            <w:tcW w:w="1283" w:type="dxa"/>
            <w:tcBorders>
              <w:top w:val="nil"/>
              <w:left w:val="nil"/>
              <w:bottom w:val="single" w:sz="8" w:space="0" w:color="auto"/>
              <w:right w:val="single" w:sz="8" w:space="0" w:color="auto"/>
            </w:tcBorders>
            <w:shd w:val="clear" w:color="000000" w:fill="D9D9D9"/>
            <w:vAlign w:val="center"/>
            <w:hideMark/>
          </w:tcPr>
          <w:p w14:paraId="2421056E"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1</w:t>
            </w:r>
          </w:p>
        </w:tc>
        <w:tc>
          <w:tcPr>
            <w:tcW w:w="1752" w:type="dxa"/>
            <w:tcBorders>
              <w:top w:val="nil"/>
              <w:left w:val="nil"/>
              <w:bottom w:val="single" w:sz="8" w:space="0" w:color="auto"/>
              <w:right w:val="single" w:sz="8" w:space="0" w:color="auto"/>
            </w:tcBorders>
            <w:shd w:val="clear" w:color="000000" w:fill="D9D9D9"/>
            <w:vAlign w:val="center"/>
            <w:hideMark/>
          </w:tcPr>
          <w:p w14:paraId="21DA1EDC"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33.3</w:t>
            </w:r>
          </w:p>
        </w:tc>
        <w:tc>
          <w:tcPr>
            <w:tcW w:w="1344" w:type="dxa"/>
            <w:tcBorders>
              <w:top w:val="nil"/>
              <w:left w:val="nil"/>
              <w:bottom w:val="single" w:sz="8" w:space="0" w:color="auto"/>
              <w:right w:val="single" w:sz="8" w:space="0" w:color="auto"/>
            </w:tcBorders>
            <w:shd w:val="clear" w:color="000000" w:fill="D9D9D9"/>
            <w:vAlign w:val="center"/>
            <w:hideMark/>
          </w:tcPr>
          <w:p w14:paraId="47DEA5DA"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1</w:t>
            </w:r>
          </w:p>
        </w:tc>
        <w:tc>
          <w:tcPr>
            <w:tcW w:w="1755" w:type="dxa"/>
            <w:tcBorders>
              <w:top w:val="nil"/>
              <w:left w:val="nil"/>
              <w:bottom w:val="single" w:sz="8" w:space="0" w:color="auto"/>
              <w:right w:val="single" w:sz="8" w:space="0" w:color="auto"/>
            </w:tcBorders>
            <w:shd w:val="clear" w:color="000000" w:fill="D9D9D9"/>
            <w:vAlign w:val="center"/>
            <w:hideMark/>
          </w:tcPr>
          <w:p w14:paraId="438D846C"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100.0</w:t>
            </w:r>
          </w:p>
        </w:tc>
        <w:tc>
          <w:tcPr>
            <w:tcW w:w="268" w:type="dxa"/>
            <w:vMerge/>
            <w:tcBorders>
              <w:left w:val="nil"/>
              <w:right w:val="single" w:sz="8" w:space="0" w:color="auto"/>
            </w:tcBorders>
            <w:shd w:val="clear" w:color="auto" w:fill="009CA6"/>
            <w:vAlign w:val="center"/>
            <w:hideMark/>
          </w:tcPr>
          <w:p w14:paraId="271DF01D" w14:textId="275AF48C" w:rsidR="0030710E" w:rsidRPr="0057657B" w:rsidRDefault="0030710E" w:rsidP="00AD2A70">
            <w:pPr>
              <w:spacing w:after="0" w:line="240" w:lineRule="auto"/>
              <w:jc w:val="right"/>
              <w:rPr>
                <w:rFonts w:ascii="Lucida Sans" w:eastAsia="Times New Roman" w:hAnsi="Lucida Sans" w:cs="Times New Roman"/>
                <w:sz w:val="20"/>
                <w:szCs w:val="16"/>
                <w:lang w:eastAsia="en-GB"/>
              </w:rPr>
            </w:pPr>
          </w:p>
        </w:tc>
        <w:tc>
          <w:tcPr>
            <w:tcW w:w="1269" w:type="dxa"/>
            <w:tcBorders>
              <w:top w:val="nil"/>
              <w:left w:val="nil"/>
              <w:bottom w:val="single" w:sz="8" w:space="0" w:color="auto"/>
              <w:right w:val="single" w:sz="8" w:space="0" w:color="auto"/>
            </w:tcBorders>
            <w:shd w:val="clear" w:color="000000" w:fill="D9D9D9"/>
            <w:vAlign w:val="center"/>
            <w:hideMark/>
          </w:tcPr>
          <w:p w14:paraId="429149F3" w14:textId="77777777" w:rsidR="0030710E" w:rsidRPr="0057657B" w:rsidRDefault="0030710E"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33.3</w:t>
            </w:r>
          </w:p>
        </w:tc>
        <w:tc>
          <w:tcPr>
            <w:tcW w:w="1269" w:type="dxa"/>
            <w:tcBorders>
              <w:top w:val="nil"/>
              <w:left w:val="nil"/>
              <w:bottom w:val="single" w:sz="8" w:space="0" w:color="auto"/>
              <w:right w:val="single" w:sz="8" w:space="0" w:color="auto"/>
            </w:tcBorders>
            <w:shd w:val="clear" w:color="000000" w:fill="D9D9D9"/>
            <w:vAlign w:val="center"/>
            <w:hideMark/>
          </w:tcPr>
          <w:p w14:paraId="5ACEB8B5"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0.0</w:t>
            </w:r>
          </w:p>
        </w:tc>
        <w:tc>
          <w:tcPr>
            <w:tcW w:w="374" w:type="dxa"/>
            <w:tcBorders>
              <w:top w:val="nil"/>
              <w:left w:val="nil"/>
              <w:bottom w:val="nil"/>
              <w:right w:val="nil"/>
            </w:tcBorders>
            <w:shd w:val="clear" w:color="auto" w:fill="FFFFFF" w:themeFill="background1"/>
            <w:vAlign w:val="center"/>
            <w:hideMark/>
          </w:tcPr>
          <w:p w14:paraId="4790D1E4" w14:textId="77777777" w:rsidR="0030710E" w:rsidRPr="0057657B" w:rsidRDefault="0030710E" w:rsidP="00AD2A70">
            <w:pPr>
              <w:spacing w:after="0" w:line="240" w:lineRule="auto"/>
              <w:jc w:val="right"/>
              <w:rPr>
                <w:rFonts w:ascii="Lucida Sans" w:eastAsia="Times New Roman" w:hAnsi="Lucida Sans" w:cs="Times New Roman"/>
                <w:sz w:val="16"/>
                <w:szCs w:val="16"/>
                <w:lang w:eastAsia="en-GB"/>
              </w:rPr>
            </w:pPr>
            <w:r w:rsidRPr="0057657B">
              <w:rPr>
                <w:rFonts w:ascii="Lucida Sans" w:eastAsia="Times New Roman" w:hAnsi="Lucida Sans" w:cs="Times New Roman"/>
                <w:sz w:val="16"/>
                <w:szCs w:val="16"/>
                <w:lang w:eastAsia="en-GB"/>
              </w:rPr>
              <w:t> </w:t>
            </w:r>
          </w:p>
        </w:tc>
        <w:tc>
          <w:tcPr>
            <w:tcW w:w="862" w:type="dxa"/>
            <w:tcBorders>
              <w:top w:val="nil"/>
              <w:left w:val="nil"/>
              <w:bottom w:val="nil"/>
              <w:right w:val="nil"/>
            </w:tcBorders>
            <w:shd w:val="clear" w:color="auto" w:fill="auto"/>
            <w:noWrap/>
            <w:vAlign w:val="bottom"/>
          </w:tcPr>
          <w:p w14:paraId="19D10560" w14:textId="18FD6CA3" w:rsidR="0030710E" w:rsidRPr="0057657B" w:rsidRDefault="0030710E" w:rsidP="00AD2A70">
            <w:pPr>
              <w:spacing w:after="0" w:line="240" w:lineRule="auto"/>
              <w:jc w:val="right"/>
              <w:rPr>
                <w:rFonts w:ascii="Lucida Sans" w:eastAsia="Times New Roman" w:hAnsi="Lucida Sans" w:cs="Times New Roman"/>
                <w:sz w:val="16"/>
                <w:szCs w:val="16"/>
                <w:lang w:eastAsia="en-GB"/>
              </w:rPr>
            </w:pPr>
          </w:p>
        </w:tc>
      </w:tr>
      <w:tr w:rsidR="0030710E" w:rsidRPr="0057657B" w14:paraId="379D30D7" w14:textId="77777777" w:rsidTr="0030710E">
        <w:trPr>
          <w:trHeight w:val="551"/>
        </w:trPr>
        <w:tc>
          <w:tcPr>
            <w:tcW w:w="1621" w:type="dxa"/>
            <w:tcBorders>
              <w:top w:val="nil"/>
              <w:left w:val="single" w:sz="8" w:space="0" w:color="auto"/>
              <w:bottom w:val="single" w:sz="8" w:space="0" w:color="auto"/>
              <w:right w:val="single" w:sz="8" w:space="0" w:color="auto"/>
            </w:tcBorders>
            <w:shd w:val="clear" w:color="auto" w:fill="auto"/>
            <w:vAlign w:val="center"/>
            <w:hideMark/>
          </w:tcPr>
          <w:p w14:paraId="4D395461" w14:textId="77777777" w:rsidR="0030710E" w:rsidRPr="0057657B" w:rsidRDefault="0030710E" w:rsidP="00AD2A70">
            <w:pPr>
              <w:spacing w:after="0" w:line="240" w:lineRule="auto"/>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Total</w:t>
            </w:r>
          </w:p>
        </w:tc>
        <w:tc>
          <w:tcPr>
            <w:tcW w:w="269" w:type="dxa"/>
            <w:vMerge/>
            <w:tcBorders>
              <w:left w:val="nil"/>
              <w:bottom w:val="single" w:sz="8" w:space="0" w:color="auto"/>
              <w:right w:val="single" w:sz="8" w:space="0" w:color="auto"/>
            </w:tcBorders>
            <w:shd w:val="clear" w:color="auto" w:fill="009CA6"/>
            <w:vAlign w:val="center"/>
            <w:hideMark/>
          </w:tcPr>
          <w:p w14:paraId="2B66F145" w14:textId="417F459E" w:rsidR="0030710E" w:rsidRPr="0057657B" w:rsidRDefault="0030710E" w:rsidP="00AD2A70">
            <w:pPr>
              <w:spacing w:after="0" w:line="240" w:lineRule="auto"/>
              <w:rPr>
                <w:rFonts w:ascii="Lucida Sans" w:eastAsia="Times New Roman" w:hAnsi="Lucida Sans" w:cs="Times New Roman"/>
                <w:b/>
                <w:bCs/>
                <w:sz w:val="20"/>
                <w:szCs w:val="16"/>
                <w:lang w:eastAsia="en-GB"/>
              </w:rPr>
            </w:pPr>
          </w:p>
        </w:tc>
        <w:tc>
          <w:tcPr>
            <w:tcW w:w="1281" w:type="dxa"/>
            <w:tcBorders>
              <w:top w:val="nil"/>
              <w:left w:val="nil"/>
              <w:bottom w:val="single" w:sz="8" w:space="0" w:color="auto"/>
              <w:right w:val="single" w:sz="8" w:space="0" w:color="auto"/>
            </w:tcBorders>
            <w:shd w:val="clear" w:color="000000" w:fill="FFFFFF"/>
            <w:vAlign w:val="center"/>
            <w:hideMark/>
          </w:tcPr>
          <w:p w14:paraId="2742C15B" w14:textId="77777777" w:rsidR="0030710E" w:rsidRPr="0057657B" w:rsidRDefault="0030710E"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868</w:t>
            </w:r>
          </w:p>
        </w:tc>
        <w:tc>
          <w:tcPr>
            <w:tcW w:w="1412" w:type="dxa"/>
            <w:tcBorders>
              <w:top w:val="nil"/>
              <w:left w:val="nil"/>
              <w:bottom w:val="single" w:sz="8" w:space="0" w:color="auto"/>
              <w:right w:val="single" w:sz="8" w:space="0" w:color="auto"/>
            </w:tcBorders>
            <w:shd w:val="clear" w:color="000000" w:fill="FFFFFF"/>
            <w:vAlign w:val="center"/>
            <w:hideMark/>
          </w:tcPr>
          <w:p w14:paraId="47007901" w14:textId="77777777" w:rsidR="0030710E" w:rsidRPr="0057657B" w:rsidRDefault="0030710E"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100.0</w:t>
            </w:r>
          </w:p>
        </w:tc>
        <w:tc>
          <w:tcPr>
            <w:tcW w:w="268" w:type="dxa"/>
            <w:vMerge/>
            <w:tcBorders>
              <w:left w:val="nil"/>
              <w:bottom w:val="single" w:sz="8" w:space="0" w:color="auto"/>
              <w:right w:val="single" w:sz="8" w:space="0" w:color="auto"/>
            </w:tcBorders>
            <w:shd w:val="clear" w:color="auto" w:fill="009CA6"/>
            <w:vAlign w:val="center"/>
            <w:hideMark/>
          </w:tcPr>
          <w:p w14:paraId="782EF6FF" w14:textId="6A0A6B63" w:rsidR="0030710E" w:rsidRPr="0057657B" w:rsidRDefault="0030710E" w:rsidP="00AD2A70">
            <w:pPr>
              <w:spacing w:after="0" w:line="240" w:lineRule="auto"/>
              <w:jc w:val="right"/>
              <w:rPr>
                <w:rFonts w:ascii="Lucida Sans" w:eastAsia="Times New Roman" w:hAnsi="Lucida Sans" w:cs="Times New Roman"/>
                <w:b/>
                <w:bCs/>
                <w:sz w:val="20"/>
                <w:szCs w:val="16"/>
                <w:lang w:eastAsia="en-GB"/>
              </w:rPr>
            </w:pPr>
          </w:p>
        </w:tc>
        <w:tc>
          <w:tcPr>
            <w:tcW w:w="1283" w:type="dxa"/>
            <w:tcBorders>
              <w:top w:val="nil"/>
              <w:left w:val="nil"/>
              <w:bottom w:val="single" w:sz="8" w:space="0" w:color="auto"/>
              <w:right w:val="single" w:sz="8" w:space="0" w:color="auto"/>
            </w:tcBorders>
            <w:shd w:val="clear" w:color="000000" w:fill="FFFFFF"/>
            <w:vAlign w:val="center"/>
            <w:hideMark/>
          </w:tcPr>
          <w:p w14:paraId="3CC69A76" w14:textId="77777777" w:rsidR="0030710E" w:rsidRPr="0057657B" w:rsidRDefault="0030710E"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176</w:t>
            </w:r>
          </w:p>
        </w:tc>
        <w:tc>
          <w:tcPr>
            <w:tcW w:w="1752" w:type="dxa"/>
            <w:tcBorders>
              <w:top w:val="nil"/>
              <w:left w:val="nil"/>
              <w:bottom w:val="single" w:sz="8" w:space="0" w:color="auto"/>
              <w:right w:val="single" w:sz="8" w:space="0" w:color="auto"/>
            </w:tcBorders>
            <w:shd w:val="clear" w:color="000000" w:fill="FFFFFF"/>
            <w:vAlign w:val="center"/>
            <w:hideMark/>
          </w:tcPr>
          <w:p w14:paraId="2A20643B" w14:textId="77777777" w:rsidR="0030710E" w:rsidRPr="0057657B" w:rsidRDefault="0030710E"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20.3</w:t>
            </w:r>
          </w:p>
        </w:tc>
        <w:tc>
          <w:tcPr>
            <w:tcW w:w="1344" w:type="dxa"/>
            <w:tcBorders>
              <w:top w:val="nil"/>
              <w:left w:val="nil"/>
              <w:bottom w:val="single" w:sz="8" w:space="0" w:color="auto"/>
              <w:right w:val="single" w:sz="8" w:space="0" w:color="auto"/>
            </w:tcBorders>
            <w:shd w:val="clear" w:color="000000" w:fill="FFFFFF"/>
            <w:vAlign w:val="center"/>
            <w:hideMark/>
          </w:tcPr>
          <w:p w14:paraId="37B1EA39" w14:textId="77777777" w:rsidR="0030710E" w:rsidRPr="0057657B" w:rsidRDefault="0030710E"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42</w:t>
            </w:r>
          </w:p>
        </w:tc>
        <w:tc>
          <w:tcPr>
            <w:tcW w:w="1755" w:type="dxa"/>
            <w:tcBorders>
              <w:top w:val="nil"/>
              <w:left w:val="nil"/>
              <w:bottom w:val="single" w:sz="8" w:space="0" w:color="auto"/>
              <w:right w:val="single" w:sz="8" w:space="0" w:color="auto"/>
            </w:tcBorders>
            <w:shd w:val="clear" w:color="000000" w:fill="FFFFFF"/>
            <w:vAlign w:val="center"/>
            <w:hideMark/>
          </w:tcPr>
          <w:p w14:paraId="3F736ECA" w14:textId="77777777" w:rsidR="0030710E" w:rsidRPr="0057657B" w:rsidRDefault="0030710E"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23.9</w:t>
            </w:r>
          </w:p>
        </w:tc>
        <w:tc>
          <w:tcPr>
            <w:tcW w:w="268" w:type="dxa"/>
            <w:vMerge/>
            <w:tcBorders>
              <w:left w:val="nil"/>
              <w:bottom w:val="single" w:sz="8" w:space="0" w:color="auto"/>
              <w:right w:val="single" w:sz="8" w:space="0" w:color="auto"/>
            </w:tcBorders>
            <w:shd w:val="clear" w:color="auto" w:fill="009CA6"/>
            <w:vAlign w:val="center"/>
            <w:hideMark/>
          </w:tcPr>
          <w:p w14:paraId="4A6E0C4E" w14:textId="7AFEDBE4" w:rsidR="0030710E" w:rsidRPr="0057657B" w:rsidRDefault="0030710E" w:rsidP="00AD2A70">
            <w:pPr>
              <w:spacing w:after="0" w:line="240" w:lineRule="auto"/>
              <w:jc w:val="right"/>
              <w:rPr>
                <w:rFonts w:ascii="Lucida Sans" w:eastAsia="Times New Roman" w:hAnsi="Lucida Sans" w:cs="Times New Roman"/>
                <w:b/>
                <w:bCs/>
                <w:sz w:val="20"/>
                <w:szCs w:val="16"/>
                <w:lang w:eastAsia="en-GB"/>
              </w:rPr>
            </w:pPr>
          </w:p>
        </w:tc>
        <w:tc>
          <w:tcPr>
            <w:tcW w:w="1269" w:type="dxa"/>
            <w:tcBorders>
              <w:top w:val="nil"/>
              <w:left w:val="nil"/>
              <w:bottom w:val="single" w:sz="8" w:space="0" w:color="auto"/>
              <w:right w:val="single" w:sz="8" w:space="0" w:color="auto"/>
            </w:tcBorders>
            <w:shd w:val="clear" w:color="000000" w:fill="FFFFFF"/>
            <w:vAlign w:val="center"/>
            <w:hideMark/>
          </w:tcPr>
          <w:p w14:paraId="7ADAECC4" w14:textId="77777777" w:rsidR="0030710E" w:rsidRPr="0057657B" w:rsidRDefault="0030710E"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4.8</w:t>
            </w:r>
          </w:p>
        </w:tc>
        <w:tc>
          <w:tcPr>
            <w:tcW w:w="1269" w:type="dxa"/>
            <w:tcBorders>
              <w:top w:val="nil"/>
              <w:left w:val="nil"/>
              <w:bottom w:val="single" w:sz="8" w:space="0" w:color="auto"/>
              <w:right w:val="single" w:sz="8" w:space="0" w:color="auto"/>
            </w:tcBorders>
            <w:shd w:val="clear" w:color="000000" w:fill="FFFFFF"/>
            <w:vAlign w:val="center"/>
            <w:hideMark/>
          </w:tcPr>
          <w:p w14:paraId="3BBA12A4" w14:textId="77777777" w:rsidR="0030710E" w:rsidRPr="0057657B" w:rsidRDefault="0030710E"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5.7</w:t>
            </w:r>
          </w:p>
        </w:tc>
        <w:tc>
          <w:tcPr>
            <w:tcW w:w="374" w:type="dxa"/>
            <w:tcBorders>
              <w:top w:val="nil"/>
              <w:left w:val="nil"/>
              <w:bottom w:val="nil"/>
              <w:right w:val="nil"/>
            </w:tcBorders>
            <w:shd w:val="clear" w:color="000000" w:fill="FFFFFF"/>
            <w:vAlign w:val="center"/>
            <w:hideMark/>
          </w:tcPr>
          <w:p w14:paraId="6C69E5BB" w14:textId="77777777" w:rsidR="0030710E" w:rsidRPr="0057657B" w:rsidRDefault="0030710E" w:rsidP="00AD2A70">
            <w:pPr>
              <w:spacing w:after="0" w:line="240" w:lineRule="auto"/>
              <w:jc w:val="right"/>
              <w:rPr>
                <w:rFonts w:ascii="Lucida Sans" w:eastAsia="Times New Roman" w:hAnsi="Lucida Sans" w:cs="Times New Roman"/>
                <w:b/>
                <w:bCs/>
                <w:sz w:val="16"/>
                <w:szCs w:val="16"/>
                <w:lang w:eastAsia="en-GB"/>
              </w:rPr>
            </w:pPr>
            <w:r w:rsidRPr="0057657B">
              <w:rPr>
                <w:rFonts w:ascii="Lucida Sans" w:eastAsia="Times New Roman" w:hAnsi="Lucida Sans" w:cs="Times New Roman"/>
                <w:b/>
                <w:bCs/>
                <w:sz w:val="16"/>
                <w:szCs w:val="16"/>
                <w:lang w:eastAsia="en-GB"/>
              </w:rPr>
              <w:t> </w:t>
            </w:r>
          </w:p>
        </w:tc>
        <w:tc>
          <w:tcPr>
            <w:tcW w:w="862" w:type="dxa"/>
            <w:tcBorders>
              <w:top w:val="nil"/>
              <w:left w:val="nil"/>
              <w:bottom w:val="nil"/>
              <w:right w:val="nil"/>
            </w:tcBorders>
            <w:shd w:val="clear" w:color="auto" w:fill="auto"/>
            <w:noWrap/>
            <w:vAlign w:val="bottom"/>
          </w:tcPr>
          <w:p w14:paraId="359F3411" w14:textId="4D3D6A7A" w:rsidR="0030710E" w:rsidRPr="0057657B" w:rsidRDefault="0030710E" w:rsidP="00AD2A70">
            <w:pPr>
              <w:spacing w:after="0" w:line="240" w:lineRule="auto"/>
              <w:jc w:val="right"/>
              <w:rPr>
                <w:rFonts w:ascii="Lucida Sans" w:eastAsia="Times New Roman" w:hAnsi="Lucida Sans" w:cs="Times New Roman"/>
                <w:sz w:val="16"/>
                <w:szCs w:val="16"/>
                <w:lang w:eastAsia="en-GB"/>
              </w:rPr>
            </w:pPr>
          </w:p>
        </w:tc>
      </w:tr>
    </w:tbl>
    <w:p w14:paraId="24677895" w14:textId="77777777" w:rsidR="008941AC" w:rsidRPr="0057657B" w:rsidRDefault="008941AC" w:rsidP="008941AC">
      <w:pPr>
        <w:rPr>
          <w:rFonts w:ascii="Lucida Sans" w:eastAsia="Cynulliad Sans" w:hAnsi="Lucida Sans" w:cs="Times New Roman"/>
          <w:b/>
        </w:rPr>
      </w:pPr>
    </w:p>
    <w:p w14:paraId="3089A2C1" w14:textId="77777777" w:rsidR="008941AC" w:rsidRPr="0057657B" w:rsidRDefault="008941AC" w:rsidP="008941AC">
      <w:pPr>
        <w:rPr>
          <w:rFonts w:ascii="Lucida Sans" w:eastAsia="Lucida Sans" w:hAnsi="Lucida Sans" w:cs="Times New Roman"/>
        </w:rPr>
      </w:pPr>
      <w:r w:rsidRPr="0057657B">
        <w:rPr>
          <w:rFonts w:ascii="Lucida Sans" w:eastAsia="Lucida Sans" w:hAnsi="Lucida Sans" w:cs="Times New Roman"/>
        </w:rPr>
        <w:t>The percentage of total applicants who identified as transgender has risen slightly from 0.3% in 2014-15 to 0.5% in 2015-16.</w:t>
      </w:r>
    </w:p>
    <w:p w14:paraId="2B35898D" w14:textId="77777777" w:rsidR="008941AC" w:rsidRPr="0057657B" w:rsidRDefault="008941AC" w:rsidP="008941AC">
      <w:pPr>
        <w:ind w:left="193" w:hanging="193"/>
        <w:rPr>
          <w:rFonts w:ascii="Lucida Sans" w:eastAsia="Lucida Sans" w:hAnsi="Lucida Sans" w:cs="Times New Roman"/>
        </w:rPr>
      </w:pPr>
      <w:r w:rsidRPr="0057657B">
        <w:rPr>
          <w:rFonts w:ascii="Lucida Sans" w:eastAsia="Lucida Sans" w:hAnsi="Lucida Sans" w:cs="Times New Roman"/>
        </w:rPr>
        <w:t>The percentage of ‘No replies’ has dropped from 15.9% to 9.4%.</w:t>
      </w:r>
    </w:p>
    <w:p w14:paraId="3FEAABFB" w14:textId="77777777" w:rsidR="008941AC" w:rsidRPr="0057657B" w:rsidRDefault="008941AC" w:rsidP="008941AC">
      <w:pPr>
        <w:ind w:left="193" w:hanging="193"/>
        <w:rPr>
          <w:rFonts w:ascii="Lucida Sans" w:eastAsia="Lucida Sans" w:hAnsi="Lucida Sans" w:cs="Times New Roman"/>
        </w:rPr>
      </w:pPr>
      <w:r w:rsidRPr="0057657B">
        <w:rPr>
          <w:rFonts w:ascii="Lucida Sans" w:eastAsia="Lucida Sans" w:hAnsi="Lucida Sans" w:cs="Times New Roman"/>
        </w:rPr>
        <w:t>We did not offer employment to anyone who identified as transgender.</w:t>
      </w:r>
    </w:p>
    <w:p w14:paraId="28D49A25" w14:textId="77777777" w:rsidR="008941AC" w:rsidRPr="0057657B" w:rsidRDefault="008941AC" w:rsidP="008941AC">
      <w:pPr>
        <w:pStyle w:val="3Copy-text"/>
        <w:rPr>
          <w:rFonts w:ascii="Lucida Sans" w:hAnsi="Lucida Sans"/>
          <w:lang w:eastAsia="en-GB"/>
        </w:rPr>
      </w:pPr>
      <w:r w:rsidRPr="0057657B">
        <w:rPr>
          <w:rFonts w:ascii="Lucida Sans" w:hAnsi="Lucida Sans"/>
          <w:lang w:eastAsia="en-GB"/>
        </w:rPr>
        <w:t xml:space="preserve">While there are no comparative statistics for the Cardiff TTWA, Stonewall estimate that approximately 1% of the population identify as transgender. Because of the small numbers involved, it is difficult to draw conclusions on transgender applicants. </w:t>
      </w:r>
    </w:p>
    <w:p w14:paraId="7F2A4EBC" w14:textId="77777777" w:rsidR="008941AC" w:rsidRPr="0057657B" w:rsidRDefault="008941AC" w:rsidP="008941AC">
      <w:pPr>
        <w:rPr>
          <w:rFonts w:ascii="Lucida Sans" w:eastAsia="Lucida Sans" w:hAnsi="Lucida Sans" w:cs="Times New Roman"/>
        </w:rPr>
      </w:pPr>
      <w:r w:rsidRPr="0057657B">
        <w:rPr>
          <w:rFonts w:ascii="Lucida Sans" w:eastAsia="Lucida Sans" w:hAnsi="Lucida Sans" w:cs="Times New Roman"/>
        </w:rPr>
        <w:t>We actively promote the Assembly as an LGBT-inclusive employer by attending Pride events, promoting our support for International Day Against Homophobia and Transphobia, and celebrating LGBT History Month. We have a close working relationship with Stonewall Cymru who also represent transgender people and we work closely with them and other partners to further promote transgender</w:t>
      </w:r>
      <w:r w:rsidRPr="0057657B">
        <w:rPr>
          <w:rFonts w:ascii="Lucida Sans" w:eastAsia="Lucida Sans" w:hAnsi="Lucida Sans" w:cs="Times New Roman"/>
          <w:color w:val="FF0000"/>
        </w:rPr>
        <w:t xml:space="preserve"> </w:t>
      </w:r>
      <w:r w:rsidRPr="0057657B">
        <w:rPr>
          <w:rFonts w:ascii="Lucida Sans" w:eastAsia="Lucida Sans" w:hAnsi="Lucida Sans" w:cs="Times New Roman"/>
        </w:rPr>
        <w:t xml:space="preserve">equality. </w:t>
      </w:r>
    </w:p>
    <w:p w14:paraId="151B8593" w14:textId="77777777" w:rsidR="008941AC" w:rsidRPr="0057657B" w:rsidRDefault="008941AC" w:rsidP="008941AC">
      <w:pPr>
        <w:keepNext/>
        <w:keepLines/>
        <w:spacing w:after="40"/>
        <w:outlineLvl w:val="1"/>
        <w:rPr>
          <w:rFonts w:ascii="Lucida Sans" w:eastAsia="Times New Roman" w:hAnsi="Lucida Sans" w:cs="Times New Roman"/>
          <w:b/>
          <w:bCs/>
          <w:color w:val="009CA6"/>
          <w:sz w:val="28"/>
          <w:szCs w:val="26"/>
        </w:rPr>
      </w:pPr>
      <w:r w:rsidRPr="0057657B">
        <w:rPr>
          <w:rFonts w:ascii="Lucida Sans" w:eastAsia="Times New Roman" w:hAnsi="Lucida Sans" w:cs="Times New Roman"/>
          <w:b/>
          <w:bCs/>
          <w:color w:val="009CA6"/>
          <w:sz w:val="28"/>
          <w:szCs w:val="26"/>
        </w:rPr>
        <w:t>Race / Ethnicity</w:t>
      </w:r>
    </w:p>
    <w:p w14:paraId="5BE014DE" w14:textId="77777777" w:rsidR="008941AC" w:rsidRPr="0057657B" w:rsidRDefault="008941AC" w:rsidP="008941AC">
      <w:pPr>
        <w:rPr>
          <w:rFonts w:ascii="Lucida Sans" w:eastAsia="Cynulliad Sans" w:hAnsi="Lucida Sans" w:cs="Times New Roman"/>
          <w:b/>
        </w:rPr>
      </w:pPr>
      <w:r w:rsidRPr="0057657B">
        <w:rPr>
          <w:rFonts w:ascii="Lucida Sans" w:eastAsia="Cynulliad Sans" w:hAnsi="Lucida Sans" w:cs="Times New Roman"/>
          <w:b/>
        </w:rPr>
        <w:t>Table 6: Race Profile of Workforce. Disclosure rate 96.5%</w:t>
      </w:r>
    </w:p>
    <w:tbl>
      <w:tblPr>
        <w:tblpPr w:leftFromText="180" w:rightFromText="180" w:vertAnchor="text" w:tblpY="1"/>
        <w:tblOverlap w:val="never"/>
        <w:tblW w:w="14425" w:type="dxa"/>
        <w:tblLook w:val="04A0" w:firstRow="1" w:lastRow="0" w:firstColumn="1" w:lastColumn="0" w:noHBand="0" w:noVBand="1"/>
      </w:tblPr>
      <w:tblGrid>
        <w:gridCol w:w="1240"/>
        <w:gridCol w:w="1278"/>
        <w:gridCol w:w="1843"/>
        <w:gridCol w:w="992"/>
        <w:gridCol w:w="1276"/>
        <w:gridCol w:w="1701"/>
        <w:gridCol w:w="1843"/>
        <w:gridCol w:w="1134"/>
        <w:gridCol w:w="3118"/>
      </w:tblGrid>
      <w:tr w:rsidR="008941AC" w:rsidRPr="0057657B" w14:paraId="2FD4A4A3" w14:textId="77777777" w:rsidTr="0030710E">
        <w:trPr>
          <w:trHeight w:val="855"/>
        </w:trPr>
        <w:tc>
          <w:tcPr>
            <w:tcW w:w="1240" w:type="dxa"/>
            <w:tcBorders>
              <w:top w:val="single" w:sz="4" w:space="0" w:color="auto"/>
              <w:left w:val="single" w:sz="4" w:space="0" w:color="auto"/>
              <w:bottom w:val="single" w:sz="4" w:space="0" w:color="auto"/>
              <w:right w:val="single" w:sz="4" w:space="0" w:color="auto"/>
            </w:tcBorders>
            <w:shd w:val="clear" w:color="auto" w:fill="009CA6"/>
            <w:vAlign w:val="center"/>
            <w:hideMark/>
          </w:tcPr>
          <w:p w14:paraId="3E8D78E4" w14:textId="77777777" w:rsidR="008941AC" w:rsidRPr="0057657B" w:rsidRDefault="008941AC" w:rsidP="008941AC">
            <w:pPr>
              <w:spacing w:after="0" w:line="240" w:lineRule="auto"/>
              <w:jc w:val="center"/>
              <w:rPr>
                <w:rFonts w:ascii="Lucida Sans" w:eastAsia="Times New Roman" w:hAnsi="Lucida Sans" w:cs="Times New Roman"/>
                <w:b/>
                <w:bCs/>
                <w:color w:val="FFFFFF" w:themeColor="background1"/>
                <w:lang w:eastAsia="en-GB"/>
              </w:rPr>
            </w:pPr>
            <w:r w:rsidRPr="0057657B">
              <w:rPr>
                <w:rFonts w:ascii="Lucida Sans" w:eastAsia="Times New Roman" w:hAnsi="Lucida Sans" w:cs="Times New Roman"/>
                <w:b/>
                <w:bCs/>
                <w:color w:val="FFFFFF" w:themeColor="background1"/>
                <w:lang w:eastAsia="en-GB"/>
              </w:rPr>
              <w:t>Grade</w:t>
            </w:r>
          </w:p>
        </w:tc>
        <w:tc>
          <w:tcPr>
            <w:tcW w:w="1278" w:type="dxa"/>
            <w:tcBorders>
              <w:top w:val="single" w:sz="4" w:space="0" w:color="auto"/>
              <w:left w:val="nil"/>
              <w:bottom w:val="single" w:sz="4" w:space="0" w:color="auto"/>
              <w:right w:val="single" w:sz="4" w:space="0" w:color="auto"/>
            </w:tcBorders>
            <w:shd w:val="clear" w:color="auto" w:fill="009CA6"/>
            <w:vAlign w:val="center"/>
            <w:hideMark/>
          </w:tcPr>
          <w:p w14:paraId="5463A06A" w14:textId="77777777" w:rsidR="008941AC" w:rsidRPr="0057657B" w:rsidRDefault="008941AC" w:rsidP="008941AC">
            <w:pPr>
              <w:spacing w:after="0" w:line="240" w:lineRule="auto"/>
              <w:jc w:val="center"/>
              <w:rPr>
                <w:rFonts w:ascii="Lucida Sans" w:eastAsia="Times New Roman" w:hAnsi="Lucida Sans" w:cs="Times New Roman"/>
                <w:b/>
                <w:bCs/>
                <w:color w:val="FFFFFF" w:themeColor="background1"/>
                <w:lang w:eastAsia="en-GB"/>
              </w:rPr>
            </w:pPr>
            <w:r w:rsidRPr="0057657B">
              <w:rPr>
                <w:rFonts w:ascii="Lucida Sans" w:eastAsia="Times New Roman" w:hAnsi="Lucida Sans" w:cs="Times New Roman"/>
                <w:b/>
                <w:bCs/>
                <w:color w:val="FFFFFF" w:themeColor="background1"/>
                <w:lang w:eastAsia="en-GB"/>
              </w:rPr>
              <w:t>Total staff</w:t>
            </w:r>
          </w:p>
        </w:tc>
        <w:tc>
          <w:tcPr>
            <w:tcW w:w="2835" w:type="dxa"/>
            <w:gridSpan w:val="2"/>
            <w:tcBorders>
              <w:top w:val="single" w:sz="4" w:space="0" w:color="auto"/>
              <w:left w:val="nil"/>
              <w:bottom w:val="single" w:sz="4" w:space="0" w:color="auto"/>
              <w:right w:val="single" w:sz="4" w:space="0" w:color="auto"/>
            </w:tcBorders>
            <w:shd w:val="clear" w:color="auto" w:fill="009CA6"/>
            <w:vAlign w:val="center"/>
            <w:hideMark/>
          </w:tcPr>
          <w:p w14:paraId="0D0DD754" w14:textId="482AAC2D" w:rsidR="008941AC" w:rsidRPr="0057657B" w:rsidRDefault="008941AC" w:rsidP="008941AC">
            <w:pPr>
              <w:spacing w:after="0" w:line="240" w:lineRule="auto"/>
              <w:jc w:val="center"/>
              <w:rPr>
                <w:rFonts w:ascii="Lucida Sans" w:eastAsia="Times New Roman" w:hAnsi="Lucida Sans" w:cs="Times New Roman"/>
                <w:b/>
                <w:bCs/>
                <w:color w:val="FFFFFF" w:themeColor="background1"/>
                <w:lang w:eastAsia="en-GB"/>
              </w:rPr>
            </w:pPr>
            <w:r w:rsidRPr="0057657B">
              <w:rPr>
                <w:rFonts w:ascii="Lucida Sans" w:eastAsia="Times New Roman" w:hAnsi="Lucida Sans" w:cs="Times New Roman"/>
                <w:b/>
                <w:bCs/>
                <w:color w:val="FFFFFF" w:themeColor="background1"/>
                <w:lang w:eastAsia="en-GB"/>
              </w:rPr>
              <w:t>BME</w:t>
            </w:r>
            <w:r w:rsidR="00416445" w:rsidRPr="0057657B">
              <w:rPr>
                <w:rFonts w:ascii="Lucida Sans" w:eastAsia="Times New Roman" w:hAnsi="Lucida Sans" w:cs="Times New Roman"/>
                <w:b/>
                <w:bCs/>
                <w:color w:val="FFFFFF" w:themeColor="background1"/>
                <w:lang w:eastAsia="en-GB"/>
              </w:rPr>
              <w:t>*</w:t>
            </w:r>
            <w:r w:rsidRPr="0057657B">
              <w:rPr>
                <w:rFonts w:ascii="Lucida Sans" w:eastAsia="Times New Roman" w:hAnsi="Lucida Sans" w:cs="Times New Roman"/>
                <w:b/>
                <w:bCs/>
                <w:color w:val="FFFFFF" w:themeColor="background1"/>
                <w:lang w:eastAsia="en-GB"/>
              </w:rPr>
              <w:t>staff</w:t>
            </w:r>
          </w:p>
        </w:tc>
        <w:tc>
          <w:tcPr>
            <w:tcW w:w="2977" w:type="dxa"/>
            <w:gridSpan w:val="2"/>
            <w:tcBorders>
              <w:top w:val="single" w:sz="4" w:space="0" w:color="auto"/>
              <w:left w:val="nil"/>
              <w:bottom w:val="single" w:sz="4" w:space="0" w:color="auto"/>
              <w:right w:val="single" w:sz="4" w:space="0" w:color="auto"/>
            </w:tcBorders>
            <w:shd w:val="clear" w:color="auto" w:fill="009CA6"/>
            <w:vAlign w:val="center"/>
            <w:hideMark/>
          </w:tcPr>
          <w:p w14:paraId="670A7CAB" w14:textId="77777777" w:rsidR="008941AC" w:rsidRPr="0057657B" w:rsidRDefault="008941AC" w:rsidP="008941AC">
            <w:pPr>
              <w:spacing w:after="0" w:line="240" w:lineRule="auto"/>
              <w:rPr>
                <w:rFonts w:ascii="Lucida Sans" w:eastAsia="Times New Roman" w:hAnsi="Lucida Sans" w:cs="Times New Roman"/>
                <w:b/>
                <w:bCs/>
                <w:color w:val="FFFFFF" w:themeColor="background1"/>
                <w:lang w:eastAsia="en-GB"/>
              </w:rPr>
            </w:pPr>
            <w:r w:rsidRPr="0057657B">
              <w:rPr>
                <w:rFonts w:ascii="Lucida Sans" w:eastAsia="Times New Roman" w:hAnsi="Lucida Sans" w:cs="Times New Roman"/>
                <w:b/>
                <w:bCs/>
                <w:color w:val="FFFFFF" w:themeColor="background1"/>
                <w:lang w:eastAsia="en-GB"/>
              </w:rPr>
              <w:t>Non-BME staff</w:t>
            </w:r>
          </w:p>
        </w:tc>
        <w:tc>
          <w:tcPr>
            <w:tcW w:w="2977" w:type="dxa"/>
            <w:gridSpan w:val="2"/>
            <w:tcBorders>
              <w:top w:val="single" w:sz="4" w:space="0" w:color="auto"/>
              <w:left w:val="nil"/>
              <w:bottom w:val="single" w:sz="4" w:space="0" w:color="auto"/>
              <w:right w:val="single" w:sz="4" w:space="0" w:color="000000"/>
            </w:tcBorders>
            <w:shd w:val="clear" w:color="auto" w:fill="009CA6"/>
            <w:vAlign w:val="center"/>
            <w:hideMark/>
          </w:tcPr>
          <w:p w14:paraId="185D8D15" w14:textId="77777777" w:rsidR="008941AC" w:rsidRPr="0057657B" w:rsidRDefault="008941AC" w:rsidP="008941AC">
            <w:pPr>
              <w:spacing w:after="0" w:line="240" w:lineRule="auto"/>
              <w:jc w:val="center"/>
              <w:rPr>
                <w:rFonts w:ascii="Lucida Sans" w:eastAsia="Times New Roman" w:hAnsi="Lucida Sans" w:cs="Times New Roman"/>
                <w:b/>
                <w:bCs/>
                <w:color w:val="FFFFFF" w:themeColor="background1"/>
                <w:lang w:eastAsia="en-GB"/>
              </w:rPr>
            </w:pPr>
            <w:r w:rsidRPr="0057657B">
              <w:rPr>
                <w:rFonts w:ascii="Lucida Sans" w:eastAsia="Times New Roman" w:hAnsi="Lucida Sans" w:cs="Times New Roman"/>
                <w:b/>
                <w:bCs/>
                <w:color w:val="FFFFFF" w:themeColor="background1"/>
                <w:lang w:eastAsia="en-GB"/>
              </w:rPr>
              <w:t>No Reply/Prefer not to Say</w:t>
            </w:r>
          </w:p>
        </w:tc>
        <w:tc>
          <w:tcPr>
            <w:tcW w:w="3118" w:type="dxa"/>
            <w:tcBorders>
              <w:top w:val="single" w:sz="4" w:space="0" w:color="auto"/>
              <w:left w:val="nil"/>
              <w:bottom w:val="single" w:sz="4" w:space="0" w:color="auto"/>
              <w:right w:val="single" w:sz="4" w:space="0" w:color="auto"/>
            </w:tcBorders>
            <w:shd w:val="clear" w:color="auto" w:fill="009CA6"/>
            <w:vAlign w:val="center"/>
            <w:hideMark/>
          </w:tcPr>
          <w:p w14:paraId="57FA13C0" w14:textId="77777777" w:rsidR="008941AC" w:rsidRPr="0057657B" w:rsidRDefault="008941AC" w:rsidP="008941AC">
            <w:pPr>
              <w:spacing w:after="0" w:line="240" w:lineRule="auto"/>
              <w:jc w:val="center"/>
              <w:rPr>
                <w:rFonts w:ascii="Lucida Sans" w:eastAsia="Times New Roman" w:hAnsi="Lucida Sans" w:cs="Times New Roman"/>
                <w:b/>
                <w:bCs/>
                <w:color w:val="FFFFFF" w:themeColor="background1"/>
                <w:lang w:eastAsia="en-GB"/>
              </w:rPr>
            </w:pPr>
            <w:r w:rsidRPr="0057657B">
              <w:rPr>
                <w:rFonts w:ascii="Lucida Sans" w:eastAsia="Times New Roman" w:hAnsi="Lucida Sans" w:cs="Times New Roman"/>
                <w:b/>
                <w:bCs/>
                <w:color w:val="FFFFFF" w:themeColor="background1"/>
                <w:lang w:eastAsia="en-GB"/>
              </w:rPr>
              <w:t>Comparison of BME staff by grade</w:t>
            </w:r>
          </w:p>
        </w:tc>
      </w:tr>
      <w:tr w:rsidR="008941AC" w:rsidRPr="0057657B" w14:paraId="7F3EDFA3" w14:textId="77777777" w:rsidTr="0030710E">
        <w:trPr>
          <w:trHeight w:val="495"/>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BBCCCAC"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 </w:t>
            </w:r>
          </w:p>
        </w:tc>
        <w:tc>
          <w:tcPr>
            <w:tcW w:w="1278" w:type="dxa"/>
            <w:tcBorders>
              <w:top w:val="nil"/>
              <w:left w:val="nil"/>
              <w:bottom w:val="single" w:sz="4" w:space="0" w:color="auto"/>
              <w:right w:val="single" w:sz="4" w:space="0" w:color="auto"/>
            </w:tcBorders>
            <w:shd w:val="clear" w:color="auto" w:fill="auto"/>
            <w:vAlign w:val="center"/>
            <w:hideMark/>
          </w:tcPr>
          <w:p w14:paraId="65049296"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number</w:t>
            </w:r>
          </w:p>
        </w:tc>
        <w:tc>
          <w:tcPr>
            <w:tcW w:w="1843" w:type="dxa"/>
            <w:tcBorders>
              <w:top w:val="nil"/>
              <w:left w:val="nil"/>
              <w:bottom w:val="single" w:sz="4" w:space="0" w:color="auto"/>
              <w:right w:val="single" w:sz="4" w:space="0" w:color="auto"/>
            </w:tcBorders>
            <w:shd w:val="clear" w:color="auto" w:fill="auto"/>
            <w:vAlign w:val="center"/>
            <w:hideMark/>
          </w:tcPr>
          <w:p w14:paraId="7B7875DB"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number</w:t>
            </w:r>
          </w:p>
        </w:tc>
        <w:tc>
          <w:tcPr>
            <w:tcW w:w="992" w:type="dxa"/>
            <w:tcBorders>
              <w:top w:val="nil"/>
              <w:left w:val="nil"/>
              <w:bottom w:val="single" w:sz="4" w:space="0" w:color="auto"/>
              <w:right w:val="single" w:sz="4" w:space="0" w:color="auto"/>
            </w:tcBorders>
            <w:shd w:val="clear" w:color="auto" w:fill="auto"/>
            <w:vAlign w:val="center"/>
            <w:hideMark/>
          </w:tcPr>
          <w:p w14:paraId="574E4BF1"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w:t>
            </w:r>
          </w:p>
        </w:tc>
        <w:tc>
          <w:tcPr>
            <w:tcW w:w="1276" w:type="dxa"/>
            <w:tcBorders>
              <w:top w:val="nil"/>
              <w:left w:val="nil"/>
              <w:bottom w:val="single" w:sz="4" w:space="0" w:color="auto"/>
              <w:right w:val="single" w:sz="4" w:space="0" w:color="auto"/>
            </w:tcBorders>
            <w:shd w:val="clear" w:color="auto" w:fill="auto"/>
            <w:vAlign w:val="center"/>
            <w:hideMark/>
          </w:tcPr>
          <w:p w14:paraId="71C44047"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 xml:space="preserve">number </w:t>
            </w:r>
          </w:p>
        </w:tc>
        <w:tc>
          <w:tcPr>
            <w:tcW w:w="1701" w:type="dxa"/>
            <w:tcBorders>
              <w:top w:val="nil"/>
              <w:left w:val="nil"/>
              <w:bottom w:val="single" w:sz="4" w:space="0" w:color="auto"/>
              <w:right w:val="single" w:sz="4" w:space="0" w:color="auto"/>
            </w:tcBorders>
            <w:shd w:val="clear" w:color="auto" w:fill="auto"/>
            <w:vAlign w:val="center"/>
            <w:hideMark/>
          </w:tcPr>
          <w:p w14:paraId="10E2DAEF"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w:t>
            </w:r>
          </w:p>
        </w:tc>
        <w:tc>
          <w:tcPr>
            <w:tcW w:w="1843" w:type="dxa"/>
            <w:tcBorders>
              <w:top w:val="nil"/>
              <w:left w:val="nil"/>
              <w:bottom w:val="single" w:sz="4" w:space="0" w:color="auto"/>
              <w:right w:val="single" w:sz="4" w:space="0" w:color="auto"/>
            </w:tcBorders>
            <w:shd w:val="clear" w:color="auto" w:fill="auto"/>
            <w:vAlign w:val="center"/>
            <w:hideMark/>
          </w:tcPr>
          <w:p w14:paraId="69F5AF1B"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 xml:space="preserve">number </w:t>
            </w:r>
          </w:p>
        </w:tc>
        <w:tc>
          <w:tcPr>
            <w:tcW w:w="1134" w:type="dxa"/>
            <w:tcBorders>
              <w:top w:val="nil"/>
              <w:left w:val="nil"/>
              <w:bottom w:val="single" w:sz="4" w:space="0" w:color="auto"/>
              <w:right w:val="single" w:sz="4" w:space="0" w:color="auto"/>
            </w:tcBorders>
            <w:shd w:val="clear" w:color="auto" w:fill="auto"/>
            <w:vAlign w:val="center"/>
            <w:hideMark/>
          </w:tcPr>
          <w:p w14:paraId="114B8610"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w:t>
            </w:r>
          </w:p>
        </w:tc>
        <w:tc>
          <w:tcPr>
            <w:tcW w:w="3118" w:type="dxa"/>
            <w:tcBorders>
              <w:top w:val="nil"/>
              <w:left w:val="nil"/>
              <w:bottom w:val="single" w:sz="4" w:space="0" w:color="auto"/>
              <w:right w:val="single" w:sz="4" w:space="0" w:color="auto"/>
            </w:tcBorders>
            <w:shd w:val="clear" w:color="auto" w:fill="auto"/>
            <w:vAlign w:val="center"/>
            <w:hideMark/>
          </w:tcPr>
          <w:p w14:paraId="1962D2D4" w14:textId="77777777" w:rsidR="008941AC" w:rsidRPr="0057657B" w:rsidRDefault="008941AC" w:rsidP="008941AC">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2015-16 / 2015-14</w:t>
            </w:r>
          </w:p>
        </w:tc>
      </w:tr>
      <w:tr w:rsidR="008941AC" w:rsidRPr="0057657B" w14:paraId="5983DFA5" w14:textId="77777777" w:rsidTr="0030710E">
        <w:trPr>
          <w:trHeight w:val="3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A165B24"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TS</w:t>
            </w:r>
          </w:p>
        </w:tc>
        <w:tc>
          <w:tcPr>
            <w:tcW w:w="1278" w:type="dxa"/>
            <w:tcBorders>
              <w:top w:val="nil"/>
              <w:left w:val="nil"/>
              <w:bottom w:val="single" w:sz="4" w:space="0" w:color="auto"/>
              <w:right w:val="single" w:sz="4" w:space="0" w:color="auto"/>
            </w:tcBorders>
            <w:shd w:val="clear" w:color="000000" w:fill="FFFFFF"/>
            <w:vAlign w:val="center"/>
            <w:hideMark/>
          </w:tcPr>
          <w:p w14:paraId="36B32F59"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128</w:t>
            </w:r>
          </w:p>
        </w:tc>
        <w:tc>
          <w:tcPr>
            <w:tcW w:w="1843" w:type="dxa"/>
            <w:tcBorders>
              <w:top w:val="nil"/>
              <w:left w:val="nil"/>
              <w:bottom w:val="single" w:sz="4" w:space="0" w:color="auto"/>
              <w:right w:val="single" w:sz="4" w:space="0" w:color="auto"/>
            </w:tcBorders>
            <w:shd w:val="clear" w:color="auto" w:fill="auto"/>
            <w:vAlign w:val="center"/>
            <w:hideMark/>
          </w:tcPr>
          <w:p w14:paraId="132C36D0"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16</w:t>
            </w:r>
          </w:p>
        </w:tc>
        <w:tc>
          <w:tcPr>
            <w:tcW w:w="992" w:type="dxa"/>
            <w:tcBorders>
              <w:top w:val="nil"/>
              <w:left w:val="nil"/>
              <w:bottom w:val="single" w:sz="4" w:space="0" w:color="auto"/>
              <w:right w:val="single" w:sz="4" w:space="0" w:color="auto"/>
            </w:tcBorders>
            <w:shd w:val="clear" w:color="auto" w:fill="auto"/>
            <w:vAlign w:val="center"/>
            <w:hideMark/>
          </w:tcPr>
          <w:p w14:paraId="223F75FF"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12.5</w:t>
            </w:r>
          </w:p>
        </w:tc>
        <w:tc>
          <w:tcPr>
            <w:tcW w:w="1276" w:type="dxa"/>
            <w:tcBorders>
              <w:top w:val="nil"/>
              <w:left w:val="nil"/>
              <w:bottom w:val="single" w:sz="4" w:space="0" w:color="auto"/>
              <w:right w:val="single" w:sz="4" w:space="0" w:color="auto"/>
            </w:tcBorders>
            <w:shd w:val="clear" w:color="auto" w:fill="auto"/>
            <w:vAlign w:val="center"/>
            <w:hideMark/>
          </w:tcPr>
          <w:p w14:paraId="779E8675"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107</w:t>
            </w:r>
          </w:p>
        </w:tc>
        <w:tc>
          <w:tcPr>
            <w:tcW w:w="1701" w:type="dxa"/>
            <w:tcBorders>
              <w:top w:val="nil"/>
              <w:left w:val="nil"/>
              <w:bottom w:val="single" w:sz="4" w:space="0" w:color="auto"/>
              <w:right w:val="single" w:sz="4" w:space="0" w:color="auto"/>
            </w:tcBorders>
            <w:shd w:val="clear" w:color="auto" w:fill="auto"/>
            <w:vAlign w:val="center"/>
            <w:hideMark/>
          </w:tcPr>
          <w:p w14:paraId="17993A01"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83.6</w:t>
            </w:r>
          </w:p>
        </w:tc>
        <w:tc>
          <w:tcPr>
            <w:tcW w:w="1843" w:type="dxa"/>
            <w:tcBorders>
              <w:top w:val="nil"/>
              <w:left w:val="nil"/>
              <w:bottom w:val="single" w:sz="4" w:space="0" w:color="auto"/>
              <w:right w:val="single" w:sz="4" w:space="0" w:color="auto"/>
            </w:tcBorders>
            <w:shd w:val="clear" w:color="auto" w:fill="auto"/>
            <w:vAlign w:val="center"/>
            <w:hideMark/>
          </w:tcPr>
          <w:p w14:paraId="6C5309CF"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5</w:t>
            </w:r>
          </w:p>
        </w:tc>
        <w:tc>
          <w:tcPr>
            <w:tcW w:w="1134" w:type="dxa"/>
            <w:tcBorders>
              <w:top w:val="nil"/>
              <w:left w:val="nil"/>
              <w:bottom w:val="single" w:sz="4" w:space="0" w:color="auto"/>
              <w:right w:val="single" w:sz="4" w:space="0" w:color="auto"/>
            </w:tcBorders>
            <w:shd w:val="clear" w:color="auto" w:fill="auto"/>
            <w:vAlign w:val="center"/>
            <w:hideMark/>
          </w:tcPr>
          <w:p w14:paraId="48AC350C"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3.9</w:t>
            </w:r>
          </w:p>
        </w:tc>
        <w:tc>
          <w:tcPr>
            <w:tcW w:w="3118" w:type="dxa"/>
            <w:tcBorders>
              <w:top w:val="nil"/>
              <w:left w:val="nil"/>
              <w:bottom w:val="single" w:sz="4" w:space="0" w:color="auto"/>
              <w:right w:val="single" w:sz="4" w:space="0" w:color="auto"/>
            </w:tcBorders>
            <w:shd w:val="clear" w:color="auto" w:fill="auto"/>
            <w:vAlign w:val="center"/>
            <w:hideMark/>
          </w:tcPr>
          <w:p w14:paraId="117BE81A" w14:textId="77777777" w:rsidR="008941AC" w:rsidRPr="0057657B" w:rsidRDefault="008941AC" w:rsidP="008941AC">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12.5 / 10.9</w:t>
            </w:r>
          </w:p>
        </w:tc>
      </w:tr>
      <w:tr w:rsidR="008941AC" w:rsidRPr="0057657B" w14:paraId="67F1A687" w14:textId="77777777" w:rsidTr="0030710E">
        <w:trPr>
          <w:trHeight w:val="3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327B19B"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M3</w:t>
            </w:r>
          </w:p>
        </w:tc>
        <w:tc>
          <w:tcPr>
            <w:tcW w:w="1278" w:type="dxa"/>
            <w:tcBorders>
              <w:top w:val="nil"/>
              <w:left w:val="nil"/>
              <w:bottom w:val="single" w:sz="4" w:space="0" w:color="auto"/>
              <w:right w:val="single" w:sz="4" w:space="0" w:color="auto"/>
            </w:tcBorders>
            <w:shd w:val="clear" w:color="000000" w:fill="FFFFFF"/>
            <w:vAlign w:val="center"/>
            <w:hideMark/>
          </w:tcPr>
          <w:p w14:paraId="14D55A08"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65</w:t>
            </w:r>
          </w:p>
        </w:tc>
        <w:tc>
          <w:tcPr>
            <w:tcW w:w="1843" w:type="dxa"/>
            <w:tcBorders>
              <w:top w:val="nil"/>
              <w:left w:val="nil"/>
              <w:bottom w:val="single" w:sz="4" w:space="0" w:color="auto"/>
              <w:right w:val="single" w:sz="4" w:space="0" w:color="auto"/>
            </w:tcBorders>
            <w:shd w:val="clear" w:color="auto" w:fill="auto"/>
            <w:vAlign w:val="center"/>
            <w:hideMark/>
          </w:tcPr>
          <w:p w14:paraId="57EBACC3"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5</w:t>
            </w:r>
          </w:p>
        </w:tc>
        <w:tc>
          <w:tcPr>
            <w:tcW w:w="992" w:type="dxa"/>
            <w:tcBorders>
              <w:top w:val="nil"/>
              <w:left w:val="nil"/>
              <w:bottom w:val="single" w:sz="4" w:space="0" w:color="auto"/>
              <w:right w:val="single" w:sz="4" w:space="0" w:color="auto"/>
            </w:tcBorders>
            <w:shd w:val="clear" w:color="auto" w:fill="auto"/>
            <w:vAlign w:val="center"/>
            <w:hideMark/>
          </w:tcPr>
          <w:p w14:paraId="074F961A"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7.7</w:t>
            </w:r>
          </w:p>
        </w:tc>
        <w:tc>
          <w:tcPr>
            <w:tcW w:w="1276" w:type="dxa"/>
            <w:tcBorders>
              <w:top w:val="nil"/>
              <w:left w:val="nil"/>
              <w:bottom w:val="single" w:sz="4" w:space="0" w:color="auto"/>
              <w:right w:val="single" w:sz="4" w:space="0" w:color="auto"/>
            </w:tcBorders>
            <w:shd w:val="clear" w:color="auto" w:fill="auto"/>
            <w:vAlign w:val="center"/>
            <w:hideMark/>
          </w:tcPr>
          <w:p w14:paraId="133E0E15"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59</w:t>
            </w:r>
          </w:p>
        </w:tc>
        <w:tc>
          <w:tcPr>
            <w:tcW w:w="1701" w:type="dxa"/>
            <w:tcBorders>
              <w:top w:val="nil"/>
              <w:left w:val="nil"/>
              <w:bottom w:val="single" w:sz="4" w:space="0" w:color="auto"/>
              <w:right w:val="single" w:sz="4" w:space="0" w:color="auto"/>
            </w:tcBorders>
            <w:shd w:val="clear" w:color="auto" w:fill="auto"/>
            <w:vAlign w:val="center"/>
            <w:hideMark/>
          </w:tcPr>
          <w:p w14:paraId="4EAEFCAB"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90.8</w:t>
            </w:r>
          </w:p>
        </w:tc>
        <w:tc>
          <w:tcPr>
            <w:tcW w:w="1843" w:type="dxa"/>
            <w:tcBorders>
              <w:top w:val="nil"/>
              <w:left w:val="nil"/>
              <w:bottom w:val="single" w:sz="4" w:space="0" w:color="auto"/>
              <w:right w:val="single" w:sz="4" w:space="0" w:color="auto"/>
            </w:tcBorders>
            <w:shd w:val="clear" w:color="auto" w:fill="auto"/>
            <w:vAlign w:val="center"/>
            <w:hideMark/>
          </w:tcPr>
          <w:p w14:paraId="2A1FF913"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w:t>
            </w:r>
          </w:p>
        </w:tc>
        <w:tc>
          <w:tcPr>
            <w:tcW w:w="1134" w:type="dxa"/>
            <w:tcBorders>
              <w:top w:val="nil"/>
              <w:left w:val="nil"/>
              <w:bottom w:val="single" w:sz="4" w:space="0" w:color="auto"/>
              <w:right w:val="single" w:sz="4" w:space="0" w:color="auto"/>
            </w:tcBorders>
            <w:shd w:val="clear" w:color="auto" w:fill="auto"/>
            <w:vAlign w:val="center"/>
            <w:hideMark/>
          </w:tcPr>
          <w:p w14:paraId="27A31649"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1.5</w:t>
            </w:r>
          </w:p>
        </w:tc>
        <w:tc>
          <w:tcPr>
            <w:tcW w:w="3118" w:type="dxa"/>
            <w:tcBorders>
              <w:top w:val="nil"/>
              <w:left w:val="nil"/>
              <w:bottom w:val="single" w:sz="4" w:space="0" w:color="auto"/>
              <w:right w:val="single" w:sz="4" w:space="0" w:color="auto"/>
            </w:tcBorders>
            <w:shd w:val="clear" w:color="auto" w:fill="auto"/>
            <w:vAlign w:val="center"/>
            <w:hideMark/>
          </w:tcPr>
          <w:p w14:paraId="369AB3D4" w14:textId="77777777" w:rsidR="008941AC" w:rsidRPr="0057657B" w:rsidRDefault="008941AC" w:rsidP="008941AC">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7.7 / 8.3</w:t>
            </w:r>
          </w:p>
        </w:tc>
      </w:tr>
      <w:tr w:rsidR="008941AC" w:rsidRPr="0057657B" w14:paraId="4D9DF41F" w14:textId="77777777" w:rsidTr="0030710E">
        <w:trPr>
          <w:trHeight w:val="3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C8E7311"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M2</w:t>
            </w:r>
          </w:p>
        </w:tc>
        <w:tc>
          <w:tcPr>
            <w:tcW w:w="1278" w:type="dxa"/>
            <w:tcBorders>
              <w:top w:val="nil"/>
              <w:left w:val="nil"/>
              <w:bottom w:val="single" w:sz="4" w:space="0" w:color="auto"/>
              <w:right w:val="single" w:sz="4" w:space="0" w:color="auto"/>
            </w:tcBorders>
            <w:shd w:val="clear" w:color="000000" w:fill="FFFFFF"/>
            <w:vAlign w:val="center"/>
            <w:hideMark/>
          </w:tcPr>
          <w:p w14:paraId="3FE12DD7"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121</w:t>
            </w:r>
          </w:p>
        </w:tc>
        <w:tc>
          <w:tcPr>
            <w:tcW w:w="1843" w:type="dxa"/>
            <w:tcBorders>
              <w:top w:val="nil"/>
              <w:left w:val="nil"/>
              <w:bottom w:val="single" w:sz="4" w:space="0" w:color="auto"/>
              <w:right w:val="single" w:sz="4" w:space="0" w:color="auto"/>
            </w:tcBorders>
            <w:shd w:val="clear" w:color="auto" w:fill="auto"/>
            <w:vAlign w:val="center"/>
            <w:hideMark/>
          </w:tcPr>
          <w:p w14:paraId="3CA862B4"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0</w:t>
            </w:r>
          </w:p>
        </w:tc>
        <w:tc>
          <w:tcPr>
            <w:tcW w:w="992" w:type="dxa"/>
            <w:tcBorders>
              <w:top w:val="nil"/>
              <w:left w:val="nil"/>
              <w:bottom w:val="single" w:sz="4" w:space="0" w:color="auto"/>
              <w:right w:val="single" w:sz="4" w:space="0" w:color="auto"/>
            </w:tcBorders>
            <w:shd w:val="clear" w:color="auto" w:fill="auto"/>
            <w:vAlign w:val="center"/>
            <w:hideMark/>
          </w:tcPr>
          <w:p w14:paraId="22DF65D0"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0.0</w:t>
            </w:r>
          </w:p>
        </w:tc>
        <w:tc>
          <w:tcPr>
            <w:tcW w:w="1276" w:type="dxa"/>
            <w:tcBorders>
              <w:top w:val="nil"/>
              <w:left w:val="nil"/>
              <w:bottom w:val="single" w:sz="4" w:space="0" w:color="auto"/>
              <w:right w:val="single" w:sz="4" w:space="0" w:color="auto"/>
            </w:tcBorders>
            <w:shd w:val="clear" w:color="auto" w:fill="auto"/>
            <w:vAlign w:val="center"/>
            <w:hideMark/>
          </w:tcPr>
          <w:p w14:paraId="6F51AEE8"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115</w:t>
            </w:r>
          </w:p>
        </w:tc>
        <w:tc>
          <w:tcPr>
            <w:tcW w:w="1701" w:type="dxa"/>
            <w:tcBorders>
              <w:top w:val="nil"/>
              <w:left w:val="nil"/>
              <w:bottom w:val="single" w:sz="4" w:space="0" w:color="auto"/>
              <w:right w:val="single" w:sz="4" w:space="0" w:color="auto"/>
            </w:tcBorders>
            <w:shd w:val="clear" w:color="auto" w:fill="auto"/>
            <w:vAlign w:val="center"/>
            <w:hideMark/>
          </w:tcPr>
          <w:p w14:paraId="2BAFEC06"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95.0</w:t>
            </w:r>
          </w:p>
        </w:tc>
        <w:tc>
          <w:tcPr>
            <w:tcW w:w="1843" w:type="dxa"/>
            <w:tcBorders>
              <w:top w:val="nil"/>
              <w:left w:val="nil"/>
              <w:bottom w:val="single" w:sz="4" w:space="0" w:color="auto"/>
              <w:right w:val="single" w:sz="4" w:space="0" w:color="auto"/>
            </w:tcBorders>
            <w:shd w:val="clear" w:color="auto" w:fill="auto"/>
            <w:vAlign w:val="center"/>
            <w:hideMark/>
          </w:tcPr>
          <w:p w14:paraId="16FE71D5"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6</w:t>
            </w:r>
          </w:p>
        </w:tc>
        <w:tc>
          <w:tcPr>
            <w:tcW w:w="1134" w:type="dxa"/>
            <w:tcBorders>
              <w:top w:val="nil"/>
              <w:left w:val="nil"/>
              <w:bottom w:val="single" w:sz="4" w:space="0" w:color="auto"/>
              <w:right w:val="single" w:sz="4" w:space="0" w:color="auto"/>
            </w:tcBorders>
            <w:shd w:val="clear" w:color="auto" w:fill="auto"/>
            <w:vAlign w:val="center"/>
            <w:hideMark/>
          </w:tcPr>
          <w:p w14:paraId="3A61AF14"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5.0</w:t>
            </w:r>
          </w:p>
        </w:tc>
        <w:tc>
          <w:tcPr>
            <w:tcW w:w="3118" w:type="dxa"/>
            <w:tcBorders>
              <w:top w:val="nil"/>
              <w:left w:val="nil"/>
              <w:bottom w:val="single" w:sz="4" w:space="0" w:color="auto"/>
              <w:right w:val="single" w:sz="4" w:space="0" w:color="auto"/>
            </w:tcBorders>
            <w:shd w:val="clear" w:color="auto" w:fill="auto"/>
            <w:vAlign w:val="center"/>
            <w:hideMark/>
          </w:tcPr>
          <w:p w14:paraId="50865CAB" w14:textId="77777777" w:rsidR="008941AC" w:rsidRPr="0057657B" w:rsidRDefault="008941AC" w:rsidP="008941AC">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 0.0 / 1.7</w:t>
            </w:r>
          </w:p>
        </w:tc>
      </w:tr>
      <w:tr w:rsidR="008941AC" w:rsidRPr="0057657B" w14:paraId="68A7D4E5" w14:textId="77777777" w:rsidTr="0030710E">
        <w:trPr>
          <w:trHeight w:val="30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FAB2799"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M1</w:t>
            </w:r>
          </w:p>
        </w:tc>
        <w:tc>
          <w:tcPr>
            <w:tcW w:w="1278" w:type="dxa"/>
            <w:tcBorders>
              <w:top w:val="nil"/>
              <w:left w:val="nil"/>
              <w:bottom w:val="single" w:sz="4" w:space="0" w:color="auto"/>
              <w:right w:val="single" w:sz="4" w:space="0" w:color="auto"/>
            </w:tcBorders>
            <w:shd w:val="clear" w:color="000000" w:fill="FFFFFF"/>
            <w:vAlign w:val="center"/>
            <w:hideMark/>
          </w:tcPr>
          <w:p w14:paraId="241AE65C"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66</w:t>
            </w:r>
          </w:p>
        </w:tc>
        <w:tc>
          <w:tcPr>
            <w:tcW w:w="1843" w:type="dxa"/>
            <w:tcBorders>
              <w:top w:val="nil"/>
              <w:left w:val="nil"/>
              <w:bottom w:val="single" w:sz="4" w:space="0" w:color="auto"/>
              <w:right w:val="single" w:sz="4" w:space="0" w:color="auto"/>
            </w:tcBorders>
            <w:shd w:val="clear" w:color="auto" w:fill="auto"/>
            <w:vAlign w:val="center"/>
            <w:hideMark/>
          </w:tcPr>
          <w:p w14:paraId="37041FBB"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0</w:t>
            </w:r>
          </w:p>
        </w:tc>
        <w:tc>
          <w:tcPr>
            <w:tcW w:w="992" w:type="dxa"/>
            <w:tcBorders>
              <w:top w:val="nil"/>
              <w:left w:val="nil"/>
              <w:bottom w:val="single" w:sz="4" w:space="0" w:color="auto"/>
              <w:right w:val="single" w:sz="4" w:space="0" w:color="auto"/>
            </w:tcBorders>
            <w:shd w:val="clear" w:color="auto" w:fill="auto"/>
            <w:vAlign w:val="center"/>
            <w:hideMark/>
          </w:tcPr>
          <w:p w14:paraId="34420746"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0.0</w:t>
            </w:r>
          </w:p>
        </w:tc>
        <w:tc>
          <w:tcPr>
            <w:tcW w:w="1276" w:type="dxa"/>
            <w:tcBorders>
              <w:top w:val="nil"/>
              <w:left w:val="nil"/>
              <w:bottom w:val="single" w:sz="4" w:space="0" w:color="auto"/>
              <w:right w:val="single" w:sz="4" w:space="0" w:color="auto"/>
            </w:tcBorders>
            <w:shd w:val="clear" w:color="auto" w:fill="auto"/>
            <w:vAlign w:val="center"/>
            <w:hideMark/>
          </w:tcPr>
          <w:p w14:paraId="641DE710"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66</w:t>
            </w:r>
          </w:p>
        </w:tc>
        <w:tc>
          <w:tcPr>
            <w:tcW w:w="1701" w:type="dxa"/>
            <w:tcBorders>
              <w:top w:val="nil"/>
              <w:left w:val="nil"/>
              <w:bottom w:val="single" w:sz="4" w:space="0" w:color="auto"/>
              <w:right w:val="single" w:sz="4" w:space="0" w:color="auto"/>
            </w:tcBorders>
            <w:shd w:val="clear" w:color="auto" w:fill="auto"/>
            <w:vAlign w:val="center"/>
            <w:hideMark/>
          </w:tcPr>
          <w:p w14:paraId="6A363A76"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100.0</w:t>
            </w:r>
          </w:p>
        </w:tc>
        <w:tc>
          <w:tcPr>
            <w:tcW w:w="1843" w:type="dxa"/>
            <w:tcBorders>
              <w:top w:val="nil"/>
              <w:left w:val="nil"/>
              <w:bottom w:val="single" w:sz="4" w:space="0" w:color="auto"/>
              <w:right w:val="single" w:sz="4" w:space="0" w:color="auto"/>
            </w:tcBorders>
            <w:shd w:val="clear" w:color="auto" w:fill="auto"/>
            <w:vAlign w:val="center"/>
            <w:hideMark/>
          </w:tcPr>
          <w:p w14:paraId="3D6D9F0D"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0</w:t>
            </w:r>
          </w:p>
        </w:tc>
        <w:tc>
          <w:tcPr>
            <w:tcW w:w="1134" w:type="dxa"/>
            <w:tcBorders>
              <w:top w:val="nil"/>
              <w:left w:val="nil"/>
              <w:bottom w:val="single" w:sz="4" w:space="0" w:color="auto"/>
              <w:right w:val="single" w:sz="4" w:space="0" w:color="auto"/>
            </w:tcBorders>
            <w:shd w:val="clear" w:color="auto" w:fill="auto"/>
            <w:vAlign w:val="center"/>
            <w:hideMark/>
          </w:tcPr>
          <w:p w14:paraId="317B9BED"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0.0</w:t>
            </w:r>
          </w:p>
        </w:tc>
        <w:tc>
          <w:tcPr>
            <w:tcW w:w="3118" w:type="dxa"/>
            <w:tcBorders>
              <w:top w:val="nil"/>
              <w:left w:val="nil"/>
              <w:bottom w:val="single" w:sz="4" w:space="0" w:color="auto"/>
              <w:right w:val="single" w:sz="4" w:space="0" w:color="auto"/>
            </w:tcBorders>
            <w:shd w:val="clear" w:color="auto" w:fill="auto"/>
            <w:vAlign w:val="center"/>
            <w:hideMark/>
          </w:tcPr>
          <w:p w14:paraId="6E19A3A5" w14:textId="77777777" w:rsidR="008941AC" w:rsidRPr="0057657B" w:rsidRDefault="008941AC" w:rsidP="008941AC">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 0.0 / 0.0</w:t>
            </w:r>
          </w:p>
        </w:tc>
      </w:tr>
      <w:tr w:rsidR="008941AC" w:rsidRPr="0057657B" w14:paraId="76519A6A" w14:textId="77777777" w:rsidTr="0030710E">
        <w:trPr>
          <w:trHeight w:val="910"/>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099F3B06" w14:textId="69204905"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E2*</w:t>
            </w:r>
            <w:r w:rsidR="00416445" w:rsidRPr="0057657B">
              <w:rPr>
                <w:rFonts w:ascii="Lucida Sans" w:eastAsia="Times New Roman" w:hAnsi="Lucida Sans" w:cs="Times New Roman"/>
                <w:lang w:eastAsia="en-GB"/>
              </w:rPr>
              <w:t>*</w:t>
            </w:r>
          </w:p>
          <w:p w14:paraId="3CA802E3"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E1</w:t>
            </w:r>
          </w:p>
          <w:p w14:paraId="148390AA"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Senior</w:t>
            </w:r>
          </w:p>
        </w:tc>
        <w:tc>
          <w:tcPr>
            <w:tcW w:w="1278" w:type="dxa"/>
            <w:tcBorders>
              <w:top w:val="nil"/>
              <w:left w:val="nil"/>
              <w:bottom w:val="single" w:sz="4" w:space="0" w:color="auto"/>
              <w:right w:val="single" w:sz="4" w:space="0" w:color="auto"/>
            </w:tcBorders>
            <w:shd w:val="clear" w:color="000000" w:fill="FFFFFF"/>
            <w:vAlign w:val="center"/>
            <w:hideMark/>
          </w:tcPr>
          <w:p w14:paraId="16518734"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66</w:t>
            </w:r>
          </w:p>
        </w:tc>
        <w:tc>
          <w:tcPr>
            <w:tcW w:w="1843" w:type="dxa"/>
            <w:tcBorders>
              <w:top w:val="nil"/>
              <w:left w:val="nil"/>
              <w:bottom w:val="single" w:sz="4" w:space="0" w:color="auto"/>
              <w:right w:val="single" w:sz="4" w:space="0" w:color="auto"/>
            </w:tcBorders>
            <w:shd w:val="clear" w:color="auto" w:fill="auto"/>
            <w:vAlign w:val="center"/>
            <w:hideMark/>
          </w:tcPr>
          <w:p w14:paraId="50BC8745"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2</w:t>
            </w:r>
          </w:p>
        </w:tc>
        <w:tc>
          <w:tcPr>
            <w:tcW w:w="992" w:type="dxa"/>
            <w:tcBorders>
              <w:top w:val="nil"/>
              <w:left w:val="nil"/>
              <w:bottom w:val="single" w:sz="4" w:space="0" w:color="auto"/>
              <w:right w:val="single" w:sz="4" w:space="0" w:color="auto"/>
            </w:tcBorders>
            <w:shd w:val="clear" w:color="auto" w:fill="auto"/>
            <w:vAlign w:val="center"/>
            <w:hideMark/>
          </w:tcPr>
          <w:p w14:paraId="6B9E3070"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3.0</w:t>
            </w:r>
          </w:p>
        </w:tc>
        <w:tc>
          <w:tcPr>
            <w:tcW w:w="1276" w:type="dxa"/>
            <w:tcBorders>
              <w:top w:val="nil"/>
              <w:left w:val="nil"/>
              <w:bottom w:val="single" w:sz="4" w:space="0" w:color="auto"/>
              <w:right w:val="single" w:sz="4" w:space="0" w:color="auto"/>
            </w:tcBorders>
            <w:shd w:val="clear" w:color="auto" w:fill="auto"/>
            <w:vAlign w:val="center"/>
            <w:hideMark/>
          </w:tcPr>
          <w:p w14:paraId="2EB538BE"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60</w:t>
            </w:r>
          </w:p>
        </w:tc>
        <w:tc>
          <w:tcPr>
            <w:tcW w:w="1701" w:type="dxa"/>
            <w:tcBorders>
              <w:top w:val="nil"/>
              <w:left w:val="nil"/>
              <w:bottom w:val="single" w:sz="4" w:space="0" w:color="auto"/>
              <w:right w:val="single" w:sz="4" w:space="0" w:color="auto"/>
            </w:tcBorders>
            <w:shd w:val="clear" w:color="auto" w:fill="auto"/>
            <w:vAlign w:val="center"/>
            <w:hideMark/>
          </w:tcPr>
          <w:p w14:paraId="794E94D5"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90.9</w:t>
            </w:r>
          </w:p>
        </w:tc>
        <w:tc>
          <w:tcPr>
            <w:tcW w:w="1843" w:type="dxa"/>
            <w:tcBorders>
              <w:top w:val="nil"/>
              <w:left w:val="nil"/>
              <w:bottom w:val="single" w:sz="4" w:space="0" w:color="auto"/>
              <w:right w:val="single" w:sz="4" w:space="0" w:color="auto"/>
            </w:tcBorders>
            <w:shd w:val="clear" w:color="auto" w:fill="auto"/>
            <w:vAlign w:val="center"/>
            <w:hideMark/>
          </w:tcPr>
          <w:p w14:paraId="56B097FA"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4</w:t>
            </w:r>
          </w:p>
        </w:tc>
        <w:tc>
          <w:tcPr>
            <w:tcW w:w="1134" w:type="dxa"/>
            <w:tcBorders>
              <w:top w:val="nil"/>
              <w:left w:val="nil"/>
              <w:bottom w:val="single" w:sz="4" w:space="0" w:color="auto"/>
              <w:right w:val="single" w:sz="4" w:space="0" w:color="auto"/>
            </w:tcBorders>
            <w:shd w:val="clear" w:color="auto" w:fill="auto"/>
            <w:vAlign w:val="center"/>
            <w:hideMark/>
          </w:tcPr>
          <w:p w14:paraId="4FC3418A"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6.1</w:t>
            </w:r>
          </w:p>
        </w:tc>
        <w:tc>
          <w:tcPr>
            <w:tcW w:w="3118" w:type="dxa"/>
            <w:tcBorders>
              <w:top w:val="nil"/>
              <w:left w:val="nil"/>
              <w:bottom w:val="single" w:sz="4" w:space="0" w:color="auto"/>
              <w:right w:val="single" w:sz="4" w:space="0" w:color="auto"/>
            </w:tcBorders>
            <w:shd w:val="clear" w:color="auto" w:fill="auto"/>
            <w:vAlign w:val="center"/>
            <w:hideMark/>
          </w:tcPr>
          <w:p w14:paraId="10B61E4E" w14:textId="77777777" w:rsidR="008941AC" w:rsidRPr="0057657B" w:rsidRDefault="008941AC" w:rsidP="008941AC">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 3.0 / 3.3</w:t>
            </w:r>
          </w:p>
          <w:p w14:paraId="35B561A4" w14:textId="77777777" w:rsidR="008941AC" w:rsidRPr="0057657B" w:rsidRDefault="008941AC" w:rsidP="008941AC">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 </w:t>
            </w:r>
          </w:p>
          <w:p w14:paraId="0A6F991D" w14:textId="77777777" w:rsidR="008941AC" w:rsidRPr="0057657B" w:rsidRDefault="008941AC" w:rsidP="008941AC">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 </w:t>
            </w:r>
          </w:p>
        </w:tc>
      </w:tr>
      <w:tr w:rsidR="008941AC" w:rsidRPr="0057657B" w14:paraId="55D240FE" w14:textId="77777777" w:rsidTr="0030710E">
        <w:trPr>
          <w:trHeight w:val="285"/>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DCD25"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Total</w:t>
            </w:r>
          </w:p>
        </w:tc>
        <w:tc>
          <w:tcPr>
            <w:tcW w:w="1278" w:type="dxa"/>
            <w:tcBorders>
              <w:top w:val="single" w:sz="4" w:space="0" w:color="auto"/>
              <w:left w:val="nil"/>
              <w:bottom w:val="single" w:sz="4" w:space="0" w:color="auto"/>
              <w:right w:val="single" w:sz="4" w:space="0" w:color="auto"/>
            </w:tcBorders>
            <w:shd w:val="clear" w:color="000000" w:fill="FFFFFF"/>
            <w:noWrap/>
            <w:vAlign w:val="bottom"/>
            <w:hideMark/>
          </w:tcPr>
          <w:p w14:paraId="47D3C900" w14:textId="77777777" w:rsidR="008941AC" w:rsidRPr="0057657B" w:rsidRDefault="008941AC" w:rsidP="008941AC">
            <w:pPr>
              <w:spacing w:after="0" w:line="240" w:lineRule="auto"/>
              <w:jc w:val="center"/>
              <w:rPr>
                <w:rFonts w:ascii="Lucida Sans" w:eastAsia="Times New Roman" w:hAnsi="Lucida Sans" w:cs="Times New Roman"/>
                <w:lang w:eastAsia="en-GB"/>
              </w:rPr>
            </w:pPr>
            <w:bookmarkStart w:id="10" w:name="RANGE!B11"/>
            <w:r w:rsidRPr="0057657B">
              <w:rPr>
                <w:rFonts w:ascii="Lucida Sans" w:eastAsia="Times New Roman" w:hAnsi="Lucida Sans" w:cs="Times New Roman"/>
                <w:lang w:eastAsia="en-GB"/>
              </w:rPr>
              <w:t>446</w:t>
            </w:r>
            <w:bookmarkEnd w:id="10"/>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22D2E68F"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23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FE3C276"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5.2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FA7D96C"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407</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54CD2AF"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91.3</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7F3B643A"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481116A" w14:textId="77777777" w:rsidR="008941AC" w:rsidRPr="0057657B" w:rsidRDefault="008941AC" w:rsidP="008941AC">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3.6</w:t>
            </w:r>
          </w:p>
        </w:tc>
        <w:tc>
          <w:tcPr>
            <w:tcW w:w="3118" w:type="dxa"/>
            <w:tcBorders>
              <w:top w:val="single" w:sz="4" w:space="0" w:color="auto"/>
              <w:left w:val="nil"/>
              <w:bottom w:val="single" w:sz="4" w:space="0" w:color="auto"/>
              <w:right w:val="single" w:sz="4" w:space="0" w:color="auto"/>
            </w:tcBorders>
            <w:shd w:val="clear" w:color="auto" w:fill="auto"/>
            <w:noWrap/>
            <w:vAlign w:val="bottom"/>
            <w:hideMark/>
          </w:tcPr>
          <w:p w14:paraId="0685CB3B" w14:textId="77777777" w:rsidR="008941AC" w:rsidRPr="0057657B" w:rsidRDefault="008941AC" w:rsidP="008941AC">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5.2 /  5.6</w:t>
            </w:r>
          </w:p>
        </w:tc>
      </w:tr>
    </w:tbl>
    <w:p w14:paraId="169E38A9" w14:textId="323E5322" w:rsidR="00416445" w:rsidRPr="0057657B" w:rsidRDefault="008941AC" w:rsidP="008941AC">
      <w:pPr>
        <w:pStyle w:val="3Copy-text"/>
        <w:rPr>
          <w:rFonts w:ascii="Lucida Sans" w:hAnsi="Lucida Sans"/>
        </w:rPr>
      </w:pPr>
      <w:r w:rsidRPr="0057657B">
        <w:rPr>
          <w:rFonts w:ascii="Lucida Sans" w:hAnsi="Lucida Sans"/>
        </w:rPr>
        <w:br w:type="textWrapping" w:clear="all"/>
        <w:t>*</w:t>
      </w:r>
      <w:r w:rsidR="00416445" w:rsidRPr="0057657B">
        <w:rPr>
          <w:rFonts w:ascii="Lucida Sans" w:hAnsi="Lucida Sans"/>
        </w:rPr>
        <w:t>Black Minority Ethnic (BME)</w:t>
      </w:r>
    </w:p>
    <w:p w14:paraId="7E1430B4" w14:textId="75662ED6" w:rsidR="008941AC" w:rsidRPr="0057657B" w:rsidRDefault="00416445" w:rsidP="008941AC">
      <w:pPr>
        <w:pStyle w:val="3Copy-text"/>
        <w:rPr>
          <w:rFonts w:ascii="Lucida Sans" w:hAnsi="Lucida Sans"/>
        </w:rPr>
      </w:pPr>
      <w:r w:rsidRPr="0057657B">
        <w:rPr>
          <w:rFonts w:ascii="Lucida Sans" w:hAnsi="Lucida Sans"/>
        </w:rPr>
        <w:t>**</w:t>
      </w:r>
      <w:r w:rsidR="008941AC" w:rsidRPr="0057657B">
        <w:rPr>
          <w:rFonts w:ascii="Lucida Sans" w:hAnsi="Lucida Sans"/>
        </w:rPr>
        <w:t>merged for privacy</w:t>
      </w:r>
    </w:p>
    <w:p w14:paraId="679D60D3" w14:textId="67ACF731" w:rsidR="008941AC" w:rsidRPr="0057657B" w:rsidRDefault="008941AC" w:rsidP="008941AC">
      <w:pPr>
        <w:pStyle w:val="3Copy-text"/>
        <w:rPr>
          <w:rFonts w:ascii="Lucida Sans" w:hAnsi="Lucida Sans"/>
          <w:highlight w:val="yellow"/>
        </w:rPr>
      </w:pPr>
      <w:r w:rsidRPr="0057657B">
        <w:rPr>
          <w:rFonts w:ascii="Lucida Sans" w:hAnsi="Lucida Sans"/>
        </w:rPr>
        <w:t>The number of BME staff has slightly decreased from 24 in 2014-15 to 23 in 2015-16, therefore the percentage of BME people in the total workforce has decreased from 5.6% in 2014-15 to 5.2% in 2015-16</w:t>
      </w:r>
      <w:r w:rsidR="00416445" w:rsidRPr="0057657B">
        <w:rPr>
          <w:rFonts w:ascii="Lucida Sans" w:hAnsi="Lucida Sans"/>
        </w:rPr>
        <w:t xml:space="preserve"> as the overall number of staff has increased from </w:t>
      </w:r>
      <w:r w:rsidR="00C112A8" w:rsidRPr="0057657B">
        <w:rPr>
          <w:rFonts w:ascii="Lucida Sans" w:hAnsi="Lucida Sans"/>
        </w:rPr>
        <w:t>4</w:t>
      </w:r>
      <w:r w:rsidR="003468AD" w:rsidRPr="0057657B">
        <w:rPr>
          <w:rFonts w:ascii="Lucida Sans" w:hAnsi="Lucida Sans"/>
        </w:rPr>
        <w:t>30 i</w:t>
      </w:r>
      <w:r w:rsidR="00416445" w:rsidRPr="0057657B">
        <w:rPr>
          <w:rFonts w:ascii="Lucida Sans" w:hAnsi="Lucida Sans"/>
        </w:rPr>
        <w:t>n 2014-15 to 446 in this reporting period.</w:t>
      </w:r>
    </w:p>
    <w:p w14:paraId="1B986D2D" w14:textId="5BF6A705" w:rsidR="008941AC" w:rsidRPr="0057657B" w:rsidRDefault="008941AC" w:rsidP="008941AC">
      <w:pPr>
        <w:pStyle w:val="3Copy-text"/>
        <w:rPr>
          <w:rFonts w:ascii="Lucida Sans" w:hAnsi="Lucida Sans"/>
        </w:rPr>
      </w:pPr>
      <w:r w:rsidRPr="0057657B">
        <w:rPr>
          <w:rFonts w:ascii="Lucida Sans" w:hAnsi="Lucida Sans"/>
        </w:rPr>
        <w:t>69.</w:t>
      </w:r>
      <w:r w:rsidR="00416445" w:rsidRPr="0057657B">
        <w:rPr>
          <w:rFonts w:ascii="Lucida Sans" w:hAnsi="Lucida Sans"/>
        </w:rPr>
        <w:t>6</w:t>
      </w:r>
      <w:r w:rsidRPr="0057657B">
        <w:rPr>
          <w:rFonts w:ascii="Lucida Sans" w:hAnsi="Lucida Sans"/>
        </w:rPr>
        <w:t xml:space="preserve">% of our BME staff are employed at entry level (TS grade).This has risen from 62.5% from 2014-15. The number of BME staff </w:t>
      </w:r>
      <w:r w:rsidR="00416445" w:rsidRPr="0057657B">
        <w:rPr>
          <w:rFonts w:ascii="Lucida Sans" w:hAnsi="Lucida Sans"/>
        </w:rPr>
        <w:t>is</w:t>
      </w:r>
      <w:r w:rsidR="000A285E" w:rsidRPr="0057657B">
        <w:rPr>
          <w:rFonts w:ascii="Lucida Sans" w:hAnsi="Lucida Sans"/>
        </w:rPr>
        <w:t xml:space="preserve"> </w:t>
      </w:r>
      <w:r w:rsidRPr="0057657B">
        <w:rPr>
          <w:rFonts w:ascii="Lucida Sans" w:hAnsi="Lucida Sans"/>
        </w:rPr>
        <w:t>relatively small compared to our non-BME staff and the rise in staff employed at entry level could be explained by the fact that one BME member of staff’s fixed-term contract expired</w:t>
      </w:r>
      <w:r w:rsidR="00416445" w:rsidRPr="0057657B">
        <w:rPr>
          <w:rFonts w:ascii="Lucida Sans" w:hAnsi="Lucida Sans"/>
        </w:rPr>
        <w:t>. The drop in the number of BME staff at M2 fro</w:t>
      </w:r>
      <w:r w:rsidR="003B12FC" w:rsidRPr="0057657B">
        <w:rPr>
          <w:rFonts w:ascii="Lucida Sans" w:hAnsi="Lucida Sans"/>
        </w:rPr>
        <w:t>m the previous reporting year can be</w:t>
      </w:r>
      <w:r w:rsidR="00416445" w:rsidRPr="0057657B">
        <w:rPr>
          <w:rFonts w:ascii="Lucida Sans" w:hAnsi="Lucida Sans"/>
        </w:rPr>
        <w:t xml:space="preserve"> explained by a</w:t>
      </w:r>
      <w:r w:rsidR="000A285E" w:rsidRPr="0057657B">
        <w:rPr>
          <w:rFonts w:ascii="Lucida Sans" w:hAnsi="Lucida Sans"/>
        </w:rPr>
        <w:t xml:space="preserve"> </w:t>
      </w:r>
      <w:r w:rsidRPr="0057657B">
        <w:rPr>
          <w:rFonts w:ascii="Lucida Sans" w:hAnsi="Lucida Sans"/>
        </w:rPr>
        <w:t>member of staff’s temporary promotion (maternity cover) end</w:t>
      </w:r>
      <w:r w:rsidR="00416445" w:rsidRPr="0057657B">
        <w:rPr>
          <w:rFonts w:ascii="Lucida Sans" w:hAnsi="Lucida Sans"/>
        </w:rPr>
        <w:t>ing</w:t>
      </w:r>
      <w:r w:rsidRPr="0057657B">
        <w:rPr>
          <w:rFonts w:ascii="Lucida Sans" w:hAnsi="Lucida Sans"/>
        </w:rPr>
        <w:t xml:space="preserve"> with a return to their substantive grade.</w:t>
      </w:r>
    </w:p>
    <w:p w14:paraId="41A107C0" w14:textId="1C081705" w:rsidR="008941AC" w:rsidRPr="0057657B" w:rsidRDefault="008941AC" w:rsidP="008941AC">
      <w:pPr>
        <w:pStyle w:val="3Copy-text"/>
        <w:rPr>
          <w:rFonts w:ascii="Lucida Sans" w:hAnsi="Lucida Sans"/>
        </w:rPr>
      </w:pPr>
      <w:r w:rsidRPr="0057657B">
        <w:rPr>
          <w:rFonts w:ascii="Lucida Sans" w:hAnsi="Lucida Sans"/>
        </w:rPr>
        <w:t>We have developed a BME Action Plan as part of a wider approach to addressing underrepresentation in the Assembly’s workforce which involves supporting our existing BME colleagues to fulfil their potential and also ensuring we take appropriate steps to attract the widest range of talent to apply for jobs with us.</w:t>
      </w:r>
      <w:r w:rsidR="00416445" w:rsidRPr="0057657B">
        <w:rPr>
          <w:rFonts w:ascii="Lucida Sans" w:hAnsi="Lucida Sans"/>
        </w:rPr>
        <w:t xml:space="preserve"> This includes all recruitment panel members undertaking unconscious bias training, ensuring our job adverts use inclusive language and using social media to reach a wider audience for our job vacancies.</w:t>
      </w:r>
      <w:r w:rsidRPr="0057657B">
        <w:rPr>
          <w:rFonts w:ascii="Lucida Sans" w:hAnsi="Lucida Sans"/>
        </w:rPr>
        <w:t xml:space="preserve"> Our senior champion for BME colleagues and REACH, our Race Ethnicity and Cultural Heritage workplace equality network are raising the profile of the network and members of the network have been advising on improvements in the workplace for BME staff</w:t>
      </w:r>
      <w:r w:rsidR="00547B47" w:rsidRPr="0057657B">
        <w:rPr>
          <w:rFonts w:ascii="Lucida Sans" w:hAnsi="Lucida Sans"/>
        </w:rPr>
        <w:t>, including identifying their learning and development needs</w:t>
      </w:r>
      <w:r w:rsidR="0030710E" w:rsidRPr="0057657B">
        <w:rPr>
          <w:rFonts w:ascii="Lucida Sans" w:hAnsi="Lucida Sans"/>
        </w:rPr>
        <w:t>.</w:t>
      </w:r>
    </w:p>
    <w:p w14:paraId="59B337A0" w14:textId="77777777" w:rsidR="008941AC" w:rsidRPr="0057657B" w:rsidRDefault="008941AC" w:rsidP="008941AC">
      <w:pPr>
        <w:rPr>
          <w:rFonts w:ascii="Lucida Sans" w:eastAsia="Calibri" w:hAnsi="Lucida Sans" w:cs="Times New Roman"/>
          <w:b/>
          <w:bCs/>
        </w:rPr>
      </w:pPr>
      <w:r w:rsidRPr="0057657B">
        <w:rPr>
          <w:rFonts w:ascii="Lucida Sans" w:eastAsia="Calibri" w:hAnsi="Lucida Sans" w:cs="Times New Roman"/>
          <w:b/>
          <w:bCs/>
        </w:rPr>
        <w:t>Table 7: External Recruitment (including internal applicants) by Race</w:t>
      </w:r>
    </w:p>
    <w:tbl>
      <w:tblPr>
        <w:tblW w:w="15033" w:type="dxa"/>
        <w:tblInd w:w="118" w:type="dxa"/>
        <w:tblLook w:val="04A0" w:firstRow="1" w:lastRow="0" w:firstColumn="1" w:lastColumn="0" w:noHBand="0" w:noVBand="1"/>
      </w:tblPr>
      <w:tblGrid>
        <w:gridCol w:w="1542"/>
        <w:gridCol w:w="287"/>
        <w:gridCol w:w="1284"/>
        <w:gridCol w:w="1416"/>
        <w:gridCol w:w="287"/>
        <w:gridCol w:w="1284"/>
        <w:gridCol w:w="1757"/>
        <w:gridCol w:w="1343"/>
        <w:gridCol w:w="1760"/>
        <w:gridCol w:w="287"/>
        <w:gridCol w:w="1273"/>
        <w:gridCol w:w="1273"/>
        <w:gridCol w:w="280"/>
        <w:gridCol w:w="960"/>
      </w:tblGrid>
      <w:tr w:rsidR="0030710E" w:rsidRPr="0057657B" w14:paraId="30900827" w14:textId="77777777" w:rsidTr="0030710E">
        <w:trPr>
          <w:trHeight w:val="645"/>
        </w:trPr>
        <w:tc>
          <w:tcPr>
            <w:tcW w:w="1550" w:type="dxa"/>
            <w:tcBorders>
              <w:top w:val="single" w:sz="8" w:space="0" w:color="auto"/>
              <w:left w:val="single" w:sz="8" w:space="0" w:color="auto"/>
              <w:bottom w:val="single" w:sz="8" w:space="0" w:color="auto"/>
              <w:right w:val="single" w:sz="8" w:space="0" w:color="auto"/>
            </w:tcBorders>
            <w:shd w:val="clear" w:color="auto" w:fill="009CA6"/>
            <w:vAlign w:val="center"/>
            <w:hideMark/>
          </w:tcPr>
          <w:p w14:paraId="4B69DE06" w14:textId="77777777" w:rsidR="0030710E" w:rsidRPr="0057657B" w:rsidRDefault="0030710E"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Race/ Ethnicity</w:t>
            </w:r>
          </w:p>
        </w:tc>
        <w:tc>
          <w:tcPr>
            <w:tcW w:w="268" w:type="dxa"/>
            <w:vMerge w:val="restart"/>
            <w:tcBorders>
              <w:top w:val="single" w:sz="8" w:space="0" w:color="auto"/>
              <w:left w:val="nil"/>
              <w:right w:val="nil"/>
            </w:tcBorders>
            <w:shd w:val="clear" w:color="auto" w:fill="009CA6"/>
            <w:vAlign w:val="center"/>
            <w:hideMark/>
          </w:tcPr>
          <w:p w14:paraId="60041C0A" w14:textId="77777777" w:rsidR="0030710E" w:rsidRPr="0057657B" w:rsidRDefault="0030710E"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 </w:t>
            </w:r>
          </w:p>
          <w:p w14:paraId="18B48DCB"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61B05646" w14:textId="77777777" w:rsidR="0030710E" w:rsidRPr="0057657B" w:rsidRDefault="0030710E" w:rsidP="00AD2A70">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44EA97BE" w14:textId="77777777" w:rsidR="0030710E" w:rsidRPr="0057657B" w:rsidRDefault="0030710E" w:rsidP="00AD2A70">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76CC2578" w14:textId="77777777" w:rsidR="0030710E" w:rsidRPr="0057657B" w:rsidRDefault="0030710E" w:rsidP="00AD2A70">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10C65772" w14:textId="77777777" w:rsidR="0030710E" w:rsidRPr="0057657B" w:rsidRDefault="0030710E" w:rsidP="00AD2A70">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37777169" w14:textId="241564CA" w:rsidR="0030710E" w:rsidRPr="0057657B" w:rsidRDefault="0030710E" w:rsidP="00AD2A70">
            <w:pPr>
              <w:spacing w:after="0" w:line="240" w:lineRule="auto"/>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sz w:val="20"/>
                <w:szCs w:val="16"/>
                <w:lang w:eastAsia="en-GB"/>
              </w:rPr>
              <w:t> </w:t>
            </w:r>
          </w:p>
        </w:tc>
        <w:tc>
          <w:tcPr>
            <w:tcW w:w="2708" w:type="dxa"/>
            <w:gridSpan w:val="2"/>
            <w:tcBorders>
              <w:top w:val="single" w:sz="8" w:space="0" w:color="auto"/>
              <w:left w:val="single" w:sz="8" w:space="0" w:color="auto"/>
              <w:bottom w:val="single" w:sz="8" w:space="0" w:color="auto"/>
              <w:right w:val="single" w:sz="8" w:space="0" w:color="000000"/>
            </w:tcBorders>
            <w:shd w:val="clear" w:color="auto" w:fill="009CA6"/>
            <w:vAlign w:val="center"/>
            <w:hideMark/>
          </w:tcPr>
          <w:p w14:paraId="7C468BD4" w14:textId="77777777" w:rsidR="0030710E" w:rsidRPr="0057657B" w:rsidRDefault="0030710E"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Applications received</w:t>
            </w:r>
          </w:p>
        </w:tc>
        <w:tc>
          <w:tcPr>
            <w:tcW w:w="268" w:type="dxa"/>
            <w:vMerge w:val="restart"/>
            <w:tcBorders>
              <w:top w:val="single" w:sz="8" w:space="0" w:color="auto"/>
              <w:left w:val="nil"/>
              <w:right w:val="nil"/>
            </w:tcBorders>
            <w:shd w:val="clear" w:color="auto" w:fill="009CA6"/>
            <w:vAlign w:val="center"/>
            <w:hideMark/>
          </w:tcPr>
          <w:p w14:paraId="5D071CCC" w14:textId="77777777" w:rsidR="0030710E" w:rsidRPr="0057657B" w:rsidRDefault="0030710E"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 </w:t>
            </w:r>
          </w:p>
          <w:p w14:paraId="74E8A7AE" w14:textId="77777777" w:rsidR="0030710E" w:rsidRPr="0057657B" w:rsidRDefault="0030710E"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1C75BBCB"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6BB21EB4"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2B50D5EE"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572BCCB9"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396F372E" w14:textId="4659B710" w:rsidR="0030710E" w:rsidRPr="0057657B" w:rsidRDefault="0030710E" w:rsidP="00AD2A70">
            <w:pPr>
              <w:spacing w:after="0" w:line="240" w:lineRule="auto"/>
              <w:jc w:val="right"/>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sz w:val="20"/>
                <w:szCs w:val="16"/>
                <w:lang w:eastAsia="en-GB"/>
              </w:rPr>
              <w:t> </w:t>
            </w:r>
          </w:p>
        </w:tc>
        <w:tc>
          <w:tcPr>
            <w:tcW w:w="3058" w:type="dxa"/>
            <w:gridSpan w:val="2"/>
            <w:tcBorders>
              <w:top w:val="single" w:sz="8" w:space="0" w:color="auto"/>
              <w:left w:val="single" w:sz="8" w:space="0" w:color="auto"/>
              <w:bottom w:val="single" w:sz="8" w:space="0" w:color="auto"/>
              <w:right w:val="single" w:sz="8" w:space="0" w:color="000000"/>
            </w:tcBorders>
            <w:shd w:val="clear" w:color="auto" w:fill="009CA6"/>
            <w:vAlign w:val="center"/>
            <w:hideMark/>
          </w:tcPr>
          <w:p w14:paraId="7AA4C097" w14:textId="77777777" w:rsidR="0030710E" w:rsidRPr="0057657B" w:rsidRDefault="0030710E"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Successful at sift</w:t>
            </w:r>
          </w:p>
        </w:tc>
        <w:tc>
          <w:tcPr>
            <w:tcW w:w="3120" w:type="dxa"/>
            <w:gridSpan w:val="2"/>
            <w:tcBorders>
              <w:top w:val="single" w:sz="8" w:space="0" w:color="auto"/>
              <w:left w:val="nil"/>
              <w:bottom w:val="single" w:sz="8" w:space="0" w:color="auto"/>
              <w:right w:val="single" w:sz="8" w:space="0" w:color="000000"/>
            </w:tcBorders>
            <w:shd w:val="clear" w:color="auto" w:fill="009CA6"/>
            <w:vAlign w:val="center"/>
            <w:hideMark/>
          </w:tcPr>
          <w:p w14:paraId="1D7D5BBE" w14:textId="77777777" w:rsidR="0030710E" w:rsidRPr="0057657B" w:rsidRDefault="0030710E"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Offer of employment</w:t>
            </w:r>
          </w:p>
        </w:tc>
        <w:tc>
          <w:tcPr>
            <w:tcW w:w="268" w:type="dxa"/>
            <w:vMerge w:val="restart"/>
            <w:tcBorders>
              <w:top w:val="single" w:sz="8" w:space="0" w:color="auto"/>
              <w:left w:val="nil"/>
              <w:right w:val="single" w:sz="8" w:space="0" w:color="auto"/>
            </w:tcBorders>
            <w:shd w:val="clear" w:color="auto" w:fill="009CA6"/>
            <w:vAlign w:val="center"/>
            <w:hideMark/>
          </w:tcPr>
          <w:p w14:paraId="5B51407D" w14:textId="77777777" w:rsidR="0030710E" w:rsidRPr="0057657B" w:rsidRDefault="0030710E"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 </w:t>
            </w:r>
          </w:p>
          <w:p w14:paraId="5723D626" w14:textId="77777777" w:rsidR="0030710E" w:rsidRPr="0057657B" w:rsidRDefault="0030710E"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14DB485F"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3B7432D0"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73CE2848"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46EC4060"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6D35374D" w14:textId="706E8434" w:rsidR="0030710E" w:rsidRPr="0057657B" w:rsidRDefault="0030710E" w:rsidP="00AD2A70">
            <w:pPr>
              <w:spacing w:after="0" w:line="240" w:lineRule="auto"/>
              <w:jc w:val="right"/>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sz w:val="20"/>
                <w:szCs w:val="16"/>
                <w:lang w:eastAsia="en-GB"/>
              </w:rPr>
              <w:t> </w:t>
            </w:r>
          </w:p>
        </w:tc>
        <w:tc>
          <w:tcPr>
            <w:tcW w:w="1277" w:type="dxa"/>
            <w:tcBorders>
              <w:top w:val="single" w:sz="8" w:space="0" w:color="auto"/>
              <w:left w:val="nil"/>
              <w:bottom w:val="single" w:sz="8" w:space="0" w:color="auto"/>
              <w:right w:val="single" w:sz="8" w:space="0" w:color="auto"/>
            </w:tcBorders>
            <w:shd w:val="clear" w:color="auto" w:fill="009CA6"/>
            <w:vAlign w:val="center"/>
            <w:hideMark/>
          </w:tcPr>
          <w:p w14:paraId="2D97766A" w14:textId="77777777" w:rsidR="0030710E" w:rsidRPr="0057657B" w:rsidRDefault="0030710E"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Overall success rate</w:t>
            </w:r>
          </w:p>
        </w:tc>
        <w:tc>
          <w:tcPr>
            <w:tcW w:w="1277" w:type="dxa"/>
            <w:tcBorders>
              <w:top w:val="single" w:sz="8" w:space="0" w:color="auto"/>
              <w:left w:val="nil"/>
              <w:bottom w:val="single" w:sz="8" w:space="0" w:color="auto"/>
              <w:right w:val="single" w:sz="8" w:space="0" w:color="auto"/>
            </w:tcBorders>
            <w:shd w:val="clear" w:color="auto" w:fill="009CA6"/>
            <w:vAlign w:val="center"/>
            <w:hideMark/>
          </w:tcPr>
          <w:p w14:paraId="26A69AA6" w14:textId="77777777" w:rsidR="0030710E" w:rsidRPr="0057657B" w:rsidRDefault="0030710E"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Overall success rate 2014-15</w:t>
            </w:r>
          </w:p>
        </w:tc>
        <w:tc>
          <w:tcPr>
            <w:tcW w:w="279" w:type="dxa"/>
            <w:tcBorders>
              <w:top w:val="nil"/>
              <w:left w:val="nil"/>
              <w:bottom w:val="nil"/>
              <w:right w:val="nil"/>
            </w:tcBorders>
            <w:shd w:val="clear" w:color="auto" w:fill="auto"/>
            <w:vAlign w:val="center"/>
            <w:hideMark/>
          </w:tcPr>
          <w:p w14:paraId="6087997C" w14:textId="77777777" w:rsidR="0030710E" w:rsidRPr="0057657B" w:rsidRDefault="0030710E" w:rsidP="00AD2A70">
            <w:pPr>
              <w:spacing w:after="0" w:line="240" w:lineRule="auto"/>
              <w:jc w:val="center"/>
              <w:rPr>
                <w:rFonts w:ascii="Lucida Sans" w:eastAsia="Times New Roman" w:hAnsi="Lucida Sans" w:cs="Times New Roman"/>
                <w:b/>
                <w:bCs/>
                <w:sz w:val="20"/>
                <w:szCs w:val="16"/>
                <w:lang w:eastAsia="en-GB"/>
              </w:rPr>
            </w:pPr>
          </w:p>
        </w:tc>
        <w:tc>
          <w:tcPr>
            <w:tcW w:w="960" w:type="dxa"/>
            <w:tcBorders>
              <w:top w:val="nil"/>
              <w:left w:val="nil"/>
              <w:bottom w:val="nil"/>
              <w:right w:val="nil"/>
            </w:tcBorders>
            <w:shd w:val="clear" w:color="auto" w:fill="auto"/>
            <w:noWrap/>
            <w:vAlign w:val="bottom"/>
          </w:tcPr>
          <w:p w14:paraId="4D181951" w14:textId="153B9902" w:rsidR="0030710E" w:rsidRPr="0057657B" w:rsidRDefault="0030710E" w:rsidP="00AD2A70">
            <w:pPr>
              <w:spacing w:after="0" w:line="240" w:lineRule="auto"/>
              <w:jc w:val="center"/>
              <w:rPr>
                <w:rFonts w:ascii="Lucida Sans" w:eastAsia="Times New Roman" w:hAnsi="Lucida Sans" w:cs="Times New Roman"/>
                <w:sz w:val="20"/>
                <w:szCs w:val="20"/>
                <w:lang w:eastAsia="en-GB"/>
              </w:rPr>
            </w:pPr>
          </w:p>
        </w:tc>
      </w:tr>
      <w:tr w:rsidR="0030710E" w:rsidRPr="0057657B" w14:paraId="2DD06B1A" w14:textId="77777777" w:rsidTr="0030710E">
        <w:trPr>
          <w:trHeight w:val="688"/>
        </w:trPr>
        <w:tc>
          <w:tcPr>
            <w:tcW w:w="1550" w:type="dxa"/>
            <w:tcBorders>
              <w:top w:val="nil"/>
              <w:left w:val="single" w:sz="8" w:space="0" w:color="auto"/>
              <w:bottom w:val="single" w:sz="8" w:space="0" w:color="auto"/>
              <w:right w:val="single" w:sz="8" w:space="0" w:color="auto"/>
            </w:tcBorders>
            <w:shd w:val="clear" w:color="000000" w:fill="D9D9D9"/>
            <w:vAlign w:val="center"/>
            <w:hideMark/>
          </w:tcPr>
          <w:p w14:paraId="20957DD6"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tc>
        <w:tc>
          <w:tcPr>
            <w:tcW w:w="268" w:type="dxa"/>
            <w:vMerge/>
            <w:tcBorders>
              <w:left w:val="nil"/>
              <w:right w:val="single" w:sz="8" w:space="0" w:color="auto"/>
            </w:tcBorders>
            <w:shd w:val="clear" w:color="auto" w:fill="009CA6"/>
            <w:vAlign w:val="center"/>
            <w:hideMark/>
          </w:tcPr>
          <w:p w14:paraId="22094107" w14:textId="64A66F2E" w:rsidR="0030710E" w:rsidRPr="0057657B" w:rsidRDefault="0030710E" w:rsidP="00AD2A70">
            <w:pPr>
              <w:spacing w:after="0" w:line="240" w:lineRule="auto"/>
              <w:rPr>
                <w:rFonts w:ascii="Lucida Sans" w:eastAsia="Times New Roman" w:hAnsi="Lucida Sans" w:cs="Times New Roman"/>
                <w:sz w:val="20"/>
                <w:szCs w:val="16"/>
                <w:lang w:eastAsia="en-GB"/>
              </w:rPr>
            </w:pPr>
          </w:p>
        </w:tc>
        <w:tc>
          <w:tcPr>
            <w:tcW w:w="1291" w:type="dxa"/>
            <w:tcBorders>
              <w:top w:val="nil"/>
              <w:left w:val="nil"/>
              <w:bottom w:val="single" w:sz="8" w:space="0" w:color="auto"/>
              <w:right w:val="single" w:sz="8" w:space="0" w:color="auto"/>
            </w:tcBorders>
            <w:shd w:val="clear" w:color="000000" w:fill="D9D9D9"/>
            <w:vAlign w:val="center"/>
            <w:hideMark/>
          </w:tcPr>
          <w:p w14:paraId="58106B8E" w14:textId="77777777" w:rsidR="0030710E" w:rsidRPr="0057657B" w:rsidRDefault="0030710E"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number</w:t>
            </w:r>
          </w:p>
        </w:tc>
        <w:tc>
          <w:tcPr>
            <w:tcW w:w="1417" w:type="dxa"/>
            <w:tcBorders>
              <w:top w:val="nil"/>
              <w:left w:val="nil"/>
              <w:bottom w:val="single" w:sz="8" w:space="0" w:color="auto"/>
              <w:right w:val="single" w:sz="8" w:space="0" w:color="auto"/>
            </w:tcBorders>
            <w:shd w:val="clear" w:color="000000" w:fill="D9D9D9"/>
            <w:vAlign w:val="center"/>
            <w:hideMark/>
          </w:tcPr>
          <w:p w14:paraId="08FB0167" w14:textId="77777777" w:rsidR="0030710E" w:rsidRPr="0057657B" w:rsidRDefault="0030710E"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of total applications</w:t>
            </w:r>
          </w:p>
        </w:tc>
        <w:tc>
          <w:tcPr>
            <w:tcW w:w="268" w:type="dxa"/>
            <w:vMerge/>
            <w:tcBorders>
              <w:left w:val="nil"/>
              <w:right w:val="single" w:sz="8" w:space="0" w:color="auto"/>
            </w:tcBorders>
            <w:shd w:val="clear" w:color="auto" w:fill="009CA6"/>
            <w:vAlign w:val="center"/>
            <w:hideMark/>
          </w:tcPr>
          <w:p w14:paraId="20718597" w14:textId="49E7CF43" w:rsidR="0030710E" w:rsidRPr="0057657B" w:rsidRDefault="0030710E" w:rsidP="00AD2A70">
            <w:pPr>
              <w:spacing w:after="0" w:line="240" w:lineRule="auto"/>
              <w:jc w:val="right"/>
              <w:rPr>
                <w:rFonts w:ascii="Lucida Sans" w:eastAsia="Times New Roman" w:hAnsi="Lucida Sans" w:cs="Times New Roman"/>
                <w:sz w:val="20"/>
                <w:szCs w:val="16"/>
                <w:lang w:eastAsia="en-GB"/>
              </w:rPr>
            </w:pPr>
          </w:p>
        </w:tc>
        <w:tc>
          <w:tcPr>
            <w:tcW w:w="1292" w:type="dxa"/>
            <w:tcBorders>
              <w:top w:val="nil"/>
              <w:left w:val="nil"/>
              <w:bottom w:val="single" w:sz="8" w:space="0" w:color="auto"/>
              <w:right w:val="single" w:sz="8" w:space="0" w:color="auto"/>
            </w:tcBorders>
            <w:shd w:val="clear" w:color="000000" w:fill="D9D9D9"/>
            <w:vAlign w:val="center"/>
            <w:hideMark/>
          </w:tcPr>
          <w:p w14:paraId="3E1EBC09" w14:textId="77777777" w:rsidR="0030710E" w:rsidRPr="0057657B" w:rsidRDefault="0030710E"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number</w:t>
            </w:r>
          </w:p>
        </w:tc>
        <w:tc>
          <w:tcPr>
            <w:tcW w:w="1766" w:type="dxa"/>
            <w:tcBorders>
              <w:top w:val="nil"/>
              <w:left w:val="nil"/>
              <w:bottom w:val="single" w:sz="8" w:space="0" w:color="auto"/>
              <w:right w:val="single" w:sz="8" w:space="0" w:color="auto"/>
            </w:tcBorders>
            <w:shd w:val="clear" w:color="000000" w:fill="D9D9D9"/>
            <w:vAlign w:val="center"/>
            <w:hideMark/>
          </w:tcPr>
          <w:p w14:paraId="3C20785E" w14:textId="77777777" w:rsidR="0030710E" w:rsidRPr="0057657B" w:rsidRDefault="0030710E"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of applications successful at sift</w:t>
            </w:r>
          </w:p>
        </w:tc>
        <w:tc>
          <w:tcPr>
            <w:tcW w:w="1352" w:type="dxa"/>
            <w:tcBorders>
              <w:top w:val="nil"/>
              <w:left w:val="nil"/>
              <w:bottom w:val="single" w:sz="8" w:space="0" w:color="auto"/>
              <w:right w:val="single" w:sz="8" w:space="0" w:color="auto"/>
            </w:tcBorders>
            <w:shd w:val="clear" w:color="000000" w:fill="D9D9D9"/>
            <w:vAlign w:val="center"/>
            <w:hideMark/>
          </w:tcPr>
          <w:p w14:paraId="44B6727C" w14:textId="77777777" w:rsidR="0030710E" w:rsidRPr="0057657B" w:rsidRDefault="0030710E"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number</w:t>
            </w:r>
          </w:p>
        </w:tc>
        <w:tc>
          <w:tcPr>
            <w:tcW w:w="1768" w:type="dxa"/>
            <w:tcBorders>
              <w:top w:val="nil"/>
              <w:left w:val="nil"/>
              <w:bottom w:val="single" w:sz="8" w:space="0" w:color="auto"/>
              <w:right w:val="single" w:sz="8" w:space="0" w:color="auto"/>
            </w:tcBorders>
            <w:shd w:val="clear" w:color="000000" w:fill="D9D9D9"/>
            <w:vAlign w:val="center"/>
            <w:hideMark/>
          </w:tcPr>
          <w:p w14:paraId="2652CBB3" w14:textId="77777777" w:rsidR="0030710E" w:rsidRPr="0057657B" w:rsidRDefault="0030710E"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of those successful at sift offered employment</w:t>
            </w:r>
          </w:p>
        </w:tc>
        <w:tc>
          <w:tcPr>
            <w:tcW w:w="268" w:type="dxa"/>
            <w:vMerge/>
            <w:tcBorders>
              <w:left w:val="nil"/>
              <w:right w:val="single" w:sz="8" w:space="0" w:color="auto"/>
            </w:tcBorders>
            <w:shd w:val="clear" w:color="auto" w:fill="009CA6"/>
            <w:vAlign w:val="center"/>
            <w:hideMark/>
          </w:tcPr>
          <w:p w14:paraId="515D64E6" w14:textId="707889F4" w:rsidR="0030710E" w:rsidRPr="0057657B" w:rsidRDefault="0030710E" w:rsidP="00AD2A70">
            <w:pPr>
              <w:spacing w:after="0" w:line="240" w:lineRule="auto"/>
              <w:jc w:val="right"/>
              <w:rPr>
                <w:rFonts w:ascii="Lucida Sans" w:eastAsia="Times New Roman" w:hAnsi="Lucida Sans" w:cs="Times New Roman"/>
                <w:sz w:val="20"/>
                <w:szCs w:val="16"/>
                <w:lang w:eastAsia="en-GB"/>
              </w:rPr>
            </w:pPr>
          </w:p>
        </w:tc>
        <w:tc>
          <w:tcPr>
            <w:tcW w:w="1277" w:type="dxa"/>
            <w:tcBorders>
              <w:top w:val="nil"/>
              <w:left w:val="nil"/>
              <w:bottom w:val="single" w:sz="8" w:space="0" w:color="auto"/>
              <w:right w:val="single" w:sz="8" w:space="0" w:color="auto"/>
            </w:tcBorders>
            <w:shd w:val="clear" w:color="000000" w:fill="D9D9D9"/>
            <w:vAlign w:val="center"/>
            <w:hideMark/>
          </w:tcPr>
          <w:p w14:paraId="06F4A15A" w14:textId="77777777" w:rsidR="0030710E" w:rsidRPr="0057657B" w:rsidRDefault="0030710E" w:rsidP="00AD2A70">
            <w:pPr>
              <w:spacing w:after="0" w:line="240" w:lineRule="auto"/>
              <w:jc w:val="center"/>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w:t>
            </w:r>
          </w:p>
        </w:tc>
        <w:tc>
          <w:tcPr>
            <w:tcW w:w="1277" w:type="dxa"/>
            <w:tcBorders>
              <w:top w:val="nil"/>
              <w:left w:val="nil"/>
              <w:bottom w:val="single" w:sz="8" w:space="0" w:color="auto"/>
              <w:right w:val="single" w:sz="8" w:space="0" w:color="auto"/>
            </w:tcBorders>
            <w:shd w:val="clear" w:color="000000" w:fill="D9D9D9"/>
            <w:vAlign w:val="center"/>
            <w:hideMark/>
          </w:tcPr>
          <w:p w14:paraId="71DEAC58" w14:textId="77777777" w:rsidR="0030710E" w:rsidRPr="0057657B" w:rsidRDefault="0030710E"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w:t>
            </w:r>
          </w:p>
        </w:tc>
        <w:tc>
          <w:tcPr>
            <w:tcW w:w="279" w:type="dxa"/>
            <w:tcBorders>
              <w:top w:val="nil"/>
              <w:left w:val="nil"/>
              <w:bottom w:val="nil"/>
              <w:right w:val="nil"/>
            </w:tcBorders>
            <w:shd w:val="clear" w:color="auto" w:fill="FFFFFF" w:themeFill="background1"/>
            <w:vAlign w:val="center"/>
            <w:hideMark/>
          </w:tcPr>
          <w:p w14:paraId="0686A415" w14:textId="77777777" w:rsidR="0030710E" w:rsidRPr="0057657B" w:rsidRDefault="0030710E"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tc>
        <w:tc>
          <w:tcPr>
            <w:tcW w:w="960" w:type="dxa"/>
            <w:tcBorders>
              <w:top w:val="nil"/>
              <w:left w:val="nil"/>
              <w:bottom w:val="nil"/>
              <w:right w:val="nil"/>
            </w:tcBorders>
            <w:shd w:val="clear" w:color="auto" w:fill="auto"/>
            <w:noWrap/>
            <w:vAlign w:val="bottom"/>
          </w:tcPr>
          <w:p w14:paraId="765173B2" w14:textId="77777777" w:rsidR="0030710E" w:rsidRPr="0057657B" w:rsidRDefault="0030710E" w:rsidP="00AD2A70">
            <w:pPr>
              <w:spacing w:after="0" w:line="240" w:lineRule="auto"/>
              <w:jc w:val="center"/>
              <w:rPr>
                <w:rFonts w:ascii="Lucida Sans" w:eastAsia="Times New Roman" w:hAnsi="Lucida Sans" w:cs="Times New Roman"/>
                <w:sz w:val="20"/>
                <w:szCs w:val="16"/>
                <w:lang w:eastAsia="en-GB"/>
              </w:rPr>
            </w:pPr>
          </w:p>
        </w:tc>
      </w:tr>
      <w:tr w:rsidR="0030710E" w:rsidRPr="0057657B" w14:paraId="07AF6401" w14:textId="77777777" w:rsidTr="0030710E">
        <w:trPr>
          <w:trHeight w:val="575"/>
        </w:trPr>
        <w:tc>
          <w:tcPr>
            <w:tcW w:w="1550" w:type="dxa"/>
            <w:tcBorders>
              <w:top w:val="nil"/>
              <w:left w:val="single" w:sz="8" w:space="0" w:color="auto"/>
              <w:bottom w:val="single" w:sz="8" w:space="0" w:color="auto"/>
              <w:right w:val="single" w:sz="8" w:space="0" w:color="auto"/>
            </w:tcBorders>
            <w:shd w:val="clear" w:color="000000" w:fill="FFFFFF"/>
            <w:vAlign w:val="center"/>
            <w:hideMark/>
          </w:tcPr>
          <w:p w14:paraId="2FA98C9A" w14:textId="77777777" w:rsidR="0030710E" w:rsidRPr="0057657B" w:rsidRDefault="0030710E" w:rsidP="00AD2A70">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BME</w:t>
            </w:r>
          </w:p>
        </w:tc>
        <w:tc>
          <w:tcPr>
            <w:tcW w:w="268" w:type="dxa"/>
            <w:vMerge/>
            <w:tcBorders>
              <w:left w:val="nil"/>
              <w:right w:val="single" w:sz="8" w:space="0" w:color="auto"/>
            </w:tcBorders>
            <w:shd w:val="clear" w:color="auto" w:fill="009CA6"/>
            <w:vAlign w:val="center"/>
            <w:hideMark/>
          </w:tcPr>
          <w:p w14:paraId="1683C6B7" w14:textId="452ACAB8" w:rsidR="0030710E" w:rsidRPr="0057657B" w:rsidRDefault="0030710E" w:rsidP="00AD2A70">
            <w:pPr>
              <w:spacing w:after="0" w:line="240" w:lineRule="auto"/>
              <w:rPr>
                <w:rFonts w:ascii="Lucida Sans" w:eastAsia="Times New Roman" w:hAnsi="Lucida Sans" w:cs="Times New Roman"/>
                <w:sz w:val="20"/>
                <w:szCs w:val="16"/>
                <w:lang w:eastAsia="en-GB"/>
              </w:rPr>
            </w:pPr>
          </w:p>
        </w:tc>
        <w:tc>
          <w:tcPr>
            <w:tcW w:w="1291" w:type="dxa"/>
            <w:tcBorders>
              <w:top w:val="nil"/>
              <w:left w:val="nil"/>
              <w:bottom w:val="single" w:sz="8" w:space="0" w:color="auto"/>
              <w:right w:val="single" w:sz="8" w:space="0" w:color="auto"/>
            </w:tcBorders>
            <w:shd w:val="clear" w:color="000000" w:fill="FFFFFF"/>
            <w:vAlign w:val="center"/>
            <w:hideMark/>
          </w:tcPr>
          <w:p w14:paraId="586B1AFE"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74</w:t>
            </w:r>
          </w:p>
        </w:tc>
        <w:tc>
          <w:tcPr>
            <w:tcW w:w="1417" w:type="dxa"/>
            <w:tcBorders>
              <w:top w:val="nil"/>
              <w:left w:val="nil"/>
              <w:bottom w:val="single" w:sz="8" w:space="0" w:color="auto"/>
              <w:right w:val="single" w:sz="8" w:space="0" w:color="auto"/>
            </w:tcBorders>
            <w:shd w:val="clear" w:color="000000" w:fill="FFFFFF"/>
            <w:vAlign w:val="center"/>
            <w:hideMark/>
          </w:tcPr>
          <w:p w14:paraId="1FF76B2D"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8.5</w:t>
            </w:r>
          </w:p>
        </w:tc>
        <w:tc>
          <w:tcPr>
            <w:tcW w:w="268" w:type="dxa"/>
            <w:vMerge/>
            <w:tcBorders>
              <w:left w:val="nil"/>
              <w:right w:val="single" w:sz="8" w:space="0" w:color="auto"/>
            </w:tcBorders>
            <w:shd w:val="clear" w:color="auto" w:fill="009CA6"/>
            <w:vAlign w:val="center"/>
            <w:hideMark/>
          </w:tcPr>
          <w:p w14:paraId="71D75C36" w14:textId="674998FC" w:rsidR="0030710E" w:rsidRPr="0057657B" w:rsidRDefault="0030710E" w:rsidP="00AD2A70">
            <w:pPr>
              <w:spacing w:after="0" w:line="240" w:lineRule="auto"/>
              <w:jc w:val="right"/>
              <w:rPr>
                <w:rFonts w:ascii="Lucida Sans" w:eastAsia="Times New Roman" w:hAnsi="Lucida Sans" w:cs="Times New Roman"/>
                <w:sz w:val="20"/>
                <w:szCs w:val="16"/>
                <w:lang w:eastAsia="en-GB"/>
              </w:rPr>
            </w:pPr>
          </w:p>
        </w:tc>
        <w:tc>
          <w:tcPr>
            <w:tcW w:w="1292" w:type="dxa"/>
            <w:tcBorders>
              <w:top w:val="nil"/>
              <w:left w:val="nil"/>
              <w:bottom w:val="single" w:sz="8" w:space="0" w:color="auto"/>
              <w:right w:val="single" w:sz="8" w:space="0" w:color="auto"/>
            </w:tcBorders>
            <w:shd w:val="clear" w:color="000000" w:fill="FFFFFF"/>
            <w:vAlign w:val="center"/>
            <w:hideMark/>
          </w:tcPr>
          <w:p w14:paraId="6DF96CAA"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10</w:t>
            </w:r>
          </w:p>
        </w:tc>
        <w:tc>
          <w:tcPr>
            <w:tcW w:w="1766" w:type="dxa"/>
            <w:tcBorders>
              <w:top w:val="nil"/>
              <w:left w:val="nil"/>
              <w:bottom w:val="single" w:sz="8" w:space="0" w:color="auto"/>
              <w:right w:val="single" w:sz="8" w:space="0" w:color="auto"/>
            </w:tcBorders>
            <w:shd w:val="clear" w:color="000000" w:fill="FFFFFF"/>
            <w:vAlign w:val="center"/>
            <w:hideMark/>
          </w:tcPr>
          <w:p w14:paraId="14CAA913"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13.5</w:t>
            </w:r>
          </w:p>
        </w:tc>
        <w:tc>
          <w:tcPr>
            <w:tcW w:w="1352" w:type="dxa"/>
            <w:tcBorders>
              <w:top w:val="nil"/>
              <w:left w:val="nil"/>
              <w:bottom w:val="single" w:sz="8" w:space="0" w:color="auto"/>
              <w:right w:val="single" w:sz="8" w:space="0" w:color="auto"/>
            </w:tcBorders>
            <w:shd w:val="clear" w:color="000000" w:fill="FFFFFF"/>
            <w:vAlign w:val="center"/>
            <w:hideMark/>
          </w:tcPr>
          <w:p w14:paraId="3DC5065C"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0</w:t>
            </w:r>
          </w:p>
        </w:tc>
        <w:tc>
          <w:tcPr>
            <w:tcW w:w="1768" w:type="dxa"/>
            <w:tcBorders>
              <w:top w:val="nil"/>
              <w:left w:val="nil"/>
              <w:bottom w:val="single" w:sz="8" w:space="0" w:color="auto"/>
              <w:right w:val="single" w:sz="8" w:space="0" w:color="auto"/>
            </w:tcBorders>
            <w:shd w:val="clear" w:color="000000" w:fill="FFFFFF"/>
            <w:vAlign w:val="center"/>
            <w:hideMark/>
          </w:tcPr>
          <w:p w14:paraId="4A91C3B3"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0.0</w:t>
            </w:r>
          </w:p>
        </w:tc>
        <w:tc>
          <w:tcPr>
            <w:tcW w:w="268" w:type="dxa"/>
            <w:vMerge/>
            <w:tcBorders>
              <w:left w:val="nil"/>
              <w:right w:val="single" w:sz="8" w:space="0" w:color="auto"/>
            </w:tcBorders>
            <w:shd w:val="clear" w:color="auto" w:fill="009CA6"/>
            <w:vAlign w:val="center"/>
            <w:hideMark/>
          </w:tcPr>
          <w:p w14:paraId="550D806B" w14:textId="2A20AFA5" w:rsidR="0030710E" w:rsidRPr="0057657B" w:rsidRDefault="0030710E" w:rsidP="00AD2A70">
            <w:pPr>
              <w:spacing w:after="0" w:line="240" w:lineRule="auto"/>
              <w:jc w:val="right"/>
              <w:rPr>
                <w:rFonts w:ascii="Lucida Sans" w:eastAsia="Times New Roman" w:hAnsi="Lucida Sans" w:cs="Times New Roman"/>
                <w:sz w:val="20"/>
                <w:szCs w:val="16"/>
                <w:lang w:eastAsia="en-GB"/>
              </w:rPr>
            </w:pPr>
          </w:p>
        </w:tc>
        <w:tc>
          <w:tcPr>
            <w:tcW w:w="1277" w:type="dxa"/>
            <w:tcBorders>
              <w:top w:val="nil"/>
              <w:left w:val="nil"/>
              <w:bottom w:val="single" w:sz="8" w:space="0" w:color="auto"/>
              <w:right w:val="single" w:sz="8" w:space="0" w:color="auto"/>
            </w:tcBorders>
            <w:shd w:val="clear" w:color="auto" w:fill="auto"/>
            <w:vAlign w:val="center"/>
            <w:hideMark/>
          </w:tcPr>
          <w:p w14:paraId="02047346" w14:textId="77777777" w:rsidR="0030710E" w:rsidRPr="0057657B" w:rsidRDefault="0030710E"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0.0</w:t>
            </w:r>
          </w:p>
        </w:tc>
        <w:tc>
          <w:tcPr>
            <w:tcW w:w="1277" w:type="dxa"/>
            <w:tcBorders>
              <w:top w:val="nil"/>
              <w:left w:val="nil"/>
              <w:bottom w:val="single" w:sz="8" w:space="0" w:color="auto"/>
              <w:right w:val="single" w:sz="8" w:space="0" w:color="auto"/>
            </w:tcBorders>
            <w:shd w:val="clear" w:color="auto" w:fill="auto"/>
            <w:vAlign w:val="center"/>
            <w:hideMark/>
          </w:tcPr>
          <w:p w14:paraId="7FC6F534"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2.1</w:t>
            </w:r>
          </w:p>
        </w:tc>
        <w:tc>
          <w:tcPr>
            <w:tcW w:w="279" w:type="dxa"/>
            <w:tcBorders>
              <w:top w:val="nil"/>
              <w:left w:val="nil"/>
              <w:bottom w:val="nil"/>
              <w:right w:val="nil"/>
            </w:tcBorders>
            <w:shd w:val="clear" w:color="auto" w:fill="FFFFFF" w:themeFill="background1"/>
            <w:vAlign w:val="center"/>
            <w:hideMark/>
          </w:tcPr>
          <w:p w14:paraId="0EB9D59D"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p>
        </w:tc>
        <w:tc>
          <w:tcPr>
            <w:tcW w:w="960" w:type="dxa"/>
            <w:tcBorders>
              <w:top w:val="nil"/>
              <w:left w:val="nil"/>
              <w:bottom w:val="nil"/>
              <w:right w:val="nil"/>
            </w:tcBorders>
            <w:shd w:val="clear" w:color="auto" w:fill="auto"/>
            <w:noWrap/>
            <w:vAlign w:val="bottom"/>
          </w:tcPr>
          <w:p w14:paraId="0A44AD0C" w14:textId="2A69A4DD" w:rsidR="0030710E" w:rsidRPr="0057657B" w:rsidRDefault="0030710E" w:rsidP="00AD2A70">
            <w:pPr>
              <w:spacing w:after="0" w:line="240" w:lineRule="auto"/>
              <w:jc w:val="right"/>
              <w:rPr>
                <w:rFonts w:ascii="Lucida Sans" w:eastAsia="Times New Roman" w:hAnsi="Lucida Sans" w:cs="Times New Roman"/>
                <w:sz w:val="20"/>
                <w:szCs w:val="16"/>
                <w:lang w:eastAsia="en-GB"/>
              </w:rPr>
            </w:pPr>
          </w:p>
        </w:tc>
      </w:tr>
      <w:tr w:rsidR="0030710E" w:rsidRPr="0057657B" w14:paraId="74D90003" w14:textId="77777777" w:rsidTr="0030710E">
        <w:trPr>
          <w:trHeight w:val="555"/>
        </w:trPr>
        <w:tc>
          <w:tcPr>
            <w:tcW w:w="155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E9C2824" w14:textId="77777777" w:rsidR="0030710E" w:rsidRPr="0057657B" w:rsidRDefault="0030710E" w:rsidP="00AD2A70">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Non-BME</w:t>
            </w:r>
          </w:p>
        </w:tc>
        <w:tc>
          <w:tcPr>
            <w:tcW w:w="268" w:type="dxa"/>
            <w:vMerge/>
            <w:tcBorders>
              <w:left w:val="nil"/>
              <w:right w:val="single" w:sz="8" w:space="0" w:color="auto"/>
            </w:tcBorders>
            <w:shd w:val="clear" w:color="auto" w:fill="009CA6"/>
            <w:vAlign w:val="center"/>
            <w:hideMark/>
          </w:tcPr>
          <w:p w14:paraId="77BCEC9A" w14:textId="2B14B320" w:rsidR="0030710E" w:rsidRPr="0057657B" w:rsidRDefault="0030710E" w:rsidP="00AD2A70">
            <w:pPr>
              <w:spacing w:after="0" w:line="240" w:lineRule="auto"/>
              <w:rPr>
                <w:rFonts w:ascii="Lucida Sans" w:eastAsia="Times New Roman" w:hAnsi="Lucida Sans" w:cs="Times New Roman"/>
                <w:sz w:val="20"/>
                <w:szCs w:val="16"/>
                <w:lang w:eastAsia="en-GB"/>
              </w:rPr>
            </w:pPr>
          </w:p>
        </w:tc>
        <w:tc>
          <w:tcPr>
            <w:tcW w:w="1291" w:type="dxa"/>
            <w:tcBorders>
              <w:top w:val="nil"/>
              <w:left w:val="nil"/>
              <w:bottom w:val="single" w:sz="8" w:space="0" w:color="auto"/>
              <w:right w:val="single" w:sz="8" w:space="0" w:color="auto"/>
            </w:tcBorders>
            <w:shd w:val="clear" w:color="000000" w:fill="D9D9D9"/>
            <w:vAlign w:val="center"/>
            <w:hideMark/>
          </w:tcPr>
          <w:p w14:paraId="25CDD625"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746</w:t>
            </w:r>
          </w:p>
        </w:tc>
        <w:tc>
          <w:tcPr>
            <w:tcW w:w="1417" w:type="dxa"/>
            <w:tcBorders>
              <w:top w:val="nil"/>
              <w:left w:val="nil"/>
              <w:bottom w:val="single" w:sz="8" w:space="0" w:color="auto"/>
              <w:right w:val="single" w:sz="8" w:space="0" w:color="auto"/>
            </w:tcBorders>
            <w:shd w:val="clear" w:color="000000" w:fill="D9D9D9"/>
            <w:vAlign w:val="center"/>
            <w:hideMark/>
          </w:tcPr>
          <w:p w14:paraId="649D0934"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85.9</w:t>
            </w:r>
          </w:p>
        </w:tc>
        <w:tc>
          <w:tcPr>
            <w:tcW w:w="268" w:type="dxa"/>
            <w:vMerge/>
            <w:tcBorders>
              <w:left w:val="nil"/>
              <w:right w:val="single" w:sz="8" w:space="0" w:color="auto"/>
            </w:tcBorders>
            <w:shd w:val="clear" w:color="auto" w:fill="009CA6"/>
            <w:vAlign w:val="center"/>
            <w:hideMark/>
          </w:tcPr>
          <w:p w14:paraId="7776FFD5" w14:textId="19D38513" w:rsidR="0030710E" w:rsidRPr="0057657B" w:rsidRDefault="0030710E" w:rsidP="00AD2A70">
            <w:pPr>
              <w:spacing w:after="0" w:line="240" w:lineRule="auto"/>
              <w:jc w:val="right"/>
              <w:rPr>
                <w:rFonts w:ascii="Lucida Sans" w:eastAsia="Times New Roman" w:hAnsi="Lucida Sans" w:cs="Times New Roman"/>
                <w:sz w:val="20"/>
                <w:szCs w:val="16"/>
                <w:lang w:eastAsia="en-GB"/>
              </w:rPr>
            </w:pPr>
          </w:p>
        </w:tc>
        <w:tc>
          <w:tcPr>
            <w:tcW w:w="1292" w:type="dxa"/>
            <w:tcBorders>
              <w:top w:val="nil"/>
              <w:left w:val="nil"/>
              <w:bottom w:val="single" w:sz="8" w:space="0" w:color="auto"/>
              <w:right w:val="single" w:sz="8" w:space="0" w:color="auto"/>
            </w:tcBorders>
            <w:shd w:val="clear" w:color="000000" w:fill="D9D9D9"/>
            <w:vAlign w:val="center"/>
            <w:hideMark/>
          </w:tcPr>
          <w:p w14:paraId="2B417675"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152</w:t>
            </w:r>
          </w:p>
        </w:tc>
        <w:tc>
          <w:tcPr>
            <w:tcW w:w="1766" w:type="dxa"/>
            <w:tcBorders>
              <w:top w:val="nil"/>
              <w:left w:val="nil"/>
              <w:bottom w:val="single" w:sz="8" w:space="0" w:color="auto"/>
              <w:right w:val="single" w:sz="8" w:space="0" w:color="auto"/>
            </w:tcBorders>
            <w:shd w:val="clear" w:color="000000" w:fill="D9D9D9"/>
            <w:vAlign w:val="center"/>
            <w:hideMark/>
          </w:tcPr>
          <w:p w14:paraId="096A2586"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20.4</w:t>
            </w:r>
          </w:p>
        </w:tc>
        <w:tc>
          <w:tcPr>
            <w:tcW w:w="1352" w:type="dxa"/>
            <w:tcBorders>
              <w:top w:val="nil"/>
              <w:left w:val="nil"/>
              <w:bottom w:val="single" w:sz="8" w:space="0" w:color="auto"/>
              <w:right w:val="single" w:sz="8" w:space="0" w:color="auto"/>
            </w:tcBorders>
            <w:shd w:val="clear" w:color="000000" w:fill="D9D9D9"/>
            <w:vAlign w:val="center"/>
            <w:hideMark/>
          </w:tcPr>
          <w:p w14:paraId="482E2FF0"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36</w:t>
            </w:r>
          </w:p>
        </w:tc>
        <w:tc>
          <w:tcPr>
            <w:tcW w:w="1768" w:type="dxa"/>
            <w:tcBorders>
              <w:top w:val="nil"/>
              <w:left w:val="nil"/>
              <w:bottom w:val="single" w:sz="8" w:space="0" w:color="auto"/>
              <w:right w:val="single" w:sz="8" w:space="0" w:color="auto"/>
            </w:tcBorders>
            <w:shd w:val="clear" w:color="000000" w:fill="D9D9D9"/>
            <w:vAlign w:val="center"/>
            <w:hideMark/>
          </w:tcPr>
          <w:p w14:paraId="2EF1F51D"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23.7</w:t>
            </w:r>
          </w:p>
        </w:tc>
        <w:tc>
          <w:tcPr>
            <w:tcW w:w="268" w:type="dxa"/>
            <w:vMerge/>
            <w:tcBorders>
              <w:left w:val="nil"/>
              <w:right w:val="single" w:sz="8" w:space="0" w:color="auto"/>
            </w:tcBorders>
            <w:shd w:val="clear" w:color="auto" w:fill="009CA6"/>
            <w:vAlign w:val="center"/>
            <w:hideMark/>
          </w:tcPr>
          <w:p w14:paraId="135514BB" w14:textId="627E425D" w:rsidR="0030710E" w:rsidRPr="0057657B" w:rsidRDefault="0030710E" w:rsidP="00AD2A70">
            <w:pPr>
              <w:spacing w:after="0" w:line="240" w:lineRule="auto"/>
              <w:jc w:val="right"/>
              <w:rPr>
                <w:rFonts w:ascii="Lucida Sans" w:eastAsia="Times New Roman" w:hAnsi="Lucida Sans" w:cs="Times New Roman"/>
                <w:sz w:val="20"/>
                <w:szCs w:val="16"/>
                <w:lang w:eastAsia="en-GB"/>
              </w:rPr>
            </w:pPr>
          </w:p>
        </w:tc>
        <w:tc>
          <w:tcPr>
            <w:tcW w:w="1277" w:type="dxa"/>
            <w:tcBorders>
              <w:top w:val="nil"/>
              <w:left w:val="nil"/>
              <w:bottom w:val="single" w:sz="8" w:space="0" w:color="auto"/>
              <w:right w:val="single" w:sz="8" w:space="0" w:color="auto"/>
            </w:tcBorders>
            <w:shd w:val="clear" w:color="000000" w:fill="D9D9D9"/>
            <w:vAlign w:val="center"/>
            <w:hideMark/>
          </w:tcPr>
          <w:p w14:paraId="42091071" w14:textId="77777777" w:rsidR="0030710E" w:rsidRPr="0057657B" w:rsidRDefault="0030710E"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4.8</w:t>
            </w:r>
          </w:p>
        </w:tc>
        <w:tc>
          <w:tcPr>
            <w:tcW w:w="1277" w:type="dxa"/>
            <w:tcBorders>
              <w:top w:val="nil"/>
              <w:left w:val="nil"/>
              <w:bottom w:val="single" w:sz="8" w:space="0" w:color="auto"/>
              <w:right w:val="single" w:sz="8" w:space="0" w:color="auto"/>
            </w:tcBorders>
            <w:shd w:val="clear" w:color="000000" w:fill="D9D9D9"/>
            <w:vAlign w:val="center"/>
            <w:hideMark/>
          </w:tcPr>
          <w:p w14:paraId="70C895F7"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6</w:t>
            </w:r>
          </w:p>
        </w:tc>
        <w:tc>
          <w:tcPr>
            <w:tcW w:w="279" w:type="dxa"/>
            <w:tcBorders>
              <w:top w:val="nil"/>
              <w:left w:val="nil"/>
              <w:bottom w:val="nil"/>
              <w:right w:val="nil"/>
            </w:tcBorders>
            <w:shd w:val="clear" w:color="auto" w:fill="FFFFFF" w:themeFill="background1"/>
            <w:vAlign w:val="center"/>
            <w:hideMark/>
          </w:tcPr>
          <w:p w14:paraId="5A2E198B"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tc>
        <w:tc>
          <w:tcPr>
            <w:tcW w:w="960" w:type="dxa"/>
            <w:tcBorders>
              <w:top w:val="nil"/>
              <w:left w:val="nil"/>
              <w:bottom w:val="nil"/>
              <w:right w:val="nil"/>
            </w:tcBorders>
            <w:shd w:val="clear" w:color="auto" w:fill="auto"/>
            <w:noWrap/>
            <w:vAlign w:val="bottom"/>
          </w:tcPr>
          <w:p w14:paraId="3596CA3B" w14:textId="31E68289" w:rsidR="0030710E" w:rsidRPr="0057657B" w:rsidRDefault="0030710E" w:rsidP="00AD2A70">
            <w:pPr>
              <w:spacing w:after="0" w:line="240" w:lineRule="auto"/>
              <w:jc w:val="right"/>
              <w:rPr>
                <w:rFonts w:ascii="Lucida Sans" w:eastAsia="Times New Roman" w:hAnsi="Lucida Sans" w:cs="Times New Roman"/>
                <w:sz w:val="20"/>
                <w:szCs w:val="16"/>
                <w:lang w:eastAsia="en-GB"/>
              </w:rPr>
            </w:pPr>
          </w:p>
        </w:tc>
      </w:tr>
      <w:tr w:rsidR="0030710E" w:rsidRPr="0057657B" w14:paraId="1572A091" w14:textId="77777777" w:rsidTr="0030710E">
        <w:trPr>
          <w:trHeight w:val="535"/>
        </w:trPr>
        <w:tc>
          <w:tcPr>
            <w:tcW w:w="1550" w:type="dxa"/>
            <w:tcBorders>
              <w:top w:val="nil"/>
              <w:left w:val="single" w:sz="8" w:space="0" w:color="auto"/>
              <w:bottom w:val="single" w:sz="8" w:space="0" w:color="auto"/>
              <w:right w:val="single" w:sz="8" w:space="0" w:color="auto"/>
            </w:tcBorders>
            <w:shd w:val="clear" w:color="000000" w:fill="FFFFFF"/>
            <w:vAlign w:val="center"/>
            <w:hideMark/>
          </w:tcPr>
          <w:p w14:paraId="43E27757" w14:textId="77777777" w:rsidR="0030710E" w:rsidRPr="0057657B" w:rsidRDefault="0030710E" w:rsidP="00AD2A70">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Prefer not to say</w:t>
            </w:r>
          </w:p>
        </w:tc>
        <w:tc>
          <w:tcPr>
            <w:tcW w:w="268" w:type="dxa"/>
            <w:vMerge/>
            <w:tcBorders>
              <w:left w:val="nil"/>
              <w:right w:val="single" w:sz="8" w:space="0" w:color="auto"/>
            </w:tcBorders>
            <w:shd w:val="clear" w:color="auto" w:fill="009CA6"/>
            <w:vAlign w:val="center"/>
            <w:hideMark/>
          </w:tcPr>
          <w:p w14:paraId="62090F02" w14:textId="57F21617" w:rsidR="0030710E" w:rsidRPr="0057657B" w:rsidRDefault="0030710E" w:rsidP="00AD2A70">
            <w:pPr>
              <w:spacing w:after="0" w:line="240" w:lineRule="auto"/>
              <w:rPr>
                <w:rFonts w:ascii="Lucida Sans" w:eastAsia="Times New Roman" w:hAnsi="Lucida Sans" w:cs="Times New Roman"/>
                <w:sz w:val="20"/>
                <w:szCs w:val="16"/>
                <w:lang w:eastAsia="en-GB"/>
              </w:rPr>
            </w:pPr>
          </w:p>
        </w:tc>
        <w:tc>
          <w:tcPr>
            <w:tcW w:w="1291" w:type="dxa"/>
            <w:tcBorders>
              <w:top w:val="nil"/>
              <w:left w:val="nil"/>
              <w:bottom w:val="single" w:sz="8" w:space="0" w:color="auto"/>
              <w:right w:val="single" w:sz="8" w:space="0" w:color="auto"/>
            </w:tcBorders>
            <w:shd w:val="clear" w:color="000000" w:fill="FFFFFF"/>
            <w:vAlign w:val="center"/>
            <w:hideMark/>
          </w:tcPr>
          <w:p w14:paraId="1091A7BB"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0</w:t>
            </w:r>
          </w:p>
        </w:tc>
        <w:tc>
          <w:tcPr>
            <w:tcW w:w="1417" w:type="dxa"/>
            <w:tcBorders>
              <w:top w:val="nil"/>
              <w:left w:val="nil"/>
              <w:bottom w:val="single" w:sz="8" w:space="0" w:color="auto"/>
              <w:right w:val="single" w:sz="8" w:space="0" w:color="auto"/>
            </w:tcBorders>
            <w:shd w:val="clear" w:color="000000" w:fill="FFFFFF"/>
            <w:vAlign w:val="center"/>
            <w:hideMark/>
          </w:tcPr>
          <w:p w14:paraId="3EDC68E8"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0.0</w:t>
            </w:r>
          </w:p>
        </w:tc>
        <w:tc>
          <w:tcPr>
            <w:tcW w:w="268" w:type="dxa"/>
            <w:vMerge/>
            <w:tcBorders>
              <w:left w:val="nil"/>
              <w:right w:val="single" w:sz="8" w:space="0" w:color="auto"/>
            </w:tcBorders>
            <w:shd w:val="clear" w:color="auto" w:fill="009CA6"/>
            <w:vAlign w:val="center"/>
            <w:hideMark/>
          </w:tcPr>
          <w:p w14:paraId="28B15A0F" w14:textId="30647ADE" w:rsidR="0030710E" w:rsidRPr="0057657B" w:rsidRDefault="0030710E" w:rsidP="00AD2A70">
            <w:pPr>
              <w:spacing w:after="0" w:line="240" w:lineRule="auto"/>
              <w:jc w:val="right"/>
              <w:rPr>
                <w:rFonts w:ascii="Lucida Sans" w:eastAsia="Times New Roman" w:hAnsi="Lucida Sans" w:cs="Times New Roman"/>
                <w:sz w:val="20"/>
                <w:szCs w:val="16"/>
                <w:lang w:eastAsia="en-GB"/>
              </w:rPr>
            </w:pPr>
          </w:p>
        </w:tc>
        <w:tc>
          <w:tcPr>
            <w:tcW w:w="1292" w:type="dxa"/>
            <w:tcBorders>
              <w:top w:val="nil"/>
              <w:left w:val="nil"/>
              <w:bottom w:val="single" w:sz="8" w:space="0" w:color="auto"/>
              <w:right w:val="single" w:sz="8" w:space="0" w:color="auto"/>
            </w:tcBorders>
            <w:shd w:val="clear" w:color="000000" w:fill="FFFFFF"/>
            <w:vAlign w:val="center"/>
            <w:hideMark/>
          </w:tcPr>
          <w:p w14:paraId="36D8B9C2"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0</w:t>
            </w:r>
          </w:p>
        </w:tc>
        <w:tc>
          <w:tcPr>
            <w:tcW w:w="1766" w:type="dxa"/>
            <w:tcBorders>
              <w:top w:val="nil"/>
              <w:left w:val="nil"/>
              <w:bottom w:val="single" w:sz="8" w:space="0" w:color="auto"/>
              <w:right w:val="single" w:sz="8" w:space="0" w:color="auto"/>
            </w:tcBorders>
            <w:shd w:val="clear" w:color="000000" w:fill="FFFFFF"/>
            <w:vAlign w:val="center"/>
            <w:hideMark/>
          </w:tcPr>
          <w:p w14:paraId="335B05D1"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0.0</w:t>
            </w:r>
          </w:p>
        </w:tc>
        <w:tc>
          <w:tcPr>
            <w:tcW w:w="1352" w:type="dxa"/>
            <w:tcBorders>
              <w:top w:val="nil"/>
              <w:left w:val="nil"/>
              <w:bottom w:val="single" w:sz="8" w:space="0" w:color="auto"/>
              <w:right w:val="single" w:sz="8" w:space="0" w:color="auto"/>
            </w:tcBorders>
            <w:shd w:val="clear" w:color="000000" w:fill="FFFFFF"/>
            <w:vAlign w:val="center"/>
            <w:hideMark/>
          </w:tcPr>
          <w:p w14:paraId="45FB018F"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0</w:t>
            </w:r>
          </w:p>
        </w:tc>
        <w:tc>
          <w:tcPr>
            <w:tcW w:w="1768" w:type="dxa"/>
            <w:tcBorders>
              <w:top w:val="nil"/>
              <w:left w:val="nil"/>
              <w:bottom w:val="single" w:sz="8" w:space="0" w:color="auto"/>
              <w:right w:val="single" w:sz="8" w:space="0" w:color="auto"/>
            </w:tcBorders>
            <w:shd w:val="clear" w:color="000000" w:fill="FFFFFF"/>
            <w:vAlign w:val="center"/>
            <w:hideMark/>
          </w:tcPr>
          <w:p w14:paraId="4977B499"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0.0</w:t>
            </w:r>
          </w:p>
        </w:tc>
        <w:tc>
          <w:tcPr>
            <w:tcW w:w="268" w:type="dxa"/>
            <w:vMerge/>
            <w:tcBorders>
              <w:left w:val="nil"/>
              <w:right w:val="single" w:sz="8" w:space="0" w:color="auto"/>
            </w:tcBorders>
            <w:shd w:val="clear" w:color="auto" w:fill="009CA6"/>
            <w:vAlign w:val="center"/>
            <w:hideMark/>
          </w:tcPr>
          <w:p w14:paraId="10582FC5" w14:textId="2AC9BDEC" w:rsidR="0030710E" w:rsidRPr="0057657B" w:rsidRDefault="0030710E" w:rsidP="00AD2A70">
            <w:pPr>
              <w:spacing w:after="0" w:line="240" w:lineRule="auto"/>
              <w:jc w:val="right"/>
              <w:rPr>
                <w:rFonts w:ascii="Lucida Sans" w:eastAsia="Times New Roman" w:hAnsi="Lucida Sans" w:cs="Times New Roman"/>
                <w:sz w:val="20"/>
                <w:szCs w:val="16"/>
                <w:lang w:eastAsia="en-GB"/>
              </w:rPr>
            </w:pPr>
          </w:p>
        </w:tc>
        <w:tc>
          <w:tcPr>
            <w:tcW w:w="1277" w:type="dxa"/>
            <w:tcBorders>
              <w:top w:val="nil"/>
              <w:left w:val="nil"/>
              <w:bottom w:val="single" w:sz="8" w:space="0" w:color="auto"/>
              <w:right w:val="single" w:sz="8" w:space="0" w:color="auto"/>
            </w:tcBorders>
            <w:shd w:val="clear" w:color="auto" w:fill="auto"/>
            <w:vAlign w:val="center"/>
            <w:hideMark/>
          </w:tcPr>
          <w:p w14:paraId="222D5868" w14:textId="77777777" w:rsidR="0030710E" w:rsidRPr="0057657B" w:rsidRDefault="0030710E"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0.0</w:t>
            </w:r>
          </w:p>
        </w:tc>
        <w:tc>
          <w:tcPr>
            <w:tcW w:w="1277" w:type="dxa"/>
            <w:tcBorders>
              <w:top w:val="nil"/>
              <w:left w:val="nil"/>
              <w:bottom w:val="single" w:sz="8" w:space="0" w:color="auto"/>
              <w:right w:val="single" w:sz="8" w:space="0" w:color="auto"/>
            </w:tcBorders>
            <w:shd w:val="clear" w:color="auto" w:fill="auto"/>
            <w:vAlign w:val="center"/>
            <w:hideMark/>
          </w:tcPr>
          <w:p w14:paraId="40A55E54"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0</w:t>
            </w:r>
          </w:p>
        </w:tc>
        <w:tc>
          <w:tcPr>
            <w:tcW w:w="279" w:type="dxa"/>
            <w:tcBorders>
              <w:top w:val="nil"/>
              <w:left w:val="nil"/>
              <w:bottom w:val="nil"/>
              <w:right w:val="nil"/>
            </w:tcBorders>
            <w:shd w:val="clear" w:color="auto" w:fill="FFFFFF" w:themeFill="background1"/>
            <w:vAlign w:val="center"/>
            <w:hideMark/>
          </w:tcPr>
          <w:p w14:paraId="2320A079"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p>
        </w:tc>
        <w:tc>
          <w:tcPr>
            <w:tcW w:w="960" w:type="dxa"/>
            <w:tcBorders>
              <w:top w:val="nil"/>
              <w:left w:val="nil"/>
              <w:bottom w:val="nil"/>
              <w:right w:val="nil"/>
            </w:tcBorders>
            <w:shd w:val="clear" w:color="auto" w:fill="auto"/>
            <w:noWrap/>
            <w:vAlign w:val="bottom"/>
          </w:tcPr>
          <w:p w14:paraId="35B90146" w14:textId="732A89D9" w:rsidR="0030710E" w:rsidRPr="0057657B" w:rsidRDefault="0030710E" w:rsidP="00AD2A70">
            <w:pPr>
              <w:spacing w:after="0" w:line="240" w:lineRule="auto"/>
              <w:jc w:val="right"/>
              <w:rPr>
                <w:rFonts w:ascii="Lucida Sans" w:eastAsia="Times New Roman" w:hAnsi="Lucida Sans" w:cs="Times New Roman"/>
                <w:sz w:val="20"/>
                <w:szCs w:val="16"/>
                <w:lang w:eastAsia="en-GB"/>
              </w:rPr>
            </w:pPr>
          </w:p>
        </w:tc>
      </w:tr>
      <w:tr w:rsidR="0030710E" w:rsidRPr="0057657B" w14:paraId="4289041F" w14:textId="77777777" w:rsidTr="0030710E">
        <w:trPr>
          <w:trHeight w:val="543"/>
        </w:trPr>
        <w:tc>
          <w:tcPr>
            <w:tcW w:w="1550" w:type="dxa"/>
            <w:tcBorders>
              <w:top w:val="nil"/>
              <w:left w:val="single" w:sz="8" w:space="0" w:color="auto"/>
              <w:bottom w:val="single" w:sz="8" w:space="0" w:color="auto"/>
              <w:right w:val="single" w:sz="8" w:space="0" w:color="auto"/>
            </w:tcBorders>
            <w:shd w:val="clear" w:color="000000" w:fill="D9D9D9"/>
            <w:vAlign w:val="center"/>
            <w:hideMark/>
          </w:tcPr>
          <w:p w14:paraId="69868EC0" w14:textId="77777777" w:rsidR="0030710E" w:rsidRPr="0057657B" w:rsidRDefault="0030710E" w:rsidP="00AD2A70">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No reply</w:t>
            </w:r>
          </w:p>
        </w:tc>
        <w:tc>
          <w:tcPr>
            <w:tcW w:w="268" w:type="dxa"/>
            <w:vMerge/>
            <w:tcBorders>
              <w:left w:val="nil"/>
              <w:right w:val="single" w:sz="8" w:space="0" w:color="auto"/>
            </w:tcBorders>
            <w:shd w:val="clear" w:color="auto" w:fill="009CA6"/>
            <w:vAlign w:val="center"/>
            <w:hideMark/>
          </w:tcPr>
          <w:p w14:paraId="6A1F3ECE" w14:textId="16B54FF4" w:rsidR="0030710E" w:rsidRPr="0057657B" w:rsidRDefault="0030710E" w:rsidP="00AD2A70">
            <w:pPr>
              <w:spacing w:after="0" w:line="240" w:lineRule="auto"/>
              <w:rPr>
                <w:rFonts w:ascii="Lucida Sans" w:eastAsia="Times New Roman" w:hAnsi="Lucida Sans" w:cs="Times New Roman"/>
                <w:sz w:val="20"/>
                <w:szCs w:val="16"/>
                <w:lang w:eastAsia="en-GB"/>
              </w:rPr>
            </w:pPr>
          </w:p>
        </w:tc>
        <w:tc>
          <w:tcPr>
            <w:tcW w:w="1291" w:type="dxa"/>
            <w:tcBorders>
              <w:top w:val="nil"/>
              <w:left w:val="nil"/>
              <w:bottom w:val="single" w:sz="8" w:space="0" w:color="auto"/>
              <w:right w:val="single" w:sz="8" w:space="0" w:color="auto"/>
            </w:tcBorders>
            <w:shd w:val="clear" w:color="000000" w:fill="D9D9D9"/>
            <w:vAlign w:val="center"/>
            <w:hideMark/>
          </w:tcPr>
          <w:p w14:paraId="4BB9439F"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48</w:t>
            </w:r>
          </w:p>
        </w:tc>
        <w:tc>
          <w:tcPr>
            <w:tcW w:w="1417" w:type="dxa"/>
            <w:tcBorders>
              <w:top w:val="nil"/>
              <w:left w:val="nil"/>
              <w:bottom w:val="single" w:sz="8" w:space="0" w:color="auto"/>
              <w:right w:val="single" w:sz="8" w:space="0" w:color="auto"/>
            </w:tcBorders>
            <w:shd w:val="clear" w:color="000000" w:fill="D9D9D9"/>
            <w:vAlign w:val="center"/>
            <w:hideMark/>
          </w:tcPr>
          <w:p w14:paraId="1D63FBFD"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5.5</w:t>
            </w:r>
          </w:p>
        </w:tc>
        <w:tc>
          <w:tcPr>
            <w:tcW w:w="268" w:type="dxa"/>
            <w:vMerge/>
            <w:tcBorders>
              <w:left w:val="nil"/>
              <w:right w:val="single" w:sz="8" w:space="0" w:color="auto"/>
            </w:tcBorders>
            <w:shd w:val="clear" w:color="auto" w:fill="009CA6"/>
            <w:vAlign w:val="center"/>
            <w:hideMark/>
          </w:tcPr>
          <w:p w14:paraId="1FC6C87E" w14:textId="3AB7A488" w:rsidR="0030710E" w:rsidRPr="0057657B" w:rsidRDefault="0030710E" w:rsidP="00AD2A70">
            <w:pPr>
              <w:spacing w:after="0" w:line="240" w:lineRule="auto"/>
              <w:jc w:val="right"/>
              <w:rPr>
                <w:rFonts w:ascii="Lucida Sans" w:eastAsia="Times New Roman" w:hAnsi="Lucida Sans" w:cs="Times New Roman"/>
                <w:sz w:val="20"/>
                <w:szCs w:val="16"/>
                <w:lang w:eastAsia="en-GB"/>
              </w:rPr>
            </w:pPr>
          </w:p>
        </w:tc>
        <w:tc>
          <w:tcPr>
            <w:tcW w:w="1292" w:type="dxa"/>
            <w:tcBorders>
              <w:top w:val="nil"/>
              <w:left w:val="nil"/>
              <w:bottom w:val="single" w:sz="8" w:space="0" w:color="auto"/>
              <w:right w:val="single" w:sz="8" w:space="0" w:color="auto"/>
            </w:tcBorders>
            <w:shd w:val="clear" w:color="000000" w:fill="D9D9D9"/>
            <w:vAlign w:val="center"/>
            <w:hideMark/>
          </w:tcPr>
          <w:p w14:paraId="28064A5D"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14</w:t>
            </w:r>
          </w:p>
        </w:tc>
        <w:tc>
          <w:tcPr>
            <w:tcW w:w="1766" w:type="dxa"/>
            <w:tcBorders>
              <w:top w:val="nil"/>
              <w:left w:val="nil"/>
              <w:bottom w:val="single" w:sz="8" w:space="0" w:color="auto"/>
              <w:right w:val="single" w:sz="8" w:space="0" w:color="auto"/>
            </w:tcBorders>
            <w:shd w:val="clear" w:color="000000" w:fill="D9D9D9"/>
            <w:vAlign w:val="center"/>
            <w:hideMark/>
          </w:tcPr>
          <w:p w14:paraId="145F9B4B"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29.2</w:t>
            </w:r>
          </w:p>
        </w:tc>
        <w:tc>
          <w:tcPr>
            <w:tcW w:w="1352" w:type="dxa"/>
            <w:tcBorders>
              <w:top w:val="nil"/>
              <w:left w:val="nil"/>
              <w:bottom w:val="single" w:sz="8" w:space="0" w:color="auto"/>
              <w:right w:val="single" w:sz="8" w:space="0" w:color="auto"/>
            </w:tcBorders>
            <w:shd w:val="clear" w:color="000000" w:fill="D9D9D9"/>
            <w:vAlign w:val="center"/>
            <w:hideMark/>
          </w:tcPr>
          <w:p w14:paraId="32D546FE"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6</w:t>
            </w:r>
          </w:p>
        </w:tc>
        <w:tc>
          <w:tcPr>
            <w:tcW w:w="1768" w:type="dxa"/>
            <w:tcBorders>
              <w:top w:val="nil"/>
              <w:left w:val="nil"/>
              <w:bottom w:val="single" w:sz="8" w:space="0" w:color="auto"/>
              <w:right w:val="single" w:sz="8" w:space="0" w:color="auto"/>
            </w:tcBorders>
            <w:shd w:val="clear" w:color="000000" w:fill="D9D9D9"/>
            <w:vAlign w:val="center"/>
            <w:hideMark/>
          </w:tcPr>
          <w:p w14:paraId="3B114156"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42.9</w:t>
            </w:r>
          </w:p>
        </w:tc>
        <w:tc>
          <w:tcPr>
            <w:tcW w:w="268" w:type="dxa"/>
            <w:vMerge/>
            <w:tcBorders>
              <w:left w:val="nil"/>
              <w:right w:val="single" w:sz="8" w:space="0" w:color="auto"/>
            </w:tcBorders>
            <w:shd w:val="clear" w:color="auto" w:fill="009CA6"/>
            <w:vAlign w:val="center"/>
            <w:hideMark/>
          </w:tcPr>
          <w:p w14:paraId="20044986" w14:textId="02F1EC37" w:rsidR="0030710E" w:rsidRPr="0057657B" w:rsidRDefault="0030710E" w:rsidP="00AD2A70">
            <w:pPr>
              <w:spacing w:after="0" w:line="240" w:lineRule="auto"/>
              <w:jc w:val="right"/>
              <w:rPr>
                <w:rFonts w:ascii="Lucida Sans" w:eastAsia="Times New Roman" w:hAnsi="Lucida Sans" w:cs="Times New Roman"/>
                <w:sz w:val="20"/>
                <w:szCs w:val="16"/>
                <w:lang w:eastAsia="en-GB"/>
              </w:rPr>
            </w:pPr>
          </w:p>
        </w:tc>
        <w:tc>
          <w:tcPr>
            <w:tcW w:w="1277" w:type="dxa"/>
            <w:tcBorders>
              <w:top w:val="nil"/>
              <w:left w:val="nil"/>
              <w:bottom w:val="single" w:sz="8" w:space="0" w:color="auto"/>
              <w:right w:val="single" w:sz="8" w:space="0" w:color="auto"/>
            </w:tcBorders>
            <w:shd w:val="clear" w:color="000000" w:fill="D9D9D9"/>
            <w:vAlign w:val="center"/>
            <w:hideMark/>
          </w:tcPr>
          <w:p w14:paraId="5F8565E1" w14:textId="77777777" w:rsidR="0030710E" w:rsidRPr="0057657B" w:rsidRDefault="0030710E"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12.5</w:t>
            </w:r>
          </w:p>
        </w:tc>
        <w:tc>
          <w:tcPr>
            <w:tcW w:w="1277" w:type="dxa"/>
            <w:tcBorders>
              <w:top w:val="nil"/>
              <w:left w:val="nil"/>
              <w:bottom w:val="single" w:sz="8" w:space="0" w:color="auto"/>
              <w:right w:val="single" w:sz="8" w:space="0" w:color="auto"/>
            </w:tcBorders>
            <w:shd w:val="clear" w:color="000000" w:fill="D9D9D9"/>
            <w:vAlign w:val="center"/>
            <w:hideMark/>
          </w:tcPr>
          <w:p w14:paraId="1BA25E87"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6.5</w:t>
            </w:r>
          </w:p>
        </w:tc>
        <w:tc>
          <w:tcPr>
            <w:tcW w:w="279" w:type="dxa"/>
            <w:tcBorders>
              <w:top w:val="nil"/>
              <w:left w:val="nil"/>
              <w:bottom w:val="nil"/>
              <w:right w:val="nil"/>
            </w:tcBorders>
            <w:shd w:val="clear" w:color="auto" w:fill="FFFFFF" w:themeFill="background1"/>
            <w:vAlign w:val="center"/>
            <w:hideMark/>
          </w:tcPr>
          <w:p w14:paraId="3F112933" w14:textId="77777777" w:rsidR="0030710E" w:rsidRPr="0057657B" w:rsidRDefault="0030710E"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tc>
        <w:tc>
          <w:tcPr>
            <w:tcW w:w="960" w:type="dxa"/>
            <w:tcBorders>
              <w:top w:val="nil"/>
              <w:left w:val="nil"/>
              <w:bottom w:val="nil"/>
              <w:right w:val="nil"/>
            </w:tcBorders>
            <w:shd w:val="clear" w:color="auto" w:fill="auto"/>
            <w:noWrap/>
            <w:vAlign w:val="bottom"/>
          </w:tcPr>
          <w:p w14:paraId="1066604C" w14:textId="41F73FFF" w:rsidR="0030710E" w:rsidRPr="0057657B" w:rsidRDefault="0030710E" w:rsidP="00AD2A70">
            <w:pPr>
              <w:spacing w:after="0" w:line="240" w:lineRule="auto"/>
              <w:jc w:val="right"/>
              <w:rPr>
                <w:rFonts w:ascii="Lucida Sans" w:eastAsia="Times New Roman" w:hAnsi="Lucida Sans" w:cs="Times New Roman"/>
                <w:sz w:val="20"/>
                <w:szCs w:val="16"/>
                <w:lang w:eastAsia="en-GB"/>
              </w:rPr>
            </w:pPr>
          </w:p>
        </w:tc>
      </w:tr>
      <w:tr w:rsidR="0030710E" w:rsidRPr="0057657B" w14:paraId="0DEA0110" w14:textId="77777777" w:rsidTr="0030710E">
        <w:trPr>
          <w:trHeight w:val="693"/>
        </w:trPr>
        <w:tc>
          <w:tcPr>
            <w:tcW w:w="1550" w:type="dxa"/>
            <w:tcBorders>
              <w:top w:val="nil"/>
              <w:left w:val="single" w:sz="8" w:space="0" w:color="auto"/>
              <w:bottom w:val="single" w:sz="8" w:space="0" w:color="auto"/>
              <w:right w:val="single" w:sz="8" w:space="0" w:color="auto"/>
            </w:tcBorders>
            <w:shd w:val="clear" w:color="000000" w:fill="FFFFFF"/>
            <w:vAlign w:val="center"/>
            <w:hideMark/>
          </w:tcPr>
          <w:p w14:paraId="1D70022A" w14:textId="77777777" w:rsidR="0030710E" w:rsidRPr="0057657B" w:rsidRDefault="0030710E" w:rsidP="00AD2A70">
            <w:pPr>
              <w:spacing w:after="0" w:line="240" w:lineRule="auto"/>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Total</w:t>
            </w:r>
          </w:p>
        </w:tc>
        <w:tc>
          <w:tcPr>
            <w:tcW w:w="268" w:type="dxa"/>
            <w:vMerge/>
            <w:tcBorders>
              <w:left w:val="nil"/>
              <w:bottom w:val="single" w:sz="8" w:space="0" w:color="auto"/>
              <w:right w:val="single" w:sz="8" w:space="0" w:color="auto"/>
            </w:tcBorders>
            <w:shd w:val="clear" w:color="auto" w:fill="009CA6"/>
            <w:vAlign w:val="center"/>
            <w:hideMark/>
          </w:tcPr>
          <w:p w14:paraId="6D0FC41F" w14:textId="52E6EC1A" w:rsidR="0030710E" w:rsidRPr="0057657B" w:rsidRDefault="0030710E" w:rsidP="00AD2A70">
            <w:pPr>
              <w:spacing w:after="0" w:line="240" w:lineRule="auto"/>
              <w:rPr>
                <w:rFonts w:ascii="Lucida Sans" w:eastAsia="Times New Roman" w:hAnsi="Lucida Sans" w:cs="Times New Roman"/>
                <w:b/>
                <w:bCs/>
                <w:sz w:val="20"/>
                <w:szCs w:val="16"/>
                <w:lang w:eastAsia="en-GB"/>
              </w:rPr>
            </w:pPr>
          </w:p>
        </w:tc>
        <w:tc>
          <w:tcPr>
            <w:tcW w:w="1291" w:type="dxa"/>
            <w:tcBorders>
              <w:top w:val="nil"/>
              <w:left w:val="nil"/>
              <w:bottom w:val="single" w:sz="8" w:space="0" w:color="auto"/>
              <w:right w:val="single" w:sz="8" w:space="0" w:color="auto"/>
            </w:tcBorders>
            <w:shd w:val="clear" w:color="000000" w:fill="FFFFFF"/>
            <w:vAlign w:val="center"/>
            <w:hideMark/>
          </w:tcPr>
          <w:p w14:paraId="10E3C250" w14:textId="77777777" w:rsidR="0030710E" w:rsidRPr="0057657B" w:rsidRDefault="0030710E"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868</w:t>
            </w:r>
          </w:p>
        </w:tc>
        <w:tc>
          <w:tcPr>
            <w:tcW w:w="1417" w:type="dxa"/>
            <w:tcBorders>
              <w:top w:val="nil"/>
              <w:left w:val="nil"/>
              <w:bottom w:val="single" w:sz="8" w:space="0" w:color="auto"/>
              <w:right w:val="single" w:sz="8" w:space="0" w:color="auto"/>
            </w:tcBorders>
            <w:shd w:val="clear" w:color="000000" w:fill="FFFFFF"/>
            <w:vAlign w:val="center"/>
            <w:hideMark/>
          </w:tcPr>
          <w:p w14:paraId="0CA24404" w14:textId="77777777" w:rsidR="0030710E" w:rsidRPr="0057657B" w:rsidRDefault="0030710E"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100.0</w:t>
            </w:r>
          </w:p>
        </w:tc>
        <w:tc>
          <w:tcPr>
            <w:tcW w:w="268" w:type="dxa"/>
            <w:vMerge/>
            <w:tcBorders>
              <w:left w:val="nil"/>
              <w:bottom w:val="single" w:sz="8" w:space="0" w:color="auto"/>
              <w:right w:val="single" w:sz="8" w:space="0" w:color="auto"/>
            </w:tcBorders>
            <w:shd w:val="clear" w:color="auto" w:fill="009CA6"/>
            <w:vAlign w:val="center"/>
            <w:hideMark/>
          </w:tcPr>
          <w:p w14:paraId="481815D5" w14:textId="52874013" w:rsidR="0030710E" w:rsidRPr="0057657B" w:rsidRDefault="0030710E" w:rsidP="00AD2A70">
            <w:pPr>
              <w:spacing w:after="0" w:line="240" w:lineRule="auto"/>
              <w:jc w:val="right"/>
              <w:rPr>
                <w:rFonts w:ascii="Lucida Sans" w:eastAsia="Times New Roman" w:hAnsi="Lucida Sans" w:cs="Times New Roman"/>
                <w:b/>
                <w:bCs/>
                <w:sz w:val="20"/>
                <w:szCs w:val="16"/>
                <w:lang w:eastAsia="en-GB"/>
              </w:rPr>
            </w:pPr>
          </w:p>
        </w:tc>
        <w:tc>
          <w:tcPr>
            <w:tcW w:w="1292" w:type="dxa"/>
            <w:tcBorders>
              <w:top w:val="nil"/>
              <w:left w:val="nil"/>
              <w:bottom w:val="single" w:sz="8" w:space="0" w:color="auto"/>
              <w:right w:val="single" w:sz="8" w:space="0" w:color="auto"/>
            </w:tcBorders>
            <w:shd w:val="clear" w:color="000000" w:fill="FFFFFF"/>
            <w:vAlign w:val="center"/>
            <w:hideMark/>
          </w:tcPr>
          <w:p w14:paraId="5F0A780D" w14:textId="77777777" w:rsidR="0030710E" w:rsidRPr="0057657B" w:rsidRDefault="0030710E"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176</w:t>
            </w:r>
          </w:p>
        </w:tc>
        <w:tc>
          <w:tcPr>
            <w:tcW w:w="1766" w:type="dxa"/>
            <w:tcBorders>
              <w:top w:val="nil"/>
              <w:left w:val="nil"/>
              <w:bottom w:val="single" w:sz="8" w:space="0" w:color="auto"/>
              <w:right w:val="single" w:sz="8" w:space="0" w:color="auto"/>
            </w:tcBorders>
            <w:shd w:val="clear" w:color="000000" w:fill="FFFFFF"/>
            <w:vAlign w:val="center"/>
            <w:hideMark/>
          </w:tcPr>
          <w:p w14:paraId="2FAC653D" w14:textId="77777777" w:rsidR="0030710E" w:rsidRPr="0057657B" w:rsidRDefault="0030710E"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20.3</w:t>
            </w:r>
          </w:p>
        </w:tc>
        <w:tc>
          <w:tcPr>
            <w:tcW w:w="1352" w:type="dxa"/>
            <w:tcBorders>
              <w:top w:val="nil"/>
              <w:left w:val="nil"/>
              <w:bottom w:val="single" w:sz="8" w:space="0" w:color="auto"/>
              <w:right w:val="single" w:sz="8" w:space="0" w:color="auto"/>
            </w:tcBorders>
            <w:shd w:val="clear" w:color="000000" w:fill="FFFFFF"/>
            <w:vAlign w:val="center"/>
            <w:hideMark/>
          </w:tcPr>
          <w:p w14:paraId="03B498D3" w14:textId="77777777" w:rsidR="0030710E" w:rsidRPr="0057657B" w:rsidRDefault="0030710E"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42</w:t>
            </w:r>
          </w:p>
        </w:tc>
        <w:tc>
          <w:tcPr>
            <w:tcW w:w="1768" w:type="dxa"/>
            <w:tcBorders>
              <w:top w:val="nil"/>
              <w:left w:val="nil"/>
              <w:bottom w:val="single" w:sz="8" w:space="0" w:color="auto"/>
              <w:right w:val="single" w:sz="8" w:space="0" w:color="auto"/>
            </w:tcBorders>
            <w:shd w:val="clear" w:color="000000" w:fill="FFFFFF"/>
            <w:vAlign w:val="center"/>
            <w:hideMark/>
          </w:tcPr>
          <w:p w14:paraId="42578AF4" w14:textId="77777777" w:rsidR="0030710E" w:rsidRPr="0057657B" w:rsidRDefault="0030710E"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23.9</w:t>
            </w:r>
          </w:p>
        </w:tc>
        <w:tc>
          <w:tcPr>
            <w:tcW w:w="268" w:type="dxa"/>
            <w:vMerge/>
            <w:tcBorders>
              <w:left w:val="nil"/>
              <w:bottom w:val="single" w:sz="8" w:space="0" w:color="auto"/>
              <w:right w:val="single" w:sz="8" w:space="0" w:color="auto"/>
            </w:tcBorders>
            <w:shd w:val="clear" w:color="auto" w:fill="009CA6"/>
            <w:vAlign w:val="center"/>
            <w:hideMark/>
          </w:tcPr>
          <w:p w14:paraId="337A843D" w14:textId="7A6D37D0" w:rsidR="0030710E" w:rsidRPr="0057657B" w:rsidRDefault="0030710E" w:rsidP="00AD2A70">
            <w:pPr>
              <w:spacing w:after="0" w:line="240" w:lineRule="auto"/>
              <w:jc w:val="right"/>
              <w:rPr>
                <w:rFonts w:ascii="Lucida Sans" w:eastAsia="Times New Roman" w:hAnsi="Lucida Sans" w:cs="Times New Roman"/>
                <w:b/>
                <w:bCs/>
                <w:sz w:val="20"/>
                <w:szCs w:val="16"/>
                <w:lang w:eastAsia="en-GB"/>
              </w:rPr>
            </w:pPr>
          </w:p>
        </w:tc>
        <w:tc>
          <w:tcPr>
            <w:tcW w:w="1277" w:type="dxa"/>
            <w:tcBorders>
              <w:top w:val="nil"/>
              <w:left w:val="nil"/>
              <w:bottom w:val="single" w:sz="8" w:space="0" w:color="auto"/>
              <w:right w:val="single" w:sz="8" w:space="0" w:color="auto"/>
            </w:tcBorders>
            <w:shd w:val="clear" w:color="auto" w:fill="auto"/>
            <w:vAlign w:val="center"/>
            <w:hideMark/>
          </w:tcPr>
          <w:p w14:paraId="7E2FEA94" w14:textId="77777777" w:rsidR="0030710E" w:rsidRPr="0057657B" w:rsidRDefault="0030710E"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4.8</w:t>
            </w:r>
          </w:p>
        </w:tc>
        <w:tc>
          <w:tcPr>
            <w:tcW w:w="1277" w:type="dxa"/>
            <w:tcBorders>
              <w:top w:val="nil"/>
              <w:left w:val="nil"/>
              <w:bottom w:val="single" w:sz="8" w:space="0" w:color="auto"/>
              <w:right w:val="single" w:sz="8" w:space="0" w:color="auto"/>
            </w:tcBorders>
            <w:shd w:val="clear" w:color="auto" w:fill="auto"/>
            <w:vAlign w:val="center"/>
            <w:hideMark/>
          </w:tcPr>
          <w:p w14:paraId="0F47287A" w14:textId="77777777" w:rsidR="0030710E" w:rsidRPr="0057657B" w:rsidRDefault="0030710E"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5.7</w:t>
            </w:r>
          </w:p>
        </w:tc>
        <w:tc>
          <w:tcPr>
            <w:tcW w:w="279" w:type="dxa"/>
            <w:tcBorders>
              <w:top w:val="nil"/>
              <w:left w:val="nil"/>
              <w:bottom w:val="nil"/>
              <w:right w:val="nil"/>
            </w:tcBorders>
            <w:shd w:val="clear" w:color="auto" w:fill="auto"/>
            <w:vAlign w:val="center"/>
            <w:hideMark/>
          </w:tcPr>
          <w:p w14:paraId="37E89BC6" w14:textId="77777777" w:rsidR="0030710E" w:rsidRPr="0057657B" w:rsidRDefault="0030710E" w:rsidP="00AD2A70">
            <w:pPr>
              <w:spacing w:after="0" w:line="240" w:lineRule="auto"/>
              <w:jc w:val="right"/>
              <w:rPr>
                <w:rFonts w:ascii="Lucida Sans" w:eastAsia="Times New Roman" w:hAnsi="Lucida Sans" w:cs="Times New Roman"/>
                <w:b/>
                <w:bCs/>
                <w:sz w:val="20"/>
                <w:szCs w:val="16"/>
                <w:lang w:eastAsia="en-GB"/>
              </w:rPr>
            </w:pPr>
          </w:p>
        </w:tc>
        <w:tc>
          <w:tcPr>
            <w:tcW w:w="960" w:type="dxa"/>
            <w:tcBorders>
              <w:top w:val="nil"/>
              <w:left w:val="nil"/>
              <w:bottom w:val="nil"/>
              <w:right w:val="nil"/>
            </w:tcBorders>
            <w:shd w:val="clear" w:color="auto" w:fill="auto"/>
            <w:noWrap/>
            <w:vAlign w:val="bottom"/>
          </w:tcPr>
          <w:p w14:paraId="71ACD165" w14:textId="455EDE59" w:rsidR="0030710E" w:rsidRPr="0057657B" w:rsidRDefault="0030710E" w:rsidP="00AD2A70">
            <w:pPr>
              <w:spacing w:after="0" w:line="240" w:lineRule="auto"/>
              <w:jc w:val="right"/>
              <w:rPr>
                <w:rFonts w:ascii="Lucida Sans" w:eastAsia="Times New Roman" w:hAnsi="Lucida Sans" w:cs="Times New Roman"/>
                <w:sz w:val="20"/>
                <w:szCs w:val="16"/>
                <w:lang w:eastAsia="en-GB"/>
              </w:rPr>
            </w:pPr>
          </w:p>
        </w:tc>
      </w:tr>
    </w:tbl>
    <w:p w14:paraId="65376F8B" w14:textId="77777777" w:rsidR="008941AC" w:rsidRPr="0057657B" w:rsidRDefault="008941AC" w:rsidP="008941AC">
      <w:pPr>
        <w:rPr>
          <w:rFonts w:ascii="Lucida Sans" w:eastAsia="Cynulliad Sans" w:hAnsi="Lucida Sans" w:cs="Times New Roman"/>
          <w:lang w:eastAsia="en-GB"/>
        </w:rPr>
      </w:pPr>
    </w:p>
    <w:p w14:paraId="1ABF1232" w14:textId="77777777" w:rsidR="008941AC" w:rsidRPr="0057657B" w:rsidRDefault="008941AC" w:rsidP="008941AC">
      <w:pPr>
        <w:pStyle w:val="3Copy-text"/>
        <w:rPr>
          <w:rFonts w:ascii="Lucida Sans" w:hAnsi="Lucida Sans"/>
          <w:lang w:eastAsia="en-GB"/>
        </w:rPr>
      </w:pPr>
      <w:r w:rsidRPr="0057657B">
        <w:rPr>
          <w:rFonts w:ascii="Lucida Sans" w:hAnsi="Lucida Sans"/>
          <w:lang w:eastAsia="en-GB"/>
        </w:rPr>
        <w:t xml:space="preserve">The percentage of total applicants who identified as BME has increased from 7.5% in 2014-15 to 8.5% in 2015-16. The 2011 Census states that 6.8% of people who are economically active and employed in the Cardiff TTWA identify as BME. As such, the number of applicants is higher than the BME population in the Cardiff TTWA. </w:t>
      </w:r>
    </w:p>
    <w:p w14:paraId="2F29D4D1" w14:textId="5B8483F7" w:rsidR="008941AC" w:rsidRPr="0057657B" w:rsidRDefault="008941AC" w:rsidP="008941AC">
      <w:pPr>
        <w:pStyle w:val="3Copy-text"/>
        <w:rPr>
          <w:rFonts w:ascii="Lucida Sans" w:hAnsi="Lucida Sans"/>
          <w:lang w:eastAsia="en-GB"/>
        </w:rPr>
      </w:pPr>
      <w:r w:rsidRPr="0057657B">
        <w:rPr>
          <w:rFonts w:ascii="Lucida Sans" w:hAnsi="Lucida Sans"/>
          <w:lang w:eastAsia="en-GB"/>
        </w:rPr>
        <w:t xml:space="preserve">The percentage of ‘No replies’ has decreased from 9.8% in 2014-15 to 5.5.% in 2015-16. We will continue to work to reduce this further as we are making </w:t>
      </w:r>
      <w:r w:rsidR="00547B47" w:rsidRPr="0057657B">
        <w:rPr>
          <w:rFonts w:ascii="Lucida Sans" w:hAnsi="Lucida Sans"/>
          <w:lang w:eastAsia="en-GB"/>
        </w:rPr>
        <w:t xml:space="preserve">the completion of </w:t>
      </w:r>
      <w:r w:rsidRPr="0057657B">
        <w:rPr>
          <w:rFonts w:ascii="Lucida Sans" w:hAnsi="Lucida Sans"/>
          <w:lang w:eastAsia="en-GB"/>
        </w:rPr>
        <w:t>our equality monitoring form mandatory in order to accept applications. We will continue to ensure that people have the choice of a ‘prefer not to say’ option whilst explaining why we collect and use the data provided by applicants.</w:t>
      </w:r>
    </w:p>
    <w:p w14:paraId="72D628CB" w14:textId="416899E9" w:rsidR="008941AC" w:rsidRDefault="008941AC" w:rsidP="008941AC">
      <w:pPr>
        <w:rPr>
          <w:rFonts w:ascii="Lucida Sans" w:eastAsia="Cynulliad Sans" w:hAnsi="Lucida Sans"/>
          <w:lang w:eastAsia="en-GB"/>
        </w:rPr>
      </w:pPr>
      <w:r w:rsidRPr="0057657B">
        <w:rPr>
          <w:rFonts w:ascii="Lucida Sans" w:eastAsia="Cynulliad Sans" w:hAnsi="Lucida Sans"/>
          <w:lang w:eastAsia="en-GB"/>
        </w:rPr>
        <w:t xml:space="preserve">13.5% of applicants who identified as BME were successful at sift compared with 20.4% of applicants who identified as non-BME and we would like to see that gap reduced.  No applicants who identified as BME were successful in gaining an offer of employment during 2015-16. As outlined in the information under table six, we are taking steps to address underrepresentation in our workforce e.g. encouraging applications from the widest pool of talent and outreach work to promote the work of the Assembly, including as a prospective employer. This will form part of our new Diversity and Inclusion Strategy for </w:t>
      </w:r>
      <w:r w:rsidR="00547B47" w:rsidRPr="0057657B">
        <w:rPr>
          <w:rFonts w:ascii="Lucida Sans" w:eastAsia="Cynulliad Sans" w:hAnsi="Lucida Sans"/>
          <w:lang w:eastAsia="en-GB"/>
        </w:rPr>
        <w:t>the Fifth Assembly.</w:t>
      </w:r>
    </w:p>
    <w:p w14:paraId="44C36D58" w14:textId="77777777" w:rsidR="00304673" w:rsidRDefault="00304673" w:rsidP="008941AC">
      <w:pPr>
        <w:rPr>
          <w:rFonts w:ascii="Lucida Sans" w:eastAsia="Cynulliad Sans" w:hAnsi="Lucida Sans"/>
          <w:lang w:eastAsia="en-GB"/>
        </w:rPr>
      </w:pPr>
    </w:p>
    <w:p w14:paraId="18469B3E" w14:textId="77777777" w:rsidR="00304673" w:rsidRDefault="00304673" w:rsidP="008941AC">
      <w:pPr>
        <w:rPr>
          <w:rFonts w:ascii="Lucida Sans" w:eastAsia="Cynulliad Sans" w:hAnsi="Lucida Sans"/>
          <w:lang w:eastAsia="en-GB"/>
        </w:rPr>
      </w:pPr>
    </w:p>
    <w:p w14:paraId="67BE5DEE" w14:textId="77777777" w:rsidR="00304673" w:rsidRDefault="00304673" w:rsidP="008941AC">
      <w:pPr>
        <w:rPr>
          <w:rFonts w:ascii="Lucida Sans" w:eastAsia="Cynulliad Sans" w:hAnsi="Lucida Sans"/>
          <w:lang w:eastAsia="en-GB"/>
        </w:rPr>
      </w:pPr>
    </w:p>
    <w:p w14:paraId="0D266D73" w14:textId="77777777" w:rsidR="00304673" w:rsidRDefault="00304673" w:rsidP="008941AC">
      <w:pPr>
        <w:rPr>
          <w:rFonts w:ascii="Lucida Sans" w:eastAsia="Cynulliad Sans" w:hAnsi="Lucida Sans"/>
          <w:lang w:eastAsia="en-GB"/>
        </w:rPr>
      </w:pPr>
    </w:p>
    <w:p w14:paraId="16417D2B" w14:textId="77777777" w:rsidR="00304673" w:rsidRDefault="00304673" w:rsidP="008941AC">
      <w:pPr>
        <w:rPr>
          <w:rFonts w:ascii="Lucida Sans" w:eastAsia="Cynulliad Sans" w:hAnsi="Lucida Sans"/>
          <w:lang w:eastAsia="en-GB"/>
        </w:rPr>
      </w:pPr>
    </w:p>
    <w:p w14:paraId="696B8A6C" w14:textId="77777777" w:rsidR="00304673" w:rsidRDefault="00304673" w:rsidP="008941AC">
      <w:pPr>
        <w:rPr>
          <w:rFonts w:ascii="Lucida Sans" w:eastAsia="Cynulliad Sans" w:hAnsi="Lucida Sans"/>
          <w:lang w:eastAsia="en-GB"/>
        </w:rPr>
      </w:pPr>
    </w:p>
    <w:p w14:paraId="5DAA4D17" w14:textId="77777777" w:rsidR="00304673" w:rsidRDefault="00304673" w:rsidP="008941AC">
      <w:pPr>
        <w:rPr>
          <w:rFonts w:ascii="Lucida Sans" w:eastAsia="Cynulliad Sans" w:hAnsi="Lucida Sans"/>
          <w:lang w:eastAsia="en-GB"/>
        </w:rPr>
      </w:pPr>
    </w:p>
    <w:p w14:paraId="695C4EDC" w14:textId="77777777" w:rsidR="00304673" w:rsidRDefault="00304673" w:rsidP="008941AC">
      <w:pPr>
        <w:rPr>
          <w:rFonts w:ascii="Lucida Sans" w:eastAsia="Cynulliad Sans" w:hAnsi="Lucida Sans"/>
          <w:lang w:eastAsia="en-GB"/>
        </w:rPr>
      </w:pPr>
    </w:p>
    <w:p w14:paraId="154A3028" w14:textId="77777777" w:rsidR="00304673" w:rsidRDefault="00304673" w:rsidP="008941AC">
      <w:pPr>
        <w:rPr>
          <w:rFonts w:ascii="Lucida Sans" w:eastAsia="Cynulliad Sans" w:hAnsi="Lucida Sans"/>
          <w:lang w:eastAsia="en-GB"/>
        </w:rPr>
      </w:pPr>
    </w:p>
    <w:p w14:paraId="5A262707" w14:textId="77777777" w:rsidR="00304673" w:rsidRPr="0057657B" w:rsidRDefault="00304673" w:rsidP="008941AC">
      <w:pPr>
        <w:rPr>
          <w:rFonts w:ascii="Lucida Sans" w:eastAsia="Cynulliad Sans" w:hAnsi="Lucida Sans" w:cs="Times New Roman"/>
          <w:lang w:eastAsia="en-GB"/>
        </w:rPr>
      </w:pPr>
    </w:p>
    <w:p w14:paraId="4EC15649" w14:textId="77777777" w:rsidR="008941AC" w:rsidRPr="0057657B" w:rsidRDefault="008941AC" w:rsidP="008941AC">
      <w:pPr>
        <w:pStyle w:val="2Sub-headings"/>
        <w:rPr>
          <w:rFonts w:ascii="Lucida Sans" w:hAnsi="Lucida Sans"/>
        </w:rPr>
      </w:pPr>
      <w:r w:rsidRPr="0057657B">
        <w:rPr>
          <w:rFonts w:ascii="Lucida Sans" w:hAnsi="Lucida Sans"/>
        </w:rPr>
        <w:t>Religion / belief</w:t>
      </w:r>
    </w:p>
    <w:p w14:paraId="6A181F5C" w14:textId="77777777" w:rsidR="008941AC" w:rsidRPr="0057657B" w:rsidRDefault="008941AC" w:rsidP="008941AC">
      <w:pPr>
        <w:rPr>
          <w:rFonts w:ascii="Lucida Sans" w:eastAsia="Cynulliad Sans" w:hAnsi="Lucida Sans" w:cs="Times New Roman"/>
          <w:b/>
          <w:lang w:eastAsia="en-GB"/>
        </w:rPr>
      </w:pPr>
      <w:r w:rsidRPr="0057657B">
        <w:rPr>
          <w:rFonts w:ascii="Lucida Sans" w:eastAsia="Cynulliad Sans" w:hAnsi="Lucida Sans" w:cs="Times New Roman"/>
          <w:b/>
        </w:rPr>
        <w:t>Table 8: Religion / Belief Profile of Workforce. Disclosure rate – 78.0%</w:t>
      </w:r>
    </w:p>
    <w:tbl>
      <w:tblPr>
        <w:tblStyle w:val="TableGrid1"/>
        <w:tblW w:w="14566" w:type="dxa"/>
        <w:tblLook w:val="04A0" w:firstRow="1" w:lastRow="0" w:firstColumn="1" w:lastColumn="0" w:noHBand="0" w:noVBand="1"/>
      </w:tblPr>
      <w:tblGrid>
        <w:gridCol w:w="1161"/>
        <w:gridCol w:w="1121"/>
        <w:gridCol w:w="1121"/>
        <w:gridCol w:w="748"/>
        <w:gridCol w:w="1121"/>
        <w:gridCol w:w="748"/>
        <w:gridCol w:w="1121"/>
        <w:gridCol w:w="748"/>
        <w:gridCol w:w="1121"/>
        <w:gridCol w:w="748"/>
        <w:gridCol w:w="1684"/>
        <w:gridCol w:w="1842"/>
        <w:gridCol w:w="1701"/>
      </w:tblGrid>
      <w:tr w:rsidR="008941AC" w:rsidRPr="0057657B" w14:paraId="31993A38" w14:textId="77777777" w:rsidTr="0030710E">
        <w:trPr>
          <w:trHeight w:val="570"/>
        </w:trPr>
        <w:tc>
          <w:tcPr>
            <w:tcW w:w="1161" w:type="dxa"/>
            <w:shd w:val="clear" w:color="auto" w:fill="009CA6"/>
            <w:hideMark/>
          </w:tcPr>
          <w:p w14:paraId="3A77FB64" w14:textId="77777777" w:rsidR="008941AC" w:rsidRPr="0057657B" w:rsidRDefault="008941AC" w:rsidP="00AD2A70">
            <w:pPr>
              <w:jc w:val="center"/>
              <w:rPr>
                <w:rFonts w:ascii="Lucida Sans" w:eastAsia="Times New Roman" w:hAnsi="Lucida Sans" w:cs="Times New Roman"/>
                <w:b/>
                <w:bCs/>
                <w:color w:val="FFFFFF" w:themeColor="background1"/>
                <w:lang w:eastAsia="en-GB"/>
              </w:rPr>
            </w:pPr>
            <w:r w:rsidRPr="0057657B">
              <w:rPr>
                <w:rFonts w:ascii="Lucida Sans" w:eastAsia="Times New Roman" w:hAnsi="Lucida Sans" w:cs="Times New Roman"/>
                <w:b/>
                <w:bCs/>
                <w:color w:val="FFFFFF" w:themeColor="background1"/>
                <w:lang w:eastAsia="en-GB"/>
              </w:rPr>
              <w:t>Grade</w:t>
            </w:r>
          </w:p>
        </w:tc>
        <w:tc>
          <w:tcPr>
            <w:tcW w:w="999" w:type="dxa"/>
            <w:shd w:val="clear" w:color="auto" w:fill="009CA6"/>
            <w:hideMark/>
          </w:tcPr>
          <w:p w14:paraId="27F4058B" w14:textId="77777777" w:rsidR="008941AC" w:rsidRPr="0057657B" w:rsidRDefault="008941AC" w:rsidP="00AD2A70">
            <w:pPr>
              <w:jc w:val="center"/>
              <w:rPr>
                <w:rFonts w:ascii="Lucida Sans" w:eastAsia="Times New Roman" w:hAnsi="Lucida Sans" w:cs="Times New Roman"/>
                <w:b/>
                <w:bCs/>
                <w:color w:val="FFFFFF" w:themeColor="background1"/>
                <w:lang w:eastAsia="en-GB"/>
              </w:rPr>
            </w:pPr>
            <w:r w:rsidRPr="0057657B">
              <w:rPr>
                <w:rFonts w:ascii="Lucida Sans" w:eastAsia="Times New Roman" w:hAnsi="Lucida Sans" w:cs="Times New Roman"/>
                <w:b/>
                <w:bCs/>
                <w:color w:val="FFFFFF" w:themeColor="background1"/>
                <w:lang w:eastAsia="en-GB"/>
              </w:rPr>
              <w:t>Total staff</w:t>
            </w:r>
          </w:p>
        </w:tc>
        <w:tc>
          <w:tcPr>
            <w:tcW w:w="1773" w:type="dxa"/>
            <w:gridSpan w:val="2"/>
            <w:shd w:val="clear" w:color="auto" w:fill="009CA6"/>
            <w:hideMark/>
          </w:tcPr>
          <w:p w14:paraId="578573A5" w14:textId="77777777" w:rsidR="008941AC" w:rsidRPr="0057657B" w:rsidRDefault="008941AC" w:rsidP="00AD2A70">
            <w:pPr>
              <w:jc w:val="center"/>
              <w:rPr>
                <w:rFonts w:ascii="Lucida Sans" w:eastAsia="Times New Roman" w:hAnsi="Lucida Sans" w:cs="Times New Roman"/>
                <w:b/>
                <w:bCs/>
                <w:color w:val="FFFFFF" w:themeColor="background1"/>
                <w:lang w:eastAsia="en-GB"/>
              </w:rPr>
            </w:pPr>
            <w:r w:rsidRPr="0057657B">
              <w:rPr>
                <w:rFonts w:ascii="Lucida Sans" w:eastAsia="Times New Roman" w:hAnsi="Lucida Sans" w:cs="Times New Roman"/>
                <w:b/>
                <w:bCs/>
                <w:color w:val="FFFFFF" w:themeColor="background1"/>
                <w:lang w:eastAsia="en-GB"/>
              </w:rPr>
              <w:t>None</w:t>
            </w:r>
          </w:p>
        </w:tc>
        <w:tc>
          <w:tcPr>
            <w:tcW w:w="1802" w:type="dxa"/>
            <w:gridSpan w:val="2"/>
            <w:shd w:val="clear" w:color="auto" w:fill="009CA6"/>
            <w:hideMark/>
          </w:tcPr>
          <w:p w14:paraId="35B26C17" w14:textId="77777777" w:rsidR="008941AC" w:rsidRPr="0057657B" w:rsidRDefault="008941AC" w:rsidP="00AD2A70">
            <w:pPr>
              <w:jc w:val="center"/>
              <w:rPr>
                <w:rFonts w:ascii="Lucida Sans" w:eastAsia="Times New Roman" w:hAnsi="Lucida Sans" w:cs="Times New Roman"/>
                <w:b/>
                <w:bCs/>
                <w:color w:val="FFFFFF" w:themeColor="background1"/>
                <w:lang w:eastAsia="en-GB"/>
              </w:rPr>
            </w:pPr>
            <w:r w:rsidRPr="0057657B">
              <w:rPr>
                <w:rFonts w:ascii="Lucida Sans" w:eastAsia="Times New Roman" w:hAnsi="Lucida Sans" w:cs="Times New Roman"/>
                <w:b/>
                <w:bCs/>
                <w:color w:val="FFFFFF" w:themeColor="background1"/>
                <w:lang w:eastAsia="en-GB"/>
              </w:rPr>
              <w:t>Christian*</w:t>
            </w:r>
          </w:p>
        </w:tc>
        <w:tc>
          <w:tcPr>
            <w:tcW w:w="1802" w:type="dxa"/>
            <w:gridSpan w:val="2"/>
            <w:shd w:val="clear" w:color="auto" w:fill="009CA6"/>
            <w:hideMark/>
          </w:tcPr>
          <w:p w14:paraId="18E97E75" w14:textId="77777777" w:rsidR="008941AC" w:rsidRPr="0057657B" w:rsidRDefault="008941AC" w:rsidP="00AD2A70">
            <w:pPr>
              <w:jc w:val="center"/>
              <w:rPr>
                <w:rFonts w:ascii="Lucida Sans" w:eastAsia="Times New Roman" w:hAnsi="Lucida Sans" w:cs="Times New Roman"/>
                <w:b/>
                <w:bCs/>
                <w:color w:val="FFFFFF" w:themeColor="background1"/>
                <w:lang w:eastAsia="en-GB"/>
              </w:rPr>
            </w:pPr>
            <w:r w:rsidRPr="0057657B">
              <w:rPr>
                <w:rFonts w:ascii="Lucida Sans" w:eastAsia="Times New Roman" w:hAnsi="Lucida Sans" w:cs="Times New Roman"/>
                <w:b/>
                <w:bCs/>
                <w:color w:val="FFFFFF" w:themeColor="background1"/>
                <w:lang w:eastAsia="en-GB"/>
              </w:rPr>
              <w:t>Other**</w:t>
            </w:r>
          </w:p>
        </w:tc>
        <w:tc>
          <w:tcPr>
            <w:tcW w:w="1802" w:type="dxa"/>
            <w:gridSpan w:val="2"/>
            <w:shd w:val="clear" w:color="auto" w:fill="009CA6"/>
            <w:hideMark/>
          </w:tcPr>
          <w:p w14:paraId="50A508A6" w14:textId="77777777" w:rsidR="008941AC" w:rsidRPr="0057657B" w:rsidRDefault="008941AC" w:rsidP="00AD2A70">
            <w:pPr>
              <w:jc w:val="center"/>
              <w:rPr>
                <w:rFonts w:ascii="Lucida Sans" w:eastAsia="Times New Roman" w:hAnsi="Lucida Sans" w:cs="Times New Roman"/>
                <w:b/>
                <w:bCs/>
                <w:color w:val="FFFFFF" w:themeColor="background1"/>
                <w:lang w:eastAsia="en-GB"/>
              </w:rPr>
            </w:pPr>
            <w:r w:rsidRPr="0057657B">
              <w:rPr>
                <w:rFonts w:ascii="Lucida Sans" w:eastAsia="Times New Roman" w:hAnsi="Lucida Sans" w:cs="Times New Roman"/>
                <w:b/>
                <w:bCs/>
                <w:color w:val="FFFFFF" w:themeColor="background1"/>
                <w:lang w:eastAsia="en-GB"/>
              </w:rPr>
              <w:t>No Reply/Prefer not to Say</w:t>
            </w:r>
          </w:p>
        </w:tc>
        <w:tc>
          <w:tcPr>
            <w:tcW w:w="5227" w:type="dxa"/>
            <w:gridSpan w:val="3"/>
            <w:shd w:val="clear" w:color="auto" w:fill="009CA6"/>
            <w:hideMark/>
          </w:tcPr>
          <w:p w14:paraId="6649A058" w14:textId="77777777" w:rsidR="008941AC" w:rsidRPr="0057657B" w:rsidRDefault="008941AC" w:rsidP="00AD2A70">
            <w:pPr>
              <w:jc w:val="center"/>
              <w:rPr>
                <w:rFonts w:ascii="Lucida Sans" w:eastAsia="Times New Roman" w:hAnsi="Lucida Sans" w:cs="Times New Roman"/>
                <w:b/>
                <w:bCs/>
                <w:color w:val="FFFFFF" w:themeColor="background1"/>
                <w:lang w:eastAsia="en-GB"/>
              </w:rPr>
            </w:pPr>
            <w:r w:rsidRPr="0057657B">
              <w:rPr>
                <w:rFonts w:ascii="Lucida Sans" w:eastAsia="Times New Roman" w:hAnsi="Lucida Sans" w:cs="Times New Roman"/>
                <w:b/>
                <w:bCs/>
                <w:color w:val="FFFFFF" w:themeColor="background1"/>
                <w:lang w:eastAsia="en-GB"/>
              </w:rPr>
              <w:t>Comparators</w:t>
            </w:r>
            <w:r w:rsidRPr="0057657B">
              <w:rPr>
                <w:rFonts w:ascii="Lucida Sans" w:eastAsia="Times New Roman" w:hAnsi="Lucida Sans" w:cs="Times New Roman"/>
                <w:color w:val="FFFFFF" w:themeColor="background1"/>
                <w:lang w:eastAsia="en-GB"/>
              </w:rPr>
              <w:t> </w:t>
            </w:r>
          </w:p>
        </w:tc>
      </w:tr>
      <w:tr w:rsidR="008941AC" w:rsidRPr="0057657B" w14:paraId="198A3EB2" w14:textId="77777777" w:rsidTr="0030710E">
        <w:trPr>
          <w:trHeight w:val="570"/>
        </w:trPr>
        <w:tc>
          <w:tcPr>
            <w:tcW w:w="1161" w:type="dxa"/>
            <w:vMerge w:val="restart"/>
            <w:hideMark/>
          </w:tcPr>
          <w:p w14:paraId="5E5B3F8C"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 </w:t>
            </w:r>
          </w:p>
        </w:tc>
        <w:tc>
          <w:tcPr>
            <w:tcW w:w="999" w:type="dxa"/>
            <w:vMerge w:val="restart"/>
            <w:hideMark/>
          </w:tcPr>
          <w:p w14:paraId="6DA1C974"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number</w:t>
            </w:r>
          </w:p>
        </w:tc>
        <w:tc>
          <w:tcPr>
            <w:tcW w:w="999" w:type="dxa"/>
            <w:vMerge w:val="restart"/>
            <w:hideMark/>
          </w:tcPr>
          <w:p w14:paraId="72BA610C"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number</w:t>
            </w:r>
          </w:p>
        </w:tc>
        <w:tc>
          <w:tcPr>
            <w:tcW w:w="774" w:type="dxa"/>
            <w:vMerge w:val="restart"/>
            <w:hideMark/>
          </w:tcPr>
          <w:p w14:paraId="7329F793"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w:t>
            </w:r>
          </w:p>
        </w:tc>
        <w:tc>
          <w:tcPr>
            <w:tcW w:w="999" w:type="dxa"/>
            <w:vMerge w:val="restart"/>
            <w:hideMark/>
          </w:tcPr>
          <w:p w14:paraId="2C0BCA19"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number</w:t>
            </w:r>
          </w:p>
        </w:tc>
        <w:tc>
          <w:tcPr>
            <w:tcW w:w="803" w:type="dxa"/>
            <w:vMerge w:val="restart"/>
            <w:hideMark/>
          </w:tcPr>
          <w:p w14:paraId="5B54F91F"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w:t>
            </w:r>
          </w:p>
        </w:tc>
        <w:tc>
          <w:tcPr>
            <w:tcW w:w="999" w:type="dxa"/>
            <w:vMerge w:val="restart"/>
            <w:hideMark/>
          </w:tcPr>
          <w:p w14:paraId="65E60482"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number</w:t>
            </w:r>
          </w:p>
        </w:tc>
        <w:tc>
          <w:tcPr>
            <w:tcW w:w="803" w:type="dxa"/>
            <w:vMerge w:val="restart"/>
            <w:hideMark/>
          </w:tcPr>
          <w:p w14:paraId="4447DECB"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w:t>
            </w:r>
          </w:p>
        </w:tc>
        <w:tc>
          <w:tcPr>
            <w:tcW w:w="999" w:type="dxa"/>
            <w:vMerge w:val="restart"/>
            <w:hideMark/>
          </w:tcPr>
          <w:p w14:paraId="143AFD59"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number</w:t>
            </w:r>
          </w:p>
        </w:tc>
        <w:tc>
          <w:tcPr>
            <w:tcW w:w="803" w:type="dxa"/>
            <w:vMerge w:val="restart"/>
            <w:hideMark/>
          </w:tcPr>
          <w:p w14:paraId="3615EC84"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w:t>
            </w:r>
          </w:p>
        </w:tc>
        <w:tc>
          <w:tcPr>
            <w:tcW w:w="1684" w:type="dxa"/>
            <w:hideMark/>
          </w:tcPr>
          <w:p w14:paraId="021F4BBD" w14:textId="77777777" w:rsidR="008941AC" w:rsidRPr="0057657B" w:rsidRDefault="008941AC" w:rsidP="00AD2A70">
            <w:pPr>
              <w:jc w:val="center"/>
              <w:rPr>
                <w:rFonts w:ascii="Lucida Sans" w:eastAsia="Times New Roman" w:hAnsi="Lucida Sans" w:cs="Times New Roman"/>
                <w:b/>
                <w:bCs/>
                <w:lang w:eastAsia="en-GB"/>
              </w:rPr>
            </w:pPr>
            <w:r w:rsidRPr="0057657B">
              <w:rPr>
                <w:rFonts w:ascii="Lucida Sans" w:eastAsia="Times New Roman" w:hAnsi="Lucida Sans" w:cs="Times New Roman"/>
                <w:b/>
                <w:bCs/>
                <w:lang w:eastAsia="en-GB"/>
              </w:rPr>
              <w:t>None</w:t>
            </w:r>
          </w:p>
        </w:tc>
        <w:tc>
          <w:tcPr>
            <w:tcW w:w="1842" w:type="dxa"/>
            <w:hideMark/>
          </w:tcPr>
          <w:p w14:paraId="05A94597" w14:textId="77777777" w:rsidR="008941AC" w:rsidRPr="0057657B" w:rsidRDefault="008941AC" w:rsidP="00AD2A70">
            <w:pPr>
              <w:jc w:val="center"/>
              <w:rPr>
                <w:rFonts w:ascii="Lucida Sans" w:eastAsia="Times New Roman" w:hAnsi="Lucida Sans" w:cs="Times New Roman"/>
                <w:b/>
                <w:bCs/>
                <w:lang w:eastAsia="en-GB"/>
              </w:rPr>
            </w:pPr>
            <w:r w:rsidRPr="0057657B">
              <w:rPr>
                <w:rFonts w:ascii="Lucida Sans" w:eastAsia="Times New Roman" w:hAnsi="Lucida Sans" w:cs="Times New Roman"/>
                <w:b/>
                <w:bCs/>
                <w:lang w:eastAsia="en-GB"/>
              </w:rPr>
              <w:t>Christian*</w:t>
            </w:r>
          </w:p>
        </w:tc>
        <w:tc>
          <w:tcPr>
            <w:tcW w:w="1701" w:type="dxa"/>
            <w:hideMark/>
          </w:tcPr>
          <w:p w14:paraId="49DF609D" w14:textId="77777777" w:rsidR="008941AC" w:rsidRPr="0057657B" w:rsidRDefault="008941AC" w:rsidP="00AD2A70">
            <w:pPr>
              <w:jc w:val="center"/>
              <w:rPr>
                <w:rFonts w:ascii="Lucida Sans" w:eastAsia="Times New Roman" w:hAnsi="Lucida Sans" w:cs="Times New Roman"/>
                <w:b/>
                <w:bCs/>
                <w:lang w:eastAsia="en-GB"/>
              </w:rPr>
            </w:pPr>
            <w:r w:rsidRPr="0057657B">
              <w:rPr>
                <w:rFonts w:ascii="Lucida Sans" w:eastAsia="Times New Roman" w:hAnsi="Lucida Sans" w:cs="Times New Roman"/>
                <w:b/>
                <w:bCs/>
                <w:lang w:eastAsia="en-GB"/>
              </w:rPr>
              <w:t>Other**</w:t>
            </w:r>
          </w:p>
        </w:tc>
      </w:tr>
      <w:tr w:rsidR="008941AC" w:rsidRPr="0057657B" w14:paraId="49191EA3" w14:textId="77777777" w:rsidTr="0030710E">
        <w:trPr>
          <w:trHeight w:val="303"/>
        </w:trPr>
        <w:tc>
          <w:tcPr>
            <w:tcW w:w="1161" w:type="dxa"/>
            <w:vMerge/>
            <w:hideMark/>
          </w:tcPr>
          <w:p w14:paraId="6793EAC9" w14:textId="77777777" w:rsidR="008941AC" w:rsidRPr="0057657B" w:rsidRDefault="008941AC" w:rsidP="00AD2A70">
            <w:pPr>
              <w:rPr>
                <w:rFonts w:ascii="Lucida Sans" w:eastAsia="Times New Roman" w:hAnsi="Lucida Sans" w:cs="Times New Roman"/>
                <w:lang w:eastAsia="en-GB"/>
              </w:rPr>
            </w:pPr>
          </w:p>
        </w:tc>
        <w:tc>
          <w:tcPr>
            <w:tcW w:w="999" w:type="dxa"/>
            <w:vMerge/>
            <w:hideMark/>
          </w:tcPr>
          <w:p w14:paraId="30A2FCBC" w14:textId="77777777" w:rsidR="008941AC" w:rsidRPr="0057657B" w:rsidRDefault="008941AC" w:rsidP="00AD2A70">
            <w:pPr>
              <w:rPr>
                <w:rFonts w:ascii="Lucida Sans" w:eastAsia="Times New Roman" w:hAnsi="Lucida Sans" w:cs="Times New Roman"/>
                <w:lang w:eastAsia="en-GB"/>
              </w:rPr>
            </w:pPr>
          </w:p>
        </w:tc>
        <w:tc>
          <w:tcPr>
            <w:tcW w:w="999" w:type="dxa"/>
            <w:vMerge/>
            <w:hideMark/>
          </w:tcPr>
          <w:p w14:paraId="77C6785C" w14:textId="77777777" w:rsidR="008941AC" w:rsidRPr="0057657B" w:rsidRDefault="008941AC" w:rsidP="00AD2A70">
            <w:pPr>
              <w:rPr>
                <w:rFonts w:ascii="Lucida Sans" w:eastAsia="Times New Roman" w:hAnsi="Lucida Sans" w:cs="Times New Roman"/>
                <w:lang w:eastAsia="en-GB"/>
              </w:rPr>
            </w:pPr>
          </w:p>
        </w:tc>
        <w:tc>
          <w:tcPr>
            <w:tcW w:w="774" w:type="dxa"/>
            <w:vMerge/>
            <w:hideMark/>
          </w:tcPr>
          <w:p w14:paraId="140446E1" w14:textId="77777777" w:rsidR="008941AC" w:rsidRPr="0057657B" w:rsidRDefault="008941AC" w:rsidP="00AD2A70">
            <w:pPr>
              <w:rPr>
                <w:rFonts w:ascii="Lucida Sans" w:eastAsia="Times New Roman" w:hAnsi="Lucida Sans" w:cs="Times New Roman"/>
                <w:lang w:eastAsia="en-GB"/>
              </w:rPr>
            </w:pPr>
          </w:p>
        </w:tc>
        <w:tc>
          <w:tcPr>
            <w:tcW w:w="999" w:type="dxa"/>
            <w:vMerge/>
            <w:hideMark/>
          </w:tcPr>
          <w:p w14:paraId="031FD71F" w14:textId="77777777" w:rsidR="008941AC" w:rsidRPr="0057657B" w:rsidRDefault="008941AC" w:rsidP="00AD2A70">
            <w:pPr>
              <w:rPr>
                <w:rFonts w:ascii="Lucida Sans" w:eastAsia="Times New Roman" w:hAnsi="Lucida Sans" w:cs="Times New Roman"/>
                <w:lang w:eastAsia="en-GB"/>
              </w:rPr>
            </w:pPr>
          </w:p>
        </w:tc>
        <w:tc>
          <w:tcPr>
            <w:tcW w:w="803" w:type="dxa"/>
            <w:vMerge/>
            <w:hideMark/>
          </w:tcPr>
          <w:p w14:paraId="778C6845" w14:textId="77777777" w:rsidR="008941AC" w:rsidRPr="0057657B" w:rsidRDefault="008941AC" w:rsidP="00AD2A70">
            <w:pPr>
              <w:rPr>
                <w:rFonts w:ascii="Lucida Sans" w:eastAsia="Times New Roman" w:hAnsi="Lucida Sans" w:cs="Times New Roman"/>
                <w:lang w:eastAsia="en-GB"/>
              </w:rPr>
            </w:pPr>
          </w:p>
        </w:tc>
        <w:tc>
          <w:tcPr>
            <w:tcW w:w="999" w:type="dxa"/>
            <w:vMerge/>
            <w:hideMark/>
          </w:tcPr>
          <w:p w14:paraId="60891F1F" w14:textId="77777777" w:rsidR="008941AC" w:rsidRPr="0057657B" w:rsidRDefault="008941AC" w:rsidP="00AD2A70">
            <w:pPr>
              <w:rPr>
                <w:rFonts w:ascii="Lucida Sans" w:eastAsia="Times New Roman" w:hAnsi="Lucida Sans" w:cs="Times New Roman"/>
                <w:lang w:eastAsia="en-GB"/>
              </w:rPr>
            </w:pPr>
          </w:p>
        </w:tc>
        <w:tc>
          <w:tcPr>
            <w:tcW w:w="803" w:type="dxa"/>
            <w:vMerge/>
            <w:hideMark/>
          </w:tcPr>
          <w:p w14:paraId="077BC301" w14:textId="77777777" w:rsidR="008941AC" w:rsidRPr="0057657B" w:rsidRDefault="008941AC" w:rsidP="00AD2A70">
            <w:pPr>
              <w:rPr>
                <w:rFonts w:ascii="Lucida Sans" w:eastAsia="Times New Roman" w:hAnsi="Lucida Sans" w:cs="Times New Roman"/>
                <w:lang w:eastAsia="en-GB"/>
              </w:rPr>
            </w:pPr>
          </w:p>
        </w:tc>
        <w:tc>
          <w:tcPr>
            <w:tcW w:w="999" w:type="dxa"/>
            <w:vMerge/>
            <w:hideMark/>
          </w:tcPr>
          <w:p w14:paraId="31F4AF91" w14:textId="77777777" w:rsidR="008941AC" w:rsidRPr="0057657B" w:rsidRDefault="008941AC" w:rsidP="00AD2A70">
            <w:pPr>
              <w:rPr>
                <w:rFonts w:ascii="Lucida Sans" w:eastAsia="Times New Roman" w:hAnsi="Lucida Sans" w:cs="Times New Roman"/>
                <w:lang w:eastAsia="en-GB"/>
              </w:rPr>
            </w:pPr>
          </w:p>
        </w:tc>
        <w:tc>
          <w:tcPr>
            <w:tcW w:w="803" w:type="dxa"/>
            <w:vMerge/>
            <w:hideMark/>
          </w:tcPr>
          <w:p w14:paraId="13001BFB" w14:textId="77777777" w:rsidR="008941AC" w:rsidRPr="0057657B" w:rsidRDefault="008941AC" w:rsidP="00AD2A70">
            <w:pPr>
              <w:rPr>
                <w:rFonts w:ascii="Lucida Sans" w:eastAsia="Times New Roman" w:hAnsi="Lucida Sans" w:cs="Times New Roman"/>
                <w:lang w:eastAsia="en-GB"/>
              </w:rPr>
            </w:pPr>
          </w:p>
        </w:tc>
        <w:tc>
          <w:tcPr>
            <w:tcW w:w="1684" w:type="dxa"/>
            <w:hideMark/>
          </w:tcPr>
          <w:p w14:paraId="063E188C" w14:textId="77777777" w:rsidR="008941AC" w:rsidRPr="0057657B" w:rsidRDefault="008941AC" w:rsidP="00AD2A70">
            <w:pPr>
              <w:jc w:val="center"/>
              <w:rPr>
                <w:rFonts w:ascii="Lucida Sans" w:eastAsia="Times New Roman" w:hAnsi="Lucida Sans" w:cs="Times New Roman"/>
                <w:b/>
                <w:bCs/>
                <w:lang w:eastAsia="en-GB"/>
              </w:rPr>
            </w:pPr>
            <w:r w:rsidRPr="0057657B">
              <w:rPr>
                <w:rFonts w:ascii="Lucida Sans" w:eastAsia="Times New Roman" w:hAnsi="Lucida Sans" w:cs="Times New Roman"/>
                <w:b/>
                <w:bCs/>
                <w:lang w:eastAsia="en-GB"/>
              </w:rPr>
              <w:t>15-16 / 14-15</w:t>
            </w:r>
          </w:p>
        </w:tc>
        <w:tc>
          <w:tcPr>
            <w:tcW w:w="1842" w:type="dxa"/>
            <w:hideMark/>
          </w:tcPr>
          <w:p w14:paraId="1740545B" w14:textId="77777777" w:rsidR="008941AC" w:rsidRPr="0057657B" w:rsidRDefault="008941AC" w:rsidP="00AD2A70">
            <w:pPr>
              <w:jc w:val="center"/>
              <w:rPr>
                <w:rFonts w:ascii="Lucida Sans" w:eastAsia="Times New Roman" w:hAnsi="Lucida Sans" w:cs="Times New Roman"/>
                <w:b/>
                <w:bCs/>
                <w:lang w:eastAsia="en-GB"/>
              </w:rPr>
            </w:pPr>
            <w:r w:rsidRPr="0057657B">
              <w:rPr>
                <w:rFonts w:ascii="Lucida Sans" w:eastAsia="Times New Roman" w:hAnsi="Lucida Sans" w:cs="Times New Roman"/>
                <w:b/>
                <w:bCs/>
                <w:lang w:eastAsia="en-GB"/>
              </w:rPr>
              <w:t>15-16 / 14-15</w:t>
            </w:r>
          </w:p>
        </w:tc>
        <w:tc>
          <w:tcPr>
            <w:tcW w:w="1701" w:type="dxa"/>
            <w:hideMark/>
          </w:tcPr>
          <w:p w14:paraId="19F0E1F4" w14:textId="77777777" w:rsidR="008941AC" w:rsidRPr="0057657B" w:rsidRDefault="008941AC" w:rsidP="00AD2A70">
            <w:pPr>
              <w:jc w:val="center"/>
              <w:rPr>
                <w:rFonts w:ascii="Lucida Sans" w:eastAsia="Times New Roman" w:hAnsi="Lucida Sans" w:cs="Times New Roman"/>
                <w:b/>
                <w:bCs/>
                <w:lang w:eastAsia="en-GB"/>
              </w:rPr>
            </w:pPr>
            <w:r w:rsidRPr="0057657B">
              <w:rPr>
                <w:rFonts w:ascii="Lucida Sans" w:eastAsia="Times New Roman" w:hAnsi="Lucida Sans" w:cs="Times New Roman"/>
                <w:b/>
                <w:bCs/>
                <w:lang w:eastAsia="en-GB"/>
              </w:rPr>
              <w:t>15-16 / 14-15</w:t>
            </w:r>
          </w:p>
        </w:tc>
      </w:tr>
      <w:tr w:rsidR="008941AC" w:rsidRPr="0057657B" w14:paraId="1A917BE1" w14:textId="77777777" w:rsidTr="0030710E">
        <w:trPr>
          <w:trHeight w:val="300"/>
        </w:trPr>
        <w:tc>
          <w:tcPr>
            <w:tcW w:w="1161" w:type="dxa"/>
            <w:hideMark/>
          </w:tcPr>
          <w:p w14:paraId="63B93A9D"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TS</w:t>
            </w:r>
          </w:p>
        </w:tc>
        <w:tc>
          <w:tcPr>
            <w:tcW w:w="999" w:type="dxa"/>
            <w:hideMark/>
          </w:tcPr>
          <w:p w14:paraId="540A8C59"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128</w:t>
            </w:r>
          </w:p>
        </w:tc>
        <w:tc>
          <w:tcPr>
            <w:tcW w:w="999" w:type="dxa"/>
            <w:hideMark/>
          </w:tcPr>
          <w:p w14:paraId="33B72114"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49</w:t>
            </w:r>
          </w:p>
        </w:tc>
        <w:tc>
          <w:tcPr>
            <w:tcW w:w="774" w:type="dxa"/>
            <w:hideMark/>
          </w:tcPr>
          <w:p w14:paraId="137CC194"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38.3</w:t>
            </w:r>
          </w:p>
        </w:tc>
        <w:tc>
          <w:tcPr>
            <w:tcW w:w="999" w:type="dxa"/>
            <w:hideMark/>
          </w:tcPr>
          <w:p w14:paraId="341AFEEB"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39</w:t>
            </w:r>
          </w:p>
        </w:tc>
        <w:tc>
          <w:tcPr>
            <w:tcW w:w="803" w:type="dxa"/>
            <w:hideMark/>
          </w:tcPr>
          <w:p w14:paraId="0AB24109"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30.5</w:t>
            </w:r>
          </w:p>
        </w:tc>
        <w:tc>
          <w:tcPr>
            <w:tcW w:w="999" w:type="dxa"/>
            <w:hideMark/>
          </w:tcPr>
          <w:p w14:paraId="7375AA91"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11</w:t>
            </w:r>
          </w:p>
        </w:tc>
        <w:tc>
          <w:tcPr>
            <w:tcW w:w="803" w:type="dxa"/>
            <w:hideMark/>
          </w:tcPr>
          <w:p w14:paraId="041D74A4"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8.6</w:t>
            </w:r>
          </w:p>
        </w:tc>
        <w:tc>
          <w:tcPr>
            <w:tcW w:w="999" w:type="dxa"/>
            <w:hideMark/>
          </w:tcPr>
          <w:p w14:paraId="791063B5"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29</w:t>
            </w:r>
          </w:p>
        </w:tc>
        <w:tc>
          <w:tcPr>
            <w:tcW w:w="803" w:type="dxa"/>
            <w:hideMark/>
          </w:tcPr>
          <w:p w14:paraId="04CE1670"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22.7</w:t>
            </w:r>
          </w:p>
        </w:tc>
        <w:tc>
          <w:tcPr>
            <w:tcW w:w="1684" w:type="dxa"/>
            <w:hideMark/>
          </w:tcPr>
          <w:p w14:paraId="713F6794"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38.3 /43.5</w:t>
            </w:r>
          </w:p>
        </w:tc>
        <w:tc>
          <w:tcPr>
            <w:tcW w:w="1842" w:type="dxa"/>
            <w:hideMark/>
          </w:tcPr>
          <w:p w14:paraId="28758F01"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30.5 /28.3</w:t>
            </w:r>
          </w:p>
        </w:tc>
        <w:tc>
          <w:tcPr>
            <w:tcW w:w="1701" w:type="dxa"/>
            <w:hideMark/>
          </w:tcPr>
          <w:p w14:paraId="40FBE51E"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8.6/8.0 </w:t>
            </w:r>
          </w:p>
        </w:tc>
      </w:tr>
      <w:tr w:rsidR="008941AC" w:rsidRPr="0057657B" w14:paraId="0483069D" w14:textId="77777777" w:rsidTr="0030710E">
        <w:trPr>
          <w:trHeight w:val="300"/>
        </w:trPr>
        <w:tc>
          <w:tcPr>
            <w:tcW w:w="1161" w:type="dxa"/>
            <w:hideMark/>
          </w:tcPr>
          <w:p w14:paraId="5A4A2142"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M3</w:t>
            </w:r>
          </w:p>
        </w:tc>
        <w:tc>
          <w:tcPr>
            <w:tcW w:w="999" w:type="dxa"/>
            <w:hideMark/>
          </w:tcPr>
          <w:p w14:paraId="68EAB57E"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65</w:t>
            </w:r>
          </w:p>
        </w:tc>
        <w:tc>
          <w:tcPr>
            <w:tcW w:w="999" w:type="dxa"/>
            <w:hideMark/>
          </w:tcPr>
          <w:p w14:paraId="0F419EC8"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31</w:t>
            </w:r>
          </w:p>
        </w:tc>
        <w:tc>
          <w:tcPr>
            <w:tcW w:w="774" w:type="dxa"/>
            <w:hideMark/>
          </w:tcPr>
          <w:p w14:paraId="637529BC"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47.7</w:t>
            </w:r>
          </w:p>
        </w:tc>
        <w:tc>
          <w:tcPr>
            <w:tcW w:w="999" w:type="dxa"/>
            <w:hideMark/>
          </w:tcPr>
          <w:p w14:paraId="20CEEB4A"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13</w:t>
            </w:r>
          </w:p>
        </w:tc>
        <w:tc>
          <w:tcPr>
            <w:tcW w:w="803" w:type="dxa"/>
            <w:hideMark/>
          </w:tcPr>
          <w:p w14:paraId="3D252F21"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20.0</w:t>
            </w:r>
          </w:p>
        </w:tc>
        <w:tc>
          <w:tcPr>
            <w:tcW w:w="999" w:type="dxa"/>
            <w:hideMark/>
          </w:tcPr>
          <w:p w14:paraId="568DD622"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6</w:t>
            </w:r>
          </w:p>
        </w:tc>
        <w:tc>
          <w:tcPr>
            <w:tcW w:w="803" w:type="dxa"/>
            <w:hideMark/>
          </w:tcPr>
          <w:p w14:paraId="1A5CCBB1"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9.2</w:t>
            </w:r>
          </w:p>
        </w:tc>
        <w:tc>
          <w:tcPr>
            <w:tcW w:w="999" w:type="dxa"/>
            <w:hideMark/>
          </w:tcPr>
          <w:p w14:paraId="74FF0A02"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15</w:t>
            </w:r>
          </w:p>
        </w:tc>
        <w:tc>
          <w:tcPr>
            <w:tcW w:w="803" w:type="dxa"/>
            <w:hideMark/>
          </w:tcPr>
          <w:p w14:paraId="772FDE38"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23.1</w:t>
            </w:r>
          </w:p>
        </w:tc>
        <w:tc>
          <w:tcPr>
            <w:tcW w:w="1684" w:type="dxa"/>
            <w:hideMark/>
          </w:tcPr>
          <w:p w14:paraId="026CEEFA"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47.7 /40.0</w:t>
            </w:r>
          </w:p>
        </w:tc>
        <w:tc>
          <w:tcPr>
            <w:tcW w:w="1842" w:type="dxa"/>
            <w:hideMark/>
          </w:tcPr>
          <w:p w14:paraId="28189E33"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20.0 /26.7</w:t>
            </w:r>
          </w:p>
        </w:tc>
        <w:tc>
          <w:tcPr>
            <w:tcW w:w="1701" w:type="dxa"/>
            <w:hideMark/>
          </w:tcPr>
          <w:p w14:paraId="5379D8E7"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9.2/10.0</w:t>
            </w:r>
          </w:p>
        </w:tc>
      </w:tr>
      <w:tr w:rsidR="008941AC" w:rsidRPr="0057657B" w14:paraId="43436D89" w14:textId="77777777" w:rsidTr="0030710E">
        <w:trPr>
          <w:trHeight w:val="300"/>
        </w:trPr>
        <w:tc>
          <w:tcPr>
            <w:tcW w:w="1161" w:type="dxa"/>
            <w:hideMark/>
          </w:tcPr>
          <w:p w14:paraId="31A16FB5"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M2</w:t>
            </w:r>
          </w:p>
        </w:tc>
        <w:tc>
          <w:tcPr>
            <w:tcW w:w="999" w:type="dxa"/>
            <w:hideMark/>
          </w:tcPr>
          <w:p w14:paraId="19472ED9"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121</w:t>
            </w:r>
          </w:p>
        </w:tc>
        <w:tc>
          <w:tcPr>
            <w:tcW w:w="999" w:type="dxa"/>
            <w:hideMark/>
          </w:tcPr>
          <w:p w14:paraId="5ADD083B"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36</w:t>
            </w:r>
          </w:p>
        </w:tc>
        <w:tc>
          <w:tcPr>
            <w:tcW w:w="774" w:type="dxa"/>
            <w:hideMark/>
          </w:tcPr>
          <w:p w14:paraId="6C91B19F"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29.8</w:t>
            </w:r>
          </w:p>
        </w:tc>
        <w:tc>
          <w:tcPr>
            <w:tcW w:w="999" w:type="dxa"/>
            <w:hideMark/>
          </w:tcPr>
          <w:p w14:paraId="2C581A12"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49</w:t>
            </w:r>
          </w:p>
        </w:tc>
        <w:tc>
          <w:tcPr>
            <w:tcW w:w="803" w:type="dxa"/>
            <w:hideMark/>
          </w:tcPr>
          <w:p w14:paraId="4AED0160"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40.5</w:t>
            </w:r>
          </w:p>
        </w:tc>
        <w:tc>
          <w:tcPr>
            <w:tcW w:w="999" w:type="dxa"/>
            <w:hideMark/>
          </w:tcPr>
          <w:p w14:paraId="015A9BBE"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10</w:t>
            </w:r>
          </w:p>
        </w:tc>
        <w:tc>
          <w:tcPr>
            <w:tcW w:w="803" w:type="dxa"/>
            <w:hideMark/>
          </w:tcPr>
          <w:p w14:paraId="0C156FAA"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8.3</w:t>
            </w:r>
          </w:p>
        </w:tc>
        <w:tc>
          <w:tcPr>
            <w:tcW w:w="999" w:type="dxa"/>
            <w:hideMark/>
          </w:tcPr>
          <w:p w14:paraId="2D69839C"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26</w:t>
            </w:r>
          </w:p>
        </w:tc>
        <w:tc>
          <w:tcPr>
            <w:tcW w:w="803" w:type="dxa"/>
            <w:hideMark/>
          </w:tcPr>
          <w:p w14:paraId="43EAB527"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21.5</w:t>
            </w:r>
          </w:p>
        </w:tc>
        <w:tc>
          <w:tcPr>
            <w:tcW w:w="1684" w:type="dxa"/>
            <w:hideMark/>
          </w:tcPr>
          <w:p w14:paraId="1E346137"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29.8 /26.5</w:t>
            </w:r>
          </w:p>
        </w:tc>
        <w:tc>
          <w:tcPr>
            <w:tcW w:w="1842" w:type="dxa"/>
            <w:hideMark/>
          </w:tcPr>
          <w:p w14:paraId="5A823413"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40.5/40.2</w:t>
            </w:r>
          </w:p>
        </w:tc>
        <w:tc>
          <w:tcPr>
            <w:tcW w:w="1701" w:type="dxa"/>
            <w:hideMark/>
          </w:tcPr>
          <w:p w14:paraId="5014A67A"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8.3/8.5</w:t>
            </w:r>
          </w:p>
        </w:tc>
      </w:tr>
      <w:tr w:rsidR="008941AC" w:rsidRPr="0057657B" w14:paraId="1059C042" w14:textId="77777777" w:rsidTr="0030710E">
        <w:trPr>
          <w:trHeight w:val="300"/>
        </w:trPr>
        <w:tc>
          <w:tcPr>
            <w:tcW w:w="1161" w:type="dxa"/>
            <w:hideMark/>
          </w:tcPr>
          <w:p w14:paraId="0CCE0B19"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M1</w:t>
            </w:r>
          </w:p>
        </w:tc>
        <w:tc>
          <w:tcPr>
            <w:tcW w:w="999" w:type="dxa"/>
            <w:hideMark/>
          </w:tcPr>
          <w:p w14:paraId="578C67E4"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66</w:t>
            </w:r>
          </w:p>
        </w:tc>
        <w:tc>
          <w:tcPr>
            <w:tcW w:w="999" w:type="dxa"/>
            <w:hideMark/>
          </w:tcPr>
          <w:p w14:paraId="407A7D4E"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23</w:t>
            </w:r>
          </w:p>
        </w:tc>
        <w:tc>
          <w:tcPr>
            <w:tcW w:w="774" w:type="dxa"/>
            <w:hideMark/>
          </w:tcPr>
          <w:p w14:paraId="3625ED42"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34.8</w:t>
            </w:r>
          </w:p>
        </w:tc>
        <w:tc>
          <w:tcPr>
            <w:tcW w:w="999" w:type="dxa"/>
            <w:hideMark/>
          </w:tcPr>
          <w:p w14:paraId="680BC13C"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22</w:t>
            </w:r>
          </w:p>
        </w:tc>
        <w:tc>
          <w:tcPr>
            <w:tcW w:w="803" w:type="dxa"/>
            <w:hideMark/>
          </w:tcPr>
          <w:p w14:paraId="260106D8"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33.3</w:t>
            </w:r>
          </w:p>
        </w:tc>
        <w:tc>
          <w:tcPr>
            <w:tcW w:w="999" w:type="dxa"/>
            <w:hideMark/>
          </w:tcPr>
          <w:p w14:paraId="10706377"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10</w:t>
            </w:r>
          </w:p>
        </w:tc>
        <w:tc>
          <w:tcPr>
            <w:tcW w:w="803" w:type="dxa"/>
            <w:hideMark/>
          </w:tcPr>
          <w:p w14:paraId="42A47B49"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15.2</w:t>
            </w:r>
          </w:p>
        </w:tc>
        <w:tc>
          <w:tcPr>
            <w:tcW w:w="999" w:type="dxa"/>
            <w:hideMark/>
          </w:tcPr>
          <w:p w14:paraId="3B1A7C0E"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11</w:t>
            </w:r>
          </w:p>
        </w:tc>
        <w:tc>
          <w:tcPr>
            <w:tcW w:w="803" w:type="dxa"/>
            <w:hideMark/>
          </w:tcPr>
          <w:p w14:paraId="02160B71"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16.7</w:t>
            </w:r>
          </w:p>
        </w:tc>
        <w:tc>
          <w:tcPr>
            <w:tcW w:w="1684" w:type="dxa"/>
            <w:hideMark/>
          </w:tcPr>
          <w:p w14:paraId="22C1A62D"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34.8/37.0 </w:t>
            </w:r>
          </w:p>
        </w:tc>
        <w:tc>
          <w:tcPr>
            <w:tcW w:w="1842" w:type="dxa"/>
            <w:hideMark/>
          </w:tcPr>
          <w:p w14:paraId="7A10C1B2"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33.3/33.3</w:t>
            </w:r>
          </w:p>
        </w:tc>
        <w:tc>
          <w:tcPr>
            <w:tcW w:w="1701" w:type="dxa"/>
            <w:hideMark/>
          </w:tcPr>
          <w:p w14:paraId="6FE3C717"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15.2/14.8</w:t>
            </w:r>
          </w:p>
        </w:tc>
      </w:tr>
      <w:tr w:rsidR="008941AC" w:rsidRPr="0057657B" w14:paraId="302FC471" w14:textId="77777777" w:rsidTr="0030710E">
        <w:trPr>
          <w:trHeight w:val="1106"/>
        </w:trPr>
        <w:tc>
          <w:tcPr>
            <w:tcW w:w="1161" w:type="dxa"/>
            <w:hideMark/>
          </w:tcPr>
          <w:p w14:paraId="682732EE" w14:textId="79137ACD" w:rsidR="008941AC" w:rsidRPr="0057657B" w:rsidRDefault="008941AC" w:rsidP="0030710E">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E2</w:t>
            </w:r>
            <w:r w:rsidR="0030710E" w:rsidRPr="0057657B">
              <w:rPr>
                <w:rFonts w:ascii="Lucida Sans" w:eastAsia="Times New Roman" w:hAnsi="Lucida Sans" w:cs="Times New Roman"/>
                <w:lang w:eastAsia="en-GB"/>
              </w:rPr>
              <w:br/>
            </w:r>
            <w:r w:rsidRPr="0057657B">
              <w:rPr>
                <w:rFonts w:ascii="Lucida Sans" w:eastAsia="Times New Roman" w:hAnsi="Lucida Sans" w:cs="Times New Roman"/>
                <w:lang w:eastAsia="en-GB"/>
              </w:rPr>
              <w:t>E1</w:t>
            </w:r>
            <w:r w:rsidR="0030710E" w:rsidRPr="0057657B">
              <w:rPr>
                <w:rFonts w:ascii="Lucida Sans" w:eastAsia="Times New Roman" w:hAnsi="Lucida Sans" w:cs="Times New Roman"/>
                <w:lang w:eastAsia="en-GB"/>
              </w:rPr>
              <w:br/>
            </w:r>
            <w:r w:rsidRPr="0057657B">
              <w:rPr>
                <w:rFonts w:ascii="Lucida Sans" w:eastAsia="Times New Roman" w:hAnsi="Lucida Sans" w:cs="Times New Roman"/>
                <w:lang w:eastAsia="en-GB"/>
              </w:rPr>
              <w:t>Senior</w:t>
            </w:r>
          </w:p>
        </w:tc>
        <w:tc>
          <w:tcPr>
            <w:tcW w:w="999" w:type="dxa"/>
            <w:hideMark/>
          </w:tcPr>
          <w:p w14:paraId="353703AE" w14:textId="401E51BB" w:rsidR="008941AC" w:rsidRPr="0057657B" w:rsidRDefault="0030710E"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br/>
            </w:r>
            <w:r w:rsidR="008941AC" w:rsidRPr="0057657B">
              <w:rPr>
                <w:rFonts w:ascii="Lucida Sans" w:eastAsia="Times New Roman" w:hAnsi="Lucida Sans" w:cs="Times New Roman"/>
                <w:lang w:eastAsia="en-GB"/>
              </w:rPr>
              <w:t>66</w:t>
            </w:r>
          </w:p>
        </w:tc>
        <w:tc>
          <w:tcPr>
            <w:tcW w:w="999" w:type="dxa"/>
            <w:hideMark/>
          </w:tcPr>
          <w:p w14:paraId="5E42A100" w14:textId="66324953" w:rsidR="008941AC" w:rsidRPr="0057657B" w:rsidRDefault="0030710E" w:rsidP="0030710E">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br/>
            </w:r>
            <w:r w:rsidR="008941AC" w:rsidRPr="0057657B">
              <w:rPr>
                <w:rFonts w:ascii="Lucida Sans" w:eastAsia="Times New Roman" w:hAnsi="Lucida Sans" w:cs="Times New Roman"/>
                <w:lang w:eastAsia="en-GB"/>
              </w:rPr>
              <w:t>14</w:t>
            </w:r>
          </w:p>
        </w:tc>
        <w:tc>
          <w:tcPr>
            <w:tcW w:w="774" w:type="dxa"/>
            <w:hideMark/>
          </w:tcPr>
          <w:p w14:paraId="2D5D1830" w14:textId="3233EB04" w:rsidR="008941AC" w:rsidRPr="0057657B" w:rsidRDefault="0030710E" w:rsidP="0030710E">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br/>
            </w:r>
            <w:r w:rsidR="008941AC" w:rsidRPr="0057657B">
              <w:rPr>
                <w:rFonts w:ascii="Lucida Sans" w:eastAsia="Times New Roman" w:hAnsi="Lucida Sans" w:cs="Times New Roman"/>
                <w:lang w:eastAsia="en-GB"/>
              </w:rPr>
              <w:t>21.2</w:t>
            </w:r>
          </w:p>
        </w:tc>
        <w:tc>
          <w:tcPr>
            <w:tcW w:w="999" w:type="dxa"/>
            <w:hideMark/>
          </w:tcPr>
          <w:p w14:paraId="28B2306B" w14:textId="0CCBC795" w:rsidR="008941AC" w:rsidRPr="0057657B" w:rsidRDefault="0030710E" w:rsidP="0030710E">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br/>
            </w:r>
            <w:r w:rsidR="008941AC" w:rsidRPr="0057657B">
              <w:rPr>
                <w:rFonts w:ascii="Lucida Sans" w:eastAsia="Times New Roman" w:hAnsi="Lucida Sans" w:cs="Times New Roman"/>
                <w:lang w:eastAsia="en-GB"/>
              </w:rPr>
              <w:t>24</w:t>
            </w:r>
          </w:p>
        </w:tc>
        <w:tc>
          <w:tcPr>
            <w:tcW w:w="803" w:type="dxa"/>
            <w:hideMark/>
          </w:tcPr>
          <w:p w14:paraId="0EAF6B9F" w14:textId="00B44B6A" w:rsidR="008941AC" w:rsidRPr="0057657B" w:rsidRDefault="0030710E" w:rsidP="0030710E">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br/>
            </w:r>
            <w:r w:rsidR="008941AC" w:rsidRPr="0057657B">
              <w:rPr>
                <w:rFonts w:ascii="Lucida Sans" w:eastAsia="Times New Roman" w:hAnsi="Lucida Sans" w:cs="Times New Roman"/>
                <w:lang w:eastAsia="en-GB"/>
              </w:rPr>
              <w:t>36.4</w:t>
            </w:r>
          </w:p>
        </w:tc>
        <w:tc>
          <w:tcPr>
            <w:tcW w:w="999" w:type="dxa"/>
            <w:hideMark/>
          </w:tcPr>
          <w:p w14:paraId="42FF39BF" w14:textId="1FBDE266" w:rsidR="008941AC" w:rsidRPr="0057657B" w:rsidRDefault="0030710E" w:rsidP="0030710E">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br/>
            </w:r>
            <w:r w:rsidR="008941AC" w:rsidRPr="0057657B">
              <w:rPr>
                <w:rFonts w:ascii="Lucida Sans" w:eastAsia="Times New Roman" w:hAnsi="Lucida Sans" w:cs="Times New Roman"/>
                <w:lang w:eastAsia="en-GB"/>
              </w:rPr>
              <w:t>11</w:t>
            </w:r>
          </w:p>
        </w:tc>
        <w:tc>
          <w:tcPr>
            <w:tcW w:w="803" w:type="dxa"/>
            <w:hideMark/>
          </w:tcPr>
          <w:p w14:paraId="2D56529C" w14:textId="6A2E39C3" w:rsidR="008941AC" w:rsidRPr="0057657B" w:rsidRDefault="0030710E" w:rsidP="0030710E">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br/>
            </w:r>
            <w:r w:rsidR="008941AC" w:rsidRPr="0057657B">
              <w:rPr>
                <w:rFonts w:ascii="Lucida Sans" w:eastAsia="Times New Roman" w:hAnsi="Lucida Sans" w:cs="Times New Roman"/>
                <w:lang w:eastAsia="en-GB"/>
              </w:rPr>
              <w:t>16.7</w:t>
            </w:r>
          </w:p>
        </w:tc>
        <w:tc>
          <w:tcPr>
            <w:tcW w:w="999" w:type="dxa"/>
            <w:hideMark/>
          </w:tcPr>
          <w:p w14:paraId="562DCA2E" w14:textId="0A6ADCD0" w:rsidR="008941AC" w:rsidRPr="0057657B" w:rsidRDefault="0030710E" w:rsidP="0030710E">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br/>
            </w:r>
            <w:r w:rsidR="008941AC" w:rsidRPr="0057657B">
              <w:rPr>
                <w:rFonts w:ascii="Lucida Sans" w:eastAsia="Times New Roman" w:hAnsi="Lucida Sans" w:cs="Times New Roman"/>
                <w:lang w:eastAsia="en-GB"/>
              </w:rPr>
              <w:t>17</w:t>
            </w:r>
          </w:p>
        </w:tc>
        <w:tc>
          <w:tcPr>
            <w:tcW w:w="803" w:type="dxa"/>
            <w:hideMark/>
          </w:tcPr>
          <w:p w14:paraId="0D8C136A" w14:textId="40A5CB6A" w:rsidR="008941AC" w:rsidRPr="0057657B" w:rsidRDefault="0030710E" w:rsidP="0030710E">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br/>
            </w:r>
            <w:r w:rsidR="008941AC" w:rsidRPr="0057657B">
              <w:rPr>
                <w:rFonts w:ascii="Lucida Sans" w:eastAsia="Times New Roman" w:hAnsi="Lucida Sans" w:cs="Times New Roman"/>
                <w:lang w:eastAsia="en-GB"/>
              </w:rPr>
              <w:t>25.8</w:t>
            </w:r>
          </w:p>
        </w:tc>
        <w:tc>
          <w:tcPr>
            <w:tcW w:w="1684" w:type="dxa"/>
            <w:hideMark/>
          </w:tcPr>
          <w:p w14:paraId="2E6897FE" w14:textId="33796FA9" w:rsidR="008941AC" w:rsidRPr="0057657B" w:rsidRDefault="0030710E" w:rsidP="0030710E">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br/>
            </w:r>
            <w:r w:rsidR="008941AC" w:rsidRPr="0057657B">
              <w:rPr>
                <w:rFonts w:ascii="Lucida Sans" w:eastAsia="Times New Roman" w:hAnsi="Lucida Sans" w:cs="Times New Roman"/>
                <w:lang w:eastAsia="en-GB"/>
              </w:rPr>
              <w:t>21.2 /19.7</w:t>
            </w:r>
          </w:p>
        </w:tc>
        <w:tc>
          <w:tcPr>
            <w:tcW w:w="1842" w:type="dxa"/>
            <w:hideMark/>
          </w:tcPr>
          <w:p w14:paraId="5720122B" w14:textId="54BD6B2E" w:rsidR="008941AC" w:rsidRPr="0057657B" w:rsidRDefault="0030710E" w:rsidP="0030710E">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br/>
            </w:r>
            <w:r w:rsidR="008941AC" w:rsidRPr="0057657B">
              <w:rPr>
                <w:rFonts w:ascii="Lucida Sans" w:eastAsia="Times New Roman" w:hAnsi="Lucida Sans" w:cs="Times New Roman"/>
                <w:lang w:eastAsia="en-GB"/>
              </w:rPr>
              <w:t>36.4/34.4</w:t>
            </w:r>
          </w:p>
        </w:tc>
        <w:tc>
          <w:tcPr>
            <w:tcW w:w="1701" w:type="dxa"/>
            <w:hideMark/>
          </w:tcPr>
          <w:p w14:paraId="556F76DC" w14:textId="01C593D0" w:rsidR="008941AC" w:rsidRPr="0057657B" w:rsidRDefault="0030710E" w:rsidP="0030710E">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br/>
            </w:r>
            <w:r w:rsidR="008941AC" w:rsidRPr="0057657B">
              <w:rPr>
                <w:rFonts w:ascii="Lucida Sans" w:eastAsia="Times New Roman" w:hAnsi="Lucida Sans" w:cs="Times New Roman"/>
                <w:lang w:eastAsia="en-GB"/>
              </w:rPr>
              <w:t>16.7/18.0</w:t>
            </w:r>
          </w:p>
        </w:tc>
      </w:tr>
      <w:tr w:rsidR="008941AC" w:rsidRPr="0057657B" w14:paraId="5326E45F" w14:textId="77777777" w:rsidTr="0030710E">
        <w:trPr>
          <w:trHeight w:val="300"/>
        </w:trPr>
        <w:tc>
          <w:tcPr>
            <w:tcW w:w="1161" w:type="dxa"/>
            <w:noWrap/>
            <w:hideMark/>
          </w:tcPr>
          <w:p w14:paraId="338FF9D2"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Total</w:t>
            </w:r>
          </w:p>
        </w:tc>
        <w:tc>
          <w:tcPr>
            <w:tcW w:w="999" w:type="dxa"/>
            <w:noWrap/>
            <w:hideMark/>
          </w:tcPr>
          <w:p w14:paraId="356FADCE"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446</w:t>
            </w:r>
          </w:p>
        </w:tc>
        <w:tc>
          <w:tcPr>
            <w:tcW w:w="999" w:type="dxa"/>
            <w:noWrap/>
            <w:hideMark/>
          </w:tcPr>
          <w:p w14:paraId="186B7A60"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153</w:t>
            </w:r>
          </w:p>
        </w:tc>
        <w:tc>
          <w:tcPr>
            <w:tcW w:w="774" w:type="dxa"/>
            <w:hideMark/>
          </w:tcPr>
          <w:p w14:paraId="6E4273BD"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34.3</w:t>
            </w:r>
          </w:p>
        </w:tc>
        <w:tc>
          <w:tcPr>
            <w:tcW w:w="999" w:type="dxa"/>
            <w:noWrap/>
            <w:hideMark/>
          </w:tcPr>
          <w:p w14:paraId="065F02B7"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147</w:t>
            </w:r>
          </w:p>
        </w:tc>
        <w:tc>
          <w:tcPr>
            <w:tcW w:w="803" w:type="dxa"/>
            <w:hideMark/>
          </w:tcPr>
          <w:p w14:paraId="05F7CD13"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33.0</w:t>
            </w:r>
          </w:p>
        </w:tc>
        <w:tc>
          <w:tcPr>
            <w:tcW w:w="999" w:type="dxa"/>
            <w:noWrap/>
            <w:hideMark/>
          </w:tcPr>
          <w:p w14:paraId="0E82F3EC"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48</w:t>
            </w:r>
          </w:p>
        </w:tc>
        <w:tc>
          <w:tcPr>
            <w:tcW w:w="803" w:type="dxa"/>
            <w:hideMark/>
          </w:tcPr>
          <w:p w14:paraId="50D46A0B"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10.8</w:t>
            </w:r>
          </w:p>
        </w:tc>
        <w:tc>
          <w:tcPr>
            <w:tcW w:w="999" w:type="dxa"/>
            <w:noWrap/>
            <w:hideMark/>
          </w:tcPr>
          <w:p w14:paraId="7FF50282"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98</w:t>
            </w:r>
          </w:p>
        </w:tc>
        <w:tc>
          <w:tcPr>
            <w:tcW w:w="803" w:type="dxa"/>
            <w:hideMark/>
          </w:tcPr>
          <w:p w14:paraId="756E1F3F"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22.0</w:t>
            </w:r>
          </w:p>
        </w:tc>
        <w:tc>
          <w:tcPr>
            <w:tcW w:w="1684" w:type="dxa"/>
            <w:noWrap/>
            <w:hideMark/>
          </w:tcPr>
          <w:p w14:paraId="1CB1B4FE"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 </w:t>
            </w:r>
          </w:p>
        </w:tc>
        <w:tc>
          <w:tcPr>
            <w:tcW w:w="1842" w:type="dxa"/>
            <w:noWrap/>
            <w:hideMark/>
          </w:tcPr>
          <w:p w14:paraId="6879268C"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 </w:t>
            </w:r>
          </w:p>
        </w:tc>
        <w:tc>
          <w:tcPr>
            <w:tcW w:w="1701" w:type="dxa"/>
            <w:noWrap/>
            <w:hideMark/>
          </w:tcPr>
          <w:p w14:paraId="0AC8C47F"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 </w:t>
            </w:r>
          </w:p>
        </w:tc>
      </w:tr>
    </w:tbl>
    <w:p w14:paraId="1613FF1C" w14:textId="77777777" w:rsidR="008941AC" w:rsidRPr="0057657B" w:rsidRDefault="008941AC" w:rsidP="008941AC">
      <w:pPr>
        <w:pStyle w:val="3Copy-text"/>
        <w:rPr>
          <w:rFonts w:ascii="Lucida Sans" w:hAnsi="Lucida Sans"/>
          <w:lang w:eastAsia="en-GB"/>
        </w:rPr>
      </w:pPr>
      <w:r w:rsidRPr="0057657B">
        <w:rPr>
          <w:rFonts w:ascii="Lucida Sans" w:hAnsi="Lucida Sans"/>
          <w:lang w:eastAsia="en-GB"/>
        </w:rPr>
        <w:t xml:space="preserve">*Christian, Roman Catholic, Church in Wales, Church of England </w:t>
      </w:r>
    </w:p>
    <w:p w14:paraId="182E8C8C" w14:textId="77777777" w:rsidR="008941AC" w:rsidRPr="0057657B" w:rsidRDefault="008941AC" w:rsidP="008941AC">
      <w:pPr>
        <w:pStyle w:val="3Copy-text"/>
        <w:rPr>
          <w:rFonts w:ascii="Lucida Sans" w:hAnsi="Lucida Sans"/>
          <w:lang w:eastAsia="en-GB"/>
        </w:rPr>
      </w:pPr>
      <w:r w:rsidRPr="0057657B">
        <w:rPr>
          <w:rFonts w:ascii="Lucida Sans" w:hAnsi="Lucida Sans"/>
          <w:lang w:eastAsia="en-GB"/>
        </w:rPr>
        <w:t xml:space="preserve">**Agnostic, Atheist, Hindu, Humanist, Muslim, Rastafarian, Sikh, Other </w:t>
      </w:r>
    </w:p>
    <w:p w14:paraId="4CD29340" w14:textId="77777777" w:rsidR="008941AC" w:rsidRPr="0057657B" w:rsidRDefault="008941AC" w:rsidP="008941AC">
      <w:pPr>
        <w:pStyle w:val="3Copy-text"/>
        <w:rPr>
          <w:rFonts w:ascii="Lucida Sans" w:hAnsi="Lucida Sans"/>
          <w:lang w:eastAsia="en-GB"/>
        </w:rPr>
      </w:pPr>
      <w:r w:rsidRPr="0057657B">
        <w:rPr>
          <w:rFonts w:ascii="Lucida Sans" w:hAnsi="Lucida Sans"/>
          <w:lang w:eastAsia="en-GB"/>
        </w:rPr>
        <w:t>***Merged for privacy</w:t>
      </w:r>
    </w:p>
    <w:p w14:paraId="4567E786" w14:textId="77777777" w:rsidR="008941AC" w:rsidRPr="0057657B" w:rsidRDefault="008941AC" w:rsidP="008941AC">
      <w:pPr>
        <w:pStyle w:val="3Copy-text"/>
        <w:rPr>
          <w:rFonts w:ascii="Lucida Sans" w:hAnsi="Lucida Sans"/>
        </w:rPr>
      </w:pPr>
      <w:r w:rsidRPr="0057657B">
        <w:rPr>
          <w:rFonts w:ascii="Lucida Sans" w:hAnsi="Lucida Sans"/>
        </w:rPr>
        <w:t xml:space="preserve">As with 2014-15, the disclosure rate for 2015-16 is still lower than we would wish it to be, we will encourage staff to update their personal record. </w:t>
      </w:r>
    </w:p>
    <w:p w14:paraId="3E29E163" w14:textId="77777777" w:rsidR="008941AC" w:rsidRPr="0057657B" w:rsidRDefault="008941AC" w:rsidP="008941AC">
      <w:pPr>
        <w:pStyle w:val="3Copy-text"/>
        <w:rPr>
          <w:rFonts w:ascii="Lucida Sans" w:hAnsi="Lucida Sans"/>
        </w:rPr>
      </w:pPr>
      <w:r w:rsidRPr="0057657B">
        <w:rPr>
          <w:rFonts w:ascii="Lucida Sans" w:hAnsi="Lucida Sans"/>
        </w:rPr>
        <w:t>It is difficult to draw conclusions from the data other than it demonstrates diversity in religious belief and non-belief in the workforce. As a faith-friendly organisation, we ensure that workplace provisions are available to enable the needs of staff to be met and we promote awareness of different religions via the REACH workplace equality network and other channels.</w:t>
      </w:r>
    </w:p>
    <w:p w14:paraId="67B86768" w14:textId="77777777" w:rsidR="008941AC" w:rsidRPr="0057657B" w:rsidRDefault="008941AC" w:rsidP="008941AC">
      <w:pPr>
        <w:rPr>
          <w:rFonts w:ascii="Lucida Sans" w:eastAsia="Cynulliad Sans" w:hAnsi="Lucida Sans" w:cs="Times New Roman"/>
          <w:b/>
        </w:rPr>
      </w:pPr>
      <w:r w:rsidRPr="0057657B">
        <w:rPr>
          <w:rFonts w:ascii="Lucida Sans" w:eastAsia="Cynulliad Sans" w:hAnsi="Lucida Sans" w:cs="Times New Roman"/>
          <w:b/>
        </w:rPr>
        <w:t>Table 9: External Recruitment (including internal applicants) by Religion/Belief</w:t>
      </w:r>
    </w:p>
    <w:tbl>
      <w:tblPr>
        <w:tblW w:w="15032" w:type="dxa"/>
        <w:tblInd w:w="118" w:type="dxa"/>
        <w:tblLook w:val="04A0" w:firstRow="1" w:lastRow="0" w:firstColumn="1" w:lastColumn="0" w:noHBand="0" w:noVBand="1"/>
      </w:tblPr>
      <w:tblGrid>
        <w:gridCol w:w="1680"/>
        <w:gridCol w:w="287"/>
        <w:gridCol w:w="1146"/>
        <w:gridCol w:w="1416"/>
        <w:gridCol w:w="287"/>
        <w:gridCol w:w="1284"/>
        <w:gridCol w:w="1694"/>
        <w:gridCol w:w="1407"/>
        <w:gridCol w:w="1759"/>
        <w:gridCol w:w="287"/>
        <w:gridCol w:w="1273"/>
        <w:gridCol w:w="1273"/>
        <w:gridCol w:w="279"/>
        <w:gridCol w:w="960"/>
      </w:tblGrid>
      <w:tr w:rsidR="005416E0" w:rsidRPr="0057657B" w14:paraId="025DD7D0" w14:textId="77777777" w:rsidTr="00B71AF2">
        <w:trPr>
          <w:trHeight w:val="645"/>
        </w:trPr>
        <w:tc>
          <w:tcPr>
            <w:tcW w:w="1691" w:type="dxa"/>
            <w:tcBorders>
              <w:top w:val="single" w:sz="8" w:space="0" w:color="auto"/>
              <w:left w:val="single" w:sz="8" w:space="0" w:color="auto"/>
              <w:bottom w:val="single" w:sz="8" w:space="0" w:color="auto"/>
              <w:right w:val="single" w:sz="8" w:space="0" w:color="auto"/>
            </w:tcBorders>
            <w:shd w:val="clear" w:color="auto" w:fill="009CA6"/>
            <w:vAlign w:val="center"/>
            <w:hideMark/>
          </w:tcPr>
          <w:p w14:paraId="2863F5D2" w14:textId="77777777" w:rsidR="005416E0" w:rsidRPr="0057657B" w:rsidRDefault="005416E0"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Religion/ Belief</w:t>
            </w:r>
          </w:p>
        </w:tc>
        <w:tc>
          <w:tcPr>
            <w:tcW w:w="268" w:type="dxa"/>
            <w:vMerge w:val="restart"/>
            <w:tcBorders>
              <w:top w:val="single" w:sz="8" w:space="0" w:color="auto"/>
              <w:left w:val="nil"/>
              <w:right w:val="nil"/>
            </w:tcBorders>
            <w:shd w:val="clear" w:color="auto" w:fill="009CA6"/>
            <w:vAlign w:val="center"/>
            <w:hideMark/>
          </w:tcPr>
          <w:p w14:paraId="512E2505" w14:textId="77777777" w:rsidR="005416E0" w:rsidRPr="0057657B" w:rsidRDefault="005416E0"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 </w:t>
            </w:r>
          </w:p>
          <w:p w14:paraId="724F1D89" w14:textId="77777777" w:rsidR="005416E0" w:rsidRPr="0057657B" w:rsidRDefault="005416E0"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602D001D" w14:textId="77777777" w:rsidR="005416E0" w:rsidRPr="0057657B" w:rsidRDefault="005416E0" w:rsidP="00AD2A70">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396A2F61" w14:textId="77777777" w:rsidR="005416E0" w:rsidRPr="0057657B" w:rsidRDefault="005416E0" w:rsidP="00AD2A70">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39A863B8" w14:textId="77777777" w:rsidR="005416E0" w:rsidRPr="0057657B" w:rsidRDefault="005416E0" w:rsidP="00AD2A70">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0C066EA0" w14:textId="77777777" w:rsidR="005416E0" w:rsidRPr="0057657B" w:rsidRDefault="005416E0" w:rsidP="00AD2A70">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6DCEAF5D" w14:textId="77777777" w:rsidR="005416E0" w:rsidRPr="0057657B" w:rsidRDefault="005416E0" w:rsidP="00AD2A70">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1DDA487E" w14:textId="2D2A6851" w:rsidR="005416E0" w:rsidRPr="0057657B" w:rsidRDefault="005416E0" w:rsidP="00AD2A70">
            <w:pPr>
              <w:spacing w:after="0" w:line="240" w:lineRule="auto"/>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sz w:val="20"/>
                <w:szCs w:val="16"/>
                <w:lang w:eastAsia="en-GB"/>
              </w:rPr>
              <w:t> </w:t>
            </w:r>
          </w:p>
        </w:tc>
        <w:tc>
          <w:tcPr>
            <w:tcW w:w="2567" w:type="dxa"/>
            <w:gridSpan w:val="2"/>
            <w:tcBorders>
              <w:top w:val="single" w:sz="8" w:space="0" w:color="auto"/>
              <w:left w:val="single" w:sz="8" w:space="0" w:color="auto"/>
              <w:bottom w:val="single" w:sz="8" w:space="0" w:color="auto"/>
              <w:right w:val="single" w:sz="8" w:space="0" w:color="000000"/>
            </w:tcBorders>
            <w:shd w:val="clear" w:color="auto" w:fill="009CA6"/>
            <w:vAlign w:val="center"/>
            <w:hideMark/>
          </w:tcPr>
          <w:p w14:paraId="5A1BBD06" w14:textId="77777777" w:rsidR="005416E0" w:rsidRPr="0057657B" w:rsidRDefault="005416E0"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Applications received</w:t>
            </w:r>
          </w:p>
        </w:tc>
        <w:tc>
          <w:tcPr>
            <w:tcW w:w="268" w:type="dxa"/>
            <w:vMerge w:val="restart"/>
            <w:tcBorders>
              <w:top w:val="single" w:sz="8" w:space="0" w:color="auto"/>
              <w:left w:val="nil"/>
              <w:right w:val="nil"/>
            </w:tcBorders>
            <w:shd w:val="clear" w:color="auto" w:fill="009CA6"/>
            <w:vAlign w:val="center"/>
            <w:hideMark/>
          </w:tcPr>
          <w:p w14:paraId="49B91A06" w14:textId="77777777" w:rsidR="005416E0" w:rsidRPr="0057657B" w:rsidRDefault="005416E0"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 </w:t>
            </w:r>
          </w:p>
          <w:p w14:paraId="5D284041" w14:textId="77777777" w:rsidR="005416E0" w:rsidRPr="0057657B" w:rsidRDefault="005416E0"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6C35E2EA" w14:textId="77777777" w:rsidR="005416E0" w:rsidRPr="0057657B" w:rsidRDefault="005416E0"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6A4F1B06" w14:textId="77777777" w:rsidR="005416E0" w:rsidRPr="0057657B" w:rsidRDefault="005416E0"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77CCA44C" w14:textId="77777777" w:rsidR="005416E0" w:rsidRPr="0057657B" w:rsidRDefault="005416E0"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00C7DFC4" w14:textId="77777777" w:rsidR="005416E0" w:rsidRPr="0057657B" w:rsidRDefault="005416E0"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0EE001E7" w14:textId="77777777" w:rsidR="005416E0" w:rsidRPr="0057657B" w:rsidRDefault="005416E0"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752F724F" w14:textId="42B5A807" w:rsidR="005416E0" w:rsidRPr="0057657B" w:rsidRDefault="005416E0" w:rsidP="00AD2A70">
            <w:pPr>
              <w:spacing w:after="0" w:line="240" w:lineRule="auto"/>
              <w:jc w:val="right"/>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sz w:val="20"/>
                <w:szCs w:val="16"/>
                <w:lang w:eastAsia="en-GB"/>
              </w:rPr>
              <w:t> </w:t>
            </w:r>
          </w:p>
        </w:tc>
        <w:tc>
          <w:tcPr>
            <w:tcW w:w="2993" w:type="dxa"/>
            <w:gridSpan w:val="2"/>
            <w:tcBorders>
              <w:top w:val="single" w:sz="8" w:space="0" w:color="auto"/>
              <w:left w:val="single" w:sz="8" w:space="0" w:color="auto"/>
              <w:bottom w:val="single" w:sz="8" w:space="0" w:color="auto"/>
              <w:right w:val="single" w:sz="8" w:space="0" w:color="000000"/>
            </w:tcBorders>
            <w:shd w:val="clear" w:color="auto" w:fill="009CA6"/>
            <w:vAlign w:val="center"/>
            <w:hideMark/>
          </w:tcPr>
          <w:p w14:paraId="38412674" w14:textId="77777777" w:rsidR="005416E0" w:rsidRPr="0057657B" w:rsidRDefault="005416E0"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Successful at sift</w:t>
            </w:r>
          </w:p>
        </w:tc>
        <w:tc>
          <w:tcPr>
            <w:tcW w:w="3184" w:type="dxa"/>
            <w:gridSpan w:val="2"/>
            <w:tcBorders>
              <w:top w:val="single" w:sz="8" w:space="0" w:color="auto"/>
              <w:left w:val="nil"/>
              <w:bottom w:val="single" w:sz="8" w:space="0" w:color="auto"/>
              <w:right w:val="single" w:sz="8" w:space="0" w:color="000000"/>
            </w:tcBorders>
            <w:shd w:val="clear" w:color="auto" w:fill="009CA6"/>
            <w:vAlign w:val="center"/>
            <w:hideMark/>
          </w:tcPr>
          <w:p w14:paraId="366CFD65" w14:textId="77777777" w:rsidR="005416E0" w:rsidRPr="0057657B" w:rsidRDefault="005416E0"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Offer of employment</w:t>
            </w:r>
          </w:p>
        </w:tc>
        <w:tc>
          <w:tcPr>
            <w:tcW w:w="268" w:type="dxa"/>
            <w:vMerge w:val="restart"/>
            <w:tcBorders>
              <w:top w:val="single" w:sz="8" w:space="0" w:color="auto"/>
              <w:left w:val="nil"/>
              <w:right w:val="single" w:sz="8" w:space="0" w:color="auto"/>
            </w:tcBorders>
            <w:shd w:val="clear" w:color="auto" w:fill="009CA6"/>
            <w:vAlign w:val="center"/>
            <w:hideMark/>
          </w:tcPr>
          <w:p w14:paraId="37709F6A" w14:textId="77777777" w:rsidR="005416E0" w:rsidRPr="0057657B" w:rsidRDefault="005416E0"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 </w:t>
            </w:r>
          </w:p>
          <w:p w14:paraId="76A08111" w14:textId="77777777" w:rsidR="005416E0" w:rsidRPr="0057657B" w:rsidRDefault="005416E0"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06846809" w14:textId="77777777" w:rsidR="005416E0" w:rsidRPr="0057657B" w:rsidRDefault="005416E0"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2097C251" w14:textId="77777777" w:rsidR="005416E0" w:rsidRPr="0057657B" w:rsidRDefault="005416E0"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790654DF" w14:textId="77777777" w:rsidR="005416E0" w:rsidRPr="0057657B" w:rsidRDefault="005416E0"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02F2D8BD" w14:textId="77777777" w:rsidR="005416E0" w:rsidRPr="0057657B" w:rsidRDefault="005416E0"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39718987" w14:textId="77777777" w:rsidR="005416E0" w:rsidRPr="0057657B" w:rsidRDefault="005416E0"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0E41C996" w14:textId="53B5C2BB" w:rsidR="005416E0" w:rsidRPr="0057657B" w:rsidRDefault="005416E0" w:rsidP="00AD2A70">
            <w:pPr>
              <w:spacing w:after="0" w:line="240" w:lineRule="auto"/>
              <w:jc w:val="right"/>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sz w:val="20"/>
                <w:szCs w:val="16"/>
                <w:lang w:eastAsia="en-GB"/>
              </w:rPr>
              <w:t> </w:t>
            </w:r>
          </w:p>
        </w:tc>
        <w:tc>
          <w:tcPr>
            <w:tcW w:w="1277" w:type="dxa"/>
            <w:tcBorders>
              <w:top w:val="single" w:sz="8" w:space="0" w:color="auto"/>
              <w:left w:val="nil"/>
              <w:bottom w:val="single" w:sz="8" w:space="0" w:color="auto"/>
              <w:right w:val="single" w:sz="8" w:space="0" w:color="auto"/>
            </w:tcBorders>
            <w:shd w:val="clear" w:color="auto" w:fill="009CA6"/>
            <w:vAlign w:val="center"/>
            <w:hideMark/>
          </w:tcPr>
          <w:p w14:paraId="6A0C7B62" w14:textId="77777777" w:rsidR="005416E0" w:rsidRPr="0057657B" w:rsidRDefault="005416E0"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Overall success rate</w:t>
            </w:r>
          </w:p>
          <w:p w14:paraId="0CDF3452" w14:textId="7BE64879" w:rsidR="005416E0" w:rsidRPr="0057657B" w:rsidRDefault="005416E0"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2015-16</w:t>
            </w:r>
          </w:p>
        </w:tc>
        <w:tc>
          <w:tcPr>
            <w:tcW w:w="1277" w:type="dxa"/>
            <w:tcBorders>
              <w:top w:val="single" w:sz="8" w:space="0" w:color="auto"/>
              <w:left w:val="nil"/>
              <w:bottom w:val="single" w:sz="8" w:space="0" w:color="auto"/>
              <w:right w:val="single" w:sz="8" w:space="0" w:color="auto"/>
            </w:tcBorders>
            <w:shd w:val="clear" w:color="auto" w:fill="009CA6"/>
            <w:vAlign w:val="center"/>
            <w:hideMark/>
          </w:tcPr>
          <w:p w14:paraId="69E6E36F" w14:textId="77777777" w:rsidR="005416E0" w:rsidRPr="0057657B" w:rsidRDefault="005416E0"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Overall success rate 2014-15</w:t>
            </w:r>
          </w:p>
        </w:tc>
        <w:tc>
          <w:tcPr>
            <w:tcW w:w="279" w:type="dxa"/>
            <w:tcBorders>
              <w:top w:val="nil"/>
              <w:left w:val="nil"/>
              <w:bottom w:val="nil"/>
              <w:right w:val="nil"/>
            </w:tcBorders>
            <w:shd w:val="clear" w:color="auto" w:fill="auto"/>
            <w:vAlign w:val="center"/>
            <w:hideMark/>
          </w:tcPr>
          <w:p w14:paraId="59B01BA0" w14:textId="77777777" w:rsidR="005416E0" w:rsidRPr="0057657B" w:rsidRDefault="005416E0" w:rsidP="00AD2A70">
            <w:pPr>
              <w:spacing w:after="0" w:line="240" w:lineRule="auto"/>
              <w:jc w:val="center"/>
              <w:rPr>
                <w:rFonts w:ascii="Lucida Sans" w:eastAsia="Times New Roman" w:hAnsi="Lucida Sans" w:cs="Times New Roman"/>
                <w:b/>
                <w:bCs/>
                <w:sz w:val="16"/>
                <w:szCs w:val="16"/>
                <w:lang w:eastAsia="en-GB"/>
              </w:rPr>
            </w:pPr>
          </w:p>
        </w:tc>
        <w:tc>
          <w:tcPr>
            <w:tcW w:w="960" w:type="dxa"/>
            <w:tcBorders>
              <w:top w:val="nil"/>
              <w:left w:val="nil"/>
              <w:bottom w:val="nil"/>
              <w:right w:val="nil"/>
            </w:tcBorders>
            <w:shd w:val="clear" w:color="auto" w:fill="auto"/>
            <w:noWrap/>
            <w:vAlign w:val="bottom"/>
          </w:tcPr>
          <w:p w14:paraId="54209E18" w14:textId="7798247E" w:rsidR="005416E0" w:rsidRPr="0057657B" w:rsidRDefault="005416E0" w:rsidP="00AD2A70">
            <w:pPr>
              <w:spacing w:after="0" w:line="240" w:lineRule="auto"/>
              <w:jc w:val="center"/>
              <w:rPr>
                <w:rFonts w:ascii="Lucida Sans" w:eastAsia="Times New Roman" w:hAnsi="Lucida Sans" w:cs="Times New Roman"/>
                <w:sz w:val="20"/>
                <w:szCs w:val="20"/>
                <w:lang w:eastAsia="en-GB"/>
              </w:rPr>
            </w:pPr>
          </w:p>
        </w:tc>
      </w:tr>
      <w:tr w:rsidR="005416E0" w:rsidRPr="0057657B" w14:paraId="3F7B50FF" w14:textId="77777777" w:rsidTr="00B71AF2">
        <w:trPr>
          <w:trHeight w:val="690"/>
        </w:trPr>
        <w:tc>
          <w:tcPr>
            <w:tcW w:w="1691" w:type="dxa"/>
            <w:tcBorders>
              <w:top w:val="nil"/>
              <w:left w:val="single" w:sz="8" w:space="0" w:color="auto"/>
              <w:bottom w:val="single" w:sz="8" w:space="0" w:color="auto"/>
              <w:right w:val="single" w:sz="8" w:space="0" w:color="auto"/>
            </w:tcBorders>
            <w:shd w:val="clear" w:color="000000" w:fill="D9D9D9"/>
            <w:vAlign w:val="center"/>
            <w:hideMark/>
          </w:tcPr>
          <w:p w14:paraId="652CF8EA" w14:textId="77777777" w:rsidR="005416E0" w:rsidRPr="0057657B" w:rsidRDefault="005416E0"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tc>
        <w:tc>
          <w:tcPr>
            <w:tcW w:w="268" w:type="dxa"/>
            <w:vMerge/>
            <w:tcBorders>
              <w:left w:val="nil"/>
              <w:right w:val="single" w:sz="8" w:space="0" w:color="auto"/>
            </w:tcBorders>
            <w:shd w:val="clear" w:color="auto" w:fill="009CA6"/>
            <w:vAlign w:val="center"/>
            <w:hideMark/>
          </w:tcPr>
          <w:p w14:paraId="09560540" w14:textId="7C2C7915" w:rsidR="005416E0" w:rsidRPr="0057657B" w:rsidRDefault="005416E0" w:rsidP="00AD2A70">
            <w:pPr>
              <w:spacing w:after="0" w:line="240" w:lineRule="auto"/>
              <w:rPr>
                <w:rFonts w:ascii="Lucida Sans" w:eastAsia="Times New Roman" w:hAnsi="Lucida Sans" w:cs="Times New Roman"/>
                <w:sz w:val="20"/>
                <w:szCs w:val="16"/>
                <w:lang w:eastAsia="en-GB"/>
              </w:rPr>
            </w:pPr>
          </w:p>
        </w:tc>
        <w:tc>
          <w:tcPr>
            <w:tcW w:w="1150" w:type="dxa"/>
            <w:tcBorders>
              <w:top w:val="nil"/>
              <w:left w:val="nil"/>
              <w:bottom w:val="single" w:sz="8" w:space="0" w:color="auto"/>
              <w:right w:val="single" w:sz="8" w:space="0" w:color="auto"/>
            </w:tcBorders>
            <w:shd w:val="clear" w:color="000000" w:fill="D9D9D9"/>
            <w:vAlign w:val="center"/>
            <w:hideMark/>
          </w:tcPr>
          <w:p w14:paraId="4414235E" w14:textId="77777777" w:rsidR="005416E0" w:rsidRPr="0057657B" w:rsidRDefault="005416E0"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number</w:t>
            </w:r>
          </w:p>
        </w:tc>
        <w:tc>
          <w:tcPr>
            <w:tcW w:w="1417" w:type="dxa"/>
            <w:tcBorders>
              <w:top w:val="nil"/>
              <w:left w:val="nil"/>
              <w:bottom w:val="single" w:sz="8" w:space="0" w:color="auto"/>
              <w:right w:val="single" w:sz="8" w:space="0" w:color="auto"/>
            </w:tcBorders>
            <w:shd w:val="clear" w:color="000000" w:fill="D9D9D9"/>
            <w:vAlign w:val="center"/>
            <w:hideMark/>
          </w:tcPr>
          <w:p w14:paraId="539DB30D" w14:textId="77777777" w:rsidR="005416E0" w:rsidRPr="0057657B" w:rsidRDefault="005416E0"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of total applications</w:t>
            </w:r>
          </w:p>
        </w:tc>
        <w:tc>
          <w:tcPr>
            <w:tcW w:w="268" w:type="dxa"/>
            <w:vMerge/>
            <w:tcBorders>
              <w:left w:val="nil"/>
              <w:right w:val="single" w:sz="8" w:space="0" w:color="auto"/>
            </w:tcBorders>
            <w:shd w:val="clear" w:color="auto" w:fill="009CA6"/>
            <w:vAlign w:val="center"/>
            <w:hideMark/>
          </w:tcPr>
          <w:p w14:paraId="63EAD4C2" w14:textId="7363762A" w:rsidR="005416E0" w:rsidRPr="0057657B" w:rsidRDefault="005416E0" w:rsidP="00AD2A70">
            <w:pPr>
              <w:spacing w:after="0" w:line="240" w:lineRule="auto"/>
              <w:jc w:val="right"/>
              <w:rPr>
                <w:rFonts w:ascii="Lucida Sans" w:eastAsia="Times New Roman" w:hAnsi="Lucida Sans" w:cs="Times New Roman"/>
                <w:sz w:val="20"/>
                <w:szCs w:val="16"/>
                <w:lang w:eastAsia="en-GB"/>
              </w:rPr>
            </w:pPr>
          </w:p>
        </w:tc>
        <w:tc>
          <w:tcPr>
            <w:tcW w:w="1292" w:type="dxa"/>
            <w:tcBorders>
              <w:top w:val="nil"/>
              <w:left w:val="nil"/>
              <w:bottom w:val="single" w:sz="8" w:space="0" w:color="auto"/>
              <w:right w:val="single" w:sz="8" w:space="0" w:color="auto"/>
            </w:tcBorders>
            <w:shd w:val="clear" w:color="000000" w:fill="D9D9D9"/>
            <w:vAlign w:val="center"/>
            <w:hideMark/>
          </w:tcPr>
          <w:p w14:paraId="42F10AEA" w14:textId="77777777" w:rsidR="005416E0" w:rsidRPr="0057657B" w:rsidRDefault="005416E0"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number</w:t>
            </w:r>
          </w:p>
        </w:tc>
        <w:tc>
          <w:tcPr>
            <w:tcW w:w="1701" w:type="dxa"/>
            <w:tcBorders>
              <w:top w:val="nil"/>
              <w:left w:val="nil"/>
              <w:bottom w:val="single" w:sz="8" w:space="0" w:color="auto"/>
              <w:right w:val="single" w:sz="8" w:space="0" w:color="auto"/>
            </w:tcBorders>
            <w:shd w:val="clear" w:color="000000" w:fill="D9D9D9"/>
            <w:vAlign w:val="center"/>
            <w:hideMark/>
          </w:tcPr>
          <w:p w14:paraId="343C9730" w14:textId="77777777" w:rsidR="005416E0" w:rsidRPr="0057657B" w:rsidRDefault="005416E0"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of applications successful at sift</w:t>
            </w:r>
          </w:p>
        </w:tc>
        <w:tc>
          <w:tcPr>
            <w:tcW w:w="1417" w:type="dxa"/>
            <w:tcBorders>
              <w:top w:val="nil"/>
              <w:left w:val="nil"/>
              <w:bottom w:val="single" w:sz="8" w:space="0" w:color="auto"/>
              <w:right w:val="single" w:sz="8" w:space="0" w:color="auto"/>
            </w:tcBorders>
            <w:shd w:val="clear" w:color="000000" w:fill="D9D9D9"/>
            <w:vAlign w:val="center"/>
            <w:hideMark/>
          </w:tcPr>
          <w:p w14:paraId="1380E0A9" w14:textId="77777777" w:rsidR="005416E0" w:rsidRPr="0057657B" w:rsidRDefault="005416E0"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number</w:t>
            </w:r>
          </w:p>
        </w:tc>
        <w:tc>
          <w:tcPr>
            <w:tcW w:w="1767" w:type="dxa"/>
            <w:tcBorders>
              <w:top w:val="nil"/>
              <w:left w:val="nil"/>
              <w:bottom w:val="single" w:sz="8" w:space="0" w:color="auto"/>
              <w:right w:val="single" w:sz="8" w:space="0" w:color="auto"/>
            </w:tcBorders>
            <w:shd w:val="clear" w:color="000000" w:fill="D9D9D9"/>
            <w:vAlign w:val="center"/>
            <w:hideMark/>
          </w:tcPr>
          <w:p w14:paraId="52376D2A" w14:textId="77777777" w:rsidR="005416E0" w:rsidRPr="0057657B" w:rsidRDefault="005416E0"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of those successful at sift offered employment</w:t>
            </w:r>
          </w:p>
        </w:tc>
        <w:tc>
          <w:tcPr>
            <w:tcW w:w="268" w:type="dxa"/>
            <w:vMerge/>
            <w:tcBorders>
              <w:left w:val="nil"/>
              <w:right w:val="single" w:sz="8" w:space="0" w:color="auto"/>
            </w:tcBorders>
            <w:shd w:val="clear" w:color="auto" w:fill="009CA6"/>
            <w:vAlign w:val="center"/>
            <w:hideMark/>
          </w:tcPr>
          <w:p w14:paraId="3363BFD2" w14:textId="3DDF37E8" w:rsidR="005416E0" w:rsidRPr="0057657B" w:rsidRDefault="005416E0" w:rsidP="00AD2A70">
            <w:pPr>
              <w:spacing w:after="0" w:line="240" w:lineRule="auto"/>
              <w:jc w:val="right"/>
              <w:rPr>
                <w:rFonts w:ascii="Lucida Sans" w:eastAsia="Times New Roman" w:hAnsi="Lucida Sans" w:cs="Times New Roman"/>
                <w:sz w:val="20"/>
                <w:szCs w:val="16"/>
                <w:lang w:eastAsia="en-GB"/>
              </w:rPr>
            </w:pPr>
          </w:p>
        </w:tc>
        <w:tc>
          <w:tcPr>
            <w:tcW w:w="1277" w:type="dxa"/>
            <w:tcBorders>
              <w:top w:val="nil"/>
              <w:left w:val="nil"/>
              <w:bottom w:val="single" w:sz="8" w:space="0" w:color="auto"/>
              <w:right w:val="single" w:sz="8" w:space="0" w:color="auto"/>
            </w:tcBorders>
            <w:shd w:val="clear" w:color="000000" w:fill="D9D9D9"/>
            <w:vAlign w:val="center"/>
            <w:hideMark/>
          </w:tcPr>
          <w:p w14:paraId="14C2B3C8" w14:textId="77777777" w:rsidR="005416E0" w:rsidRPr="0057657B" w:rsidRDefault="005416E0" w:rsidP="00AD2A70">
            <w:pPr>
              <w:spacing w:after="0" w:line="240" w:lineRule="auto"/>
              <w:jc w:val="center"/>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w:t>
            </w:r>
          </w:p>
        </w:tc>
        <w:tc>
          <w:tcPr>
            <w:tcW w:w="1277" w:type="dxa"/>
            <w:tcBorders>
              <w:top w:val="nil"/>
              <w:left w:val="nil"/>
              <w:bottom w:val="single" w:sz="8" w:space="0" w:color="auto"/>
              <w:right w:val="single" w:sz="8" w:space="0" w:color="auto"/>
            </w:tcBorders>
            <w:shd w:val="clear" w:color="000000" w:fill="D9D9D9"/>
            <w:vAlign w:val="center"/>
            <w:hideMark/>
          </w:tcPr>
          <w:p w14:paraId="0C77C6FE" w14:textId="77777777" w:rsidR="005416E0" w:rsidRPr="0057657B" w:rsidRDefault="005416E0"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w:t>
            </w:r>
          </w:p>
        </w:tc>
        <w:tc>
          <w:tcPr>
            <w:tcW w:w="279" w:type="dxa"/>
            <w:tcBorders>
              <w:top w:val="nil"/>
              <w:left w:val="nil"/>
              <w:bottom w:val="nil"/>
              <w:right w:val="nil"/>
            </w:tcBorders>
            <w:shd w:val="clear" w:color="auto" w:fill="FFFFFF" w:themeFill="background1"/>
            <w:vAlign w:val="center"/>
            <w:hideMark/>
          </w:tcPr>
          <w:p w14:paraId="6A19AEC0" w14:textId="77777777" w:rsidR="005416E0" w:rsidRPr="0057657B" w:rsidRDefault="005416E0" w:rsidP="00AD2A70">
            <w:pPr>
              <w:spacing w:after="0" w:line="240" w:lineRule="auto"/>
              <w:jc w:val="center"/>
              <w:rPr>
                <w:rFonts w:ascii="Lucida Sans" w:eastAsia="Times New Roman" w:hAnsi="Lucida Sans" w:cs="Times New Roman"/>
                <w:sz w:val="16"/>
                <w:szCs w:val="16"/>
                <w:lang w:eastAsia="en-GB"/>
              </w:rPr>
            </w:pPr>
            <w:r w:rsidRPr="0057657B">
              <w:rPr>
                <w:rFonts w:ascii="Lucida Sans" w:eastAsia="Times New Roman" w:hAnsi="Lucida Sans" w:cs="Times New Roman"/>
                <w:sz w:val="16"/>
                <w:szCs w:val="16"/>
                <w:lang w:eastAsia="en-GB"/>
              </w:rPr>
              <w:t> </w:t>
            </w:r>
          </w:p>
        </w:tc>
        <w:tc>
          <w:tcPr>
            <w:tcW w:w="960" w:type="dxa"/>
            <w:tcBorders>
              <w:top w:val="nil"/>
              <w:left w:val="nil"/>
              <w:bottom w:val="nil"/>
              <w:right w:val="nil"/>
            </w:tcBorders>
            <w:shd w:val="clear" w:color="auto" w:fill="auto"/>
            <w:noWrap/>
            <w:vAlign w:val="bottom"/>
          </w:tcPr>
          <w:p w14:paraId="7651E998" w14:textId="77777777" w:rsidR="005416E0" w:rsidRPr="0057657B" w:rsidRDefault="005416E0" w:rsidP="00AD2A70">
            <w:pPr>
              <w:spacing w:after="0" w:line="240" w:lineRule="auto"/>
              <w:jc w:val="center"/>
              <w:rPr>
                <w:rFonts w:ascii="Lucida Sans" w:eastAsia="Times New Roman" w:hAnsi="Lucida Sans" w:cs="Times New Roman"/>
                <w:sz w:val="16"/>
                <w:szCs w:val="16"/>
                <w:lang w:eastAsia="en-GB"/>
              </w:rPr>
            </w:pPr>
          </w:p>
        </w:tc>
      </w:tr>
      <w:tr w:rsidR="005416E0" w:rsidRPr="0057657B" w14:paraId="3669B515" w14:textId="77777777" w:rsidTr="00B71AF2">
        <w:trPr>
          <w:trHeight w:val="575"/>
        </w:trPr>
        <w:tc>
          <w:tcPr>
            <w:tcW w:w="1691" w:type="dxa"/>
            <w:tcBorders>
              <w:top w:val="nil"/>
              <w:left w:val="single" w:sz="8" w:space="0" w:color="auto"/>
              <w:bottom w:val="single" w:sz="8" w:space="0" w:color="auto"/>
              <w:right w:val="single" w:sz="8" w:space="0" w:color="auto"/>
            </w:tcBorders>
            <w:shd w:val="clear" w:color="000000" w:fill="FFFFFF"/>
            <w:vAlign w:val="center"/>
            <w:hideMark/>
          </w:tcPr>
          <w:p w14:paraId="78DF2C50" w14:textId="77777777" w:rsidR="005416E0" w:rsidRPr="0057657B" w:rsidRDefault="005416E0" w:rsidP="00AD2A70">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xml:space="preserve">None </w:t>
            </w:r>
          </w:p>
        </w:tc>
        <w:tc>
          <w:tcPr>
            <w:tcW w:w="268" w:type="dxa"/>
            <w:vMerge/>
            <w:tcBorders>
              <w:left w:val="nil"/>
              <w:right w:val="single" w:sz="8" w:space="0" w:color="auto"/>
            </w:tcBorders>
            <w:shd w:val="clear" w:color="auto" w:fill="009CA6"/>
            <w:vAlign w:val="center"/>
            <w:hideMark/>
          </w:tcPr>
          <w:p w14:paraId="24B3E590" w14:textId="11E55317" w:rsidR="005416E0" w:rsidRPr="0057657B" w:rsidRDefault="005416E0" w:rsidP="00AD2A70">
            <w:pPr>
              <w:spacing w:after="0" w:line="240" w:lineRule="auto"/>
              <w:rPr>
                <w:rFonts w:ascii="Lucida Sans" w:eastAsia="Times New Roman" w:hAnsi="Lucida Sans" w:cs="Times New Roman"/>
                <w:sz w:val="20"/>
                <w:szCs w:val="16"/>
                <w:lang w:eastAsia="en-GB"/>
              </w:rPr>
            </w:pPr>
          </w:p>
        </w:tc>
        <w:tc>
          <w:tcPr>
            <w:tcW w:w="1150" w:type="dxa"/>
            <w:tcBorders>
              <w:top w:val="nil"/>
              <w:left w:val="nil"/>
              <w:bottom w:val="single" w:sz="8" w:space="0" w:color="auto"/>
              <w:right w:val="single" w:sz="8" w:space="0" w:color="auto"/>
            </w:tcBorders>
            <w:shd w:val="clear" w:color="000000" w:fill="FFFFFF"/>
            <w:vAlign w:val="center"/>
            <w:hideMark/>
          </w:tcPr>
          <w:p w14:paraId="247A7964" w14:textId="77777777" w:rsidR="005416E0" w:rsidRPr="0057657B" w:rsidRDefault="005416E0"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453</w:t>
            </w:r>
          </w:p>
        </w:tc>
        <w:tc>
          <w:tcPr>
            <w:tcW w:w="1417" w:type="dxa"/>
            <w:tcBorders>
              <w:top w:val="nil"/>
              <w:left w:val="nil"/>
              <w:bottom w:val="single" w:sz="8" w:space="0" w:color="auto"/>
              <w:right w:val="single" w:sz="8" w:space="0" w:color="auto"/>
            </w:tcBorders>
            <w:shd w:val="clear" w:color="000000" w:fill="FFFFFF"/>
            <w:vAlign w:val="center"/>
            <w:hideMark/>
          </w:tcPr>
          <w:p w14:paraId="098FAE06" w14:textId="77777777" w:rsidR="005416E0" w:rsidRPr="0057657B" w:rsidRDefault="005416E0"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52.2</w:t>
            </w:r>
          </w:p>
        </w:tc>
        <w:tc>
          <w:tcPr>
            <w:tcW w:w="268" w:type="dxa"/>
            <w:vMerge/>
            <w:tcBorders>
              <w:left w:val="nil"/>
              <w:right w:val="single" w:sz="8" w:space="0" w:color="auto"/>
            </w:tcBorders>
            <w:shd w:val="clear" w:color="auto" w:fill="009CA6"/>
            <w:vAlign w:val="center"/>
            <w:hideMark/>
          </w:tcPr>
          <w:p w14:paraId="6813D499" w14:textId="325BA142" w:rsidR="005416E0" w:rsidRPr="0057657B" w:rsidRDefault="005416E0" w:rsidP="00AD2A70">
            <w:pPr>
              <w:spacing w:after="0" w:line="240" w:lineRule="auto"/>
              <w:jc w:val="right"/>
              <w:rPr>
                <w:rFonts w:ascii="Lucida Sans" w:eastAsia="Times New Roman" w:hAnsi="Lucida Sans" w:cs="Times New Roman"/>
                <w:sz w:val="20"/>
                <w:szCs w:val="16"/>
                <w:lang w:eastAsia="en-GB"/>
              </w:rPr>
            </w:pPr>
          </w:p>
        </w:tc>
        <w:tc>
          <w:tcPr>
            <w:tcW w:w="1292" w:type="dxa"/>
            <w:tcBorders>
              <w:top w:val="nil"/>
              <w:left w:val="nil"/>
              <w:bottom w:val="single" w:sz="8" w:space="0" w:color="auto"/>
              <w:right w:val="single" w:sz="8" w:space="0" w:color="auto"/>
            </w:tcBorders>
            <w:shd w:val="clear" w:color="000000" w:fill="FFFFFF"/>
            <w:vAlign w:val="center"/>
            <w:hideMark/>
          </w:tcPr>
          <w:p w14:paraId="5BCFE92B" w14:textId="77777777" w:rsidR="005416E0" w:rsidRPr="0057657B" w:rsidRDefault="005416E0"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83</w:t>
            </w:r>
          </w:p>
        </w:tc>
        <w:tc>
          <w:tcPr>
            <w:tcW w:w="1701" w:type="dxa"/>
            <w:tcBorders>
              <w:top w:val="nil"/>
              <w:left w:val="nil"/>
              <w:bottom w:val="single" w:sz="8" w:space="0" w:color="auto"/>
              <w:right w:val="single" w:sz="8" w:space="0" w:color="auto"/>
            </w:tcBorders>
            <w:shd w:val="clear" w:color="000000" w:fill="FFFFFF"/>
            <w:vAlign w:val="center"/>
            <w:hideMark/>
          </w:tcPr>
          <w:p w14:paraId="5230EC90" w14:textId="77777777" w:rsidR="005416E0" w:rsidRPr="0057657B" w:rsidRDefault="005416E0"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18.3</w:t>
            </w:r>
          </w:p>
        </w:tc>
        <w:tc>
          <w:tcPr>
            <w:tcW w:w="1417" w:type="dxa"/>
            <w:tcBorders>
              <w:top w:val="nil"/>
              <w:left w:val="nil"/>
              <w:bottom w:val="single" w:sz="8" w:space="0" w:color="auto"/>
              <w:right w:val="single" w:sz="8" w:space="0" w:color="auto"/>
            </w:tcBorders>
            <w:shd w:val="clear" w:color="000000" w:fill="FFFFFF"/>
            <w:vAlign w:val="center"/>
            <w:hideMark/>
          </w:tcPr>
          <w:p w14:paraId="39F03744" w14:textId="77777777" w:rsidR="005416E0" w:rsidRPr="0057657B" w:rsidRDefault="005416E0"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17</w:t>
            </w:r>
          </w:p>
        </w:tc>
        <w:tc>
          <w:tcPr>
            <w:tcW w:w="1767" w:type="dxa"/>
            <w:tcBorders>
              <w:top w:val="nil"/>
              <w:left w:val="nil"/>
              <w:bottom w:val="single" w:sz="8" w:space="0" w:color="auto"/>
              <w:right w:val="single" w:sz="8" w:space="0" w:color="auto"/>
            </w:tcBorders>
            <w:shd w:val="clear" w:color="000000" w:fill="FFFFFF"/>
            <w:vAlign w:val="center"/>
            <w:hideMark/>
          </w:tcPr>
          <w:p w14:paraId="4F84F535" w14:textId="77777777" w:rsidR="005416E0" w:rsidRPr="0057657B" w:rsidRDefault="005416E0"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20.5</w:t>
            </w:r>
          </w:p>
        </w:tc>
        <w:tc>
          <w:tcPr>
            <w:tcW w:w="268" w:type="dxa"/>
            <w:vMerge/>
            <w:tcBorders>
              <w:left w:val="nil"/>
              <w:right w:val="single" w:sz="8" w:space="0" w:color="auto"/>
            </w:tcBorders>
            <w:shd w:val="clear" w:color="auto" w:fill="009CA6"/>
            <w:vAlign w:val="center"/>
            <w:hideMark/>
          </w:tcPr>
          <w:p w14:paraId="3ABFD35D" w14:textId="606BDD8E" w:rsidR="005416E0" w:rsidRPr="0057657B" w:rsidRDefault="005416E0" w:rsidP="00AD2A70">
            <w:pPr>
              <w:spacing w:after="0" w:line="240" w:lineRule="auto"/>
              <w:jc w:val="right"/>
              <w:rPr>
                <w:rFonts w:ascii="Lucida Sans" w:eastAsia="Times New Roman" w:hAnsi="Lucida Sans" w:cs="Times New Roman"/>
                <w:sz w:val="20"/>
                <w:szCs w:val="16"/>
                <w:lang w:eastAsia="en-GB"/>
              </w:rPr>
            </w:pPr>
          </w:p>
        </w:tc>
        <w:tc>
          <w:tcPr>
            <w:tcW w:w="1277" w:type="dxa"/>
            <w:tcBorders>
              <w:top w:val="nil"/>
              <w:left w:val="nil"/>
              <w:bottom w:val="single" w:sz="8" w:space="0" w:color="auto"/>
              <w:right w:val="single" w:sz="8" w:space="0" w:color="auto"/>
            </w:tcBorders>
            <w:shd w:val="clear" w:color="auto" w:fill="auto"/>
            <w:vAlign w:val="center"/>
            <w:hideMark/>
          </w:tcPr>
          <w:p w14:paraId="6C1C59D8" w14:textId="77777777" w:rsidR="005416E0" w:rsidRPr="0057657B" w:rsidRDefault="005416E0"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3.8</w:t>
            </w:r>
          </w:p>
        </w:tc>
        <w:tc>
          <w:tcPr>
            <w:tcW w:w="1277" w:type="dxa"/>
            <w:tcBorders>
              <w:top w:val="nil"/>
              <w:left w:val="nil"/>
              <w:bottom w:val="single" w:sz="8" w:space="0" w:color="auto"/>
              <w:right w:val="single" w:sz="8" w:space="0" w:color="auto"/>
            </w:tcBorders>
            <w:shd w:val="clear" w:color="auto" w:fill="auto"/>
            <w:vAlign w:val="center"/>
            <w:hideMark/>
          </w:tcPr>
          <w:p w14:paraId="16AFA31D" w14:textId="77777777" w:rsidR="005416E0" w:rsidRPr="0057657B" w:rsidRDefault="005416E0"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6.8</w:t>
            </w:r>
          </w:p>
        </w:tc>
        <w:tc>
          <w:tcPr>
            <w:tcW w:w="279" w:type="dxa"/>
            <w:tcBorders>
              <w:top w:val="nil"/>
              <w:left w:val="nil"/>
              <w:bottom w:val="nil"/>
              <w:right w:val="nil"/>
            </w:tcBorders>
            <w:shd w:val="clear" w:color="auto" w:fill="FFFFFF" w:themeFill="background1"/>
            <w:vAlign w:val="center"/>
            <w:hideMark/>
          </w:tcPr>
          <w:p w14:paraId="6B115BE3" w14:textId="77777777" w:rsidR="005416E0" w:rsidRPr="0057657B" w:rsidRDefault="005416E0" w:rsidP="00AD2A70">
            <w:pPr>
              <w:spacing w:after="0" w:line="240" w:lineRule="auto"/>
              <w:jc w:val="right"/>
              <w:rPr>
                <w:rFonts w:ascii="Lucida Sans" w:eastAsia="Times New Roman" w:hAnsi="Lucida Sans" w:cs="Times New Roman"/>
                <w:sz w:val="16"/>
                <w:szCs w:val="16"/>
                <w:lang w:eastAsia="en-GB"/>
              </w:rPr>
            </w:pPr>
          </w:p>
        </w:tc>
        <w:tc>
          <w:tcPr>
            <w:tcW w:w="960" w:type="dxa"/>
            <w:tcBorders>
              <w:top w:val="nil"/>
              <w:left w:val="nil"/>
              <w:bottom w:val="nil"/>
              <w:right w:val="nil"/>
            </w:tcBorders>
            <w:shd w:val="clear" w:color="auto" w:fill="auto"/>
            <w:noWrap/>
            <w:vAlign w:val="bottom"/>
          </w:tcPr>
          <w:p w14:paraId="13FEF0D4" w14:textId="22BCF3CE" w:rsidR="005416E0" w:rsidRPr="0057657B" w:rsidRDefault="005416E0" w:rsidP="00AD2A70">
            <w:pPr>
              <w:spacing w:after="0" w:line="240" w:lineRule="auto"/>
              <w:jc w:val="right"/>
              <w:rPr>
                <w:rFonts w:ascii="Lucida Sans" w:eastAsia="Times New Roman" w:hAnsi="Lucida Sans" w:cs="Times New Roman"/>
                <w:sz w:val="16"/>
                <w:szCs w:val="16"/>
                <w:lang w:eastAsia="en-GB"/>
              </w:rPr>
            </w:pPr>
          </w:p>
        </w:tc>
      </w:tr>
      <w:tr w:rsidR="005416E0" w:rsidRPr="0057657B" w14:paraId="3C9648A2" w14:textId="77777777" w:rsidTr="00B71AF2">
        <w:trPr>
          <w:trHeight w:val="465"/>
        </w:trPr>
        <w:tc>
          <w:tcPr>
            <w:tcW w:w="1691" w:type="dxa"/>
            <w:tcBorders>
              <w:top w:val="nil"/>
              <w:left w:val="single" w:sz="8" w:space="0" w:color="auto"/>
              <w:bottom w:val="single" w:sz="8" w:space="0" w:color="auto"/>
              <w:right w:val="single" w:sz="8" w:space="0" w:color="auto"/>
            </w:tcBorders>
            <w:shd w:val="clear" w:color="000000" w:fill="D9D9D9"/>
            <w:vAlign w:val="center"/>
            <w:hideMark/>
          </w:tcPr>
          <w:p w14:paraId="1054A5B9" w14:textId="77777777" w:rsidR="005416E0" w:rsidRPr="0057657B" w:rsidRDefault="005416E0" w:rsidP="00AD2A70">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Christian*</w:t>
            </w:r>
          </w:p>
        </w:tc>
        <w:tc>
          <w:tcPr>
            <w:tcW w:w="268" w:type="dxa"/>
            <w:vMerge/>
            <w:tcBorders>
              <w:left w:val="nil"/>
              <w:right w:val="single" w:sz="8" w:space="0" w:color="auto"/>
            </w:tcBorders>
            <w:shd w:val="clear" w:color="auto" w:fill="009CA6"/>
            <w:vAlign w:val="center"/>
            <w:hideMark/>
          </w:tcPr>
          <w:p w14:paraId="1A665B70" w14:textId="40DED93D" w:rsidR="005416E0" w:rsidRPr="0057657B" w:rsidRDefault="005416E0" w:rsidP="00AD2A70">
            <w:pPr>
              <w:spacing w:after="0" w:line="240" w:lineRule="auto"/>
              <w:rPr>
                <w:rFonts w:ascii="Lucida Sans" w:eastAsia="Times New Roman" w:hAnsi="Lucida Sans" w:cs="Times New Roman"/>
                <w:sz w:val="20"/>
                <w:szCs w:val="16"/>
                <w:lang w:eastAsia="en-GB"/>
              </w:rPr>
            </w:pPr>
          </w:p>
        </w:tc>
        <w:tc>
          <w:tcPr>
            <w:tcW w:w="1150" w:type="dxa"/>
            <w:tcBorders>
              <w:top w:val="nil"/>
              <w:left w:val="nil"/>
              <w:bottom w:val="single" w:sz="8" w:space="0" w:color="auto"/>
              <w:right w:val="single" w:sz="8" w:space="0" w:color="auto"/>
            </w:tcBorders>
            <w:shd w:val="clear" w:color="000000" w:fill="D9D9D9"/>
            <w:vAlign w:val="center"/>
            <w:hideMark/>
          </w:tcPr>
          <w:p w14:paraId="63CE9820" w14:textId="77777777" w:rsidR="005416E0" w:rsidRPr="0057657B" w:rsidRDefault="005416E0"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270</w:t>
            </w:r>
          </w:p>
        </w:tc>
        <w:tc>
          <w:tcPr>
            <w:tcW w:w="1417" w:type="dxa"/>
            <w:tcBorders>
              <w:top w:val="nil"/>
              <w:left w:val="nil"/>
              <w:bottom w:val="single" w:sz="8" w:space="0" w:color="auto"/>
              <w:right w:val="single" w:sz="8" w:space="0" w:color="auto"/>
            </w:tcBorders>
            <w:shd w:val="clear" w:color="000000" w:fill="D9D9D9"/>
            <w:vAlign w:val="center"/>
            <w:hideMark/>
          </w:tcPr>
          <w:p w14:paraId="07AEE58F" w14:textId="77777777" w:rsidR="005416E0" w:rsidRPr="0057657B" w:rsidRDefault="005416E0"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31.1</w:t>
            </w:r>
          </w:p>
        </w:tc>
        <w:tc>
          <w:tcPr>
            <w:tcW w:w="268" w:type="dxa"/>
            <w:vMerge/>
            <w:tcBorders>
              <w:left w:val="nil"/>
              <w:right w:val="single" w:sz="8" w:space="0" w:color="auto"/>
            </w:tcBorders>
            <w:shd w:val="clear" w:color="auto" w:fill="009CA6"/>
            <w:vAlign w:val="center"/>
            <w:hideMark/>
          </w:tcPr>
          <w:p w14:paraId="5BA961EF" w14:textId="3EBECE74" w:rsidR="005416E0" w:rsidRPr="0057657B" w:rsidRDefault="005416E0" w:rsidP="00AD2A70">
            <w:pPr>
              <w:spacing w:after="0" w:line="240" w:lineRule="auto"/>
              <w:jc w:val="right"/>
              <w:rPr>
                <w:rFonts w:ascii="Lucida Sans" w:eastAsia="Times New Roman" w:hAnsi="Lucida Sans" w:cs="Times New Roman"/>
                <w:sz w:val="20"/>
                <w:szCs w:val="16"/>
                <w:lang w:eastAsia="en-GB"/>
              </w:rPr>
            </w:pPr>
          </w:p>
        </w:tc>
        <w:tc>
          <w:tcPr>
            <w:tcW w:w="1292" w:type="dxa"/>
            <w:tcBorders>
              <w:top w:val="nil"/>
              <w:left w:val="nil"/>
              <w:bottom w:val="single" w:sz="8" w:space="0" w:color="auto"/>
              <w:right w:val="single" w:sz="8" w:space="0" w:color="auto"/>
            </w:tcBorders>
            <w:shd w:val="clear" w:color="000000" w:fill="D9D9D9"/>
            <w:vAlign w:val="center"/>
            <w:hideMark/>
          </w:tcPr>
          <w:p w14:paraId="0C1EF681" w14:textId="77777777" w:rsidR="005416E0" w:rsidRPr="0057657B" w:rsidRDefault="005416E0"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63</w:t>
            </w:r>
          </w:p>
        </w:tc>
        <w:tc>
          <w:tcPr>
            <w:tcW w:w="1701" w:type="dxa"/>
            <w:tcBorders>
              <w:top w:val="nil"/>
              <w:left w:val="nil"/>
              <w:bottom w:val="single" w:sz="8" w:space="0" w:color="auto"/>
              <w:right w:val="single" w:sz="8" w:space="0" w:color="auto"/>
            </w:tcBorders>
            <w:shd w:val="clear" w:color="000000" w:fill="D9D9D9"/>
            <w:vAlign w:val="center"/>
            <w:hideMark/>
          </w:tcPr>
          <w:p w14:paraId="1AE35CD3" w14:textId="77777777" w:rsidR="005416E0" w:rsidRPr="0057657B" w:rsidRDefault="005416E0"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23.3</w:t>
            </w:r>
          </w:p>
        </w:tc>
        <w:tc>
          <w:tcPr>
            <w:tcW w:w="1417" w:type="dxa"/>
            <w:tcBorders>
              <w:top w:val="nil"/>
              <w:left w:val="nil"/>
              <w:bottom w:val="single" w:sz="8" w:space="0" w:color="auto"/>
              <w:right w:val="single" w:sz="8" w:space="0" w:color="auto"/>
            </w:tcBorders>
            <w:shd w:val="clear" w:color="000000" w:fill="D9D9D9"/>
            <w:vAlign w:val="center"/>
            <w:hideMark/>
          </w:tcPr>
          <w:p w14:paraId="1F6CD9B4" w14:textId="77777777" w:rsidR="005416E0" w:rsidRPr="0057657B" w:rsidRDefault="005416E0"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18</w:t>
            </w:r>
          </w:p>
        </w:tc>
        <w:tc>
          <w:tcPr>
            <w:tcW w:w="1767" w:type="dxa"/>
            <w:tcBorders>
              <w:top w:val="nil"/>
              <w:left w:val="nil"/>
              <w:bottom w:val="single" w:sz="8" w:space="0" w:color="auto"/>
              <w:right w:val="single" w:sz="8" w:space="0" w:color="auto"/>
            </w:tcBorders>
            <w:shd w:val="clear" w:color="000000" w:fill="D9D9D9"/>
            <w:vAlign w:val="center"/>
            <w:hideMark/>
          </w:tcPr>
          <w:p w14:paraId="2DE89A12" w14:textId="77777777" w:rsidR="005416E0" w:rsidRPr="0057657B" w:rsidRDefault="005416E0"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28.6</w:t>
            </w:r>
          </w:p>
        </w:tc>
        <w:tc>
          <w:tcPr>
            <w:tcW w:w="268" w:type="dxa"/>
            <w:vMerge/>
            <w:tcBorders>
              <w:left w:val="nil"/>
              <w:right w:val="single" w:sz="8" w:space="0" w:color="auto"/>
            </w:tcBorders>
            <w:shd w:val="clear" w:color="auto" w:fill="009CA6"/>
            <w:vAlign w:val="center"/>
            <w:hideMark/>
          </w:tcPr>
          <w:p w14:paraId="4F6B698C" w14:textId="5B925BF9" w:rsidR="005416E0" w:rsidRPr="0057657B" w:rsidRDefault="005416E0" w:rsidP="00AD2A70">
            <w:pPr>
              <w:spacing w:after="0" w:line="240" w:lineRule="auto"/>
              <w:jc w:val="right"/>
              <w:rPr>
                <w:rFonts w:ascii="Lucida Sans" w:eastAsia="Times New Roman" w:hAnsi="Lucida Sans" w:cs="Times New Roman"/>
                <w:sz w:val="20"/>
                <w:szCs w:val="16"/>
                <w:lang w:eastAsia="en-GB"/>
              </w:rPr>
            </w:pPr>
          </w:p>
        </w:tc>
        <w:tc>
          <w:tcPr>
            <w:tcW w:w="1277" w:type="dxa"/>
            <w:tcBorders>
              <w:top w:val="nil"/>
              <w:left w:val="nil"/>
              <w:bottom w:val="single" w:sz="8" w:space="0" w:color="auto"/>
              <w:right w:val="single" w:sz="8" w:space="0" w:color="auto"/>
            </w:tcBorders>
            <w:shd w:val="clear" w:color="000000" w:fill="D9D9D9"/>
            <w:vAlign w:val="center"/>
            <w:hideMark/>
          </w:tcPr>
          <w:p w14:paraId="66BD04DC" w14:textId="77777777" w:rsidR="005416E0" w:rsidRPr="0057657B" w:rsidRDefault="005416E0"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6.7</w:t>
            </w:r>
          </w:p>
        </w:tc>
        <w:tc>
          <w:tcPr>
            <w:tcW w:w="1277" w:type="dxa"/>
            <w:tcBorders>
              <w:top w:val="nil"/>
              <w:left w:val="nil"/>
              <w:bottom w:val="single" w:sz="8" w:space="0" w:color="auto"/>
              <w:right w:val="single" w:sz="8" w:space="0" w:color="auto"/>
            </w:tcBorders>
            <w:shd w:val="clear" w:color="000000" w:fill="D9D9D9"/>
            <w:vAlign w:val="center"/>
            <w:hideMark/>
          </w:tcPr>
          <w:p w14:paraId="7C70666D" w14:textId="77777777" w:rsidR="005416E0" w:rsidRPr="0057657B" w:rsidRDefault="005416E0"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4.8</w:t>
            </w:r>
          </w:p>
        </w:tc>
        <w:tc>
          <w:tcPr>
            <w:tcW w:w="279" w:type="dxa"/>
            <w:tcBorders>
              <w:top w:val="nil"/>
              <w:left w:val="nil"/>
              <w:bottom w:val="nil"/>
              <w:right w:val="nil"/>
            </w:tcBorders>
            <w:shd w:val="clear" w:color="auto" w:fill="FFFFFF" w:themeFill="background1"/>
            <w:vAlign w:val="center"/>
            <w:hideMark/>
          </w:tcPr>
          <w:p w14:paraId="7F16631F" w14:textId="77777777" w:rsidR="005416E0" w:rsidRPr="0057657B" w:rsidRDefault="005416E0" w:rsidP="00AD2A70">
            <w:pPr>
              <w:spacing w:after="0" w:line="240" w:lineRule="auto"/>
              <w:jc w:val="right"/>
              <w:rPr>
                <w:rFonts w:ascii="Lucida Sans" w:eastAsia="Times New Roman" w:hAnsi="Lucida Sans" w:cs="Times New Roman"/>
                <w:sz w:val="16"/>
                <w:szCs w:val="16"/>
                <w:lang w:eastAsia="en-GB"/>
              </w:rPr>
            </w:pPr>
            <w:r w:rsidRPr="0057657B">
              <w:rPr>
                <w:rFonts w:ascii="Lucida Sans" w:eastAsia="Times New Roman" w:hAnsi="Lucida Sans" w:cs="Times New Roman"/>
                <w:sz w:val="16"/>
                <w:szCs w:val="16"/>
                <w:lang w:eastAsia="en-GB"/>
              </w:rPr>
              <w:t> </w:t>
            </w:r>
          </w:p>
        </w:tc>
        <w:tc>
          <w:tcPr>
            <w:tcW w:w="960" w:type="dxa"/>
            <w:tcBorders>
              <w:top w:val="nil"/>
              <w:left w:val="nil"/>
              <w:bottom w:val="nil"/>
              <w:right w:val="nil"/>
            </w:tcBorders>
            <w:shd w:val="clear" w:color="auto" w:fill="auto"/>
            <w:noWrap/>
            <w:vAlign w:val="bottom"/>
          </w:tcPr>
          <w:p w14:paraId="18E5A276" w14:textId="45E1ED64" w:rsidR="005416E0" w:rsidRPr="0057657B" w:rsidRDefault="005416E0" w:rsidP="00AD2A70">
            <w:pPr>
              <w:spacing w:after="0" w:line="240" w:lineRule="auto"/>
              <w:jc w:val="right"/>
              <w:rPr>
                <w:rFonts w:ascii="Lucida Sans" w:eastAsia="Times New Roman" w:hAnsi="Lucida Sans" w:cs="Times New Roman"/>
                <w:sz w:val="16"/>
                <w:szCs w:val="16"/>
                <w:lang w:eastAsia="en-GB"/>
              </w:rPr>
            </w:pPr>
          </w:p>
        </w:tc>
      </w:tr>
      <w:tr w:rsidR="005416E0" w:rsidRPr="0057657B" w14:paraId="42A8BA31" w14:textId="77777777" w:rsidTr="00B71AF2">
        <w:trPr>
          <w:trHeight w:val="483"/>
        </w:trPr>
        <w:tc>
          <w:tcPr>
            <w:tcW w:w="1691" w:type="dxa"/>
            <w:tcBorders>
              <w:top w:val="nil"/>
              <w:left w:val="single" w:sz="8" w:space="0" w:color="auto"/>
              <w:bottom w:val="single" w:sz="8" w:space="0" w:color="auto"/>
              <w:right w:val="single" w:sz="8" w:space="0" w:color="auto"/>
            </w:tcBorders>
            <w:shd w:val="clear" w:color="000000" w:fill="FFFFFF"/>
            <w:vAlign w:val="center"/>
            <w:hideMark/>
          </w:tcPr>
          <w:p w14:paraId="6C6D386E" w14:textId="77777777" w:rsidR="005416E0" w:rsidRPr="0057657B" w:rsidRDefault="005416E0" w:rsidP="00AD2A70">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Other**</w:t>
            </w:r>
          </w:p>
        </w:tc>
        <w:tc>
          <w:tcPr>
            <w:tcW w:w="268" w:type="dxa"/>
            <w:vMerge/>
            <w:tcBorders>
              <w:left w:val="nil"/>
              <w:right w:val="single" w:sz="8" w:space="0" w:color="auto"/>
            </w:tcBorders>
            <w:shd w:val="clear" w:color="auto" w:fill="009CA6"/>
            <w:vAlign w:val="center"/>
            <w:hideMark/>
          </w:tcPr>
          <w:p w14:paraId="351ABC0A" w14:textId="4575EB55" w:rsidR="005416E0" w:rsidRPr="0057657B" w:rsidRDefault="005416E0" w:rsidP="00AD2A70">
            <w:pPr>
              <w:spacing w:after="0" w:line="240" w:lineRule="auto"/>
              <w:rPr>
                <w:rFonts w:ascii="Lucida Sans" w:eastAsia="Times New Roman" w:hAnsi="Lucida Sans" w:cs="Times New Roman"/>
                <w:sz w:val="20"/>
                <w:szCs w:val="16"/>
                <w:lang w:eastAsia="en-GB"/>
              </w:rPr>
            </w:pPr>
          </w:p>
        </w:tc>
        <w:tc>
          <w:tcPr>
            <w:tcW w:w="1150" w:type="dxa"/>
            <w:tcBorders>
              <w:top w:val="nil"/>
              <w:left w:val="nil"/>
              <w:bottom w:val="single" w:sz="8" w:space="0" w:color="auto"/>
              <w:right w:val="single" w:sz="8" w:space="0" w:color="auto"/>
            </w:tcBorders>
            <w:shd w:val="clear" w:color="000000" w:fill="FFFFFF"/>
            <w:vAlign w:val="center"/>
            <w:hideMark/>
          </w:tcPr>
          <w:p w14:paraId="5DAC8AA5" w14:textId="77777777" w:rsidR="005416E0" w:rsidRPr="0057657B" w:rsidRDefault="005416E0"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36</w:t>
            </w:r>
          </w:p>
        </w:tc>
        <w:tc>
          <w:tcPr>
            <w:tcW w:w="1417" w:type="dxa"/>
            <w:tcBorders>
              <w:top w:val="nil"/>
              <w:left w:val="nil"/>
              <w:bottom w:val="single" w:sz="8" w:space="0" w:color="auto"/>
              <w:right w:val="single" w:sz="8" w:space="0" w:color="auto"/>
            </w:tcBorders>
            <w:shd w:val="clear" w:color="000000" w:fill="FFFFFF"/>
            <w:vAlign w:val="center"/>
            <w:hideMark/>
          </w:tcPr>
          <w:p w14:paraId="3F4FD2EE" w14:textId="075D0114" w:rsidR="005416E0" w:rsidRPr="0057657B" w:rsidRDefault="005416E0"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4.2</w:t>
            </w:r>
          </w:p>
        </w:tc>
        <w:tc>
          <w:tcPr>
            <w:tcW w:w="268" w:type="dxa"/>
            <w:vMerge/>
            <w:tcBorders>
              <w:left w:val="nil"/>
              <w:right w:val="single" w:sz="8" w:space="0" w:color="auto"/>
            </w:tcBorders>
            <w:shd w:val="clear" w:color="auto" w:fill="009CA6"/>
            <w:vAlign w:val="center"/>
            <w:hideMark/>
          </w:tcPr>
          <w:p w14:paraId="745BB904" w14:textId="146C5973" w:rsidR="005416E0" w:rsidRPr="0057657B" w:rsidRDefault="005416E0" w:rsidP="00AD2A70">
            <w:pPr>
              <w:spacing w:after="0" w:line="240" w:lineRule="auto"/>
              <w:jc w:val="right"/>
              <w:rPr>
                <w:rFonts w:ascii="Lucida Sans" w:eastAsia="Times New Roman" w:hAnsi="Lucida Sans" w:cs="Times New Roman"/>
                <w:sz w:val="20"/>
                <w:szCs w:val="16"/>
                <w:lang w:eastAsia="en-GB"/>
              </w:rPr>
            </w:pPr>
          </w:p>
        </w:tc>
        <w:tc>
          <w:tcPr>
            <w:tcW w:w="1292" w:type="dxa"/>
            <w:tcBorders>
              <w:top w:val="nil"/>
              <w:left w:val="nil"/>
              <w:bottom w:val="single" w:sz="8" w:space="0" w:color="auto"/>
              <w:right w:val="single" w:sz="8" w:space="0" w:color="auto"/>
            </w:tcBorders>
            <w:shd w:val="clear" w:color="000000" w:fill="FFFFFF"/>
            <w:vAlign w:val="center"/>
            <w:hideMark/>
          </w:tcPr>
          <w:p w14:paraId="7DD5D65F" w14:textId="77777777" w:rsidR="005416E0" w:rsidRPr="0057657B" w:rsidRDefault="005416E0"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6</w:t>
            </w:r>
          </w:p>
        </w:tc>
        <w:tc>
          <w:tcPr>
            <w:tcW w:w="1701" w:type="dxa"/>
            <w:tcBorders>
              <w:top w:val="nil"/>
              <w:left w:val="nil"/>
              <w:bottom w:val="single" w:sz="8" w:space="0" w:color="auto"/>
              <w:right w:val="single" w:sz="8" w:space="0" w:color="auto"/>
            </w:tcBorders>
            <w:shd w:val="clear" w:color="000000" w:fill="FFFFFF"/>
            <w:vAlign w:val="center"/>
            <w:hideMark/>
          </w:tcPr>
          <w:p w14:paraId="0F8DE789" w14:textId="77777777" w:rsidR="005416E0" w:rsidRPr="0057657B" w:rsidRDefault="005416E0"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16.7</w:t>
            </w:r>
          </w:p>
        </w:tc>
        <w:tc>
          <w:tcPr>
            <w:tcW w:w="1417" w:type="dxa"/>
            <w:tcBorders>
              <w:top w:val="nil"/>
              <w:left w:val="nil"/>
              <w:bottom w:val="single" w:sz="8" w:space="0" w:color="auto"/>
              <w:right w:val="single" w:sz="8" w:space="0" w:color="auto"/>
            </w:tcBorders>
            <w:shd w:val="clear" w:color="000000" w:fill="FFFFFF"/>
            <w:vAlign w:val="center"/>
            <w:hideMark/>
          </w:tcPr>
          <w:p w14:paraId="51F83155" w14:textId="77777777" w:rsidR="005416E0" w:rsidRPr="0057657B" w:rsidRDefault="005416E0"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1</w:t>
            </w:r>
          </w:p>
        </w:tc>
        <w:tc>
          <w:tcPr>
            <w:tcW w:w="1767" w:type="dxa"/>
            <w:tcBorders>
              <w:top w:val="nil"/>
              <w:left w:val="nil"/>
              <w:bottom w:val="single" w:sz="8" w:space="0" w:color="auto"/>
              <w:right w:val="single" w:sz="8" w:space="0" w:color="auto"/>
            </w:tcBorders>
            <w:shd w:val="clear" w:color="000000" w:fill="FFFFFF"/>
            <w:vAlign w:val="center"/>
            <w:hideMark/>
          </w:tcPr>
          <w:p w14:paraId="39897D6B" w14:textId="77777777" w:rsidR="005416E0" w:rsidRPr="0057657B" w:rsidRDefault="005416E0"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16.7</w:t>
            </w:r>
          </w:p>
        </w:tc>
        <w:tc>
          <w:tcPr>
            <w:tcW w:w="268" w:type="dxa"/>
            <w:vMerge/>
            <w:tcBorders>
              <w:left w:val="nil"/>
              <w:right w:val="single" w:sz="8" w:space="0" w:color="auto"/>
            </w:tcBorders>
            <w:shd w:val="clear" w:color="auto" w:fill="009CA6"/>
            <w:vAlign w:val="center"/>
            <w:hideMark/>
          </w:tcPr>
          <w:p w14:paraId="6A9D4F28" w14:textId="53825E03" w:rsidR="005416E0" w:rsidRPr="0057657B" w:rsidRDefault="005416E0" w:rsidP="00AD2A70">
            <w:pPr>
              <w:spacing w:after="0" w:line="240" w:lineRule="auto"/>
              <w:jc w:val="right"/>
              <w:rPr>
                <w:rFonts w:ascii="Lucida Sans" w:eastAsia="Times New Roman" w:hAnsi="Lucida Sans" w:cs="Times New Roman"/>
                <w:sz w:val="20"/>
                <w:szCs w:val="16"/>
                <w:lang w:eastAsia="en-GB"/>
              </w:rPr>
            </w:pPr>
          </w:p>
        </w:tc>
        <w:tc>
          <w:tcPr>
            <w:tcW w:w="1277" w:type="dxa"/>
            <w:tcBorders>
              <w:top w:val="nil"/>
              <w:left w:val="nil"/>
              <w:bottom w:val="single" w:sz="8" w:space="0" w:color="auto"/>
              <w:right w:val="single" w:sz="8" w:space="0" w:color="auto"/>
            </w:tcBorders>
            <w:shd w:val="clear" w:color="auto" w:fill="auto"/>
            <w:vAlign w:val="center"/>
            <w:hideMark/>
          </w:tcPr>
          <w:p w14:paraId="2FF290D7" w14:textId="77777777" w:rsidR="005416E0" w:rsidRPr="0057657B" w:rsidRDefault="005416E0"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2.8</w:t>
            </w:r>
          </w:p>
        </w:tc>
        <w:tc>
          <w:tcPr>
            <w:tcW w:w="1277" w:type="dxa"/>
            <w:tcBorders>
              <w:top w:val="nil"/>
              <w:left w:val="nil"/>
              <w:bottom w:val="single" w:sz="8" w:space="0" w:color="auto"/>
              <w:right w:val="single" w:sz="8" w:space="0" w:color="auto"/>
            </w:tcBorders>
            <w:shd w:val="clear" w:color="auto" w:fill="auto"/>
            <w:vAlign w:val="center"/>
            <w:hideMark/>
          </w:tcPr>
          <w:p w14:paraId="07AB63BF" w14:textId="77777777" w:rsidR="005416E0" w:rsidRPr="0057657B" w:rsidRDefault="005416E0"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0</w:t>
            </w:r>
          </w:p>
        </w:tc>
        <w:tc>
          <w:tcPr>
            <w:tcW w:w="279" w:type="dxa"/>
            <w:tcBorders>
              <w:top w:val="nil"/>
              <w:left w:val="nil"/>
              <w:bottom w:val="nil"/>
              <w:right w:val="nil"/>
            </w:tcBorders>
            <w:shd w:val="clear" w:color="auto" w:fill="FFFFFF" w:themeFill="background1"/>
            <w:vAlign w:val="center"/>
            <w:hideMark/>
          </w:tcPr>
          <w:p w14:paraId="551E4F7B" w14:textId="77777777" w:rsidR="005416E0" w:rsidRPr="0057657B" w:rsidRDefault="005416E0" w:rsidP="00AD2A70">
            <w:pPr>
              <w:spacing w:after="0" w:line="240" w:lineRule="auto"/>
              <w:jc w:val="right"/>
              <w:rPr>
                <w:rFonts w:ascii="Lucida Sans" w:eastAsia="Times New Roman" w:hAnsi="Lucida Sans" w:cs="Times New Roman"/>
                <w:sz w:val="16"/>
                <w:szCs w:val="16"/>
                <w:lang w:eastAsia="en-GB"/>
              </w:rPr>
            </w:pPr>
          </w:p>
        </w:tc>
        <w:tc>
          <w:tcPr>
            <w:tcW w:w="960" w:type="dxa"/>
            <w:tcBorders>
              <w:top w:val="nil"/>
              <w:left w:val="nil"/>
              <w:bottom w:val="nil"/>
              <w:right w:val="nil"/>
            </w:tcBorders>
            <w:shd w:val="clear" w:color="auto" w:fill="auto"/>
            <w:noWrap/>
            <w:vAlign w:val="bottom"/>
          </w:tcPr>
          <w:p w14:paraId="06DC0B43" w14:textId="15FF1763" w:rsidR="005416E0" w:rsidRPr="0057657B" w:rsidRDefault="005416E0" w:rsidP="00AD2A70">
            <w:pPr>
              <w:spacing w:after="0" w:line="240" w:lineRule="auto"/>
              <w:jc w:val="right"/>
              <w:rPr>
                <w:rFonts w:ascii="Lucida Sans" w:eastAsia="Times New Roman" w:hAnsi="Lucida Sans" w:cs="Times New Roman"/>
                <w:sz w:val="16"/>
                <w:szCs w:val="16"/>
                <w:lang w:eastAsia="en-GB"/>
              </w:rPr>
            </w:pPr>
          </w:p>
        </w:tc>
      </w:tr>
      <w:tr w:rsidR="005416E0" w:rsidRPr="0057657B" w14:paraId="4A8BAE72" w14:textId="77777777" w:rsidTr="00B71AF2">
        <w:trPr>
          <w:trHeight w:val="501"/>
        </w:trPr>
        <w:tc>
          <w:tcPr>
            <w:tcW w:w="1691" w:type="dxa"/>
            <w:tcBorders>
              <w:top w:val="nil"/>
              <w:left w:val="single" w:sz="8" w:space="0" w:color="auto"/>
              <w:bottom w:val="single" w:sz="8" w:space="0" w:color="auto"/>
              <w:right w:val="single" w:sz="8" w:space="0" w:color="auto"/>
            </w:tcBorders>
            <w:shd w:val="clear" w:color="000000" w:fill="D9D9D9"/>
            <w:vAlign w:val="center"/>
            <w:hideMark/>
          </w:tcPr>
          <w:p w14:paraId="5DFBD41F" w14:textId="77777777" w:rsidR="005416E0" w:rsidRPr="0057657B" w:rsidRDefault="005416E0" w:rsidP="00AD2A70">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Prefer not to say</w:t>
            </w:r>
          </w:p>
        </w:tc>
        <w:tc>
          <w:tcPr>
            <w:tcW w:w="268" w:type="dxa"/>
            <w:vMerge/>
            <w:tcBorders>
              <w:left w:val="nil"/>
              <w:right w:val="single" w:sz="8" w:space="0" w:color="auto"/>
            </w:tcBorders>
            <w:shd w:val="clear" w:color="auto" w:fill="009CA6"/>
            <w:vAlign w:val="center"/>
            <w:hideMark/>
          </w:tcPr>
          <w:p w14:paraId="21059FCD" w14:textId="476BD802" w:rsidR="005416E0" w:rsidRPr="0057657B" w:rsidRDefault="005416E0" w:rsidP="00AD2A70">
            <w:pPr>
              <w:spacing w:after="0" w:line="240" w:lineRule="auto"/>
              <w:rPr>
                <w:rFonts w:ascii="Lucida Sans" w:eastAsia="Times New Roman" w:hAnsi="Lucida Sans" w:cs="Times New Roman"/>
                <w:sz w:val="20"/>
                <w:szCs w:val="16"/>
                <w:lang w:eastAsia="en-GB"/>
              </w:rPr>
            </w:pPr>
          </w:p>
        </w:tc>
        <w:tc>
          <w:tcPr>
            <w:tcW w:w="1150" w:type="dxa"/>
            <w:tcBorders>
              <w:top w:val="nil"/>
              <w:left w:val="nil"/>
              <w:bottom w:val="single" w:sz="8" w:space="0" w:color="auto"/>
              <w:right w:val="single" w:sz="8" w:space="0" w:color="auto"/>
            </w:tcBorders>
            <w:shd w:val="clear" w:color="000000" w:fill="D9D9D9"/>
            <w:vAlign w:val="center"/>
            <w:hideMark/>
          </w:tcPr>
          <w:p w14:paraId="6FD03C95" w14:textId="77777777" w:rsidR="005416E0" w:rsidRPr="0057657B" w:rsidRDefault="005416E0"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43</w:t>
            </w:r>
          </w:p>
        </w:tc>
        <w:tc>
          <w:tcPr>
            <w:tcW w:w="1417" w:type="dxa"/>
            <w:tcBorders>
              <w:top w:val="nil"/>
              <w:left w:val="nil"/>
              <w:bottom w:val="single" w:sz="8" w:space="0" w:color="auto"/>
              <w:right w:val="single" w:sz="8" w:space="0" w:color="auto"/>
            </w:tcBorders>
            <w:shd w:val="clear" w:color="000000" w:fill="D9D9D9"/>
            <w:vAlign w:val="center"/>
            <w:hideMark/>
          </w:tcPr>
          <w:p w14:paraId="22B11A6A" w14:textId="77777777" w:rsidR="005416E0" w:rsidRPr="0057657B" w:rsidRDefault="005416E0"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5.0</w:t>
            </w:r>
          </w:p>
        </w:tc>
        <w:tc>
          <w:tcPr>
            <w:tcW w:w="268" w:type="dxa"/>
            <w:vMerge/>
            <w:tcBorders>
              <w:left w:val="nil"/>
              <w:right w:val="single" w:sz="8" w:space="0" w:color="auto"/>
            </w:tcBorders>
            <w:shd w:val="clear" w:color="auto" w:fill="009CA6"/>
            <w:vAlign w:val="center"/>
            <w:hideMark/>
          </w:tcPr>
          <w:p w14:paraId="7F4F18C4" w14:textId="2DFB593D" w:rsidR="005416E0" w:rsidRPr="0057657B" w:rsidRDefault="005416E0" w:rsidP="00AD2A70">
            <w:pPr>
              <w:spacing w:after="0" w:line="240" w:lineRule="auto"/>
              <w:jc w:val="right"/>
              <w:rPr>
                <w:rFonts w:ascii="Lucida Sans" w:eastAsia="Times New Roman" w:hAnsi="Lucida Sans" w:cs="Times New Roman"/>
                <w:sz w:val="20"/>
                <w:szCs w:val="16"/>
                <w:lang w:eastAsia="en-GB"/>
              </w:rPr>
            </w:pPr>
          </w:p>
        </w:tc>
        <w:tc>
          <w:tcPr>
            <w:tcW w:w="1292" w:type="dxa"/>
            <w:tcBorders>
              <w:top w:val="nil"/>
              <w:left w:val="nil"/>
              <w:bottom w:val="single" w:sz="8" w:space="0" w:color="auto"/>
              <w:right w:val="single" w:sz="8" w:space="0" w:color="auto"/>
            </w:tcBorders>
            <w:shd w:val="clear" w:color="000000" w:fill="D9D9D9"/>
            <w:vAlign w:val="center"/>
            <w:hideMark/>
          </w:tcPr>
          <w:p w14:paraId="18760341" w14:textId="77777777" w:rsidR="005416E0" w:rsidRPr="0057657B" w:rsidRDefault="005416E0"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6</w:t>
            </w:r>
          </w:p>
        </w:tc>
        <w:tc>
          <w:tcPr>
            <w:tcW w:w="1701" w:type="dxa"/>
            <w:tcBorders>
              <w:top w:val="nil"/>
              <w:left w:val="nil"/>
              <w:bottom w:val="single" w:sz="8" w:space="0" w:color="auto"/>
              <w:right w:val="single" w:sz="8" w:space="0" w:color="auto"/>
            </w:tcBorders>
            <w:shd w:val="clear" w:color="000000" w:fill="D9D9D9"/>
            <w:vAlign w:val="center"/>
            <w:hideMark/>
          </w:tcPr>
          <w:p w14:paraId="02678565" w14:textId="77777777" w:rsidR="005416E0" w:rsidRPr="0057657B" w:rsidRDefault="005416E0"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14.0</w:t>
            </w:r>
          </w:p>
        </w:tc>
        <w:tc>
          <w:tcPr>
            <w:tcW w:w="1417" w:type="dxa"/>
            <w:tcBorders>
              <w:top w:val="nil"/>
              <w:left w:val="nil"/>
              <w:bottom w:val="single" w:sz="8" w:space="0" w:color="auto"/>
              <w:right w:val="single" w:sz="8" w:space="0" w:color="auto"/>
            </w:tcBorders>
            <w:shd w:val="clear" w:color="000000" w:fill="D9D9D9"/>
            <w:vAlign w:val="center"/>
            <w:hideMark/>
          </w:tcPr>
          <w:p w14:paraId="587530AF" w14:textId="77777777" w:rsidR="005416E0" w:rsidRPr="0057657B" w:rsidRDefault="005416E0"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2</w:t>
            </w:r>
          </w:p>
        </w:tc>
        <w:tc>
          <w:tcPr>
            <w:tcW w:w="1767" w:type="dxa"/>
            <w:tcBorders>
              <w:top w:val="nil"/>
              <w:left w:val="nil"/>
              <w:bottom w:val="single" w:sz="8" w:space="0" w:color="auto"/>
              <w:right w:val="single" w:sz="8" w:space="0" w:color="auto"/>
            </w:tcBorders>
            <w:shd w:val="clear" w:color="000000" w:fill="D9D9D9"/>
            <w:vAlign w:val="center"/>
            <w:hideMark/>
          </w:tcPr>
          <w:p w14:paraId="22D97DDF" w14:textId="77777777" w:rsidR="005416E0" w:rsidRPr="0057657B" w:rsidRDefault="005416E0"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33.3</w:t>
            </w:r>
          </w:p>
        </w:tc>
        <w:tc>
          <w:tcPr>
            <w:tcW w:w="268" w:type="dxa"/>
            <w:vMerge/>
            <w:tcBorders>
              <w:left w:val="nil"/>
              <w:right w:val="single" w:sz="8" w:space="0" w:color="auto"/>
            </w:tcBorders>
            <w:shd w:val="clear" w:color="auto" w:fill="009CA6"/>
            <w:vAlign w:val="center"/>
            <w:hideMark/>
          </w:tcPr>
          <w:p w14:paraId="0CBEABC2" w14:textId="60F45C13" w:rsidR="005416E0" w:rsidRPr="0057657B" w:rsidRDefault="005416E0" w:rsidP="00AD2A70">
            <w:pPr>
              <w:spacing w:after="0" w:line="240" w:lineRule="auto"/>
              <w:jc w:val="right"/>
              <w:rPr>
                <w:rFonts w:ascii="Lucida Sans" w:eastAsia="Times New Roman" w:hAnsi="Lucida Sans" w:cs="Times New Roman"/>
                <w:sz w:val="20"/>
                <w:szCs w:val="16"/>
                <w:lang w:eastAsia="en-GB"/>
              </w:rPr>
            </w:pPr>
          </w:p>
        </w:tc>
        <w:tc>
          <w:tcPr>
            <w:tcW w:w="1277" w:type="dxa"/>
            <w:tcBorders>
              <w:top w:val="nil"/>
              <w:left w:val="nil"/>
              <w:bottom w:val="single" w:sz="8" w:space="0" w:color="auto"/>
              <w:right w:val="single" w:sz="8" w:space="0" w:color="auto"/>
            </w:tcBorders>
            <w:shd w:val="clear" w:color="000000" w:fill="D9D9D9"/>
            <w:vAlign w:val="center"/>
            <w:hideMark/>
          </w:tcPr>
          <w:p w14:paraId="09CFD97E" w14:textId="77777777" w:rsidR="005416E0" w:rsidRPr="0057657B" w:rsidRDefault="005416E0"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4.7</w:t>
            </w:r>
          </w:p>
        </w:tc>
        <w:tc>
          <w:tcPr>
            <w:tcW w:w="1277" w:type="dxa"/>
            <w:tcBorders>
              <w:top w:val="nil"/>
              <w:left w:val="nil"/>
              <w:bottom w:val="single" w:sz="8" w:space="0" w:color="auto"/>
              <w:right w:val="single" w:sz="8" w:space="0" w:color="auto"/>
            </w:tcBorders>
            <w:shd w:val="clear" w:color="000000" w:fill="D9D9D9"/>
            <w:vAlign w:val="center"/>
            <w:hideMark/>
          </w:tcPr>
          <w:p w14:paraId="05D76A1A" w14:textId="77777777" w:rsidR="005416E0" w:rsidRPr="0057657B" w:rsidRDefault="005416E0"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0</w:t>
            </w:r>
          </w:p>
        </w:tc>
        <w:tc>
          <w:tcPr>
            <w:tcW w:w="279" w:type="dxa"/>
            <w:tcBorders>
              <w:top w:val="nil"/>
              <w:left w:val="nil"/>
              <w:bottom w:val="nil"/>
              <w:right w:val="nil"/>
            </w:tcBorders>
            <w:shd w:val="clear" w:color="auto" w:fill="FFFFFF" w:themeFill="background1"/>
            <w:vAlign w:val="center"/>
            <w:hideMark/>
          </w:tcPr>
          <w:p w14:paraId="340E2B2E" w14:textId="77777777" w:rsidR="005416E0" w:rsidRPr="0057657B" w:rsidRDefault="005416E0" w:rsidP="00AD2A70">
            <w:pPr>
              <w:spacing w:after="0" w:line="240" w:lineRule="auto"/>
              <w:jc w:val="right"/>
              <w:rPr>
                <w:rFonts w:ascii="Lucida Sans" w:eastAsia="Times New Roman" w:hAnsi="Lucida Sans" w:cs="Times New Roman"/>
                <w:sz w:val="16"/>
                <w:szCs w:val="16"/>
                <w:lang w:eastAsia="en-GB"/>
              </w:rPr>
            </w:pPr>
            <w:r w:rsidRPr="0057657B">
              <w:rPr>
                <w:rFonts w:ascii="Lucida Sans" w:eastAsia="Times New Roman" w:hAnsi="Lucida Sans" w:cs="Times New Roman"/>
                <w:sz w:val="16"/>
                <w:szCs w:val="16"/>
                <w:lang w:eastAsia="en-GB"/>
              </w:rPr>
              <w:t> </w:t>
            </w:r>
          </w:p>
        </w:tc>
        <w:tc>
          <w:tcPr>
            <w:tcW w:w="960" w:type="dxa"/>
            <w:tcBorders>
              <w:top w:val="nil"/>
              <w:left w:val="nil"/>
              <w:bottom w:val="nil"/>
              <w:right w:val="nil"/>
            </w:tcBorders>
            <w:shd w:val="clear" w:color="auto" w:fill="auto"/>
            <w:noWrap/>
            <w:vAlign w:val="bottom"/>
          </w:tcPr>
          <w:p w14:paraId="1E9B6558" w14:textId="7630F080" w:rsidR="005416E0" w:rsidRPr="0057657B" w:rsidRDefault="005416E0" w:rsidP="00AD2A70">
            <w:pPr>
              <w:spacing w:after="0" w:line="240" w:lineRule="auto"/>
              <w:jc w:val="right"/>
              <w:rPr>
                <w:rFonts w:ascii="Lucida Sans" w:eastAsia="Times New Roman" w:hAnsi="Lucida Sans" w:cs="Times New Roman"/>
                <w:sz w:val="16"/>
                <w:szCs w:val="16"/>
                <w:lang w:eastAsia="en-GB"/>
              </w:rPr>
            </w:pPr>
          </w:p>
        </w:tc>
      </w:tr>
      <w:tr w:rsidR="005416E0" w:rsidRPr="0057657B" w14:paraId="3C4C34D7" w14:textId="77777777" w:rsidTr="00B71AF2">
        <w:trPr>
          <w:trHeight w:val="519"/>
        </w:trPr>
        <w:tc>
          <w:tcPr>
            <w:tcW w:w="1691" w:type="dxa"/>
            <w:tcBorders>
              <w:top w:val="nil"/>
              <w:left w:val="single" w:sz="8" w:space="0" w:color="auto"/>
              <w:bottom w:val="single" w:sz="8" w:space="0" w:color="auto"/>
              <w:right w:val="single" w:sz="8" w:space="0" w:color="auto"/>
            </w:tcBorders>
            <w:shd w:val="clear" w:color="000000" w:fill="FFFFFF"/>
            <w:vAlign w:val="center"/>
            <w:hideMark/>
          </w:tcPr>
          <w:p w14:paraId="6BB01E35" w14:textId="77777777" w:rsidR="005416E0" w:rsidRPr="0057657B" w:rsidRDefault="005416E0" w:rsidP="00AD2A70">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No reply</w:t>
            </w:r>
          </w:p>
        </w:tc>
        <w:tc>
          <w:tcPr>
            <w:tcW w:w="268" w:type="dxa"/>
            <w:vMerge/>
            <w:tcBorders>
              <w:left w:val="nil"/>
              <w:right w:val="single" w:sz="8" w:space="0" w:color="auto"/>
            </w:tcBorders>
            <w:shd w:val="clear" w:color="auto" w:fill="009CA6"/>
            <w:vAlign w:val="center"/>
            <w:hideMark/>
          </w:tcPr>
          <w:p w14:paraId="5E83CC71" w14:textId="7997BDBE" w:rsidR="005416E0" w:rsidRPr="0057657B" w:rsidRDefault="005416E0" w:rsidP="00AD2A70">
            <w:pPr>
              <w:spacing w:after="0" w:line="240" w:lineRule="auto"/>
              <w:rPr>
                <w:rFonts w:ascii="Lucida Sans" w:eastAsia="Times New Roman" w:hAnsi="Lucida Sans" w:cs="Times New Roman"/>
                <w:sz w:val="20"/>
                <w:szCs w:val="16"/>
                <w:lang w:eastAsia="en-GB"/>
              </w:rPr>
            </w:pPr>
          </w:p>
        </w:tc>
        <w:tc>
          <w:tcPr>
            <w:tcW w:w="1150" w:type="dxa"/>
            <w:tcBorders>
              <w:top w:val="nil"/>
              <w:left w:val="nil"/>
              <w:bottom w:val="single" w:sz="8" w:space="0" w:color="auto"/>
              <w:right w:val="single" w:sz="8" w:space="0" w:color="auto"/>
            </w:tcBorders>
            <w:shd w:val="clear" w:color="000000" w:fill="FFFFFF"/>
            <w:vAlign w:val="center"/>
            <w:hideMark/>
          </w:tcPr>
          <w:p w14:paraId="0146E831" w14:textId="77777777" w:rsidR="005416E0" w:rsidRPr="0057657B" w:rsidRDefault="005416E0"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66</w:t>
            </w:r>
          </w:p>
        </w:tc>
        <w:tc>
          <w:tcPr>
            <w:tcW w:w="1417" w:type="dxa"/>
            <w:tcBorders>
              <w:top w:val="nil"/>
              <w:left w:val="nil"/>
              <w:bottom w:val="single" w:sz="8" w:space="0" w:color="auto"/>
              <w:right w:val="single" w:sz="8" w:space="0" w:color="auto"/>
            </w:tcBorders>
            <w:shd w:val="clear" w:color="000000" w:fill="FFFFFF"/>
            <w:vAlign w:val="center"/>
            <w:hideMark/>
          </w:tcPr>
          <w:p w14:paraId="18464AD0" w14:textId="77777777" w:rsidR="005416E0" w:rsidRPr="0057657B" w:rsidRDefault="005416E0"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7.6</w:t>
            </w:r>
          </w:p>
        </w:tc>
        <w:tc>
          <w:tcPr>
            <w:tcW w:w="268" w:type="dxa"/>
            <w:vMerge/>
            <w:tcBorders>
              <w:left w:val="nil"/>
              <w:right w:val="single" w:sz="8" w:space="0" w:color="auto"/>
            </w:tcBorders>
            <w:shd w:val="clear" w:color="auto" w:fill="009CA6"/>
            <w:vAlign w:val="center"/>
            <w:hideMark/>
          </w:tcPr>
          <w:p w14:paraId="5BB0CB14" w14:textId="3D610991" w:rsidR="005416E0" w:rsidRPr="0057657B" w:rsidRDefault="005416E0" w:rsidP="00AD2A70">
            <w:pPr>
              <w:spacing w:after="0" w:line="240" w:lineRule="auto"/>
              <w:jc w:val="right"/>
              <w:rPr>
                <w:rFonts w:ascii="Lucida Sans" w:eastAsia="Times New Roman" w:hAnsi="Lucida Sans" w:cs="Times New Roman"/>
                <w:sz w:val="20"/>
                <w:szCs w:val="16"/>
                <w:lang w:eastAsia="en-GB"/>
              </w:rPr>
            </w:pPr>
          </w:p>
        </w:tc>
        <w:tc>
          <w:tcPr>
            <w:tcW w:w="1292" w:type="dxa"/>
            <w:tcBorders>
              <w:top w:val="nil"/>
              <w:left w:val="nil"/>
              <w:bottom w:val="single" w:sz="8" w:space="0" w:color="auto"/>
              <w:right w:val="single" w:sz="8" w:space="0" w:color="auto"/>
            </w:tcBorders>
            <w:shd w:val="clear" w:color="000000" w:fill="FFFFFF"/>
            <w:vAlign w:val="center"/>
            <w:hideMark/>
          </w:tcPr>
          <w:p w14:paraId="286BA87A" w14:textId="77777777" w:rsidR="005416E0" w:rsidRPr="0057657B" w:rsidRDefault="005416E0"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18</w:t>
            </w:r>
          </w:p>
        </w:tc>
        <w:tc>
          <w:tcPr>
            <w:tcW w:w="1701" w:type="dxa"/>
            <w:tcBorders>
              <w:top w:val="nil"/>
              <w:left w:val="nil"/>
              <w:bottom w:val="single" w:sz="8" w:space="0" w:color="auto"/>
              <w:right w:val="single" w:sz="8" w:space="0" w:color="auto"/>
            </w:tcBorders>
            <w:shd w:val="clear" w:color="000000" w:fill="FFFFFF"/>
            <w:vAlign w:val="center"/>
            <w:hideMark/>
          </w:tcPr>
          <w:p w14:paraId="452B292F" w14:textId="77777777" w:rsidR="005416E0" w:rsidRPr="0057657B" w:rsidRDefault="005416E0"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27.3</w:t>
            </w:r>
          </w:p>
        </w:tc>
        <w:tc>
          <w:tcPr>
            <w:tcW w:w="1417" w:type="dxa"/>
            <w:tcBorders>
              <w:top w:val="nil"/>
              <w:left w:val="nil"/>
              <w:bottom w:val="single" w:sz="8" w:space="0" w:color="auto"/>
              <w:right w:val="single" w:sz="8" w:space="0" w:color="auto"/>
            </w:tcBorders>
            <w:shd w:val="clear" w:color="000000" w:fill="FFFFFF"/>
            <w:vAlign w:val="center"/>
            <w:hideMark/>
          </w:tcPr>
          <w:p w14:paraId="23D7DA40" w14:textId="77777777" w:rsidR="005416E0" w:rsidRPr="0057657B" w:rsidRDefault="005416E0"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4</w:t>
            </w:r>
          </w:p>
        </w:tc>
        <w:tc>
          <w:tcPr>
            <w:tcW w:w="1767" w:type="dxa"/>
            <w:tcBorders>
              <w:top w:val="nil"/>
              <w:left w:val="nil"/>
              <w:bottom w:val="single" w:sz="8" w:space="0" w:color="auto"/>
              <w:right w:val="single" w:sz="8" w:space="0" w:color="auto"/>
            </w:tcBorders>
            <w:shd w:val="clear" w:color="000000" w:fill="FFFFFF"/>
            <w:vAlign w:val="center"/>
            <w:hideMark/>
          </w:tcPr>
          <w:p w14:paraId="2ADC8B7D" w14:textId="77777777" w:rsidR="005416E0" w:rsidRPr="0057657B" w:rsidRDefault="005416E0"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22.2</w:t>
            </w:r>
          </w:p>
        </w:tc>
        <w:tc>
          <w:tcPr>
            <w:tcW w:w="268" w:type="dxa"/>
            <w:vMerge/>
            <w:tcBorders>
              <w:left w:val="nil"/>
              <w:right w:val="single" w:sz="8" w:space="0" w:color="auto"/>
            </w:tcBorders>
            <w:shd w:val="clear" w:color="auto" w:fill="009CA6"/>
            <w:vAlign w:val="center"/>
            <w:hideMark/>
          </w:tcPr>
          <w:p w14:paraId="69E003C3" w14:textId="6217AD21" w:rsidR="005416E0" w:rsidRPr="0057657B" w:rsidRDefault="005416E0" w:rsidP="00AD2A70">
            <w:pPr>
              <w:spacing w:after="0" w:line="240" w:lineRule="auto"/>
              <w:jc w:val="right"/>
              <w:rPr>
                <w:rFonts w:ascii="Lucida Sans" w:eastAsia="Times New Roman" w:hAnsi="Lucida Sans" w:cs="Times New Roman"/>
                <w:sz w:val="20"/>
                <w:szCs w:val="16"/>
                <w:lang w:eastAsia="en-GB"/>
              </w:rPr>
            </w:pPr>
          </w:p>
        </w:tc>
        <w:tc>
          <w:tcPr>
            <w:tcW w:w="1277" w:type="dxa"/>
            <w:tcBorders>
              <w:top w:val="nil"/>
              <w:left w:val="nil"/>
              <w:bottom w:val="single" w:sz="8" w:space="0" w:color="auto"/>
              <w:right w:val="single" w:sz="8" w:space="0" w:color="auto"/>
            </w:tcBorders>
            <w:shd w:val="clear" w:color="auto" w:fill="auto"/>
            <w:vAlign w:val="center"/>
            <w:hideMark/>
          </w:tcPr>
          <w:p w14:paraId="51FD495F" w14:textId="77777777" w:rsidR="005416E0" w:rsidRPr="0057657B" w:rsidRDefault="005416E0"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6.1</w:t>
            </w:r>
          </w:p>
        </w:tc>
        <w:tc>
          <w:tcPr>
            <w:tcW w:w="1277" w:type="dxa"/>
            <w:tcBorders>
              <w:top w:val="nil"/>
              <w:left w:val="nil"/>
              <w:bottom w:val="single" w:sz="8" w:space="0" w:color="auto"/>
              <w:right w:val="single" w:sz="8" w:space="0" w:color="auto"/>
            </w:tcBorders>
            <w:shd w:val="clear" w:color="auto" w:fill="auto"/>
            <w:vAlign w:val="center"/>
            <w:hideMark/>
          </w:tcPr>
          <w:p w14:paraId="7CF4B32D" w14:textId="77777777" w:rsidR="005416E0" w:rsidRPr="0057657B" w:rsidRDefault="005416E0"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7.2</w:t>
            </w:r>
          </w:p>
        </w:tc>
        <w:tc>
          <w:tcPr>
            <w:tcW w:w="279" w:type="dxa"/>
            <w:tcBorders>
              <w:top w:val="nil"/>
              <w:left w:val="nil"/>
              <w:bottom w:val="nil"/>
              <w:right w:val="nil"/>
            </w:tcBorders>
            <w:shd w:val="clear" w:color="auto" w:fill="FFFFFF" w:themeFill="background1"/>
            <w:vAlign w:val="center"/>
            <w:hideMark/>
          </w:tcPr>
          <w:p w14:paraId="528AB43E" w14:textId="77777777" w:rsidR="005416E0" w:rsidRPr="0057657B" w:rsidRDefault="005416E0" w:rsidP="00AD2A70">
            <w:pPr>
              <w:spacing w:after="0" w:line="240" w:lineRule="auto"/>
              <w:jc w:val="right"/>
              <w:rPr>
                <w:rFonts w:ascii="Lucida Sans" w:eastAsia="Times New Roman" w:hAnsi="Lucida Sans" w:cs="Times New Roman"/>
                <w:sz w:val="16"/>
                <w:szCs w:val="16"/>
                <w:lang w:eastAsia="en-GB"/>
              </w:rPr>
            </w:pPr>
          </w:p>
        </w:tc>
        <w:tc>
          <w:tcPr>
            <w:tcW w:w="960" w:type="dxa"/>
            <w:tcBorders>
              <w:top w:val="nil"/>
              <w:left w:val="nil"/>
              <w:bottom w:val="nil"/>
              <w:right w:val="nil"/>
            </w:tcBorders>
            <w:shd w:val="clear" w:color="auto" w:fill="auto"/>
            <w:noWrap/>
            <w:vAlign w:val="bottom"/>
          </w:tcPr>
          <w:p w14:paraId="2E3181C5" w14:textId="4E875FE7" w:rsidR="005416E0" w:rsidRPr="0057657B" w:rsidRDefault="005416E0" w:rsidP="00AD2A70">
            <w:pPr>
              <w:spacing w:after="0" w:line="240" w:lineRule="auto"/>
              <w:jc w:val="right"/>
              <w:rPr>
                <w:rFonts w:ascii="Lucida Sans" w:eastAsia="Times New Roman" w:hAnsi="Lucida Sans" w:cs="Times New Roman"/>
                <w:sz w:val="16"/>
                <w:szCs w:val="16"/>
                <w:lang w:eastAsia="en-GB"/>
              </w:rPr>
            </w:pPr>
          </w:p>
        </w:tc>
      </w:tr>
      <w:tr w:rsidR="005416E0" w:rsidRPr="0057657B" w14:paraId="0BCD89FB" w14:textId="77777777" w:rsidTr="00B71AF2">
        <w:trPr>
          <w:trHeight w:val="471"/>
        </w:trPr>
        <w:tc>
          <w:tcPr>
            <w:tcW w:w="1691" w:type="dxa"/>
            <w:tcBorders>
              <w:top w:val="nil"/>
              <w:left w:val="single" w:sz="8" w:space="0" w:color="auto"/>
              <w:bottom w:val="single" w:sz="8" w:space="0" w:color="auto"/>
              <w:right w:val="single" w:sz="8" w:space="0" w:color="auto"/>
            </w:tcBorders>
            <w:shd w:val="clear" w:color="000000" w:fill="D9D9D9"/>
            <w:vAlign w:val="center"/>
            <w:hideMark/>
          </w:tcPr>
          <w:p w14:paraId="5293E084" w14:textId="77777777" w:rsidR="005416E0" w:rsidRPr="0057657B" w:rsidRDefault="005416E0" w:rsidP="00AD2A70">
            <w:pPr>
              <w:spacing w:after="0" w:line="240" w:lineRule="auto"/>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Total</w:t>
            </w:r>
          </w:p>
        </w:tc>
        <w:tc>
          <w:tcPr>
            <w:tcW w:w="268" w:type="dxa"/>
            <w:vMerge/>
            <w:tcBorders>
              <w:left w:val="nil"/>
              <w:bottom w:val="single" w:sz="8" w:space="0" w:color="auto"/>
              <w:right w:val="single" w:sz="8" w:space="0" w:color="auto"/>
            </w:tcBorders>
            <w:shd w:val="clear" w:color="auto" w:fill="009CA6"/>
            <w:vAlign w:val="center"/>
            <w:hideMark/>
          </w:tcPr>
          <w:p w14:paraId="0E18FB94" w14:textId="4DF71B6E" w:rsidR="005416E0" w:rsidRPr="0057657B" w:rsidRDefault="005416E0" w:rsidP="00AD2A70">
            <w:pPr>
              <w:spacing w:after="0" w:line="240" w:lineRule="auto"/>
              <w:rPr>
                <w:rFonts w:ascii="Lucida Sans" w:eastAsia="Times New Roman" w:hAnsi="Lucida Sans" w:cs="Times New Roman"/>
                <w:b/>
                <w:bCs/>
                <w:sz w:val="20"/>
                <w:szCs w:val="16"/>
                <w:lang w:eastAsia="en-GB"/>
              </w:rPr>
            </w:pPr>
          </w:p>
        </w:tc>
        <w:tc>
          <w:tcPr>
            <w:tcW w:w="1150" w:type="dxa"/>
            <w:tcBorders>
              <w:top w:val="nil"/>
              <w:left w:val="nil"/>
              <w:bottom w:val="single" w:sz="8" w:space="0" w:color="auto"/>
              <w:right w:val="single" w:sz="8" w:space="0" w:color="auto"/>
            </w:tcBorders>
            <w:shd w:val="clear" w:color="000000" w:fill="D9D9D9"/>
            <w:vAlign w:val="center"/>
            <w:hideMark/>
          </w:tcPr>
          <w:p w14:paraId="6F780526" w14:textId="77777777" w:rsidR="005416E0" w:rsidRPr="0057657B" w:rsidRDefault="005416E0"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868</w:t>
            </w:r>
          </w:p>
        </w:tc>
        <w:tc>
          <w:tcPr>
            <w:tcW w:w="1417" w:type="dxa"/>
            <w:tcBorders>
              <w:top w:val="nil"/>
              <w:left w:val="nil"/>
              <w:bottom w:val="single" w:sz="8" w:space="0" w:color="auto"/>
              <w:right w:val="single" w:sz="8" w:space="0" w:color="auto"/>
            </w:tcBorders>
            <w:shd w:val="clear" w:color="000000" w:fill="D9D9D9"/>
            <w:vAlign w:val="center"/>
            <w:hideMark/>
          </w:tcPr>
          <w:p w14:paraId="6A6A7F55" w14:textId="77777777" w:rsidR="005416E0" w:rsidRPr="0057657B" w:rsidRDefault="005416E0"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100.0</w:t>
            </w:r>
          </w:p>
        </w:tc>
        <w:tc>
          <w:tcPr>
            <w:tcW w:w="268" w:type="dxa"/>
            <w:vMerge/>
            <w:tcBorders>
              <w:left w:val="nil"/>
              <w:bottom w:val="single" w:sz="8" w:space="0" w:color="auto"/>
              <w:right w:val="single" w:sz="8" w:space="0" w:color="auto"/>
            </w:tcBorders>
            <w:shd w:val="clear" w:color="auto" w:fill="009CA6"/>
            <w:vAlign w:val="center"/>
            <w:hideMark/>
          </w:tcPr>
          <w:p w14:paraId="12A3DBE3" w14:textId="68DE14B6" w:rsidR="005416E0" w:rsidRPr="0057657B" w:rsidRDefault="005416E0" w:rsidP="00AD2A70">
            <w:pPr>
              <w:spacing w:after="0" w:line="240" w:lineRule="auto"/>
              <w:jc w:val="right"/>
              <w:rPr>
                <w:rFonts w:ascii="Lucida Sans" w:eastAsia="Times New Roman" w:hAnsi="Lucida Sans" w:cs="Times New Roman"/>
                <w:b/>
                <w:bCs/>
                <w:sz w:val="20"/>
                <w:szCs w:val="16"/>
                <w:lang w:eastAsia="en-GB"/>
              </w:rPr>
            </w:pPr>
          </w:p>
        </w:tc>
        <w:tc>
          <w:tcPr>
            <w:tcW w:w="1292" w:type="dxa"/>
            <w:tcBorders>
              <w:top w:val="nil"/>
              <w:left w:val="nil"/>
              <w:bottom w:val="single" w:sz="8" w:space="0" w:color="auto"/>
              <w:right w:val="single" w:sz="8" w:space="0" w:color="auto"/>
            </w:tcBorders>
            <w:shd w:val="clear" w:color="000000" w:fill="D9D9D9"/>
            <w:vAlign w:val="center"/>
            <w:hideMark/>
          </w:tcPr>
          <w:p w14:paraId="33375E8B" w14:textId="77777777" w:rsidR="005416E0" w:rsidRPr="0057657B" w:rsidRDefault="005416E0"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176</w:t>
            </w:r>
          </w:p>
        </w:tc>
        <w:tc>
          <w:tcPr>
            <w:tcW w:w="1701" w:type="dxa"/>
            <w:tcBorders>
              <w:top w:val="nil"/>
              <w:left w:val="nil"/>
              <w:bottom w:val="single" w:sz="8" w:space="0" w:color="auto"/>
              <w:right w:val="single" w:sz="8" w:space="0" w:color="auto"/>
            </w:tcBorders>
            <w:shd w:val="clear" w:color="000000" w:fill="D9D9D9"/>
            <w:vAlign w:val="center"/>
            <w:hideMark/>
          </w:tcPr>
          <w:p w14:paraId="6E32D47C" w14:textId="77777777" w:rsidR="005416E0" w:rsidRPr="0057657B" w:rsidRDefault="005416E0"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20.3</w:t>
            </w:r>
          </w:p>
        </w:tc>
        <w:tc>
          <w:tcPr>
            <w:tcW w:w="1417" w:type="dxa"/>
            <w:tcBorders>
              <w:top w:val="nil"/>
              <w:left w:val="nil"/>
              <w:bottom w:val="single" w:sz="8" w:space="0" w:color="auto"/>
              <w:right w:val="single" w:sz="8" w:space="0" w:color="auto"/>
            </w:tcBorders>
            <w:shd w:val="clear" w:color="000000" w:fill="D9D9D9"/>
            <w:vAlign w:val="center"/>
            <w:hideMark/>
          </w:tcPr>
          <w:p w14:paraId="2F0E78A8" w14:textId="77777777" w:rsidR="005416E0" w:rsidRPr="0057657B" w:rsidRDefault="005416E0"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42</w:t>
            </w:r>
          </w:p>
        </w:tc>
        <w:tc>
          <w:tcPr>
            <w:tcW w:w="1767" w:type="dxa"/>
            <w:tcBorders>
              <w:top w:val="nil"/>
              <w:left w:val="nil"/>
              <w:bottom w:val="single" w:sz="8" w:space="0" w:color="auto"/>
              <w:right w:val="single" w:sz="8" w:space="0" w:color="auto"/>
            </w:tcBorders>
            <w:shd w:val="clear" w:color="000000" w:fill="D9D9D9"/>
            <w:vAlign w:val="center"/>
            <w:hideMark/>
          </w:tcPr>
          <w:p w14:paraId="5937962D" w14:textId="77777777" w:rsidR="005416E0" w:rsidRPr="0057657B" w:rsidRDefault="005416E0"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23.9</w:t>
            </w:r>
          </w:p>
        </w:tc>
        <w:tc>
          <w:tcPr>
            <w:tcW w:w="268" w:type="dxa"/>
            <w:vMerge/>
            <w:tcBorders>
              <w:left w:val="nil"/>
              <w:bottom w:val="single" w:sz="8" w:space="0" w:color="auto"/>
              <w:right w:val="single" w:sz="8" w:space="0" w:color="auto"/>
            </w:tcBorders>
            <w:shd w:val="clear" w:color="auto" w:fill="009CA6"/>
            <w:vAlign w:val="center"/>
            <w:hideMark/>
          </w:tcPr>
          <w:p w14:paraId="448931AF" w14:textId="48189564" w:rsidR="005416E0" w:rsidRPr="0057657B" w:rsidRDefault="005416E0" w:rsidP="00AD2A70">
            <w:pPr>
              <w:spacing w:after="0" w:line="240" w:lineRule="auto"/>
              <w:jc w:val="right"/>
              <w:rPr>
                <w:rFonts w:ascii="Lucida Sans" w:eastAsia="Times New Roman" w:hAnsi="Lucida Sans" w:cs="Times New Roman"/>
                <w:b/>
                <w:bCs/>
                <w:sz w:val="20"/>
                <w:szCs w:val="16"/>
                <w:lang w:eastAsia="en-GB"/>
              </w:rPr>
            </w:pPr>
          </w:p>
        </w:tc>
        <w:tc>
          <w:tcPr>
            <w:tcW w:w="1277" w:type="dxa"/>
            <w:tcBorders>
              <w:top w:val="nil"/>
              <w:left w:val="nil"/>
              <w:bottom w:val="single" w:sz="8" w:space="0" w:color="auto"/>
              <w:right w:val="single" w:sz="8" w:space="0" w:color="auto"/>
            </w:tcBorders>
            <w:shd w:val="clear" w:color="000000" w:fill="D9D9D9"/>
            <w:vAlign w:val="center"/>
            <w:hideMark/>
          </w:tcPr>
          <w:p w14:paraId="5E43F1A5" w14:textId="77777777" w:rsidR="005416E0" w:rsidRPr="0057657B" w:rsidRDefault="005416E0"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4.8</w:t>
            </w:r>
          </w:p>
        </w:tc>
        <w:tc>
          <w:tcPr>
            <w:tcW w:w="1277" w:type="dxa"/>
            <w:tcBorders>
              <w:top w:val="nil"/>
              <w:left w:val="nil"/>
              <w:bottom w:val="single" w:sz="8" w:space="0" w:color="auto"/>
              <w:right w:val="single" w:sz="8" w:space="0" w:color="auto"/>
            </w:tcBorders>
            <w:shd w:val="clear" w:color="000000" w:fill="D9D9D9"/>
            <w:vAlign w:val="center"/>
            <w:hideMark/>
          </w:tcPr>
          <w:p w14:paraId="6F9A366F" w14:textId="77777777" w:rsidR="005416E0" w:rsidRPr="0057657B" w:rsidRDefault="005416E0"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5.7</w:t>
            </w:r>
          </w:p>
        </w:tc>
        <w:tc>
          <w:tcPr>
            <w:tcW w:w="279" w:type="dxa"/>
            <w:tcBorders>
              <w:top w:val="nil"/>
              <w:left w:val="nil"/>
              <w:bottom w:val="nil"/>
              <w:right w:val="nil"/>
            </w:tcBorders>
            <w:shd w:val="clear" w:color="auto" w:fill="FFFFFF" w:themeFill="background1"/>
            <w:vAlign w:val="center"/>
            <w:hideMark/>
          </w:tcPr>
          <w:p w14:paraId="0A2724F5" w14:textId="77777777" w:rsidR="005416E0" w:rsidRPr="0057657B" w:rsidRDefault="005416E0" w:rsidP="00AD2A70">
            <w:pPr>
              <w:spacing w:after="0" w:line="240" w:lineRule="auto"/>
              <w:jc w:val="right"/>
              <w:rPr>
                <w:rFonts w:ascii="Lucida Sans" w:eastAsia="Times New Roman" w:hAnsi="Lucida Sans" w:cs="Times New Roman"/>
                <w:b/>
                <w:bCs/>
                <w:sz w:val="16"/>
                <w:szCs w:val="16"/>
                <w:lang w:eastAsia="en-GB"/>
              </w:rPr>
            </w:pPr>
            <w:r w:rsidRPr="0057657B">
              <w:rPr>
                <w:rFonts w:ascii="Lucida Sans" w:eastAsia="Times New Roman" w:hAnsi="Lucida Sans" w:cs="Times New Roman"/>
                <w:b/>
                <w:bCs/>
                <w:sz w:val="16"/>
                <w:szCs w:val="16"/>
                <w:lang w:eastAsia="en-GB"/>
              </w:rPr>
              <w:t> </w:t>
            </w:r>
          </w:p>
        </w:tc>
        <w:tc>
          <w:tcPr>
            <w:tcW w:w="960" w:type="dxa"/>
            <w:tcBorders>
              <w:top w:val="nil"/>
              <w:left w:val="nil"/>
              <w:bottom w:val="nil"/>
              <w:right w:val="nil"/>
            </w:tcBorders>
            <w:shd w:val="clear" w:color="auto" w:fill="auto"/>
            <w:noWrap/>
            <w:vAlign w:val="bottom"/>
          </w:tcPr>
          <w:p w14:paraId="1AC17C62" w14:textId="3A76EF12" w:rsidR="005416E0" w:rsidRPr="0057657B" w:rsidRDefault="005416E0" w:rsidP="00AD2A70">
            <w:pPr>
              <w:spacing w:after="0" w:line="240" w:lineRule="auto"/>
              <w:jc w:val="right"/>
              <w:rPr>
                <w:rFonts w:ascii="Lucida Sans" w:eastAsia="Times New Roman" w:hAnsi="Lucida Sans" w:cs="Times New Roman"/>
                <w:sz w:val="16"/>
                <w:szCs w:val="16"/>
                <w:lang w:eastAsia="en-GB"/>
              </w:rPr>
            </w:pPr>
          </w:p>
        </w:tc>
      </w:tr>
    </w:tbl>
    <w:p w14:paraId="67331582" w14:textId="77777777" w:rsidR="008941AC" w:rsidRPr="0057657B" w:rsidRDefault="008941AC" w:rsidP="008941AC">
      <w:pPr>
        <w:rPr>
          <w:rFonts w:ascii="Lucida Sans" w:eastAsia="Cynulliad Sans" w:hAnsi="Lucida Sans" w:cs="Times New Roman"/>
          <w:lang w:eastAsia="en-GB"/>
        </w:rPr>
      </w:pPr>
      <w:r w:rsidRPr="0057657B">
        <w:rPr>
          <w:rFonts w:ascii="Lucida Sans" w:eastAsia="Cynulliad Sans" w:hAnsi="Lucida Sans" w:cs="Times New Roman"/>
          <w:lang w:eastAsia="en-GB"/>
        </w:rPr>
        <w:t xml:space="preserve">*Christian, Roman Catholic, Church in Wales, Church of England </w:t>
      </w:r>
    </w:p>
    <w:p w14:paraId="2DCD0654" w14:textId="77777777" w:rsidR="008941AC" w:rsidRPr="0057657B" w:rsidRDefault="008941AC" w:rsidP="008941AC">
      <w:pPr>
        <w:rPr>
          <w:rFonts w:ascii="Lucida Sans" w:eastAsia="Cynulliad Sans" w:hAnsi="Lucida Sans" w:cs="Times New Roman"/>
          <w:lang w:eastAsia="en-GB"/>
        </w:rPr>
      </w:pPr>
      <w:r w:rsidRPr="0057657B">
        <w:rPr>
          <w:rFonts w:ascii="Lucida Sans" w:eastAsia="Cynulliad Sans" w:hAnsi="Lucida Sans" w:cs="Times New Roman"/>
          <w:lang w:eastAsia="en-GB"/>
        </w:rPr>
        <w:t xml:space="preserve">**Agnostic, Atheist, Hindu, Humanist, Muslim, Rastafarian, Sikh, Other </w:t>
      </w:r>
    </w:p>
    <w:p w14:paraId="02CB0F80" w14:textId="77777777" w:rsidR="008941AC" w:rsidRPr="0057657B" w:rsidRDefault="008941AC" w:rsidP="008941AC">
      <w:pPr>
        <w:rPr>
          <w:rFonts w:ascii="Lucida Sans" w:eastAsia="Cynulliad Sans" w:hAnsi="Lucida Sans" w:cs="Times New Roman"/>
          <w:lang w:eastAsia="en-GB"/>
        </w:rPr>
      </w:pPr>
      <w:r w:rsidRPr="0057657B">
        <w:rPr>
          <w:rFonts w:ascii="Lucida Sans" w:eastAsia="Cynulliad Sans" w:hAnsi="Lucida Sans" w:cs="Times New Roman"/>
          <w:lang w:eastAsia="en-GB"/>
        </w:rPr>
        <w:t>35.3% of applicants declared a religion or belief.</w:t>
      </w:r>
    </w:p>
    <w:p w14:paraId="431E4DEF" w14:textId="77777777" w:rsidR="008941AC" w:rsidRPr="0057657B" w:rsidRDefault="008941AC" w:rsidP="008941AC">
      <w:pPr>
        <w:rPr>
          <w:rFonts w:ascii="Lucida Sans" w:eastAsia="Cynulliad Sans" w:hAnsi="Lucida Sans" w:cs="Times New Roman"/>
          <w:lang w:eastAsia="en-GB"/>
        </w:rPr>
      </w:pPr>
      <w:r w:rsidRPr="0057657B">
        <w:rPr>
          <w:rFonts w:ascii="Lucida Sans" w:eastAsia="Cynulliad Sans" w:hAnsi="Lucida Sans" w:cs="Times New Roman"/>
          <w:lang w:eastAsia="en-GB"/>
        </w:rPr>
        <w:t xml:space="preserve">52.2% of applicants declared no religion or belief. </w:t>
      </w:r>
    </w:p>
    <w:p w14:paraId="7CA098A6" w14:textId="7FBE4A52" w:rsidR="008941AC" w:rsidRPr="0057657B" w:rsidRDefault="008941AC" w:rsidP="008941AC">
      <w:pPr>
        <w:rPr>
          <w:rFonts w:ascii="Lucida Sans" w:eastAsia="Cynulliad Sans" w:hAnsi="Lucida Sans" w:cs="Times New Roman"/>
          <w:lang w:eastAsia="en-GB"/>
        </w:rPr>
      </w:pPr>
      <w:r w:rsidRPr="0057657B">
        <w:rPr>
          <w:rFonts w:ascii="Lucida Sans" w:eastAsia="Cynulliad Sans" w:hAnsi="Lucida Sans" w:cs="Times New Roman"/>
          <w:lang w:eastAsia="en-GB"/>
        </w:rPr>
        <w:t>The percentage of applicants who declared a minority religion decreased slightly from 4.3% of total applicants in 2014-15 to 4.</w:t>
      </w:r>
      <w:r w:rsidR="00547B47" w:rsidRPr="0057657B">
        <w:rPr>
          <w:rFonts w:ascii="Lucida Sans" w:eastAsia="Cynulliad Sans" w:hAnsi="Lucida Sans" w:cs="Times New Roman"/>
          <w:lang w:eastAsia="en-GB"/>
        </w:rPr>
        <w:t>2</w:t>
      </w:r>
      <w:r w:rsidRPr="0057657B">
        <w:rPr>
          <w:rFonts w:ascii="Lucida Sans" w:eastAsia="Cynulliad Sans" w:hAnsi="Lucida Sans" w:cs="Times New Roman"/>
          <w:lang w:eastAsia="en-GB"/>
        </w:rPr>
        <w:t>% in 2015-16.</w:t>
      </w:r>
    </w:p>
    <w:p w14:paraId="380D0C72" w14:textId="77777777" w:rsidR="008941AC" w:rsidRPr="0057657B" w:rsidRDefault="008941AC" w:rsidP="008941AC">
      <w:pPr>
        <w:rPr>
          <w:rFonts w:ascii="Lucida Sans" w:eastAsia="Cynulliad Sans" w:hAnsi="Lucida Sans" w:cs="Times New Roman"/>
          <w:lang w:eastAsia="en-GB"/>
        </w:rPr>
      </w:pPr>
      <w:r w:rsidRPr="0057657B">
        <w:rPr>
          <w:rFonts w:ascii="Lucida Sans" w:eastAsia="Cynulliad Sans" w:hAnsi="Lucida Sans" w:cs="Times New Roman"/>
          <w:lang w:eastAsia="en-GB"/>
        </w:rPr>
        <w:t>The percentage of ‘No replies’ decreased from 11% of total applicants in 2014-15 to 7.6% in 2015-16.</w:t>
      </w:r>
    </w:p>
    <w:p w14:paraId="67A339DE" w14:textId="4362E997" w:rsidR="008941AC" w:rsidRPr="0057657B" w:rsidRDefault="008941AC" w:rsidP="008941AC">
      <w:pPr>
        <w:rPr>
          <w:rFonts w:ascii="Lucida Sans" w:eastAsia="Cynulliad Sans" w:hAnsi="Lucida Sans" w:cs="Times New Roman"/>
          <w:lang w:eastAsia="en-GB"/>
        </w:rPr>
      </w:pPr>
      <w:r w:rsidRPr="0057657B">
        <w:rPr>
          <w:rFonts w:ascii="Lucida Sans" w:eastAsia="Cynulliad Sans" w:hAnsi="Lucida Sans" w:cs="Times New Roman"/>
          <w:lang w:eastAsia="en-GB"/>
        </w:rPr>
        <w:t>We have no information for 12.6% of applicants, down from 13.3% in 2013-14</w:t>
      </w:r>
      <w:r w:rsidR="00547B47" w:rsidRPr="0057657B">
        <w:rPr>
          <w:rFonts w:ascii="Lucida Sans" w:eastAsia="Cynulliad Sans" w:hAnsi="Lucida Sans" w:cs="Times New Roman"/>
          <w:lang w:eastAsia="en-GB"/>
        </w:rPr>
        <w:t xml:space="preserve"> (which is attributed to applicants opting for the ‘prefer not to say’ option or not replying to question)</w:t>
      </w:r>
      <w:r w:rsidRPr="0057657B">
        <w:rPr>
          <w:rFonts w:ascii="Lucida Sans" w:eastAsia="Cynulliad Sans" w:hAnsi="Lucida Sans" w:cs="Times New Roman"/>
          <w:lang w:eastAsia="en-GB"/>
        </w:rPr>
        <w:t>.</w:t>
      </w:r>
    </w:p>
    <w:p w14:paraId="7BEFEC49" w14:textId="5E67BEBD" w:rsidR="008941AC" w:rsidRPr="0057657B" w:rsidRDefault="008941AC" w:rsidP="008941AC">
      <w:pPr>
        <w:rPr>
          <w:rFonts w:ascii="Lucida Sans" w:eastAsia="Times New Roman" w:hAnsi="Lucida Sans"/>
          <w:lang w:eastAsia="en-GB"/>
        </w:rPr>
      </w:pPr>
      <w:r w:rsidRPr="0057657B">
        <w:rPr>
          <w:rFonts w:ascii="Lucida Sans" w:eastAsia="Cynulliad Sans" w:hAnsi="Lucida Sans" w:cs="Times New Roman"/>
          <w:lang w:eastAsia="en-GB"/>
        </w:rPr>
        <w:t xml:space="preserve">Our forthcoming strategy to address underrepresentation in our workforce and outreach/engagement programme will enable the Assembly to foster good relations with communities across Wales and in the Cardiff TTWA </w:t>
      </w:r>
      <w:r w:rsidR="00A1453C" w:rsidRPr="0057657B">
        <w:rPr>
          <w:rFonts w:ascii="Lucida Sans" w:eastAsia="Cynulliad Sans" w:hAnsi="Lucida Sans" w:cs="Times New Roman"/>
          <w:lang w:eastAsia="en-GB"/>
        </w:rPr>
        <w:t xml:space="preserve">data </w:t>
      </w:r>
      <w:r w:rsidRPr="0057657B">
        <w:rPr>
          <w:rFonts w:ascii="Lucida Sans" w:eastAsia="Cynulliad Sans" w:hAnsi="Lucida Sans" w:cs="Times New Roman"/>
          <w:lang w:eastAsia="en-GB"/>
        </w:rPr>
        <w:t>in particular.</w:t>
      </w:r>
    </w:p>
    <w:p w14:paraId="3E48A947" w14:textId="77777777" w:rsidR="008941AC" w:rsidRPr="0057657B" w:rsidRDefault="008941AC" w:rsidP="008941AC">
      <w:pPr>
        <w:pStyle w:val="2Sub-headings"/>
        <w:rPr>
          <w:rFonts w:ascii="Lucida Sans" w:eastAsia="Times New Roman" w:hAnsi="Lucida Sans"/>
          <w:lang w:eastAsia="en-GB"/>
        </w:rPr>
      </w:pPr>
      <w:r w:rsidRPr="0057657B">
        <w:rPr>
          <w:rFonts w:ascii="Lucida Sans" w:eastAsia="Times New Roman" w:hAnsi="Lucida Sans"/>
          <w:lang w:eastAsia="en-GB"/>
        </w:rPr>
        <w:t>Sex</w:t>
      </w:r>
    </w:p>
    <w:p w14:paraId="0492CCE8" w14:textId="77777777" w:rsidR="008941AC" w:rsidRPr="0057657B" w:rsidRDefault="008941AC" w:rsidP="008941AC">
      <w:pPr>
        <w:rPr>
          <w:rFonts w:ascii="Lucida Sans" w:eastAsia="Cynulliad Sans" w:hAnsi="Lucida Sans" w:cs="Times New Roman"/>
          <w:b/>
          <w:lang w:eastAsia="en-GB"/>
        </w:rPr>
      </w:pPr>
      <w:r w:rsidRPr="0057657B">
        <w:rPr>
          <w:rFonts w:ascii="Lucida Sans" w:eastAsia="Cynulliad Sans" w:hAnsi="Lucida Sans" w:cs="Times New Roman"/>
          <w:b/>
          <w:lang w:eastAsia="en-GB"/>
        </w:rPr>
        <w:t>Table 10: Sex Profile of Workforce Disclosure rate; 100%</w:t>
      </w:r>
    </w:p>
    <w:tbl>
      <w:tblPr>
        <w:tblW w:w="14312" w:type="dxa"/>
        <w:tblInd w:w="113" w:type="dxa"/>
        <w:tblLook w:val="04A0" w:firstRow="1" w:lastRow="0" w:firstColumn="1" w:lastColumn="0" w:noHBand="0" w:noVBand="1"/>
      </w:tblPr>
      <w:tblGrid>
        <w:gridCol w:w="1334"/>
        <w:gridCol w:w="1121"/>
        <w:gridCol w:w="1489"/>
        <w:gridCol w:w="1648"/>
        <w:gridCol w:w="1701"/>
        <w:gridCol w:w="1916"/>
        <w:gridCol w:w="2551"/>
        <w:gridCol w:w="2552"/>
      </w:tblGrid>
      <w:tr w:rsidR="008941AC" w:rsidRPr="0057657B" w14:paraId="492ADEFF" w14:textId="77777777" w:rsidTr="005416E0">
        <w:trPr>
          <w:trHeight w:val="855"/>
        </w:trPr>
        <w:tc>
          <w:tcPr>
            <w:tcW w:w="1334" w:type="dxa"/>
            <w:tcBorders>
              <w:top w:val="single" w:sz="4" w:space="0" w:color="auto"/>
              <w:left w:val="single" w:sz="4" w:space="0" w:color="auto"/>
              <w:bottom w:val="single" w:sz="4" w:space="0" w:color="auto"/>
              <w:right w:val="single" w:sz="4" w:space="0" w:color="auto"/>
            </w:tcBorders>
            <w:shd w:val="clear" w:color="auto" w:fill="009CA6"/>
            <w:vAlign w:val="center"/>
            <w:hideMark/>
          </w:tcPr>
          <w:p w14:paraId="0ECB9808" w14:textId="77777777" w:rsidR="008941AC" w:rsidRPr="0057657B" w:rsidRDefault="008941AC" w:rsidP="00AD2A70">
            <w:pPr>
              <w:spacing w:after="0" w:line="240" w:lineRule="auto"/>
              <w:rPr>
                <w:rFonts w:ascii="Lucida Sans" w:eastAsia="Times New Roman" w:hAnsi="Lucida Sans" w:cs="Times New Roman"/>
                <w:b/>
                <w:bCs/>
                <w:color w:val="FFFFFF" w:themeColor="background1"/>
                <w:lang w:eastAsia="en-GB"/>
              </w:rPr>
            </w:pPr>
            <w:r w:rsidRPr="0057657B">
              <w:rPr>
                <w:rFonts w:ascii="Lucida Sans" w:eastAsia="Times New Roman" w:hAnsi="Lucida Sans" w:cs="Times New Roman"/>
                <w:b/>
                <w:bCs/>
                <w:color w:val="FFFFFF" w:themeColor="background1"/>
                <w:lang w:eastAsia="en-GB"/>
              </w:rPr>
              <w:t>Grade</w:t>
            </w:r>
          </w:p>
        </w:tc>
        <w:tc>
          <w:tcPr>
            <w:tcW w:w="999" w:type="dxa"/>
            <w:tcBorders>
              <w:top w:val="single" w:sz="4" w:space="0" w:color="auto"/>
              <w:left w:val="nil"/>
              <w:bottom w:val="single" w:sz="4" w:space="0" w:color="auto"/>
              <w:right w:val="single" w:sz="4" w:space="0" w:color="auto"/>
            </w:tcBorders>
            <w:shd w:val="clear" w:color="auto" w:fill="009CA6"/>
            <w:vAlign w:val="center"/>
            <w:hideMark/>
          </w:tcPr>
          <w:p w14:paraId="339423C7" w14:textId="77777777" w:rsidR="008941AC" w:rsidRPr="0057657B" w:rsidRDefault="008941AC" w:rsidP="00AD2A70">
            <w:pPr>
              <w:spacing w:after="0" w:line="240" w:lineRule="auto"/>
              <w:rPr>
                <w:rFonts w:ascii="Lucida Sans" w:eastAsia="Times New Roman" w:hAnsi="Lucida Sans" w:cs="Times New Roman"/>
                <w:b/>
                <w:bCs/>
                <w:color w:val="FFFFFF" w:themeColor="background1"/>
                <w:lang w:eastAsia="en-GB"/>
              </w:rPr>
            </w:pPr>
            <w:r w:rsidRPr="0057657B">
              <w:rPr>
                <w:rFonts w:ascii="Lucida Sans" w:eastAsia="Times New Roman" w:hAnsi="Lucida Sans" w:cs="Times New Roman"/>
                <w:b/>
                <w:bCs/>
                <w:color w:val="FFFFFF" w:themeColor="background1"/>
                <w:lang w:eastAsia="en-GB"/>
              </w:rPr>
              <w:t>Total staff</w:t>
            </w:r>
          </w:p>
        </w:tc>
        <w:tc>
          <w:tcPr>
            <w:tcW w:w="3190" w:type="dxa"/>
            <w:gridSpan w:val="2"/>
            <w:tcBorders>
              <w:top w:val="single" w:sz="4" w:space="0" w:color="auto"/>
              <w:left w:val="nil"/>
              <w:bottom w:val="single" w:sz="4" w:space="0" w:color="auto"/>
              <w:right w:val="single" w:sz="4" w:space="0" w:color="auto"/>
            </w:tcBorders>
            <w:shd w:val="clear" w:color="auto" w:fill="009CA6"/>
            <w:vAlign w:val="center"/>
            <w:hideMark/>
          </w:tcPr>
          <w:p w14:paraId="552D5DF6" w14:textId="77777777" w:rsidR="008941AC" w:rsidRPr="0057657B" w:rsidRDefault="008941AC" w:rsidP="00AD2A70">
            <w:pPr>
              <w:spacing w:after="0" w:line="240" w:lineRule="auto"/>
              <w:jc w:val="center"/>
              <w:rPr>
                <w:rFonts w:ascii="Lucida Sans" w:eastAsia="Times New Roman" w:hAnsi="Lucida Sans" w:cs="Times New Roman"/>
                <w:b/>
                <w:bCs/>
                <w:color w:val="FFFFFF" w:themeColor="background1"/>
                <w:lang w:eastAsia="en-GB"/>
              </w:rPr>
            </w:pPr>
            <w:r w:rsidRPr="0057657B">
              <w:rPr>
                <w:rFonts w:ascii="Lucida Sans" w:eastAsia="Times New Roman" w:hAnsi="Lucida Sans" w:cs="Times New Roman"/>
                <w:b/>
                <w:bCs/>
                <w:color w:val="FFFFFF" w:themeColor="background1"/>
                <w:lang w:eastAsia="en-GB"/>
              </w:rPr>
              <w:t>Women</w:t>
            </w:r>
          </w:p>
        </w:tc>
        <w:tc>
          <w:tcPr>
            <w:tcW w:w="3686" w:type="dxa"/>
            <w:gridSpan w:val="2"/>
            <w:tcBorders>
              <w:top w:val="single" w:sz="4" w:space="0" w:color="auto"/>
              <w:left w:val="nil"/>
              <w:bottom w:val="single" w:sz="4" w:space="0" w:color="auto"/>
              <w:right w:val="single" w:sz="4" w:space="0" w:color="auto"/>
            </w:tcBorders>
            <w:shd w:val="clear" w:color="auto" w:fill="009CA6"/>
            <w:vAlign w:val="center"/>
            <w:hideMark/>
          </w:tcPr>
          <w:p w14:paraId="487A89F2" w14:textId="77777777" w:rsidR="008941AC" w:rsidRPr="0057657B" w:rsidRDefault="008941AC" w:rsidP="00AD2A70">
            <w:pPr>
              <w:spacing w:after="0" w:line="240" w:lineRule="auto"/>
              <w:jc w:val="center"/>
              <w:rPr>
                <w:rFonts w:ascii="Lucida Sans" w:eastAsia="Times New Roman" w:hAnsi="Lucida Sans" w:cs="Times New Roman"/>
                <w:b/>
                <w:bCs/>
                <w:color w:val="FFFFFF" w:themeColor="background1"/>
                <w:lang w:eastAsia="en-GB"/>
              </w:rPr>
            </w:pPr>
            <w:r w:rsidRPr="0057657B">
              <w:rPr>
                <w:rFonts w:ascii="Lucida Sans" w:eastAsia="Times New Roman" w:hAnsi="Lucida Sans" w:cs="Times New Roman"/>
                <w:b/>
                <w:bCs/>
                <w:color w:val="FFFFFF" w:themeColor="background1"/>
                <w:lang w:eastAsia="en-GB"/>
              </w:rPr>
              <w:t>Men</w:t>
            </w:r>
          </w:p>
        </w:tc>
        <w:tc>
          <w:tcPr>
            <w:tcW w:w="2551" w:type="dxa"/>
            <w:tcBorders>
              <w:top w:val="single" w:sz="4" w:space="0" w:color="auto"/>
              <w:left w:val="nil"/>
              <w:bottom w:val="single" w:sz="4" w:space="0" w:color="auto"/>
              <w:right w:val="single" w:sz="4" w:space="0" w:color="auto"/>
            </w:tcBorders>
            <w:shd w:val="clear" w:color="auto" w:fill="009CA6"/>
            <w:vAlign w:val="center"/>
            <w:hideMark/>
          </w:tcPr>
          <w:p w14:paraId="200AF21E" w14:textId="77777777" w:rsidR="008941AC" w:rsidRPr="0057657B" w:rsidRDefault="008941AC" w:rsidP="00AD2A70">
            <w:pPr>
              <w:spacing w:after="0" w:line="240" w:lineRule="auto"/>
              <w:rPr>
                <w:rFonts w:ascii="Lucida Sans" w:eastAsia="Times New Roman" w:hAnsi="Lucida Sans" w:cs="Times New Roman"/>
                <w:b/>
                <w:bCs/>
                <w:color w:val="FFFFFF" w:themeColor="background1"/>
                <w:lang w:eastAsia="en-GB"/>
              </w:rPr>
            </w:pPr>
            <w:r w:rsidRPr="0057657B">
              <w:rPr>
                <w:rFonts w:ascii="Lucida Sans" w:eastAsia="Times New Roman" w:hAnsi="Lucida Sans" w:cs="Times New Roman"/>
                <w:b/>
                <w:bCs/>
                <w:color w:val="FFFFFF" w:themeColor="background1"/>
                <w:lang w:eastAsia="en-GB"/>
              </w:rPr>
              <w:t>% Split 2015-16</w:t>
            </w:r>
          </w:p>
        </w:tc>
        <w:tc>
          <w:tcPr>
            <w:tcW w:w="2552" w:type="dxa"/>
            <w:tcBorders>
              <w:top w:val="single" w:sz="4" w:space="0" w:color="auto"/>
              <w:left w:val="nil"/>
              <w:bottom w:val="single" w:sz="4" w:space="0" w:color="auto"/>
              <w:right w:val="single" w:sz="4" w:space="0" w:color="auto"/>
            </w:tcBorders>
            <w:shd w:val="clear" w:color="auto" w:fill="009CA6"/>
            <w:vAlign w:val="center"/>
            <w:hideMark/>
          </w:tcPr>
          <w:p w14:paraId="5EF71D46" w14:textId="77777777" w:rsidR="008941AC" w:rsidRPr="0057657B" w:rsidRDefault="008941AC" w:rsidP="00AD2A70">
            <w:pPr>
              <w:spacing w:after="0" w:line="240" w:lineRule="auto"/>
              <w:rPr>
                <w:rFonts w:ascii="Lucida Sans" w:eastAsia="Times New Roman" w:hAnsi="Lucida Sans" w:cs="Times New Roman"/>
                <w:b/>
                <w:bCs/>
                <w:color w:val="FFFFFF" w:themeColor="background1"/>
                <w:lang w:eastAsia="en-GB"/>
              </w:rPr>
            </w:pPr>
            <w:r w:rsidRPr="0057657B">
              <w:rPr>
                <w:rFonts w:ascii="Lucida Sans" w:eastAsia="Times New Roman" w:hAnsi="Lucida Sans" w:cs="Times New Roman"/>
                <w:b/>
                <w:bCs/>
                <w:color w:val="FFFFFF" w:themeColor="background1"/>
                <w:lang w:eastAsia="en-GB"/>
              </w:rPr>
              <w:t>% Split 2014-15</w:t>
            </w:r>
            <w:r w:rsidRPr="0057657B">
              <w:rPr>
                <w:rFonts w:ascii="Lucida Sans" w:eastAsia="Times New Roman" w:hAnsi="Lucida Sans" w:cs="Times New Roman"/>
                <w:color w:val="FFFFFF" w:themeColor="background1"/>
                <w:lang w:eastAsia="en-GB"/>
              </w:rPr>
              <w:t> </w:t>
            </w:r>
          </w:p>
        </w:tc>
      </w:tr>
      <w:tr w:rsidR="008941AC" w:rsidRPr="0057657B" w14:paraId="2F581A28" w14:textId="77777777" w:rsidTr="005416E0">
        <w:trPr>
          <w:trHeight w:val="300"/>
        </w:trPr>
        <w:tc>
          <w:tcPr>
            <w:tcW w:w="1334" w:type="dxa"/>
            <w:tcBorders>
              <w:top w:val="nil"/>
              <w:left w:val="single" w:sz="4" w:space="0" w:color="auto"/>
              <w:bottom w:val="single" w:sz="4" w:space="0" w:color="auto"/>
              <w:right w:val="single" w:sz="4" w:space="0" w:color="auto"/>
            </w:tcBorders>
            <w:shd w:val="clear" w:color="auto" w:fill="auto"/>
            <w:vAlign w:val="center"/>
            <w:hideMark/>
          </w:tcPr>
          <w:p w14:paraId="0CB9AAF1"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 </w:t>
            </w:r>
          </w:p>
        </w:tc>
        <w:tc>
          <w:tcPr>
            <w:tcW w:w="999" w:type="dxa"/>
            <w:tcBorders>
              <w:top w:val="nil"/>
              <w:left w:val="nil"/>
              <w:bottom w:val="single" w:sz="4" w:space="0" w:color="auto"/>
              <w:right w:val="single" w:sz="4" w:space="0" w:color="auto"/>
            </w:tcBorders>
            <w:shd w:val="clear" w:color="auto" w:fill="auto"/>
            <w:vAlign w:val="center"/>
            <w:hideMark/>
          </w:tcPr>
          <w:p w14:paraId="49DF8BE8" w14:textId="77777777" w:rsidR="008941AC" w:rsidRPr="0057657B" w:rsidRDefault="008941AC" w:rsidP="00AD2A70">
            <w:pPr>
              <w:spacing w:after="0" w:line="240" w:lineRule="auto"/>
              <w:rPr>
                <w:rFonts w:ascii="Lucida Sans" w:eastAsia="Times New Roman" w:hAnsi="Lucida Sans" w:cs="Times New Roman"/>
                <w:lang w:eastAsia="en-GB"/>
              </w:rPr>
            </w:pPr>
            <w:r w:rsidRPr="0057657B">
              <w:rPr>
                <w:rFonts w:ascii="Lucida Sans" w:eastAsia="Times New Roman" w:hAnsi="Lucida Sans" w:cs="Times New Roman"/>
                <w:lang w:eastAsia="en-GB"/>
              </w:rPr>
              <w:t>number</w:t>
            </w:r>
          </w:p>
        </w:tc>
        <w:tc>
          <w:tcPr>
            <w:tcW w:w="1489" w:type="dxa"/>
            <w:tcBorders>
              <w:top w:val="nil"/>
              <w:left w:val="nil"/>
              <w:bottom w:val="single" w:sz="4" w:space="0" w:color="auto"/>
              <w:right w:val="single" w:sz="4" w:space="0" w:color="auto"/>
            </w:tcBorders>
            <w:shd w:val="clear" w:color="auto" w:fill="auto"/>
            <w:vAlign w:val="center"/>
            <w:hideMark/>
          </w:tcPr>
          <w:p w14:paraId="20073181" w14:textId="77777777" w:rsidR="008941AC" w:rsidRPr="0057657B" w:rsidRDefault="008941AC" w:rsidP="00AD2A70">
            <w:pPr>
              <w:spacing w:after="0" w:line="240" w:lineRule="auto"/>
              <w:rPr>
                <w:rFonts w:ascii="Lucida Sans" w:eastAsia="Times New Roman" w:hAnsi="Lucida Sans" w:cs="Times New Roman"/>
                <w:lang w:eastAsia="en-GB"/>
              </w:rPr>
            </w:pPr>
            <w:r w:rsidRPr="0057657B">
              <w:rPr>
                <w:rFonts w:ascii="Lucida Sans" w:eastAsia="Times New Roman" w:hAnsi="Lucida Sans" w:cs="Times New Roman"/>
                <w:lang w:eastAsia="en-GB"/>
              </w:rPr>
              <w:t>number</w:t>
            </w:r>
          </w:p>
        </w:tc>
        <w:tc>
          <w:tcPr>
            <w:tcW w:w="1701" w:type="dxa"/>
            <w:tcBorders>
              <w:top w:val="nil"/>
              <w:left w:val="nil"/>
              <w:bottom w:val="single" w:sz="4" w:space="0" w:color="auto"/>
              <w:right w:val="single" w:sz="4" w:space="0" w:color="auto"/>
            </w:tcBorders>
            <w:shd w:val="clear" w:color="auto" w:fill="auto"/>
            <w:vAlign w:val="center"/>
            <w:hideMark/>
          </w:tcPr>
          <w:p w14:paraId="4F02DCC2" w14:textId="77777777" w:rsidR="008941AC" w:rsidRPr="0057657B" w:rsidRDefault="008941AC" w:rsidP="00AD2A70">
            <w:pPr>
              <w:spacing w:after="0" w:line="240" w:lineRule="auto"/>
              <w:rPr>
                <w:rFonts w:ascii="Lucida Sans" w:eastAsia="Times New Roman" w:hAnsi="Lucida Sans" w:cs="Times New Roman"/>
                <w:lang w:eastAsia="en-GB"/>
              </w:rPr>
            </w:pPr>
            <w:r w:rsidRPr="0057657B">
              <w:rPr>
                <w:rFonts w:ascii="Lucida Sans" w:eastAsia="Times New Roman" w:hAnsi="Lucida Sans" w:cs="Times New Roman"/>
                <w:lang w:eastAsia="en-GB"/>
              </w:rPr>
              <w:t>%</w:t>
            </w:r>
          </w:p>
        </w:tc>
        <w:tc>
          <w:tcPr>
            <w:tcW w:w="1701" w:type="dxa"/>
            <w:tcBorders>
              <w:top w:val="nil"/>
              <w:left w:val="nil"/>
              <w:bottom w:val="single" w:sz="4" w:space="0" w:color="auto"/>
              <w:right w:val="single" w:sz="4" w:space="0" w:color="auto"/>
            </w:tcBorders>
            <w:shd w:val="clear" w:color="auto" w:fill="auto"/>
            <w:vAlign w:val="center"/>
            <w:hideMark/>
          </w:tcPr>
          <w:p w14:paraId="3BDBCF7A" w14:textId="77777777" w:rsidR="008941AC" w:rsidRPr="0057657B" w:rsidRDefault="008941AC" w:rsidP="00AD2A70">
            <w:pPr>
              <w:spacing w:after="0" w:line="240" w:lineRule="auto"/>
              <w:rPr>
                <w:rFonts w:ascii="Lucida Sans" w:eastAsia="Times New Roman" w:hAnsi="Lucida Sans" w:cs="Times New Roman"/>
                <w:lang w:eastAsia="en-GB"/>
              </w:rPr>
            </w:pPr>
            <w:r w:rsidRPr="0057657B">
              <w:rPr>
                <w:rFonts w:ascii="Lucida Sans" w:eastAsia="Times New Roman" w:hAnsi="Lucida Sans" w:cs="Times New Roman"/>
                <w:lang w:eastAsia="en-GB"/>
              </w:rPr>
              <w:t xml:space="preserve">number </w:t>
            </w:r>
          </w:p>
        </w:tc>
        <w:tc>
          <w:tcPr>
            <w:tcW w:w="1985" w:type="dxa"/>
            <w:tcBorders>
              <w:top w:val="nil"/>
              <w:left w:val="nil"/>
              <w:bottom w:val="single" w:sz="4" w:space="0" w:color="auto"/>
              <w:right w:val="single" w:sz="4" w:space="0" w:color="auto"/>
            </w:tcBorders>
            <w:shd w:val="clear" w:color="auto" w:fill="auto"/>
            <w:vAlign w:val="center"/>
            <w:hideMark/>
          </w:tcPr>
          <w:p w14:paraId="7AB33C5B" w14:textId="77777777" w:rsidR="008941AC" w:rsidRPr="0057657B" w:rsidRDefault="008941AC" w:rsidP="00AD2A70">
            <w:pPr>
              <w:spacing w:after="0" w:line="240" w:lineRule="auto"/>
              <w:rPr>
                <w:rFonts w:ascii="Lucida Sans" w:eastAsia="Times New Roman" w:hAnsi="Lucida Sans" w:cs="Times New Roman"/>
                <w:lang w:eastAsia="en-GB"/>
              </w:rPr>
            </w:pPr>
            <w:r w:rsidRPr="0057657B">
              <w:rPr>
                <w:rFonts w:ascii="Lucida Sans" w:eastAsia="Times New Roman" w:hAnsi="Lucida Sans" w:cs="Times New Roman"/>
                <w:lang w:eastAsia="en-GB"/>
              </w:rPr>
              <w:t>%</w:t>
            </w:r>
          </w:p>
        </w:tc>
        <w:tc>
          <w:tcPr>
            <w:tcW w:w="2551" w:type="dxa"/>
            <w:tcBorders>
              <w:top w:val="nil"/>
              <w:left w:val="nil"/>
              <w:bottom w:val="single" w:sz="4" w:space="0" w:color="auto"/>
              <w:right w:val="single" w:sz="4" w:space="0" w:color="auto"/>
            </w:tcBorders>
            <w:shd w:val="clear" w:color="auto" w:fill="auto"/>
            <w:vAlign w:val="center"/>
            <w:hideMark/>
          </w:tcPr>
          <w:p w14:paraId="491F625F"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 xml:space="preserve">Women / Men </w:t>
            </w:r>
          </w:p>
        </w:tc>
        <w:tc>
          <w:tcPr>
            <w:tcW w:w="2552" w:type="dxa"/>
            <w:tcBorders>
              <w:top w:val="nil"/>
              <w:left w:val="nil"/>
              <w:bottom w:val="single" w:sz="4" w:space="0" w:color="auto"/>
              <w:right w:val="single" w:sz="4" w:space="0" w:color="auto"/>
            </w:tcBorders>
            <w:shd w:val="clear" w:color="auto" w:fill="auto"/>
            <w:vAlign w:val="center"/>
            <w:hideMark/>
          </w:tcPr>
          <w:p w14:paraId="540DC554"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 xml:space="preserve">Women / men </w:t>
            </w:r>
          </w:p>
        </w:tc>
      </w:tr>
      <w:tr w:rsidR="008941AC" w:rsidRPr="0057657B" w14:paraId="403F6778" w14:textId="77777777" w:rsidTr="005416E0">
        <w:trPr>
          <w:trHeight w:val="300"/>
        </w:trPr>
        <w:tc>
          <w:tcPr>
            <w:tcW w:w="1334" w:type="dxa"/>
            <w:tcBorders>
              <w:top w:val="nil"/>
              <w:left w:val="single" w:sz="4" w:space="0" w:color="auto"/>
              <w:bottom w:val="single" w:sz="4" w:space="0" w:color="auto"/>
              <w:right w:val="single" w:sz="4" w:space="0" w:color="auto"/>
            </w:tcBorders>
            <w:shd w:val="clear" w:color="auto" w:fill="auto"/>
            <w:vAlign w:val="center"/>
            <w:hideMark/>
          </w:tcPr>
          <w:p w14:paraId="61F046EC" w14:textId="77777777" w:rsidR="008941AC" w:rsidRPr="0057657B" w:rsidRDefault="008941AC" w:rsidP="00AD2A70">
            <w:pPr>
              <w:spacing w:after="0" w:line="240" w:lineRule="auto"/>
              <w:rPr>
                <w:rFonts w:ascii="Lucida Sans" w:eastAsia="Times New Roman" w:hAnsi="Lucida Sans" w:cs="Times New Roman"/>
                <w:lang w:eastAsia="en-GB"/>
              </w:rPr>
            </w:pPr>
            <w:r w:rsidRPr="0057657B">
              <w:rPr>
                <w:rFonts w:ascii="Lucida Sans" w:eastAsia="Times New Roman" w:hAnsi="Lucida Sans" w:cs="Times New Roman"/>
                <w:lang w:eastAsia="en-GB"/>
              </w:rPr>
              <w:t>TS</w:t>
            </w:r>
          </w:p>
        </w:tc>
        <w:tc>
          <w:tcPr>
            <w:tcW w:w="999" w:type="dxa"/>
            <w:tcBorders>
              <w:top w:val="nil"/>
              <w:left w:val="nil"/>
              <w:bottom w:val="single" w:sz="4" w:space="0" w:color="auto"/>
              <w:right w:val="single" w:sz="4" w:space="0" w:color="auto"/>
            </w:tcBorders>
            <w:shd w:val="clear" w:color="000000" w:fill="FFFFFF"/>
            <w:vAlign w:val="center"/>
            <w:hideMark/>
          </w:tcPr>
          <w:p w14:paraId="59DDB622"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128</w:t>
            </w:r>
          </w:p>
        </w:tc>
        <w:tc>
          <w:tcPr>
            <w:tcW w:w="1489" w:type="dxa"/>
            <w:tcBorders>
              <w:top w:val="nil"/>
              <w:left w:val="nil"/>
              <w:bottom w:val="single" w:sz="4" w:space="0" w:color="auto"/>
              <w:right w:val="single" w:sz="4" w:space="0" w:color="auto"/>
            </w:tcBorders>
            <w:shd w:val="clear" w:color="auto" w:fill="auto"/>
            <w:vAlign w:val="center"/>
            <w:hideMark/>
          </w:tcPr>
          <w:p w14:paraId="29A10D7F"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58</w:t>
            </w:r>
          </w:p>
        </w:tc>
        <w:tc>
          <w:tcPr>
            <w:tcW w:w="1701" w:type="dxa"/>
            <w:tcBorders>
              <w:top w:val="nil"/>
              <w:left w:val="nil"/>
              <w:bottom w:val="single" w:sz="4" w:space="0" w:color="auto"/>
              <w:right w:val="single" w:sz="4" w:space="0" w:color="auto"/>
            </w:tcBorders>
            <w:shd w:val="clear" w:color="auto" w:fill="auto"/>
            <w:vAlign w:val="center"/>
            <w:hideMark/>
          </w:tcPr>
          <w:p w14:paraId="228F7E21"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45.3</w:t>
            </w:r>
          </w:p>
        </w:tc>
        <w:tc>
          <w:tcPr>
            <w:tcW w:w="1701" w:type="dxa"/>
            <w:tcBorders>
              <w:top w:val="nil"/>
              <w:left w:val="nil"/>
              <w:bottom w:val="single" w:sz="4" w:space="0" w:color="auto"/>
              <w:right w:val="single" w:sz="4" w:space="0" w:color="auto"/>
            </w:tcBorders>
            <w:shd w:val="clear" w:color="auto" w:fill="auto"/>
            <w:vAlign w:val="center"/>
            <w:hideMark/>
          </w:tcPr>
          <w:p w14:paraId="75E68C48"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70</w:t>
            </w:r>
          </w:p>
        </w:tc>
        <w:tc>
          <w:tcPr>
            <w:tcW w:w="1985" w:type="dxa"/>
            <w:tcBorders>
              <w:top w:val="nil"/>
              <w:left w:val="nil"/>
              <w:bottom w:val="single" w:sz="4" w:space="0" w:color="auto"/>
              <w:right w:val="single" w:sz="4" w:space="0" w:color="auto"/>
            </w:tcBorders>
            <w:shd w:val="clear" w:color="auto" w:fill="auto"/>
            <w:vAlign w:val="center"/>
            <w:hideMark/>
          </w:tcPr>
          <w:p w14:paraId="28A08D42"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54.7</w:t>
            </w:r>
          </w:p>
        </w:tc>
        <w:tc>
          <w:tcPr>
            <w:tcW w:w="2551" w:type="dxa"/>
            <w:tcBorders>
              <w:top w:val="nil"/>
              <w:left w:val="nil"/>
              <w:bottom w:val="single" w:sz="4" w:space="0" w:color="auto"/>
              <w:right w:val="single" w:sz="4" w:space="0" w:color="auto"/>
            </w:tcBorders>
            <w:shd w:val="clear" w:color="auto" w:fill="auto"/>
            <w:vAlign w:val="center"/>
            <w:hideMark/>
          </w:tcPr>
          <w:p w14:paraId="3257F46B"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45/55 </w:t>
            </w:r>
          </w:p>
        </w:tc>
        <w:tc>
          <w:tcPr>
            <w:tcW w:w="2552" w:type="dxa"/>
            <w:tcBorders>
              <w:top w:val="nil"/>
              <w:left w:val="nil"/>
              <w:bottom w:val="single" w:sz="4" w:space="0" w:color="auto"/>
              <w:right w:val="single" w:sz="4" w:space="0" w:color="auto"/>
            </w:tcBorders>
            <w:shd w:val="clear" w:color="auto" w:fill="auto"/>
            <w:vAlign w:val="center"/>
            <w:hideMark/>
          </w:tcPr>
          <w:p w14:paraId="734885BC"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37/63 </w:t>
            </w:r>
          </w:p>
        </w:tc>
      </w:tr>
      <w:tr w:rsidR="008941AC" w:rsidRPr="0057657B" w14:paraId="315EFE68" w14:textId="77777777" w:rsidTr="005416E0">
        <w:trPr>
          <w:trHeight w:val="300"/>
        </w:trPr>
        <w:tc>
          <w:tcPr>
            <w:tcW w:w="1334" w:type="dxa"/>
            <w:tcBorders>
              <w:top w:val="nil"/>
              <w:left w:val="single" w:sz="4" w:space="0" w:color="auto"/>
              <w:bottom w:val="single" w:sz="4" w:space="0" w:color="auto"/>
              <w:right w:val="single" w:sz="4" w:space="0" w:color="auto"/>
            </w:tcBorders>
            <w:shd w:val="clear" w:color="auto" w:fill="auto"/>
            <w:vAlign w:val="center"/>
            <w:hideMark/>
          </w:tcPr>
          <w:p w14:paraId="5B714F44" w14:textId="77777777" w:rsidR="008941AC" w:rsidRPr="0057657B" w:rsidRDefault="008941AC" w:rsidP="00AD2A70">
            <w:pPr>
              <w:spacing w:after="0" w:line="240" w:lineRule="auto"/>
              <w:rPr>
                <w:rFonts w:ascii="Lucida Sans" w:eastAsia="Times New Roman" w:hAnsi="Lucida Sans" w:cs="Times New Roman"/>
                <w:lang w:eastAsia="en-GB"/>
              </w:rPr>
            </w:pPr>
            <w:r w:rsidRPr="0057657B">
              <w:rPr>
                <w:rFonts w:ascii="Lucida Sans" w:eastAsia="Times New Roman" w:hAnsi="Lucida Sans" w:cs="Times New Roman"/>
                <w:lang w:eastAsia="en-GB"/>
              </w:rPr>
              <w:t>M3</w:t>
            </w:r>
          </w:p>
        </w:tc>
        <w:tc>
          <w:tcPr>
            <w:tcW w:w="999" w:type="dxa"/>
            <w:tcBorders>
              <w:top w:val="nil"/>
              <w:left w:val="nil"/>
              <w:bottom w:val="single" w:sz="4" w:space="0" w:color="auto"/>
              <w:right w:val="single" w:sz="4" w:space="0" w:color="auto"/>
            </w:tcBorders>
            <w:shd w:val="clear" w:color="000000" w:fill="FFFFFF"/>
            <w:vAlign w:val="center"/>
            <w:hideMark/>
          </w:tcPr>
          <w:p w14:paraId="24FADA64"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65</w:t>
            </w:r>
          </w:p>
        </w:tc>
        <w:tc>
          <w:tcPr>
            <w:tcW w:w="1489" w:type="dxa"/>
            <w:tcBorders>
              <w:top w:val="nil"/>
              <w:left w:val="nil"/>
              <w:bottom w:val="single" w:sz="4" w:space="0" w:color="auto"/>
              <w:right w:val="single" w:sz="4" w:space="0" w:color="auto"/>
            </w:tcBorders>
            <w:shd w:val="clear" w:color="auto" w:fill="auto"/>
            <w:vAlign w:val="center"/>
            <w:hideMark/>
          </w:tcPr>
          <w:p w14:paraId="4698FD61"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29</w:t>
            </w:r>
          </w:p>
        </w:tc>
        <w:tc>
          <w:tcPr>
            <w:tcW w:w="1701" w:type="dxa"/>
            <w:tcBorders>
              <w:top w:val="nil"/>
              <w:left w:val="nil"/>
              <w:bottom w:val="single" w:sz="4" w:space="0" w:color="auto"/>
              <w:right w:val="single" w:sz="4" w:space="0" w:color="auto"/>
            </w:tcBorders>
            <w:shd w:val="clear" w:color="auto" w:fill="auto"/>
            <w:vAlign w:val="center"/>
            <w:hideMark/>
          </w:tcPr>
          <w:p w14:paraId="763D3DEA"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44.6</w:t>
            </w:r>
          </w:p>
        </w:tc>
        <w:tc>
          <w:tcPr>
            <w:tcW w:w="1701" w:type="dxa"/>
            <w:tcBorders>
              <w:top w:val="nil"/>
              <w:left w:val="nil"/>
              <w:bottom w:val="single" w:sz="4" w:space="0" w:color="auto"/>
              <w:right w:val="single" w:sz="4" w:space="0" w:color="auto"/>
            </w:tcBorders>
            <w:shd w:val="clear" w:color="auto" w:fill="auto"/>
            <w:vAlign w:val="center"/>
            <w:hideMark/>
          </w:tcPr>
          <w:p w14:paraId="267D2562"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36</w:t>
            </w:r>
          </w:p>
        </w:tc>
        <w:tc>
          <w:tcPr>
            <w:tcW w:w="1985" w:type="dxa"/>
            <w:tcBorders>
              <w:top w:val="nil"/>
              <w:left w:val="nil"/>
              <w:bottom w:val="single" w:sz="4" w:space="0" w:color="auto"/>
              <w:right w:val="single" w:sz="4" w:space="0" w:color="auto"/>
            </w:tcBorders>
            <w:shd w:val="clear" w:color="auto" w:fill="auto"/>
            <w:vAlign w:val="center"/>
            <w:hideMark/>
          </w:tcPr>
          <w:p w14:paraId="2A0FDF51"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55.4</w:t>
            </w:r>
          </w:p>
        </w:tc>
        <w:tc>
          <w:tcPr>
            <w:tcW w:w="2551" w:type="dxa"/>
            <w:tcBorders>
              <w:top w:val="nil"/>
              <w:left w:val="nil"/>
              <w:bottom w:val="single" w:sz="4" w:space="0" w:color="auto"/>
              <w:right w:val="single" w:sz="4" w:space="0" w:color="auto"/>
            </w:tcBorders>
            <w:shd w:val="clear" w:color="auto" w:fill="auto"/>
            <w:vAlign w:val="center"/>
            <w:hideMark/>
          </w:tcPr>
          <w:p w14:paraId="3DF7018A"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 45/55</w:t>
            </w:r>
          </w:p>
        </w:tc>
        <w:tc>
          <w:tcPr>
            <w:tcW w:w="2552" w:type="dxa"/>
            <w:tcBorders>
              <w:top w:val="nil"/>
              <w:left w:val="nil"/>
              <w:bottom w:val="single" w:sz="4" w:space="0" w:color="auto"/>
              <w:right w:val="single" w:sz="4" w:space="0" w:color="auto"/>
            </w:tcBorders>
            <w:shd w:val="clear" w:color="auto" w:fill="auto"/>
            <w:vAlign w:val="center"/>
            <w:hideMark/>
          </w:tcPr>
          <w:p w14:paraId="4802E02D"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52/48</w:t>
            </w:r>
          </w:p>
        </w:tc>
      </w:tr>
      <w:tr w:rsidR="008941AC" w:rsidRPr="0057657B" w14:paraId="4B2D4F92" w14:textId="77777777" w:rsidTr="005416E0">
        <w:trPr>
          <w:trHeight w:val="300"/>
        </w:trPr>
        <w:tc>
          <w:tcPr>
            <w:tcW w:w="1334" w:type="dxa"/>
            <w:tcBorders>
              <w:top w:val="nil"/>
              <w:left w:val="single" w:sz="4" w:space="0" w:color="auto"/>
              <w:bottom w:val="single" w:sz="4" w:space="0" w:color="auto"/>
              <w:right w:val="single" w:sz="4" w:space="0" w:color="auto"/>
            </w:tcBorders>
            <w:shd w:val="clear" w:color="auto" w:fill="auto"/>
            <w:vAlign w:val="center"/>
            <w:hideMark/>
          </w:tcPr>
          <w:p w14:paraId="2452B061" w14:textId="77777777" w:rsidR="008941AC" w:rsidRPr="0057657B" w:rsidRDefault="008941AC" w:rsidP="00AD2A70">
            <w:pPr>
              <w:spacing w:after="0" w:line="240" w:lineRule="auto"/>
              <w:rPr>
                <w:rFonts w:ascii="Lucida Sans" w:eastAsia="Times New Roman" w:hAnsi="Lucida Sans" w:cs="Times New Roman"/>
                <w:lang w:eastAsia="en-GB"/>
              </w:rPr>
            </w:pPr>
            <w:r w:rsidRPr="0057657B">
              <w:rPr>
                <w:rFonts w:ascii="Lucida Sans" w:eastAsia="Times New Roman" w:hAnsi="Lucida Sans" w:cs="Times New Roman"/>
                <w:lang w:eastAsia="en-GB"/>
              </w:rPr>
              <w:t>M2</w:t>
            </w:r>
          </w:p>
        </w:tc>
        <w:tc>
          <w:tcPr>
            <w:tcW w:w="999" w:type="dxa"/>
            <w:tcBorders>
              <w:top w:val="nil"/>
              <w:left w:val="nil"/>
              <w:bottom w:val="single" w:sz="4" w:space="0" w:color="auto"/>
              <w:right w:val="single" w:sz="4" w:space="0" w:color="auto"/>
            </w:tcBorders>
            <w:shd w:val="clear" w:color="000000" w:fill="FFFFFF"/>
            <w:vAlign w:val="center"/>
            <w:hideMark/>
          </w:tcPr>
          <w:p w14:paraId="13452F7D"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121</w:t>
            </w:r>
          </w:p>
        </w:tc>
        <w:tc>
          <w:tcPr>
            <w:tcW w:w="1489" w:type="dxa"/>
            <w:tcBorders>
              <w:top w:val="nil"/>
              <w:left w:val="nil"/>
              <w:bottom w:val="single" w:sz="4" w:space="0" w:color="auto"/>
              <w:right w:val="single" w:sz="4" w:space="0" w:color="auto"/>
            </w:tcBorders>
            <w:shd w:val="clear" w:color="auto" w:fill="auto"/>
            <w:vAlign w:val="center"/>
            <w:hideMark/>
          </w:tcPr>
          <w:p w14:paraId="603B955E"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78</w:t>
            </w:r>
          </w:p>
        </w:tc>
        <w:tc>
          <w:tcPr>
            <w:tcW w:w="1701" w:type="dxa"/>
            <w:tcBorders>
              <w:top w:val="nil"/>
              <w:left w:val="nil"/>
              <w:bottom w:val="single" w:sz="4" w:space="0" w:color="auto"/>
              <w:right w:val="single" w:sz="4" w:space="0" w:color="auto"/>
            </w:tcBorders>
            <w:shd w:val="clear" w:color="auto" w:fill="auto"/>
            <w:vAlign w:val="center"/>
            <w:hideMark/>
          </w:tcPr>
          <w:p w14:paraId="68DE1183"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64.5</w:t>
            </w:r>
          </w:p>
        </w:tc>
        <w:tc>
          <w:tcPr>
            <w:tcW w:w="1701" w:type="dxa"/>
            <w:tcBorders>
              <w:top w:val="nil"/>
              <w:left w:val="nil"/>
              <w:bottom w:val="single" w:sz="4" w:space="0" w:color="auto"/>
              <w:right w:val="single" w:sz="4" w:space="0" w:color="auto"/>
            </w:tcBorders>
            <w:shd w:val="clear" w:color="auto" w:fill="auto"/>
            <w:vAlign w:val="center"/>
            <w:hideMark/>
          </w:tcPr>
          <w:p w14:paraId="2A52AAAE"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43</w:t>
            </w:r>
          </w:p>
        </w:tc>
        <w:tc>
          <w:tcPr>
            <w:tcW w:w="1985" w:type="dxa"/>
            <w:tcBorders>
              <w:top w:val="nil"/>
              <w:left w:val="nil"/>
              <w:bottom w:val="single" w:sz="4" w:space="0" w:color="auto"/>
              <w:right w:val="single" w:sz="4" w:space="0" w:color="auto"/>
            </w:tcBorders>
            <w:shd w:val="clear" w:color="auto" w:fill="auto"/>
            <w:vAlign w:val="center"/>
            <w:hideMark/>
          </w:tcPr>
          <w:p w14:paraId="406A91C1"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35.5</w:t>
            </w:r>
          </w:p>
        </w:tc>
        <w:tc>
          <w:tcPr>
            <w:tcW w:w="2551" w:type="dxa"/>
            <w:tcBorders>
              <w:top w:val="nil"/>
              <w:left w:val="nil"/>
              <w:bottom w:val="single" w:sz="4" w:space="0" w:color="auto"/>
              <w:right w:val="single" w:sz="4" w:space="0" w:color="auto"/>
            </w:tcBorders>
            <w:shd w:val="clear" w:color="auto" w:fill="auto"/>
            <w:vAlign w:val="center"/>
            <w:hideMark/>
          </w:tcPr>
          <w:p w14:paraId="536669F6"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64/36 </w:t>
            </w:r>
          </w:p>
        </w:tc>
        <w:tc>
          <w:tcPr>
            <w:tcW w:w="2552" w:type="dxa"/>
            <w:tcBorders>
              <w:top w:val="nil"/>
              <w:left w:val="nil"/>
              <w:bottom w:val="single" w:sz="4" w:space="0" w:color="auto"/>
              <w:right w:val="single" w:sz="4" w:space="0" w:color="auto"/>
            </w:tcBorders>
            <w:shd w:val="clear" w:color="auto" w:fill="auto"/>
            <w:vAlign w:val="center"/>
            <w:hideMark/>
          </w:tcPr>
          <w:p w14:paraId="1AFBDBD6"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73/27</w:t>
            </w:r>
          </w:p>
        </w:tc>
      </w:tr>
      <w:tr w:rsidR="008941AC" w:rsidRPr="0057657B" w14:paraId="650F05E9" w14:textId="77777777" w:rsidTr="005416E0">
        <w:trPr>
          <w:trHeight w:val="300"/>
        </w:trPr>
        <w:tc>
          <w:tcPr>
            <w:tcW w:w="1334" w:type="dxa"/>
            <w:tcBorders>
              <w:top w:val="nil"/>
              <w:left w:val="single" w:sz="4" w:space="0" w:color="auto"/>
              <w:bottom w:val="single" w:sz="4" w:space="0" w:color="auto"/>
              <w:right w:val="single" w:sz="4" w:space="0" w:color="auto"/>
            </w:tcBorders>
            <w:shd w:val="clear" w:color="auto" w:fill="auto"/>
            <w:vAlign w:val="center"/>
            <w:hideMark/>
          </w:tcPr>
          <w:p w14:paraId="24528209" w14:textId="77777777" w:rsidR="008941AC" w:rsidRPr="0057657B" w:rsidRDefault="008941AC" w:rsidP="00AD2A70">
            <w:pPr>
              <w:spacing w:after="0" w:line="240" w:lineRule="auto"/>
              <w:rPr>
                <w:rFonts w:ascii="Lucida Sans" w:eastAsia="Times New Roman" w:hAnsi="Lucida Sans" w:cs="Times New Roman"/>
                <w:lang w:eastAsia="en-GB"/>
              </w:rPr>
            </w:pPr>
            <w:r w:rsidRPr="0057657B">
              <w:rPr>
                <w:rFonts w:ascii="Lucida Sans" w:eastAsia="Times New Roman" w:hAnsi="Lucida Sans" w:cs="Times New Roman"/>
                <w:lang w:eastAsia="en-GB"/>
              </w:rPr>
              <w:t>M1</w:t>
            </w:r>
          </w:p>
        </w:tc>
        <w:tc>
          <w:tcPr>
            <w:tcW w:w="999" w:type="dxa"/>
            <w:tcBorders>
              <w:top w:val="nil"/>
              <w:left w:val="nil"/>
              <w:bottom w:val="single" w:sz="4" w:space="0" w:color="auto"/>
              <w:right w:val="single" w:sz="4" w:space="0" w:color="auto"/>
            </w:tcBorders>
            <w:shd w:val="clear" w:color="000000" w:fill="FFFFFF"/>
            <w:vAlign w:val="center"/>
            <w:hideMark/>
          </w:tcPr>
          <w:p w14:paraId="0C535FA0"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66</w:t>
            </w:r>
          </w:p>
        </w:tc>
        <w:tc>
          <w:tcPr>
            <w:tcW w:w="1489" w:type="dxa"/>
            <w:tcBorders>
              <w:top w:val="nil"/>
              <w:left w:val="nil"/>
              <w:bottom w:val="single" w:sz="4" w:space="0" w:color="auto"/>
              <w:right w:val="single" w:sz="4" w:space="0" w:color="auto"/>
            </w:tcBorders>
            <w:shd w:val="clear" w:color="auto" w:fill="auto"/>
            <w:vAlign w:val="center"/>
            <w:hideMark/>
          </w:tcPr>
          <w:p w14:paraId="7588341F"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36</w:t>
            </w:r>
          </w:p>
        </w:tc>
        <w:tc>
          <w:tcPr>
            <w:tcW w:w="1701" w:type="dxa"/>
            <w:tcBorders>
              <w:top w:val="nil"/>
              <w:left w:val="nil"/>
              <w:bottom w:val="single" w:sz="4" w:space="0" w:color="auto"/>
              <w:right w:val="single" w:sz="4" w:space="0" w:color="auto"/>
            </w:tcBorders>
            <w:shd w:val="clear" w:color="auto" w:fill="auto"/>
            <w:vAlign w:val="center"/>
            <w:hideMark/>
          </w:tcPr>
          <w:p w14:paraId="05446F8B"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54.5</w:t>
            </w:r>
          </w:p>
        </w:tc>
        <w:tc>
          <w:tcPr>
            <w:tcW w:w="1701" w:type="dxa"/>
            <w:tcBorders>
              <w:top w:val="nil"/>
              <w:left w:val="nil"/>
              <w:bottom w:val="single" w:sz="4" w:space="0" w:color="auto"/>
              <w:right w:val="single" w:sz="4" w:space="0" w:color="auto"/>
            </w:tcBorders>
            <w:shd w:val="clear" w:color="auto" w:fill="auto"/>
            <w:vAlign w:val="center"/>
            <w:hideMark/>
          </w:tcPr>
          <w:p w14:paraId="2D77D8BA"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30</w:t>
            </w:r>
          </w:p>
        </w:tc>
        <w:tc>
          <w:tcPr>
            <w:tcW w:w="1985" w:type="dxa"/>
            <w:tcBorders>
              <w:top w:val="nil"/>
              <w:left w:val="nil"/>
              <w:bottom w:val="single" w:sz="4" w:space="0" w:color="auto"/>
              <w:right w:val="single" w:sz="4" w:space="0" w:color="auto"/>
            </w:tcBorders>
            <w:shd w:val="clear" w:color="auto" w:fill="auto"/>
            <w:vAlign w:val="center"/>
            <w:hideMark/>
          </w:tcPr>
          <w:p w14:paraId="69C21802"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45.5</w:t>
            </w:r>
          </w:p>
        </w:tc>
        <w:tc>
          <w:tcPr>
            <w:tcW w:w="2551" w:type="dxa"/>
            <w:tcBorders>
              <w:top w:val="nil"/>
              <w:left w:val="nil"/>
              <w:bottom w:val="single" w:sz="4" w:space="0" w:color="auto"/>
              <w:right w:val="single" w:sz="4" w:space="0" w:color="auto"/>
            </w:tcBorders>
            <w:shd w:val="clear" w:color="auto" w:fill="auto"/>
            <w:vAlign w:val="center"/>
            <w:hideMark/>
          </w:tcPr>
          <w:p w14:paraId="561FE6A8"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55/45 </w:t>
            </w:r>
          </w:p>
        </w:tc>
        <w:tc>
          <w:tcPr>
            <w:tcW w:w="2552" w:type="dxa"/>
            <w:tcBorders>
              <w:top w:val="nil"/>
              <w:left w:val="nil"/>
              <w:bottom w:val="single" w:sz="4" w:space="0" w:color="auto"/>
              <w:right w:val="single" w:sz="4" w:space="0" w:color="auto"/>
            </w:tcBorders>
            <w:shd w:val="clear" w:color="auto" w:fill="auto"/>
            <w:vAlign w:val="center"/>
            <w:hideMark/>
          </w:tcPr>
          <w:p w14:paraId="20E0A462"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54/46</w:t>
            </w:r>
          </w:p>
        </w:tc>
      </w:tr>
      <w:tr w:rsidR="008941AC" w:rsidRPr="0057657B" w14:paraId="74436976" w14:textId="77777777" w:rsidTr="005416E0">
        <w:trPr>
          <w:trHeight w:val="300"/>
        </w:trPr>
        <w:tc>
          <w:tcPr>
            <w:tcW w:w="1334" w:type="dxa"/>
            <w:tcBorders>
              <w:top w:val="nil"/>
              <w:left w:val="single" w:sz="4" w:space="0" w:color="auto"/>
              <w:bottom w:val="single" w:sz="4" w:space="0" w:color="auto"/>
              <w:right w:val="single" w:sz="4" w:space="0" w:color="auto"/>
            </w:tcBorders>
            <w:shd w:val="clear" w:color="auto" w:fill="auto"/>
            <w:vAlign w:val="center"/>
            <w:hideMark/>
          </w:tcPr>
          <w:p w14:paraId="0C62B256" w14:textId="77777777" w:rsidR="008941AC" w:rsidRPr="0057657B" w:rsidRDefault="008941AC" w:rsidP="00AD2A70">
            <w:pPr>
              <w:spacing w:after="0" w:line="240" w:lineRule="auto"/>
              <w:rPr>
                <w:rFonts w:ascii="Lucida Sans" w:eastAsia="Times New Roman" w:hAnsi="Lucida Sans" w:cs="Times New Roman"/>
                <w:lang w:eastAsia="en-GB"/>
              </w:rPr>
            </w:pPr>
            <w:r w:rsidRPr="0057657B">
              <w:rPr>
                <w:rFonts w:ascii="Lucida Sans" w:eastAsia="Times New Roman" w:hAnsi="Lucida Sans" w:cs="Times New Roman"/>
                <w:lang w:eastAsia="en-GB"/>
              </w:rPr>
              <w:t>E2</w:t>
            </w:r>
          </w:p>
        </w:tc>
        <w:tc>
          <w:tcPr>
            <w:tcW w:w="999" w:type="dxa"/>
            <w:tcBorders>
              <w:top w:val="nil"/>
              <w:left w:val="nil"/>
              <w:bottom w:val="single" w:sz="4" w:space="0" w:color="auto"/>
              <w:right w:val="single" w:sz="4" w:space="0" w:color="auto"/>
            </w:tcBorders>
            <w:shd w:val="clear" w:color="000000" w:fill="FFFFFF"/>
            <w:vAlign w:val="center"/>
            <w:hideMark/>
          </w:tcPr>
          <w:p w14:paraId="416035EE"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47</w:t>
            </w:r>
          </w:p>
        </w:tc>
        <w:tc>
          <w:tcPr>
            <w:tcW w:w="1489" w:type="dxa"/>
            <w:tcBorders>
              <w:top w:val="nil"/>
              <w:left w:val="nil"/>
              <w:bottom w:val="single" w:sz="4" w:space="0" w:color="auto"/>
              <w:right w:val="single" w:sz="4" w:space="0" w:color="auto"/>
            </w:tcBorders>
            <w:shd w:val="clear" w:color="auto" w:fill="auto"/>
            <w:vAlign w:val="center"/>
            <w:hideMark/>
          </w:tcPr>
          <w:p w14:paraId="2301B724"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20</w:t>
            </w:r>
          </w:p>
        </w:tc>
        <w:tc>
          <w:tcPr>
            <w:tcW w:w="1701" w:type="dxa"/>
            <w:tcBorders>
              <w:top w:val="nil"/>
              <w:left w:val="nil"/>
              <w:bottom w:val="single" w:sz="4" w:space="0" w:color="auto"/>
              <w:right w:val="single" w:sz="4" w:space="0" w:color="auto"/>
            </w:tcBorders>
            <w:shd w:val="clear" w:color="auto" w:fill="auto"/>
            <w:vAlign w:val="center"/>
            <w:hideMark/>
          </w:tcPr>
          <w:p w14:paraId="13DBA517"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42.6</w:t>
            </w:r>
          </w:p>
        </w:tc>
        <w:tc>
          <w:tcPr>
            <w:tcW w:w="1701" w:type="dxa"/>
            <w:tcBorders>
              <w:top w:val="nil"/>
              <w:left w:val="nil"/>
              <w:bottom w:val="single" w:sz="4" w:space="0" w:color="auto"/>
              <w:right w:val="single" w:sz="4" w:space="0" w:color="auto"/>
            </w:tcBorders>
            <w:shd w:val="clear" w:color="auto" w:fill="auto"/>
            <w:vAlign w:val="center"/>
            <w:hideMark/>
          </w:tcPr>
          <w:p w14:paraId="6C5921FE"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27</w:t>
            </w:r>
          </w:p>
        </w:tc>
        <w:tc>
          <w:tcPr>
            <w:tcW w:w="1985" w:type="dxa"/>
            <w:tcBorders>
              <w:top w:val="nil"/>
              <w:left w:val="nil"/>
              <w:bottom w:val="single" w:sz="4" w:space="0" w:color="auto"/>
              <w:right w:val="single" w:sz="4" w:space="0" w:color="auto"/>
            </w:tcBorders>
            <w:shd w:val="clear" w:color="auto" w:fill="auto"/>
            <w:vAlign w:val="center"/>
            <w:hideMark/>
          </w:tcPr>
          <w:p w14:paraId="327A07C8"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57.4</w:t>
            </w:r>
          </w:p>
        </w:tc>
        <w:tc>
          <w:tcPr>
            <w:tcW w:w="2551" w:type="dxa"/>
            <w:tcBorders>
              <w:top w:val="nil"/>
              <w:left w:val="nil"/>
              <w:bottom w:val="single" w:sz="4" w:space="0" w:color="auto"/>
              <w:right w:val="single" w:sz="4" w:space="0" w:color="auto"/>
            </w:tcBorders>
            <w:shd w:val="clear" w:color="auto" w:fill="auto"/>
            <w:vAlign w:val="center"/>
            <w:hideMark/>
          </w:tcPr>
          <w:p w14:paraId="0E895CE6"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43/57 </w:t>
            </w:r>
          </w:p>
        </w:tc>
        <w:tc>
          <w:tcPr>
            <w:tcW w:w="2552" w:type="dxa"/>
            <w:tcBorders>
              <w:top w:val="nil"/>
              <w:left w:val="nil"/>
              <w:bottom w:val="single" w:sz="4" w:space="0" w:color="auto"/>
              <w:right w:val="single" w:sz="4" w:space="0" w:color="auto"/>
            </w:tcBorders>
            <w:shd w:val="clear" w:color="auto" w:fill="auto"/>
            <w:vAlign w:val="center"/>
            <w:hideMark/>
          </w:tcPr>
          <w:p w14:paraId="46BDA3D8"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48/52</w:t>
            </w:r>
          </w:p>
        </w:tc>
      </w:tr>
      <w:tr w:rsidR="008941AC" w:rsidRPr="0057657B" w14:paraId="6ACF492A" w14:textId="77777777" w:rsidTr="005416E0">
        <w:trPr>
          <w:trHeight w:val="300"/>
        </w:trPr>
        <w:tc>
          <w:tcPr>
            <w:tcW w:w="1334" w:type="dxa"/>
            <w:tcBorders>
              <w:top w:val="nil"/>
              <w:left w:val="single" w:sz="4" w:space="0" w:color="auto"/>
              <w:bottom w:val="single" w:sz="4" w:space="0" w:color="auto"/>
              <w:right w:val="single" w:sz="4" w:space="0" w:color="auto"/>
            </w:tcBorders>
            <w:shd w:val="clear" w:color="auto" w:fill="auto"/>
            <w:vAlign w:val="center"/>
            <w:hideMark/>
          </w:tcPr>
          <w:p w14:paraId="5931C575" w14:textId="77777777" w:rsidR="008941AC" w:rsidRPr="0057657B" w:rsidRDefault="008941AC" w:rsidP="00AD2A70">
            <w:pPr>
              <w:spacing w:after="0" w:line="240" w:lineRule="auto"/>
              <w:rPr>
                <w:rFonts w:ascii="Lucida Sans" w:eastAsia="Times New Roman" w:hAnsi="Lucida Sans" w:cs="Times New Roman"/>
                <w:lang w:eastAsia="en-GB"/>
              </w:rPr>
            </w:pPr>
            <w:r w:rsidRPr="0057657B">
              <w:rPr>
                <w:rFonts w:ascii="Lucida Sans" w:eastAsia="Times New Roman" w:hAnsi="Lucida Sans" w:cs="Times New Roman"/>
                <w:lang w:eastAsia="en-GB"/>
              </w:rPr>
              <w:t>E1</w:t>
            </w:r>
          </w:p>
        </w:tc>
        <w:tc>
          <w:tcPr>
            <w:tcW w:w="999" w:type="dxa"/>
            <w:tcBorders>
              <w:top w:val="nil"/>
              <w:left w:val="nil"/>
              <w:bottom w:val="single" w:sz="4" w:space="0" w:color="auto"/>
              <w:right w:val="single" w:sz="4" w:space="0" w:color="auto"/>
            </w:tcBorders>
            <w:shd w:val="clear" w:color="000000" w:fill="FFFFFF"/>
            <w:vAlign w:val="center"/>
            <w:hideMark/>
          </w:tcPr>
          <w:p w14:paraId="6571016D"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14</w:t>
            </w:r>
          </w:p>
        </w:tc>
        <w:tc>
          <w:tcPr>
            <w:tcW w:w="1489" w:type="dxa"/>
            <w:tcBorders>
              <w:top w:val="nil"/>
              <w:left w:val="nil"/>
              <w:bottom w:val="single" w:sz="4" w:space="0" w:color="auto"/>
              <w:right w:val="single" w:sz="4" w:space="0" w:color="auto"/>
            </w:tcBorders>
            <w:shd w:val="clear" w:color="auto" w:fill="auto"/>
            <w:vAlign w:val="center"/>
            <w:hideMark/>
          </w:tcPr>
          <w:p w14:paraId="3B50B054"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8</w:t>
            </w:r>
          </w:p>
        </w:tc>
        <w:tc>
          <w:tcPr>
            <w:tcW w:w="1701" w:type="dxa"/>
            <w:tcBorders>
              <w:top w:val="nil"/>
              <w:left w:val="nil"/>
              <w:bottom w:val="single" w:sz="4" w:space="0" w:color="auto"/>
              <w:right w:val="single" w:sz="4" w:space="0" w:color="auto"/>
            </w:tcBorders>
            <w:shd w:val="clear" w:color="auto" w:fill="auto"/>
            <w:vAlign w:val="center"/>
            <w:hideMark/>
          </w:tcPr>
          <w:p w14:paraId="2189586A"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57.1</w:t>
            </w:r>
          </w:p>
        </w:tc>
        <w:tc>
          <w:tcPr>
            <w:tcW w:w="1701" w:type="dxa"/>
            <w:tcBorders>
              <w:top w:val="nil"/>
              <w:left w:val="nil"/>
              <w:bottom w:val="single" w:sz="4" w:space="0" w:color="auto"/>
              <w:right w:val="single" w:sz="4" w:space="0" w:color="auto"/>
            </w:tcBorders>
            <w:shd w:val="clear" w:color="auto" w:fill="auto"/>
            <w:vAlign w:val="center"/>
            <w:hideMark/>
          </w:tcPr>
          <w:p w14:paraId="2D11A271"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6</w:t>
            </w:r>
          </w:p>
        </w:tc>
        <w:tc>
          <w:tcPr>
            <w:tcW w:w="1985" w:type="dxa"/>
            <w:tcBorders>
              <w:top w:val="nil"/>
              <w:left w:val="nil"/>
              <w:bottom w:val="single" w:sz="4" w:space="0" w:color="auto"/>
              <w:right w:val="single" w:sz="4" w:space="0" w:color="auto"/>
            </w:tcBorders>
            <w:shd w:val="clear" w:color="auto" w:fill="auto"/>
            <w:vAlign w:val="center"/>
            <w:hideMark/>
          </w:tcPr>
          <w:p w14:paraId="18918AEA"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42.9</w:t>
            </w:r>
          </w:p>
        </w:tc>
        <w:tc>
          <w:tcPr>
            <w:tcW w:w="2551" w:type="dxa"/>
            <w:tcBorders>
              <w:top w:val="nil"/>
              <w:left w:val="nil"/>
              <w:bottom w:val="single" w:sz="4" w:space="0" w:color="auto"/>
              <w:right w:val="single" w:sz="4" w:space="0" w:color="auto"/>
            </w:tcBorders>
            <w:shd w:val="clear" w:color="auto" w:fill="auto"/>
            <w:vAlign w:val="center"/>
            <w:hideMark/>
          </w:tcPr>
          <w:p w14:paraId="228AFFE3"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57/43 </w:t>
            </w:r>
          </w:p>
        </w:tc>
        <w:tc>
          <w:tcPr>
            <w:tcW w:w="2552" w:type="dxa"/>
            <w:tcBorders>
              <w:top w:val="nil"/>
              <w:left w:val="nil"/>
              <w:bottom w:val="single" w:sz="4" w:space="0" w:color="auto"/>
              <w:right w:val="single" w:sz="4" w:space="0" w:color="auto"/>
            </w:tcBorders>
            <w:shd w:val="clear" w:color="auto" w:fill="auto"/>
            <w:vAlign w:val="center"/>
            <w:hideMark/>
          </w:tcPr>
          <w:p w14:paraId="498768E1"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58/42</w:t>
            </w:r>
          </w:p>
        </w:tc>
      </w:tr>
      <w:tr w:rsidR="008941AC" w:rsidRPr="0057657B" w14:paraId="0CF0B2C1" w14:textId="77777777" w:rsidTr="005416E0">
        <w:trPr>
          <w:trHeight w:val="300"/>
        </w:trPr>
        <w:tc>
          <w:tcPr>
            <w:tcW w:w="1334" w:type="dxa"/>
            <w:tcBorders>
              <w:top w:val="nil"/>
              <w:left w:val="single" w:sz="4" w:space="0" w:color="auto"/>
              <w:bottom w:val="single" w:sz="4" w:space="0" w:color="auto"/>
              <w:right w:val="single" w:sz="4" w:space="0" w:color="auto"/>
            </w:tcBorders>
            <w:shd w:val="clear" w:color="auto" w:fill="auto"/>
            <w:vAlign w:val="center"/>
            <w:hideMark/>
          </w:tcPr>
          <w:p w14:paraId="2D36D0C3" w14:textId="77777777" w:rsidR="008941AC" w:rsidRPr="0057657B" w:rsidRDefault="008941AC" w:rsidP="00AD2A70">
            <w:pPr>
              <w:spacing w:after="0" w:line="240" w:lineRule="auto"/>
              <w:rPr>
                <w:rFonts w:ascii="Lucida Sans" w:eastAsia="Times New Roman" w:hAnsi="Lucida Sans" w:cs="Times New Roman"/>
                <w:lang w:eastAsia="en-GB"/>
              </w:rPr>
            </w:pPr>
            <w:r w:rsidRPr="0057657B">
              <w:rPr>
                <w:rFonts w:ascii="Lucida Sans" w:eastAsia="Times New Roman" w:hAnsi="Lucida Sans" w:cs="Times New Roman"/>
                <w:lang w:eastAsia="en-GB"/>
              </w:rPr>
              <w:t>Senior</w:t>
            </w:r>
          </w:p>
        </w:tc>
        <w:tc>
          <w:tcPr>
            <w:tcW w:w="999" w:type="dxa"/>
            <w:tcBorders>
              <w:top w:val="nil"/>
              <w:left w:val="nil"/>
              <w:bottom w:val="single" w:sz="4" w:space="0" w:color="auto"/>
              <w:right w:val="single" w:sz="4" w:space="0" w:color="auto"/>
            </w:tcBorders>
            <w:shd w:val="clear" w:color="000000" w:fill="FFFFFF"/>
            <w:vAlign w:val="center"/>
            <w:hideMark/>
          </w:tcPr>
          <w:p w14:paraId="2AF39019"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5</w:t>
            </w:r>
          </w:p>
        </w:tc>
        <w:tc>
          <w:tcPr>
            <w:tcW w:w="1489" w:type="dxa"/>
            <w:tcBorders>
              <w:top w:val="nil"/>
              <w:left w:val="nil"/>
              <w:bottom w:val="single" w:sz="4" w:space="0" w:color="auto"/>
              <w:right w:val="single" w:sz="4" w:space="0" w:color="auto"/>
            </w:tcBorders>
            <w:shd w:val="clear" w:color="auto" w:fill="auto"/>
            <w:vAlign w:val="center"/>
            <w:hideMark/>
          </w:tcPr>
          <w:p w14:paraId="5CEBDEF4"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2</w:t>
            </w:r>
          </w:p>
        </w:tc>
        <w:tc>
          <w:tcPr>
            <w:tcW w:w="1701" w:type="dxa"/>
            <w:tcBorders>
              <w:top w:val="nil"/>
              <w:left w:val="nil"/>
              <w:bottom w:val="single" w:sz="4" w:space="0" w:color="auto"/>
              <w:right w:val="single" w:sz="4" w:space="0" w:color="auto"/>
            </w:tcBorders>
            <w:shd w:val="clear" w:color="auto" w:fill="auto"/>
            <w:vAlign w:val="center"/>
            <w:hideMark/>
          </w:tcPr>
          <w:p w14:paraId="5FD5289B"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40.0</w:t>
            </w:r>
          </w:p>
        </w:tc>
        <w:tc>
          <w:tcPr>
            <w:tcW w:w="1701" w:type="dxa"/>
            <w:tcBorders>
              <w:top w:val="nil"/>
              <w:left w:val="nil"/>
              <w:bottom w:val="single" w:sz="4" w:space="0" w:color="auto"/>
              <w:right w:val="single" w:sz="4" w:space="0" w:color="auto"/>
            </w:tcBorders>
            <w:shd w:val="clear" w:color="auto" w:fill="auto"/>
            <w:vAlign w:val="center"/>
            <w:hideMark/>
          </w:tcPr>
          <w:p w14:paraId="0F83A6B7"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3</w:t>
            </w:r>
          </w:p>
        </w:tc>
        <w:tc>
          <w:tcPr>
            <w:tcW w:w="1985" w:type="dxa"/>
            <w:tcBorders>
              <w:top w:val="nil"/>
              <w:left w:val="nil"/>
              <w:bottom w:val="single" w:sz="4" w:space="0" w:color="auto"/>
              <w:right w:val="single" w:sz="4" w:space="0" w:color="auto"/>
            </w:tcBorders>
            <w:shd w:val="clear" w:color="auto" w:fill="auto"/>
            <w:vAlign w:val="center"/>
            <w:hideMark/>
          </w:tcPr>
          <w:p w14:paraId="489F7D3E"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60.0</w:t>
            </w:r>
          </w:p>
        </w:tc>
        <w:tc>
          <w:tcPr>
            <w:tcW w:w="2551" w:type="dxa"/>
            <w:tcBorders>
              <w:top w:val="nil"/>
              <w:left w:val="nil"/>
              <w:bottom w:val="single" w:sz="4" w:space="0" w:color="auto"/>
              <w:right w:val="single" w:sz="4" w:space="0" w:color="auto"/>
            </w:tcBorders>
            <w:shd w:val="clear" w:color="auto" w:fill="auto"/>
            <w:vAlign w:val="center"/>
            <w:hideMark/>
          </w:tcPr>
          <w:p w14:paraId="2994874C"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40/60 </w:t>
            </w:r>
          </w:p>
        </w:tc>
        <w:tc>
          <w:tcPr>
            <w:tcW w:w="2552" w:type="dxa"/>
            <w:tcBorders>
              <w:top w:val="nil"/>
              <w:left w:val="nil"/>
              <w:bottom w:val="single" w:sz="4" w:space="0" w:color="auto"/>
              <w:right w:val="single" w:sz="4" w:space="0" w:color="auto"/>
            </w:tcBorders>
            <w:shd w:val="clear" w:color="auto" w:fill="auto"/>
            <w:vAlign w:val="center"/>
            <w:hideMark/>
          </w:tcPr>
          <w:p w14:paraId="421724EF"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50/50</w:t>
            </w:r>
          </w:p>
        </w:tc>
      </w:tr>
      <w:tr w:rsidR="008941AC" w:rsidRPr="0057657B" w14:paraId="12B731E1" w14:textId="77777777" w:rsidTr="005416E0">
        <w:trPr>
          <w:trHeight w:val="300"/>
        </w:trPr>
        <w:tc>
          <w:tcPr>
            <w:tcW w:w="1334" w:type="dxa"/>
            <w:tcBorders>
              <w:top w:val="nil"/>
              <w:left w:val="single" w:sz="4" w:space="0" w:color="auto"/>
              <w:bottom w:val="single" w:sz="4" w:space="0" w:color="auto"/>
              <w:right w:val="single" w:sz="4" w:space="0" w:color="auto"/>
            </w:tcBorders>
            <w:shd w:val="clear" w:color="auto" w:fill="auto"/>
            <w:noWrap/>
            <w:vAlign w:val="center"/>
            <w:hideMark/>
          </w:tcPr>
          <w:p w14:paraId="090645FF" w14:textId="77777777" w:rsidR="008941AC" w:rsidRPr="0057657B" w:rsidRDefault="008941AC" w:rsidP="00AD2A70">
            <w:pPr>
              <w:spacing w:after="0" w:line="240" w:lineRule="auto"/>
              <w:rPr>
                <w:rFonts w:ascii="Lucida Sans" w:eastAsia="Times New Roman" w:hAnsi="Lucida Sans" w:cs="Times New Roman"/>
                <w:lang w:eastAsia="en-GB"/>
              </w:rPr>
            </w:pPr>
            <w:r w:rsidRPr="0057657B">
              <w:rPr>
                <w:rFonts w:ascii="Lucida Sans" w:eastAsia="Times New Roman" w:hAnsi="Lucida Sans" w:cs="Times New Roman"/>
                <w:lang w:eastAsia="en-GB"/>
              </w:rPr>
              <w:t>Total</w:t>
            </w:r>
          </w:p>
        </w:tc>
        <w:tc>
          <w:tcPr>
            <w:tcW w:w="999" w:type="dxa"/>
            <w:tcBorders>
              <w:top w:val="nil"/>
              <w:left w:val="nil"/>
              <w:bottom w:val="single" w:sz="4" w:space="0" w:color="auto"/>
              <w:right w:val="single" w:sz="4" w:space="0" w:color="auto"/>
            </w:tcBorders>
            <w:shd w:val="clear" w:color="000000" w:fill="FFFFFF"/>
            <w:noWrap/>
            <w:vAlign w:val="bottom"/>
            <w:hideMark/>
          </w:tcPr>
          <w:p w14:paraId="50B7FDBC"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446</w:t>
            </w:r>
          </w:p>
        </w:tc>
        <w:tc>
          <w:tcPr>
            <w:tcW w:w="1489" w:type="dxa"/>
            <w:tcBorders>
              <w:top w:val="nil"/>
              <w:left w:val="nil"/>
              <w:bottom w:val="single" w:sz="4" w:space="0" w:color="auto"/>
              <w:right w:val="single" w:sz="4" w:space="0" w:color="auto"/>
            </w:tcBorders>
            <w:shd w:val="clear" w:color="auto" w:fill="auto"/>
            <w:noWrap/>
            <w:vAlign w:val="bottom"/>
            <w:hideMark/>
          </w:tcPr>
          <w:p w14:paraId="3D8DF4AE"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231</w:t>
            </w:r>
          </w:p>
        </w:tc>
        <w:tc>
          <w:tcPr>
            <w:tcW w:w="1701" w:type="dxa"/>
            <w:tcBorders>
              <w:top w:val="nil"/>
              <w:left w:val="nil"/>
              <w:bottom w:val="single" w:sz="4" w:space="0" w:color="auto"/>
              <w:right w:val="single" w:sz="4" w:space="0" w:color="auto"/>
            </w:tcBorders>
            <w:shd w:val="clear" w:color="auto" w:fill="auto"/>
            <w:vAlign w:val="center"/>
            <w:hideMark/>
          </w:tcPr>
          <w:p w14:paraId="09F099D2"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51.8</w:t>
            </w:r>
          </w:p>
        </w:tc>
        <w:tc>
          <w:tcPr>
            <w:tcW w:w="1701" w:type="dxa"/>
            <w:tcBorders>
              <w:top w:val="nil"/>
              <w:left w:val="nil"/>
              <w:bottom w:val="single" w:sz="4" w:space="0" w:color="auto"/>
              <w:right w:val="single" w:sz="4" w:space="0" w:color="auto"/>
            </w:tcBorders>
            <w:shd w:val="clear" w:color="auto" w:fill="auto"/>
            <w:noWrap/>
            <w:vAlign w:val="bottom"/>
            <w:hideMark/>
          </w:tcPr>
          <w:p w14:paraId="6E49C243"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215</w:t>
            </w:r>
          </w:p>
        </w:tc>
        <w:tc>
          <w:tcPr>
            <w:tcW w:w="1985" w:type="dxa"/>
            <w:tcBorders>
              <w:top w:val="nil"/>
              <w:left w:val="nil"/>
              <w:bottom w:val="single" w:sz="4" w:space="0" w:color="auto"/>
              <w:right w:val="single" w:sz="4" w:space="0" w:color="auto"/>
            </w:tcBorders>
            <w:shd w:val="clear" w:color="auto" w:fill="auto"/>
            <w:vAlign w:val="center"/>
            <w:hideMark/>
          </w:tcPr>
          <w:p w14:paraId="1EAE6E4A" w14:textId="77777777" w:rsidR="008941AC" w:rsidRPr="0057657B" w:rsidRDefault="008941AC" w:rsidP="00AD2A70">
            <w:pPr>
              <w:spacing w:after="0" w:line="240" w:lineRule="auto"/>
              <w:jc w:val="right"/>
              <w:rPr>
                <w:rFonts w:ascii="Lucida Sans" w:eastAsia="Times New Roman" w:hAnsi="Lucida Sans" w:cs="Times New Roman"/>
                <w:lang w:eastAsia="en-GB"/>
              </w:rPr>
            </w:pPr>
            <w:r w:rsidRPr="0057657B">
              <w:rPr>
                <w:rFonts w:ascii="Lucida Sans" w:eastAsia="Times New Roman" w:hAnsi="Lucida Sans" w:cs="Times New Roman"/>
                <w:lang w:eastAsia="en-GB"/>
              </w:rPr>
              <w:t>48.2</w:t>
            </w:r>
          </w:p>
        </w:tc>
        <w:tc>
          <w:tcPr>
            <w:tcW w:w="2551" w:type="dxa"/>
            <w:tcBorders>
              <w:top w:val="nil"/>
              <w:left w:val="nil"/>
              <w:bottom w:val="single" w:sz="4" w:space="0" w:color="auto"/>
              <w:right w:val="single" w:sz="4" w:space="0" w:color="auto"/>
            </w:tcBorders>
            <w:shd w:val="clear" w:color="auto" w:fill="auto"/>
            <w:noWrap/>
            <w:vAlign w:val="bottom"/>
            <w:hideMark/>
          </w:tcPr>
          <w:p w14:paraId="24C9E0BB"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52/48</w:t>
            </w:r>
          </w:p>
        </w:tc>
        <w:tc>
          <w:tcPr>
            <w:tcW w:w="2552" w:type="dxa"/>
            <w:tcBorders>
              <w:top w:val="nil"/>
              <w:left w:val="nil"/>
              <w:bottom w:val="single" w:sz="4" w:space="0" w:color="auto"/>
              <w:right w:val="single" w:sz="4" w:space="0" w:color="auto"/>
            </w:tcBorders>
            <w:shd w:val="clear" w:color="auto" w:fill="auto"/>
            <w:noWrap/>
            <w:vAlign w:val="bottom"/>
            <w:hideMark/>
          </w:tcPr>
          <w:p w14:paraId="6FBF2339"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52/48</w:t>
            </w:r>
          </w:p>
        </w:tc>
      </w:tr>
    </w:tbl>
    <w:p w14:paraId="19013512" w14:textId="77777777" w:rsidR="008941AC" w:rsidRPr="0057657B" w:rsidRDefault="008941AC" w:rsidP="008941AC">
      <w:pPr>
        <w:rPr>
          <w:rFonts w:ascii="Lucida Sans" w:eastAsia="Cynulliad Sans" w:hAnsi="Lucida Sans" w:cs="Times New Roman"/>
          <w:lang w:eastAsia="en-GB"/>
        </w:rPr>
      </w:pPr>
    </w:p>
    <w:p w14:paraId="5E5DAD15" w14:textId="42362240" w:rsidR="008941AC" w:rsidRPr="0057657B" w:rsidRDefault="008941AC" w:rsidP="008941AC">
      <w:pPr>
        <w:rPr>
          <w:rFonts w:ascii="Lucida Sans" w:eastAsia="Cynulliad Sans" w:hAnsi="Lucida Sans" w:cs="Times New Roman"/>
          <w:lang w:eastAsia="en-GB"/>
        </w:rPr>
      </w:pPr>
      <w:r w:rsidRPr="0057657B">
        <w:rPr>
          <w:rFonts w:ascii="Lucida Sans" w:eastAsia="Cynulliad Sans" w:hAnsi="Lucida Sans" w:cs="Times New Roman"/>
          <w:lang w:eastAsia="en-GB"/>
        </w:rPr>
        <w:t xml:space="preserve">We have marginally more women than men working in the Assembly overall, and more women than men at M2, M1 Management Bands and E1 Executive Band. </w:t>
      </w:r>
      <w:r w:rsidR="009F6159" w:rsidRPr="0057657B">
        <w:rPr>
          <w:rFonts w:ascii="Lucida Sans" w:eastAsia="Cynulliad Sans" w:hAnsi="Lucida Sans" w:cs="Times New Roman"/>
          <w:lang w:eastAsia="en-GB"/>
        </w:rPr>
        <w:t xml:space="preserve">In this reporting year, </w:t>
      </w:r>
      <w:r w:rsidRPr="0057657B">
        <w:rPr>
          <w:rFonts w:ascii="Lucida Sans" w:eastAsia="Cynulliad Sans" w:hAnsi="Lucida Sans" w:cs="Times New Roman"/>
          <w:lang w:eastAsia="en-GB"/>
        </w:rPr>
        <w:t>53% of our top two tiers of decision-makers are women, which goes slightly beyond the aspirations of the 50:50 by 2020 campaign.</w:t>
      </w:r>
      <w:r w:rsidR="009F6159" w:rsidRPr="0057657B">
        <w:rPr>
          <w:rFonts w:ascii="Lucida Sans" w:eastAsia="Cynulliad Sans" w:hAnsi="Lucida Sans" w:cs="Times New Roman"/>
          <w:lang w:eastAsia="en-GB"/>
        </w:rPr>
        <w:t xml:space="preserve"> Also, 54.4% women and 45.6% men make up management, executive and senior grades (combined).</w:t>
      </w:r>
    </w:p>
    <w:p w14:paraId="4AC5EBA6" w14:textId="5C837FD2" w:rsidR="008941AC" w:rsidRPr="0057657B" w:rsidRDefault="008941AC" w:rsidP="008941AC">
      <w:pPr>
        <w:rPr>
          <w:rFonts w:ascii="Lucida Sans" w:eastAsia="Cynulliad Sans" w:hAnsi="Lucida Sans" w:cs="Times New Roman"/>
          <w:lang w:eastAsia="en-GB"/>
        </w:rPr>
      </w:pPr>
      <w:r w:rsidRPr="0057657B">
        <w:rPr>
          <w:rFonts w:ascii="Lucida Sans" w:eastAsia="Cynulliad Sans" w:hAnsi="Lucida Sans" w:cs="Times New Roman"/>
          <w:lang w:eastAsia="en-GB"/>
        </w:rPr>
        <w:t>The differential at TS grade between 2014-15 and 2015-16 has closed slightly due to the increase in the number of women recruite</w:t>
      </w:r>
      <w:r w:rsidR="000A285E" w:rsidRPr="0057657B">
        <w:rPr>
          <w:rFonts w:ascii="Lucida Sans" w:eastAsia="Cynulliad Sans" w:hAnsi="Lucida Sans" w:cs="Times New Roman"/>
          <w:lang w:eastAsia="en-GB"/>
        </w:rPr>
        <w:t>d to the Security T</w:t>
      </w:r>
      <w:r w:rsidRPr="0057657B">
        <w:rPr>
          <w:rFonts w:ascii="Lucida Sans" w:eastAsia="Cynulliad Sans" w:hAnsi="Lucida Sans" w:cs="Times New Roman"/>
          <w:lang w:eastAsia="en-GB"/>
        </w:rPr>
        <w:t xml:space="preserve">eam. </w:t>
      </w:r>
    </w:p>
    <w:p w14:paraId="4BB8E82A" w14:textId="77777777" w:rsidR="00FE1FB0" w:rsidRPr="0057657B" w:rsidRDefault="008941AC" w:rsidP="008941AC">
      <w:pPr>
        <w:rPr>
          <w:rFonts w:ascii="Lucida Sans" w:eastAsia="Cynulliad Sans" w:hAnsi="Lucida Sans" w:cs="Times New Roman"/>
          <w:lang w:eastAsia="en-GB"/>
        </w:rPr>
      </w:pPr>
      <w:r w:rsidRPr="0057657B">
        <w:rPr>
          <w:rFonts w:ascii="Lucida Sans" w:eastAsia="Cynulliad Sans" w:hAnsi="Lucida Sans" w:cs="Times New Roman"/>
          <w:lang w:eastAsia="en-GB"/>
        </w:rPr>
        <w:t xml:space="preserve">The differential at M2 grade can be explained by the high number of women translators at that level. </w:t>
      </w:r>
    </w:p>
    <w:p w14:paraId="57E50AA8" w14:textId="77777777" w:rsidR="00FE1FB0" w:rsidRPr="0057657B" w:rsidRDefault="00FE1FB0" w:rsidP="008941AC">
      <w:pPr>
        <w:rPr>
          <w:rFonts w:ascii="Lucida Sans" w:eastAsia="Cynulliad Sans" w:hAnsi="Lucida Sans" w:cs="Times New Roman"/>
          <w:lang w:eastAsia="en-GB"/>
        </w:rPr>
      </w:pPr>
    </w:p>
    <w:p w14:paraId="25EE2429" w14:textId="04B40FBD" w:rsidR="008941AC" w:rsidRPr="0057657B" w:rsidRDefault="005416E0" w:rsidP="00304673">
      <w:pPr>
        <w:spacing w:after="160" w:line="259" w:lineRule="auto"/>
        <w:rPr>
          <w:rFonts w:ascii="Lucida Sans" w:eastAsia="Cynulliad Sans" w:hAnsi="Lucida Sans" w:cs="Times New Roman"/>
          <w:b/>
          <w:lang w:eastAsia="en-GB"/>
        </w:rPr>
      </w:pPr>
      <w:r w:rsidRPr="0057657B">
        <w:rPr>
          <w:rFonts w:ascii="Lucida Sans" w:eastAsia="Cynulliad Sans" w:hAnsi="Lucida Sans" w:cs="Times New Roman"/>
          <w:lang w:eastAsia="en-GB"/>
        </w:rPr>
        <w:br w:type="page"/>
      </w:r>
      <w:r w:rsidR="008941AC" w:rsidRPr="0057657B">
        <w:rPr>
          <w:rFonts w:ascii="Lucida Sans" w:eastAsia="Cynulliad Sans" w:hAnsi="Lucida Sans" w:cs="Times New Roman"/>
          <w:b/>
          <w:lang w:eastAsia="en-GB"/>
        </w:rPr>
        <w:t>Table 11: Sex and Working Pattern (contracted hours) Profile of Workforce</w:t>
      </w:r>
    </w:p>
    <w:p w14:paraId="3BEDFF1A" w14:textId="77777777" w:rsidR="008941AC" w:rsidRPr="0057657B" w:rsidRDefault="008941AC" w:rsidP="008941AC">
      <w:pPr>
        <w:rPr>
          <w:rFonts w:ascii="Lucida Sans" w:eastAsia="Cynulliad Sans" w:hAnsi="Lucida Sans" w:cs="Times New Roman"/>
          <w:lang w:eastAsia="en-GB"/>
        </w:rPr>
      </w:pPr>
      <w:r w:rsidRPr="0057657B">
        <w:rPr>
          <w:rFonts w:ascii="Lucida Sans" w:eastAsia="Cynulliad Sans" w:hAnsi="Lucida Sans" w:cs="Times New Roman"/>
          <w:lang w:eastAsia="en-GB"/>
        </w:rPr>
        <w:t>In the table below, the percentage refers to the proportion of specified sex at each grade by working pattern. For example, 77.6% of women who are at Team Support grade work full time.</w:t>
      </w:r>
    </w:p>
    <w:tbl>
      <w:tblPr>
        <w:tblW w:w="14312" w:type="dxa"/>
        <w:tblInd w:w="113" w:type="dxa"/>
        <w:tblLayout w:type="fixed"/>
        <w:tblLook w:val="04A0" w:firstRow="1" w:lastRow="0" w:firstColumn="1" w:lastColumn="0" w:noHBand="0" w:noVBand="1"/>
      </w:tblPr>
      <w:tblGrid>
        <w:gridCol w:w="944"/>
        <w:gridCol w:w="1306"/>
        <w:gridCol w:w="1027"/>
        <w:gridCol w:w="999"/>
        <w:gridCol w:w="1350"/>
        <w:gridCol w:w="999"/>
        <w:gridCol w:w="1592"/>
        <w:gridCol w:w="1134"/>
        <w:gridCol w:w="1559"/>
        <w:gridCol w:w="1559"/>
        <w:gridCol w:w="1843"/>
      </w:tblGrid>
      <w:tr w:rsidR="008941AC" w:rsidRPr="0057657B" w14:paraId="0DAAA34F" w14:textId="77777777" w:rsidTr="005416E0">
        <w:trPr>
          <w:trHeight w:val="300"/>
        </w:trPr>
        <w:tc>
          <w:tcPr>
            <w:tcW w:w="944" w:type="dxa"/>
            <w:tcBorders>
              <w:top w:val="single" w:sz="4" w:space="0" w:color="auto"/>
              <w:left w:val="single" w:sz="4" w:space="0" w:color="auto"/>
              <w:bottom w:val="single" w:sz="4" w:space="0" w:color="auto"/>
              <w:right w:val="single" w:sz="4" w:space="0" w:color="auto"/>
            </w:tcBorders>
            <w:shd w:val="clear" w:color="auto" w:fill="009CA6"/>
            <w:vAlign w:val="center"/>
            <w:hideMark/>
          </w:tcPr>
          <w:p w14:paraId="346069DA" w14:textId="77777777" w:rsidR="008941AC" w:rsidRPr="0057657B" w:rsidRDefault="008941AC" w:rsidP="00AD2A70">
            <w:pPr>
              <w:spacing w:after="0" w:line="240" w:lineRule="auto"/>
              <w:rPr>
                <w:rFonts w:ascii="Lucida Sans" w:eastAsia="Times New Roman" w:hAnsi="Lucida Sans" w:cs="Times New Roman"/>
                <w:color w:val="FFFFFF" w:themeColor="background1"/>
                <w:lang w:eastAsia="en-GB"/>
              </w:rPr>
            </w:pPr>
            <w:r w:rsidRPr="0057657B">
              <w:rPr>
                <w:rFonts w:ascii="Lucida Sans" w:eastAsia="Times New Roman" w:hAnsi="Lucida Sans" w:cs="Times New Roman"/>
                <w:color w:val="FFFFFF" w:themeColor="background1"/>
                <w:lang w:eastAsia="en-GB"/>
              </w:rPr>
              <w:t> </w:t>
            </w:r>
          </w:p>
        </w:tc>
        <w:tc>
          <w:tcPr>
            <w:tcW w:w="4682" w:type="dxa"/>
            <w:gridSpan w:val="4"/>
            <w:tcBorders>
              <w:top w:val="single" w:sz="4" w:space="0" w:color="auto"/>
              <w:left w:val="nil"/>
              <w:bottom w:val="single" w:sz="4" w:space="0" w:color="auto"/>
              <w:right w:val="single" w:sz="4" w:space="0" w:color="auto"/>
            </w:tcBorders>
            <w:shd w:val="clear" w:color="auto" w:fill="009CA6"/>
            <w:vAlign w:val="center"/>
            <w:hideMark/>
          </w:tcPr>
          <w:p w14:paraId="71C9AF20" w14:textId="77777777" w:rsidR="008941AC" w:rsidRPr="0057657B" w:rsidRDefault="008941AC" w:rsidP="00AD2A70">
            <w:pPr>
              <w:spacing w:after="0" w:line="240" w:lineRule="auto"/>
              <w:jc w:val="center"/>
              <w:rPr>
                <w:rFonts w:ascii="Lucida Sans" w:eastAsia="Times New Roman" w:hAnsi="Lucida Sans" w:cs="Times New Roman"/>
                <w:b/>
                <w:bCs/>
                <w:color w:val="FFFFFF" w:themeColor="background1"/>
                <w:lang w:eastAsia="en-GB"/>
              </w:rPr>
            </w:pPr>
            <w:r w:rsidRPr="0057657B">
              <w:rPr>
                <w:rFonts w:ascii="Lucida Sans" w:eastAsia="Times New Roman" w:hAnsi="Lucida Sans" w:cs="Times New Roman"/>
                <w:b/>
                <w:bCs/>
                <w:color w:val="FFFFFF" w:themeColor="background1"/>
                <w:lang w:eastAsia="en-GB"/>
              </w:rPr>
              <w:t>Women</w:t>
            </w:r>
          </w:p>
        </w:tc>
        <w:tc>
          <w:tcPr>
            <w:tcW w:w="5284" w:type="dxa"/>
            <w:gridSpan w:val="4"/>
            <w:tcBorders>
              <w:top w:val="single" w:sz="4" w:space="0" w:color="auto"/>
              <w:left w:val="nil"/>
              <w:bottom w:val="single" w:sz="4" w:space="0" w:color="auto"/>
              <w:right w:val="single" w:sz="4" w:space="0" w:color="auto"/>
            </w:tcBorders>
            <w:shd w:val="clear" w:color="auto" w:fill="009CA6"/>
            <w:vAlign w:val="center"/>
            <w:hideMark/>
          </w:tcPr>
          <w:p w14:paraId="61506425" w14:textId="77777777" w:rsidR="008941AC" w:rsidRPr="0057657B" w:rsidRDefault="008941AC" w:rsidP="00AD2A70">
            <w:pPr>
              <w:spacing w:after="0" w:line="240" w:lineRule="auto"/>
              <w:rPr>
                <w:rFonts w:ascii="Lucida Sans" w:eastAsia="Times New Roman" w:hAnsi="Lucida Sans" w:cs="Times New Roman"/>
                <w:b/>
                <w:bCs/>
                <w:color w:val="FFFFFF" w:themeColor="background1"/>
                <w:lang w:eastAsia="en-GB"/>
              </w:rPr>
            </w:pPr>
            <w:r w:rsidRPr="0057657B">
              <w:rPr>
                <w:rFonts w:ascii="Lucida Sans" w:eastAsia="Times New Roman" w:hAnsi="Lucida Sans" w:cs="Times New Roman"/>
                <w:b/>
                <w:bCs/>
                <w:color w:val="FFFFFF" w:themeColor="background1"/>
                <w:lang w:eastAsia="en-GB"/>
              </w:rPr>
              <w:t>Men</w:t>
            </w:r>
          </w:p>
        </w:tc>
        <w:tc>
          <w:tcPr>
            <w:tcW w:w="3402" w:type="dxa"/>
            <w:gridSpan w:val="2"/>
            <w:tcBorders>
              <w:top w:val="single" w:sz="4" w:space="0" w:color="auto"/>
              <w:left w:val="nil"/>
              <w:bottom w:val="single" w:sz="4" w:space="0" w:color="auto"/>
              <w:right w:val="single" w:sz="4" w:space="0" w:color="auto"/>
            </w:tcBorders>
            <w:shd w:val="clear" w:color="auto" w:fill="009CA6"/>
            <w:vAlign w:val="center"/>
            <w:hideMark/>
          </w:tcPr>
          <w:p w14:paraId="641ED3A7" w14:textId="77777777" w:rsidR="008941AC" w:rsidRPr="0057657B" w:rsidRDefault="008941AC" w:rsidP="00AD2A70">
            <w:pPr>
              <w:spacing w:after="0" w:line="240" w:lineRule="auto"/>
              <w:rPr>
                <w:rFonts w:ascii="Lucida Sans" w:eastAsia="Times New Roman" w:hAnsi="Lucida Sans" w:cs="Times New Roman"/>
                <w:b/>
                <w:bCs/>
                <w:color w:val="FFFFFF" w:themeColor="background1"/>
                <w:lang w:eastAsia="en-GB"/>
              </w:rPr>
            </w:pPr>
            <w:r w:rsidRPr="0057657B">
              <w:rPr>
                <w:rFonts w:ascii="Lucida Sans" w:eastAsia="Times New Roman" w:hAnsi="Lucida Sans" w:cs="Times New Roman"/>
                <w:b/>
                <w:bCs/>
                <w:color w:val="FFFFFF" w:themeColor="background1"/>
                <w:lang w:eastAsia="en-GB"/>
              </w:rPr>
              <w:t xml:space="preserve">Total </w:t>
            </w:r>
          </w:p>
        </w:tc>
      </w:tr>
      <w:tr w:rsidR="008941AC" w:rsidRPr="0057657B" w14:paraId="76C253BE" w14:textId="77777777" w:rsidTr="005416E0">
        <w:trPr>
          <w:trHeight w:val="30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6647C7EB" w14:textId="77777777" w:rsidR="008941AC" w:rsidRPr="0057657B" w:rsidRDefault="008941AC" w:rsidP="00AD2A70">
            <w:pPr>
              <w:spacing w:after="0" w:line="240" w:lineRule="auto"/>
              <w:rPr>
                <w:rFonts w:ascii="Lucida Sans" w:eastAsia="Times New Roman" w:hAnsi="Lucida Sans" w:cs="Times New Roman"/>
                <w:lang w:eastAsia="en-GB"/>
              </w:rPr>
            </w:pPr>
            <w:r w:rsidRPr="0057657B">
              <w:rPr>
                <w:rFonts w:ascii="Lucida Sans" w:eastAsia="Times New Roman" w:hAnsi="Lucida Sans" w:cs="Times New Roman"/>
                <w:lang w:eastAsia="en-GB"/>
              </w:rPr>
              <w:t> </w:t>
            </w:r>
          </w:p>
        </w:tc>
        <w:tc>
          <w:tcPr>
            <w:tcW w:w="2333" w:type="dxa"/>
            <w:gridSpan w:val="2"/>
            <w:tcBorders>
              <w:top w:val="single" w:sz="4" w:space="0" w:color="auto"/>
              <w:left w:val="nil"/>
              <w:bottom w:val="single" w:sz="4" w:space="0" w:color="auto"/>
              <w:right w:val="single" w:sz="4" w:space="0" w:color="auto"/>
            </w:tcBorders>
            <w:shd w:val="clear" w:color="auto" w:fill="auto"/>
            <w:vAlign w:val="center"/>
            <w:hideMark/>
          </w:tcPr>
          <w:p w14:paraId="6ACD6161"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Full-time</w:t>
            </w:r>
          </w:p>
        </w:tc>
        <w:tc>
          <w:tcPr>
            <w:tcW w:w="2349" w:type="dxa"/>
            <w:gridSpan w:val="2"/>
            <w:tcBorders>
              <w:top w:val="single" w:sz="4" w:space="0" w:color="auto"/>
              <w:left w:val="nil"/>
              <w:bottom w:val="single" w:sz="4" w:space="0" w:color="auto"/>
              <w:right w:val="single" w:sz="4" w:space="0" w:color="auto"/>
            </w:tcBorders>
            <w:shd w:val="clear" w:color="auto" w:fill="auto"/>
            <w:vAlign w:val="center"/>
            <w:hideMark/>
          </w:tcPr>
          <w:p w14:paraId="641DAC5D"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Part-time</w:t>
            </w:r>
          </w:p>
        </w:tc>
        <w:tc>
          <w:tcPr>
            <w:tcW w:w="2591" w:type="dxa"/>
            <w:gridSpan w:val="2"/>
            <w:tcBorders>
              <w:top w:val="single" w:sz="4" w:space="0" w:color="auto"/>
              <w:left w:val="nil"/>
              <w:bottom w:val="single" w:sz="4" w:space="0" w:color="auto"/>
              <w:right w:val="single" w:sz="4" w:space="0" w:color="auto"/>
            </w:tcBorders>
            <w:shd w:val="clear" w:color="auto" w:fill="auto"/>
            <w:vAlign w:val="center"/>
            <w:hideMark/>
          </w:tcPr>
          <w:p w14:paraId="616A5BCD"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Full-time</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14:paraId="4850B684"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Part-time</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14:paraId="5B76C722" w14:textId="77777777" w:rsidR="008941AC" w:rsidRPr="0057657B" w:rsidRDefault="008941AC" w:rsidP="00AD2A70">
            <w:pPr>
              <w:spacing w:after="0" w:line="240" w:lineRule="auto"/>
              <w:rPr>
                <w:rFonts w:ascii="Lucida Sans" w:eastAsia="Times New Roman" w:hAnsi="Lucida Sans" w:cs="Times New Roman"/>
                <w:lang w:eastAsia="en-GB"/>
              </w:rPr>
            </w:pPr>
            <w:r w:rsidRPr="0057657B">
              <w:rPr>
                <w:rFonts w:ascii="Lucida Sans" w:eastAsia="Times New Roman" w:hAnsi="Lucida Sans" w:cs="Times New Roman"/>
                <w:lang w:eastAsia="en-GB"/>
              </w:rPr>
              <w:t> </w:t>
            </w:r>
          </w:p>
        </w:tc>
      </w:tr>
      <w:tr w:rsidR="008941AC" w:rsidRPr="0057657B" w14:paraId="239ADD20" w14:textId="77777777" w:rsidTr="005416E0">
        <w:trPr>
          <w:trHeight w:val="585"/>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18138B8C" w14:textId="77777777" w:rsidR="008941AC" w:rsidRPr="0057657B" w:rsidRDefault="008941AC" w:rsidP="00AD2A70">
            <w:pPr>
              <w:spacing w:after="0" w:line="240" w:lineRule="auto"/>
              <w:rPr>
                <w:rFonts w:ascii="Lucida Sans" w:eastAsia="Times New Roman" w:hAnsi="Lucida Sans" w:cs="Times New Roman"/>
                <w:b/>
                <w:bCs/>
                <w:lang w:eastAsia="en-GB"/>
              </w:rPr>
            </w:pPr>
            <w:r w:rsidRPr="0057657B">
              <w:rPr>
                <w:rFonts w:ascii="Lucida Sans" w:eastAsia="Times New Roman" w:hAnsi="Lucida Sans" w:cs="Times New Roman"/>
                <w:b/>
                <w:bCs/>
                <w:lang w:eastAsia="en-GB"/>
              </w:rPr>
              <w:t>Grade</w:t>
            </w:r>
          </w:p>
        </w:tc>
        <w:tc>
          <w:tcPr>
            <w:tcW w:w="1306" w:type="dxa"/>
            <w:tcBorders>
              <w:top w:val="nil"/>
              <w:left w:val="nil"/>
              <w:bottom w:val="single" w:sz="4" w:space="0" w:color="auto"/>
              <w:right w:val="single" w:sz="4" w:space="0" w:color="auto"/>
            </w:tcBorders>
            <w:shd w:val="clear" w:color="000000" w:fill="FFFFFF"/>
            <w:vAlign w:val="center"/>
            <w:hideMark/>
          </w:tcPr>
          <w:p w14:paraId="40DD4683"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number</w:t>
            </w:r>
          </w:p>
        </w:tc>
        <w:tc>
          <w:tcPr>
            <w:tcW w:w="1027" w:type="dxa"/>
            <w:tcBorders>
              <w:top w:val="nil"/>
              <w:left w:val="nil"/>
              <w:bottom w:val="single" w:sz="4" w:space="0" w:color="auto"/>
              <w:right w:val="single" w:sz="4" w:space="0" w:color="auto"/>
            </w:tcBorders>
            <w:shd w:val="clear" w:color="000000" w:fill="FFFFFF"/>
            <w:vAlign w:val="center"/>
            <w:hideMark/>
          </w:tcPr>
          <w:p w14:paraId="03E6E277"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w:t>
            </w:r>
          </w:p>
          <w:p w14:paraId="4B8A9EA9"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of women at grade</w:t>
            </w:r>
          </w:p>
        </w:tc>
        <w:tc>
          <w:tcPr>
            <w:tcW w:w="999" w:type="dxa"/>
            <w:tcBorders>
              <w:top w:val="nil"/>
              <w:left w:val="nil"/>
              <w:bottom w:val="single" w:sz="4" w:space="0" w:color="auto"/>
              <w:right w:val="single" w:sz="4" w:space="0" w:color="auto"/>
            </w:tcBorders>
            <w:shd w:val="clear" w:color="000000" w:fill="FFFFFF"/>
            <w:vAlign w:val="center"/>
            <w:hideMark/>
          </w:tcPr>
          <w:p w14:paraId="1FF59269"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number</w:t>
            </w:r>
          </w:p>
        </w:tc>
        <w:tc>
          <w:tcPr>
            <w:tcW w:w="1350" w:type="dxa"/>
            <w:tcBorders>
              <w:top w:val="nil"/>
              <w:left w:val="nil"/>
              <w:bottom w:val="single" w:sz="4" w:space="0" w:color="auto"/>
              <w:right w:val="single" w:sz="4" w:space="0" w:color="auto"/>
            </w:tcBorders>
            <w:shd w:val="clear" w:color="000000" w:fill="FFFFFF"/>
            <w:vAlign w:val="center"/>
            <w:hideMark/>
          </w:tcPr>
          <w:p w14:paraId="2AFE97E5"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 of women at grade</w:t>
            </w:r>
          </w:p>
        </w:tc>
        <w:tc>
          <w:tcPr>
            <w:tcW w:w="999" w:type="dxa"/>
            <w:tcBorders>
              <w:top w:val="nil"/>
              <w:left w:val="nil"/>
              <w:bottom w:val="single" w:sz="4" w:space="0" w:color="auto"/>
              <w:right w:val="single" w:sz="4" w:space="0" w:color="auto"/>
            </w:tcBorders>
            <w:shd w:val="clear" w:color="000000" w:fill="FFFFFF"/>
            <w:vAlign w:val="center"/>
            <w:hideMark/>
          </w:tcPr>
          <w:p w14:paraId="0415E631"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number</w:t>
            </w:r>
          </w:p>
        </w:tc>
        <w:tc>
          <w:tcPr>
            <w:tcW w:w="1592" w:type="dxa"/>
            <w:tcBorders>
              <w:top w:val="single" w:sz="4" w:space="0" w:color="auto"/>
              <w:left w:val="nil"/>
              <w:bottom w:val="single" w:sz="4" w:space="0" w:color="auto"/>
              <w:right w:val="single" w:sz="4" w:space="0" w:color="auto"/>
            </w:tcBorders>
            <w:shd w:val="clear" w:color="000000" w:fill="FFFFFF"/>
            <w:vAlign w:val="center"/>
            <w:hideMark/>
          </w:tcPr>
          <w:p w14:paraId="572C898A"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 of men at grade</w:t>
            </w:r>
          </w:p>
        </w:tc>
        <w:tc>
          <w:tcPr>
            <w:tcW w:w="1134" w:type="dxa"/>
            <w:tcBorders>
              <w:top w:val="nil"/>
              <w:left w:val="nil"/>
              <w:bottom w:val="single" w:sz="4" w:space="0" w:color="auto"/>
              <w:right w:val="single" w:sz="4" w:space="0" w:color="auto"/>
            </w:tcBorders>
            <w:shd w:val="clear" w:color="000000" w:fill="FFFFFF"/>
            <w:vAlign w:val="center"/>
            <w:hideMark/>
          </w:tcPr>
          <w:p w14:paraId="62A5659F"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number</w:t>
            </w:r>
          </w:p>
        </w:tc>
        <w:tc>
          <w:tcPr>
            <w:tcW w:w="1559" w:type="dxa"/>
            <w:tcBorders>
              <w:top w:val="nil"/>
              <w:left w:val="nil"/>
              <w:bottom w:val="single" w:sz="4" w:space="0" w:color="auto"/>
              <w:right w:val="single" w:sz="4" w:space="0" w:color="auto"/>
            </w:tcBorders>
            <w:shd w:val="clear" w:color="000000" w:fill="FFFFFF"/>
            <w:vAlign w:val="center"/>
            <w:hideMark/>
          </w:tcPr>
          <w:p w14:paraId="7E387394"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 of men at grade</w:t>
            </w:r>
          </w:p>
        </w:tc>
        <w:tc>
          <w:tcPr>
            <w:tcW w:w="1559" w:type="dxa"/>
            <w:tcBorders>
              <w:top w:val="nil"/>
              <w:left w:val="nil"/>
              <w:bottom w:val="single" w:sz="4" w:space="0" w:color="auto"/>
              <w:right w:val="single" w:sz="4" w:space="0" w:color="auto"/>
            </w:tcBorders>
            <w:shd w:val="clear" w:color="auto" w:fill="auto"/>
            <w:vAlign w:val="center"/>
            <w:hideMark/>
          </w:tcPr>
          <w:p w14:paraId="56B6E768"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number</w:t>
            </w:r>
          </w:p>
        </w:tc>
        <w:tc>
          <w:tcPr>
            <w:tcW w:w="1843" w:type="dxa"/>
            <w:tcBorders>
              <w:top w:val="nil"/>
              <w:left w:val="nil"/>
              <w:bottom w:val="single" w:sz="4" w:space="0" w:color="auto"/>
              <w:right w:val="single" w:sz="4" w:space="0" w:color="auto"/>
            </w:tcBorders>
            <w:shd w:val="clear" w:color="auto" w:fill="auto"/>
            <w:noWrap/>
            <w:vAlign w:val="bottom"/>
            <w:hideMark/>
          </w:tcPr>
          <w:p w14:paraId="41D85753" w14:textId="77777777" w:rsidR="008941AC" w:rsidRPr="0057657B" w:rsidRDefault="008941AC" w:rsidP="00AD2A70">
            <w:pPr>
              <w:spacing w:after="0" w:line="240" w:lineRule="auto"/>
              <w:rPr>
                <w:rFonts w:ascii="Lucida Sans" w:eastAsia="Times New Roman" w:hAnsi="Lucida Sans" w:cs="Times New Roman"/>
                <w:lang w:eastAsia="en-GB"/>
              </w:rPr>
            </w:pPr>
            <w:r w:rsidRPr="0057657B">
              <w:rPr>
                <w:rFonts w:ascii="Lucida Sans" w:eastAsia="Times New Roman" w:hAnsi="Lucida Sans" w:cs="Times New Roman"/>
                <w:lang w:eastAsia="en-GB"/>
              </w:rPr>
              <w:t>% of total workforce at that grade</w:t>
            </w:r>
          </w:p>
        </w:tc>
      </w:tr>
      <w:tr w:rsidR="008941AC" w:rsidRPr="0057657B" w14:paraId="362D2F74" w14:textId="77777777" w:rsidTr="005416E0">
        <w:trPr>
          <w:trHeight w:val="30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0721E387" w14:textId="77777777" w:rsidR="008941AC" w:rsidRPr="0057657B" w:rsidRDefault="008941AC" w:rsidP="00AD2A70">
            <w:pPr>
              <w:spacing w:after="0" w:line="240" w:lineRule="auto"/>
              <w:rPr>
                <w:rFonts w:ascii="Lucida Sans" w:eastAsia="Times New Roman" w:hAnsi="Lucida Sans" w:cs="Times New Roman"/>
                <w:lang w:eastAsia="en-GB"/>
              </w:rPr>
            </w:pPr>
            <w:r w:rsidRPr="0057657B">
              <w:rPr>
                <w:rFonts w:ascii="Lucida Sans" w:eastAsia="Times New Roman" w:hAnsi="Lucida Sans" w:cs="Times New Roman"/>
                <w:lang w:eastAsia="en-GB"/>
              </w:rPr>
              <w:t>Team</w:t>
            </w:r>
          </w:p>
        </w:tc>
        <w:tc>
          <w:tcPr>
            <w:tcW w:w="1306" w:type="dxa"/>
            <w:tcBorders>
              <w:top w:val="nil"/>
              <w:left w:val="nil"/>
              <w:bottom w:val="single" w:sz="4" w:space="0" w:color="auto"/>
              <w:right w:val="single" w:sz="4" w:space="0" w:color="auto"/>
            </w:tcBorders>
            <w:shd w:val="clear" w:color="000000" w:fill="FFFFFF"/>
            <w:vAlign w:val="center"/>
            <w:hideMark/>
          </w:tcPr>
          <w:p w14:paraId="3A226FC9"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45</w:t>
            </w:r>
          </w:p>
        </w:tc>
        <w:tc>
          <w:tcPr>
            <w:tcW w:w="1027" w:type="dxa"/>
            <w:tcBorders>
              <w:top w:val="nil"/>
              <w:left w:val="nil"/>
              <w:bottom w:val="single" w:sz="4" w:space="0" w:color="auto"/>
              <w:right w:val="single" w:sz="4" w:space="0" w:color="auto"/>
            </w:tcBorders>
            <w:shd w:val="clear" w:color="000000" w:fill="FFFFFF"/>
            <w:vAlign w:val="center"/>
          </w:tcPr>
          <w:p w14:paraId="56273F45"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77.6</w:t>
            </w:r>
          </w:p>
        </w:tc>
        <w:tc>
          <w:tcPr>
            <w:tcW w:w="999" w:type="dxa"/>
            <w:tcBorders>
              <w:top w:val="nil"/>
              <w:left w:val="nil"/>
              <w:bottom w:val="single" w:sz="4" w:space="0" w:color="auto"/>
              <w:right w:val="single" w:sz="4" w:space="0" w:color="auto"/>
            </w:tcBorders>
            <w:shd w:val="clear" w:color="000000" w:fill="FFFFFF"/>
            <w:vAlign w:val="center"/>
            <w:hideMark/>
          </w:tcPr>
          <w:p w14:paraId="3AB31E52"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13</w:t>
            </w:r>
          </w:p>
        </w:tc>
        <w:tc>
          <w:tcPr>
            <w:tcW w:w="1350" w:type="dxa"/>
            <w:tcBorders>
              <w:top w:val="nil"/>
              <w:left w:val="nil"/>
              <w:bottom w:val="single" w:sz="4" w:space="0" w:color="auto"/>
              <w:right w:val="single" w:sz="4" w:space="0" w:color="auto"/>
            </w:tcBorders>
            <w:shd w:val="clear" w:color="000000" w:fill="FFFFFF"/>
            <w:vAlign w:val="center"/>
          </w:tcPr>
          <w:p w14:paraId="049F0AFB"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22.4</w:t>
            </w:r>
          </w:p>
        </w:tc>
        <w:tc>
          <w:tcPr>
            <w:tcW w:w="999" w:type="dxa"/>
            <w:tcBorders>
              <w:top w:val="nil"/>
              <w:left w:val="nil"/>
              <w:bottom w:val="single" w:sz="4" w:space="0" w:color="auto"/>
              <w:right w:val="single" w:sz="4" w:space="0" w:color="auto"/>
            </w:tcBorders>
            <w:shd w:val="clear" w:color="000000" w:fill="FFFFFF"/>
            <w:vAlign w:val="center"/>
            <w:hideMark/>
          </w:tcPr>
          <w:p w14:paraId="6474F4D5"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62</w:t>
            </w:r>
          </w:p>
        </w:tc>
        <w:tc>
          <w:tcPr>
            <w:tcW w:w="1592" w:type="dxa"/>
            <w:tcBorders>
              <w:top w:val="single" w:sz="4" w:space="0" w:color="auto"/>
              <w:left w:val="nil"/>
              <w:bottom w:val="single" w:sz="4" w:space="0" w:color="auto"/>
              <w:right w:val="single" w:sz="4" w:space="0" w:color="auto"/>
            </w:tcBorders>
            <w:shd w:val="clear" w:color="000000" w:fill="FFFFFF"/>
            <w:vAlign w:val="center"/>
          </w:tcPr>
          <w:p w14:paraId="75E16B50"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88.6</w:t>
            </w:r>
          </w:p>
        </w:tc>
        <w:tc>
          <w:tcPr>
            <w:tcW w:w="1134" w:type="dxa"/>
            <w:tcBorders>
              <w:top w:val="nil"/>
              <w:left w:val="nil"/>
              <w:bottom w:val="single" w:sz="4" w:space="0" w:color="auto"/>
              <w:right w:val="single" w:sz="4" w:space="0" w:color="auto"/>
            </w:tcBorders>
            <w:shd w:val="clear" w:color="000000" w:fill="FFFFFF"/>
            <w:vAlign w:val="center"/>
            <w:hideMark/>
          </w:tcPr>
          <w:p w14:paraId="63DED765"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8</w:t>
            </w:r>
          </w:p>
        </w:tc>
        <w:tc>
          <w:tcPr>
            <w:tcW w:w="1559" w:type="dxa"/>
            <w:tcBorders>
              <w:top w:val="nil"/>
              <w:left w:val="nil"/>
              <w:bottom w:val="single" w:sz="4" w:space="0" w:color="auto"/>
              <w:right w:val="single" w:sz="4" w:space="0" w:color="auto"/>
            </w:tcBorders>
            <w:shd w:val="clear" w:color="000000" w:fill="FFFFFF"/>
            <w:vAlign w:val="center"/>
          </w:tcPr>
          <w:p w14:paraId="76FA16EE"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11.4</w:t>
            </w:r>
          </w:p>
        </w:tc>
        <w:tc>
          <w:tcPr>
            <w:tcW w:w="1559" w:type="dxa"/>
            <w:tcBorders>
              <w:top w:val="nil"/>
              <w:left w:val="nil"/>
              <w:bottom w:val="single" w:sz="4" w:space="0" w:color="auto"/>
              <w:right w:val="single" w:sz="4" w:space="0" w:color="auto"/>
            </w:tcBorders>
            <w:shd w:val="clear" w:color="auto" w:fill="auto"/>
            <w:vAlign w:val="center"/>
            <w:hideMark/>
          </w:tcPr>
          <w:p w14:paraId="734E8F1C"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128</w:t>
            </w:r>
          </w:p>
        </w:tc>
        <w:tc>
          <w:tcPr>
            <w:tcW w:w="1843" w:type="dxa"/>
            <w:tcBorders>
              <w:top w:val="nil"/>
              <w:left w:val="nil"/>
              <w:bottom w:val="single" w:sz="4" w:space="0" w:color="auto"/>
              <w:right w:val="single" w:sz="4" w:space="0" w:color="auto"/>
            </w:tcBorders>
            <w:shd w:val="clear" w:color="auto" w:fill="auto"/>
            <w:noWrap/>
            <w:vAlign w:val="bottom"/>
            <w:hideMark/>
          </w:tcPr>
          <w:p w14:paraId="27D51FAE" w14:textId="77777777" w:rsidR="008941AC" w:rsidRPr="0057657B" w:rsidRDefault="008941AC" w:rsidP="00AD2A70">
            <w:pPr>
              <w:spacing w:after="0" w:line="240" w:lineRule="auto"/>
              <w:rPr>
                <w:rFonts w:ascii="Lucida Sans" w:eastAsia="Times New Roman" w:hAnsi="Lucida Sans" w:cs="Times New Roman"/>
                <w:lang w:eastAsia="en-GB"/>
              </w:rPr>
            </w:pPr>
            <w:r w:rsidRPr="0057657B">
              <w:rPr>
                <w:rFonts w:ascii="Lucida Sans" w:eastAsia="Times New Roman" w:hAnsi="Lucida Sans" w:cs="Times New Roman"/>
                <w:lang w:eastAsia="en-GB"/>
              </w:rPr>
              <w:t> 28.7</w:t>
            </w:r>
          </w:p>
        </w:tc>
      </w:tr>
      <w:tr w:rsidR="008941AC" w:rsidRPr="0057657B" w14:paraId="1AC2D3CF" w14:textId="77777777" w:rsidTr="005416E0">
        <w:trPr>
          <w:trHeight w:val="30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7E82356D" w14:textId="77777777" w:rsidR="008941AC" w:rsidRPr="0057657B" w:rsidRDefault="008941AC" w:rsidP="00AD2A70">
            <w:pPr>
              <w:spacing w:after="0" w:line="240" w:lineRule="auto"/>
              <w:rPr>
                <w:rFonts w:ascii="Lucida Sans" w:eastAsia="Times New Roman" w:hAnsi="Lucida Sans" w:cs="Times New Roman"/>
                <w:lang w:eastAsia="en-GB"/>
              </w:rPr>
            </w:pPr>
            <w:r w:rsidRPr="0057657B">
              <w:rPr>
                <w:rFonts w:ascii="Lucida Sans" w:eastAsia="Times New Roman" w:hAnsi="Lucida Sans" w:cs="Times New Roman"/>
                <w:lang w:eastAsia="en-GB"/>
              </w:rPr>
              <w:t>M3</w:t>
            </w:r>
          </w:p>
        </w:tc>
        <w:tc>
          <w:tcPr>
            <w:tcW w:w="1306" w:type="dxa"/>
            <w:tcBorders>
              <w:top w:val="nil"/>
              <w:left w:val="nil"/>
              <w:bottom w:val="single" w:sz="4" w:space="0" w:color="auto"/>
              <w:right w:val="single" w:sz="4" w:space="0" w:color="auto"/>
            </w:tcBorders>
            <w:shd w:val="clear" w:color="000000" w:fill="FFFFFF"/>
            <w:vAlign w:val="center"/>
            <w:hideMark/>
          </w:tcPr>
          <w:p w14:paraId="644890F4"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24</w:t>
            </w:r>
          </w:p>
        </w:tc>
        <w:tc>
          <w:tcPr>
            <w:tcW w:w="1027" w:type="dxa"/>
            <w:tcBorders>
              <w:top w:val="nil"/>
              <w:left w:val="nil"/>
              <w:bottom w:val="single" w:sz="4" w:space="0" w:color="auto"/>
              <w:right w:val="single" w:sz="4" w:space="0" w:color="auto"/>
            </w:tcBorders>
            <w:shd w:val="clear" w:color="000000" w:fill="FFFFFF"/>
            <w:vAlign w:val="center"/>
          </w:tcPr>
          <w:p w14:paraId="4EEDD24E"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82.8</w:t>
            </w:r>
          </w:p>
        </w:tc>
        <w:tc>
          <w:tcPr>
            <w:tcW w:w="999" w:type="dxa"/>
            <w:tcBorders>
              <w:top w:val="nil"/>
              <w:left w:val="nil"/>
              <w:bottom w:val="single" w:sz="4" w:space="0" w:color="auto"/>
              <w:right w:val="single" w:sz="4" w:space="0" w:color="auto"/>
            </w:tcBorders>
            <w:shd w:val="clear" w:color="000000" w:fill="FFFFFF"/>
            <w:vAlign w:val="center"/>
            <w:hideMark/>
          </w:tcPr>
          <w:p w14:paraId="14A9E93C"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5</w:t>
            </w:r>
          </w:p>
        </w:tc>
        <w:tc>
          <w:tcPr>
            <w:tcW w:w="1350" w:type="dxa"/>
            <w:tcBorders>
              <w:top w:val="nil"/>
              <w:left w:val="nil"/>
              <w:bottom w:val="single" w:sz="4" w:space="0" w:color="auto"/>
              <w:right w:val="single" w:sz="4" w:space="0" w:color="auto"/>
            </w:tcBorders>
            <w:shd w:val="clear" w:color="000000" w:fill="FFFFFF"/>
            <w:vAlign w:val="center"/>
          </w:tcPr>
          <w:p w14:paraId="55654FAE"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17.2</w:t>
            </w:r>
          </w:p>
        </w:tc>
        <w:tc>
          <w:tcPr>
            <w:tcW w:w="999" w:type="dxa"/>
            <w:tcBorders>
              <w:top w:val="nil"/>
              <w:left w:val="nil"/>
              <w:bottom w:val="single" w:sz="4" w:space="0" w:color="auto"/>
              <w:right w:val="single" w:sz="4" w:space="0" w:color="auto"/>
            </w:tcBorders>
            <w:shd w:val="clear" w:color="000000" w:fill="FFFFFF"/>
            <w:vAlign w:val="center"/>
            <w:hideMark/>
          </w:tcPr>
          <w:p w14:paraId="2AAE987C" w14:textId="31CCD1D5"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3</w:t>
            </w:r>
            <w:r w:rsidR="00050B23" w:rsidRPr="0057657B">
              <w:rPr>
                <w:rFonts w:ascii="Lucida Sans" w:eastAsia="Times New Roman" w:hAnsi="Lucida Sans" w:cs="Times New Roman"/>
                <w:lang w:eastAsia="en-GB"/>
              </w:rPr>
              <w:t>1</w:t>
            </w:r>
          </w:p>
        </w:tc>
        <w:tc>
          <w:tcPr>
            <w:tcW w:w="1592" w:type="dxa"/>
            <w:tcBorders>
              <w:top w:val="single" w:sz="4" w:space="0" w:color="auto"/>
              <w:left w:val="nil"/>
              <w:bottom w:val="single" w:sz="4" w:space="0" w:color="auto"/>
              <w:right w:val="single" w:sz="4" w:space="0" w:color="auto"/>
            </w:tcBorders>
            <w:shd w:val="clear" w:color="000000" w:fill="FFFFFF"/>
            <w:vAlign w:val="center"/>
          </w:tcPr>
          <w:p w14:paraId="071C9176" w14:textId="5F7A371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8</w:t>
            </w:r>
            <w:r w:rsidR="00937419" w:rsidRPr="0057657B">
              <w:rPr>
                <w:rFonts w:ascii="Lucida Sans" w:eastAsia="Times New Roman" w:hAnsi="Lucida Sans" w:cs="Times New Roman"/>
                <w:lang w:eastAsia="en-GB"/>
              </w:rPr>
              <w:t>6</w:t>
            </w:r>
            <w:r w:rsidRPr="0057657B">
              <w:rPr>
                <w:rFonts w:ascii="Lucida Sans" w:eastAsia="Times New Roman" w:hAnsi="Lucida Sans" w:cs="Times New Roman"/>
                <w:lang w:eastAsia="en-GB"/>
              </w:rPr>
              <w:t>.</w:t>
            </w:r>
            <w:r w:rsidR="00937419" w:rsidRPr="0057657B">
              <w:rPr>
                <w:rFonts w:ascii="Lucida Sans" w:eastAsia="Times New Roman" w:hAnsi="Lucida Sans" w:cs="Times New Roman"/>
                <w:lang w:eastAsia="en-GB"/>
              </w:rPr>
              <w:t>1</w:t>
            </w:r>
          </w:p>
        </w:tc>
        <w:tc>
          <w:tcPr>
            <w:tcW w:w="1134" w:type="dxa"/>
            <w:tcBorders>
              <w:top w:val="nil"/>
              <w:left w:val="nil"/>
              <w:bottom w:val="single" w:sz="4" w:space="0" w:color="auto"/>
              <w:right w:val="single" w:sz="4" w:space="0" w:color="auto"/>
            </w:tcBorders>
            <w:shd w:val="clear" w:color="000000" w:fill="FFFFFF"/>
            <w:vAlign w:val="center"/>
            <w:hideMark/>
          </w:tcPr>
          <w:p w14:paraId="6E05091F" w14:textId="6EA05D4C" w:rsidR="008941AC" w:rsidRPr="0057657B" w:rsidRDefault="00050B23"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5</w:t>
            </w:r>
          </w:p>
        </w:tc>
        <w:tc>
          <w:tcPr>
            <w:tcW w:w="1559" w:type="dxa"/>
            <w:tcBorders>
              <w:top w:val="nil"/>
              <w:left w:val="nil"/>
              <w:bottom w:val="single" w:sz="4" w:space="0" w:color="auto"/>
              <w:right w:val="single" w:sz="4" w:space="0" w:color="auto"/>
            </w:tcBorders>
            <w:shd w:val="clear" w:color="000000" w:fill="FFFFFF"/>
            <w:vAlign w:val="center"/>
          </w:tcPr>
          <w:p w14:paraId="523BDF60" w14:textId="31AE62F4"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w:t>
            </w:r>
            <w:r w:rsidR="00937419" w:rsidRPr="0057657B">
              <w:rPr>
                <w:rFonts w:ascii="Lucida Sans" w:eastAsia="Times New Roman" w:hAnsi="Lucida Sans" w:cs="Times New Roman"/>
                <w:lang w:eastAsia="en-GB"/>
              </w:rPr>
              <w:t>3</w:t>
            </w:r>
            <w:r w:rsidRPr="0057657B">
              <w:rPr>
                <w:rFonts w:ascii="Lucida Sans" w:eastAsia="Times New Roman" w:hAnsi="Lucida Sans" w:cs="Times New Roman"/>
                <w:lang w:eastAsia="en-GB"/>
              </w:rPr>
              <w:t>.</w:t>
            </w:r>
            <w:r w:rsidR="00937419" w:rsidRPr="0057657B">
              <w:rPr>
                <w:rFonts w:ascii="Lucida Sans" w:eastAsia="Times New Roman" w:hAnsi="Lucida Sans" w:cs="Times New Roman"/>
                <w:lang w:eastAsia="en-GB"/>
              </w:rPr>
              <w:t>8</w:t>
            </w:r>
          </w:p>
        </w:tc>
        <w:tc>
          <w:tcPr>
            <w:tcW w:w="1559" w:type="dxa"/>
            <w:tcBorders>
              <w:top w:val="nil"/>
              <w:left w:val="nil"/>
              <w:bottom w:val="single" w:sz="4" w:space="0" w:color="auto"/>
              <w:right w:val="single" w:sz="4" w:space="0" w:color="auto"/>
            </w:tcBorders>
            <w:shd w:val="clear" w:color="auto" w:fill="auto"/>
            <w:vAlign w:val="center"/>
            <w:hideMark/>
          </w:tcPr>
          <w:p w14:paraId="5DF53C1E"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65</w:t>
            </w:r>
          </w:p>
        </w:tc>
        <w:tc>
          <w:tcPr>
            <w:tcW w:w="1843" w:type="dxa"/>
            <w:tcBorders>
              <w:top w:val="nil"/>
              <w:left w:val="nil"/>
              <w:bottom w:val="single" w:sz="4" w:space="0" w:color="auto"/>
              <w:right w:val="single" w:sz="4" w:space="0" w:color="auto"/>
            </w:tcBorders>
            <w:shd w:val="clear" w:color="auto" w:fill="auto"/>
            <w:noWrap/>
            <w:vAlign w:val="bottom"/>
            <w:hideMark/>
          </w:tcPr>
          <w:p w14:paraId="2410275D" w14:textId="77777777" w:rsidR="008941AC" w:rsidRPr="0057657B" w:rsidRDefault="008941AC" w:rsidP="00AD2A70">
            <w:pPr>
              <w:spacing w:after="0" w:line="240" w:lineRule="auto"/>
              <w:rPr>
                <w:rFonts w:ascii="Lucida Sans" w:eastAsia="Times New Roman" w:hAnsi="Lucida Sans" w:cs="Times New Roman"/>
                <w:lang w:eastAsia="en-GB"/>
              </w:rPr>
            </w:pPr>
            <w:r w:rsidRPr="0057657B">
              <w:rPr>
                <w:rFonts w:ascii="Lucida Sans" w:eastAsia="Times New Roman" w:hAnsi="Lucida Sans" w:cs="Times New Roman"/>
                <w:lang w:eastAsia="en-GB"/>
              </w:rPr>
              <w:t> 14.3</w:t>
            </w:r>
          </w:p>
        </w:tc>
      </w:tr>
      <w:tr w:rsidR="008941AC" w:rsidRPr="0057657B" w14:paraId="570918A0" w14:textId="77777777" w:rsidTr="005416E0">
        <w:trPr>
          <w:trHeight w:val="30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3F446871" w14:textId="77777777" w:rsidR="008941AC" w:rsidRPr="0057657B" w:rsidRDefault="008941AC" w:rsidP="00AD2A70">
            <w:pPr>
              <w:spacing w:after="0" w:line="240" w:lineRule="auto"/>
              <w:rPr>
                <w:rFonts w:ascii="Lucida Sans" w:eastAsia="Times New Roman" w:hAnsi="Lucida Sans" w:cs="Times New Roman"/>
                <w:lang w:eastAsia="en-GB"/>
              </w:rPr>
            </w:pPr>
            <w:r w:rsidRPr="0057657B">
              <w:rPr>
                <w:rFonts w:ascii="Lucida Sans" w:eastAsia="Times New Roman" w:hAnsi="Lucida Sans" w:cs="Times New Roman"/>
                <w:lang w:eastAsia="en-GB"/>
              </w:rPr>
              <w:t>M2</w:t>
            </w:r>
          </w:p>
        </w:tc>
        <w:tc>
          <w:tcPr>
            <w:tcW w:w="1306" w:type="dxa"/>
            <w:tcBorders>
              <w:top w:val="nil"/>
              <w:left w:val="nil"/>
              <w:bottom w:val="single" w:sz="4" w:space="0" w:color="auto"/>
              <w:right w:val="single" w:sz="4" w:space="0" w:color="auto"/>
            </w:tcBorders>
            <w:shd w:val="clear" w:color="000000" w:fill="FFFFFF"/>
            <w:vAlign w:val="center"/>
            <w:hideMark/>
          </w:tcPr>
          <w:p w14:paraId="3E679264"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57</w:t>
            </w:r>
          </w:p>
        </w:tc>
        <w:tc>
          <w:tcPr>
            <w:tcW w:w="1027" w:type="dxa"/>
            <w:tcBorders>
              <w:top w:val="nil"/>
              <w:left w:val="nil"/>
              <w:bottom w:val="single" w:sz="4" w:space="0" w:color="auto"/>
              <w:right w:val="single" w:sz="4" w:space="0" w:color="auto"/>
            </w:tcBorders>
            <w:shd w:val="clear" w:color="000000" w:fill="FFFFFF"/>
            <w:vAlign w:val="center"/>
          </w:tcPr>
          <w:p w14:paraId="2667C9EA"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73.1</w:t>
            </w:r>
          </w:p>
        </w:tc>
        <w:tc>
          <w:tcPr>
            <w:tcW w:w="999" w:type="dxa"/>
            <w:tcBorders>
              <w:top w:val="nil"/>
              <w:left w:val="nil"/>
              <w:bottom w:val="single" w:sz="4" w:space="0" w:color="auto"/>
              <w:right w:val="single" w:sz="4" w:space="0" w:color="auto"/>
            </w:tcBorders>
            <w:shd w:val="clear" w:color="000000" w:fill="FFFFFF"/>
            <w:vAlign w:val="center"/>
            <w:hideMark/>
          </w:tcPr>
          <w:p w14:paraId="76B9E9B3"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21</w:t>
            </w:r>
          </w:p>
        </w:tc>
        <w:tc>
          <w:tcPr>
            <w:tcW w:w="1350" w:type="dxa"/>
            <w:tcBorders>
              <w:top w:val="nil"/>
              <w:left w:val="nil"/>
              <w:bottom w:val="single" w:sz="4" w:space="0" w:color="auto"/>
              <w:right w:val="single" w:sz="4" w:space="0" w:color="auto"/>
            </w:tcBorders>
            <w:shd w:val="clear" w:color="000000" w:fill="FFFFFF"/>
            <w:vAlign w:val="center"/>
          </w:tcPr>
          <w:p w14:paraId="5547741C"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26.9</w:t>
            </w:r>
          </w:p>
        </w:tc>
        <w:tc>
          <w:tcPr>
            <w:tcW w:w="999" w:type="dxa"/>
            <w:tcBorders>
              <w:top w:val="nil"/>
              <w:left w:val="nil"/>
              <w:bottom w:val="single" w:sz="4" w:space="0" w:color="auto"/>
              <w:right w:val="single" w:sz="4" w:space="0" w:color="auto"/>
            </w:tcBorders>
            <w:shd w:val="clear" w:color="000000" w:fill="FFFFFF"/>
            <w:vAlign w:val="center"/>
            <w:hideMark/>
          </w:tcPr>
          <w:p w14:paraId="313E2838"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41</w:t>
            </w:r>
          </w:p>
        </w:tc>
        <w:tc>
          <w:tcPr>
            <w:tcW w:w="1592" w:type="dxa"/>
            <w:tcBorders>
              <w:top w:val="single" w:sz="4" w:space="0" w:color="auto"/>
              <w:left w:val="nil"/>
              <w:bottom w:val="single" w:sz="4" w:space="0" w:color="auto"/>
              <w:right w:val="single" w:sz="4" w:space="0" w:color="auto"/>
            </w:tcBorders>
            <w:shd w:val="clear" w:color="000000" w:fill="FFFFFF"/>
            <w:vAlign w:val="center"/>
          </w:tcPr>
          <w:p w14:paraId="3899C236"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95.4</w:t>
            </w:r>
          </w:p>
        </w:tc>
        <w:tc>
          <w:tcPr>
            <w:tcW w:w="1134" w:type="dxa"/>
            <w:tcBorders>
              <w:top w:val="nil"/>
              <w:left w:val="nil"/>
              <w:bottom w:val="single" w:sz="4" w:space="0" w:color="auto"/>
              <w:right w:val="single" w:sz="4" w:space="0" w:color="auto"/>
            </w:tcBorders>
            <w:shd w:val="clear" w:color="000000" w:fill="FFFFFF"/>
            <w:vAlign w:val="center"/>
            <w:hideMark/>
          </w:tcPr>
          <w:p w14:paraId="7DBC7199"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2</w:t>
            </w:r>
          </w:p>
        </w:tc>
        <w:tc>
          <w:tcPr>
            <w:tcW w:w="1559" w:type="dxa"/>
            <w:tcBorders>
              <w:top w:val="nil"/>
              <w:left w:val="nil"/>
              <w:bottom w:val="single" w:sz="4" w:space="0" w:color="auto"/>
              <w:right w:val="single" w:sz="4" w:space="0" w:color="auto"/>
            </w:tcBorders>
            <w:shd w:val="clear" w:color="000000" w:fill="FFFFFF"/>
            <w:vAlign w:val="center"/>
          </w:tcPr>
          <w:p w14:paraId="415EEE92"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4.7</w:t>
            </w:r>
          </w:p>
        </w:tc>
        <w:tc>
          <w:tcPr>
            <w:tcW w:w="1559" w:type="dxa"/>
            <w:tcBorders>
              <w:top w:val="nil"/>
              <w:left w:val="nil"/>
              <w:bottom w:val="single" w:sz="4" w:space="0" w:color="auto"/>
              <w:right w:val="single" w:sz="4" w:space="0" w:color="auto"/>
            </w:tcBorders>
            <w:shd w:val="clear" w:color="auto" w:fill="auto"/>
            <w:vAlign w:val="center"/>
            <w:hideMark/>
          </w:tcPr>
          <w:p w14:paraId="71F337C5"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121</w:t>
            </w:r>
          </w:p>
        </w:tc>
        <w:tc>
          <w:tcPr>
            <w:tcW w:w="1843" w:type="dxa"/>
            <w:tcBorders>
              <w:top w:val="nil"/>
              <w:left w:val="nil"/>
              <w:bottom w:val="single" w:sz="4" w:space="0" w:color="auto"/>
              <w:right w:val="single" w:sz="4" w:space="0" w:color="auto"/>
            </w:tcBorders>
            <w:shd w:val="clear" w:color="auto" w:fill="auto"/>
            <w:noWrap/>
            <w:vAlign w:val="bottom"/>
            <w:hideMark/>
          </w:tcPr>
          <w:p w14:paraId="1AAF6D84" w14:textId="77777777" w:rsidR="008941AC" w:rsidRPr="0057657B" w:rsidRDefault="008941AC" w:rsidP="00AD2A70">
            <w:pPr>
              <w:spacing w:after="0" w:line="240" w:lineRule="auto"/>
              <w:rPr>
                <w:rFonts w:ascii="Lucida Sans" w:eastAsia="Times New Roman" w:hAnsi="Lucida Sans" w:cs="Times New Roman"/>
                <w:lang w:eastAsia="en-GB"/>
              </w:rPr>
            </w:pPr>
            <w:r w:rsidRPr="0057657B">
              <w:rPr>
                <w:rFonts w:ascii="Lucida Sans" w:eastAsia="Times New Roman" w:hAnsi="Lucida Sans" w:cs="Times New Roman"/>
                <w:lang w:eastAsia="en-GB"/>
              </w:rPr>
              <w:t> 27.1</w:t>
            </w:r>
          </w:p>
        </w:tc>
      </w:tr>
      <w:tr w:rsidR="008941AC" w:rsidRPr="0057657B" w14:paraId="640E0763" w14:textId="77777777" w:rsidTr="005416E0">
        <w:trPr>
          <w:trHeight w:val="30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13028A65" w14:textId="77777777" w:rsidR="008941AC" w:rsidRPr="0057657B" w:rsidRDefault="008941AC" w:rsidP="00AD2A70">
            <w:pPr>
              <w:spacing w:after="0" w:line="240" w:lineRule="auto"/>
              <w:rPr>
                <w:rFonts w:ascii="Lucida Sans" w:eastAsia="Times New Roman" w:hAnsi="Lucida Sans" w:cs="Times New Roman"/>
                <w:lang w:eastAsia="en-GB"/>
              </w:rPr>
            </w:pPr>
            <w:r w:rsidRPr="0057657B">
              <w:rPr>
                <w:rFonts w:ascii="Lucida Sans" w:eastAsia="Times New Roman" w:hAnsi="Lucida Sans" w:cs="Times New Roman"/>
                <w:lang w:eastAsia="en-GB"/>
              </w:rPr>
              <w:t>M1</w:t>
            </w:r>
          </w:p>
        </w:tc>
        <w:tc>
          <w:tcPr>
            <w:tcW w:w="1306" w:type="dxa"/>
            <w:tcBorders>
              <w:top w:val="nil"/>
              <w:left w:val="nil"/>
              <w:bottom w:val="single" w:sz="4" w:space="0" w:color="auto"/>
              <w:right w:val="single" w:sz="4" w:space="0" w:color="auto"/>
            </w:tcBorders>
            <w:shd w:val="clear" w:color="000000" w:fill="FFFFFF"/>
            <w:vAlign w:val="center"/>
            <w:hideMark/>
          </w:tcPr>
          <w:p w14:paraId="6383F71E"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23</w:t>
            </w:r>
          </w:p>
        </w:tc>
        <w:tc>
          <w:tcPr>
            <w:tcW w:w="1027" w:type="dxa"/>
            <w:tcBorders>
              <w:top w:val="nil"/>
              <w:left w:val="nil"/>
              <w:bottom w:val="single" w:sz="4" w:space="0" w:color="auto"/>
              <w:right w:val="single" w:sz="4" w:space="0" w:color="auto"/>
            </w:tcBorders>
            <w:shd w:val="clear" w:color="000000" w:fill="FFFFFF"/>
            <w:vAlign w:val="center"/>
          </w:tcPr>
          <w:p w14:paraId="58AC1D1A"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63.9</w:t>
            </w:r>
          </w:p>
        </w:tc>
        <w:tc>
          <w:tcPr>
            <w:tcW w:w="999" w:type="dxa"/>
            <w:tcBorders>
              <w:top w:val="nil"/>
              <w:left w:val="nil"/>
              <w:bottom w:val="single" w:sz="4" w:space="0" w:color="auto"/>
              <w:right w:val="single" w:sz="4" w:space="0" w:color="auto"/>
            </w:tcBorders>
            <w:shd w:val="clear" w:color="000000" w:fill="FFFFFF"/>
            <w:vAlign w:val="center"/>
            <w:hideMark/>
          </w:tcPr>
          <w:p w14:paraId="5DE55B2A"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13</w:t>
            </w:r>
          </w:p>
        </w:tc>
        <w:tc>
          <w:tcPr>
            <w:tcW w:w="1350" w:type="dxa"/>
            <w:tcBorders>
              <w:top w:val="nil"/>
              <w:left w:val="nil"/>
              <w:bottom w:val="single" w:sz="4" w:space="0" w:color="auto"/>
              <w:right w:val="single" w:sz="4" w:space="0" w:color="auto"/>
            </w:tcBorders>
            <w:shd w:val="clear" w:color="000000" w:fill="FFFFFF"/>
            <w:vAlign w:val="center"/>
          </w:tcPr>
          <w:p w14:paraId="42E7499A"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36.1</w:t>
            </w:r>
          </w:p>
        </w:tc>
        <w:tc>
          <w:tcPr>
            <w:tcW w:w="999" w:type="dxa"/>
            <w:tcBorders>
              <w:top w:val="nil"/>
              <w:left w:val="nil"/>
              <w:bottom w:val="single" w:sz="4" w:space="0" w:color="auto"/>
              <w:right w:val="single" w:sz="4" w:space="0" w:color="auto"/>
            </w:tcBorders>
            <w:shd w:val="clear" w:color="000000" w:fill="FFFFFF"/>
            <w:vAlign w:val="center"/>
            <w:hideMark/>
          </w:tcPr>
          <w:p w14:paraId="3DFF6FA3" w14:textId="0A16FB44"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2</w:t>
            </w:r>
            <w:r w:rsidR="00050B23" w:rsidRPr="0057657B">
              <w:rPr>
                <w:rFonts w:ascii="Lucida Sans" w:eastAsia="Times New Roman" w:hAnsi="Lucida Sans" w:cs="Times New Roman"/>
                <w:lang w:eastAsia="en-GB"/>
              </w:rPr>
              <w:t>7</w:t>
            </w:r>
          </w:p>
        </w:tc>
        <w:tc>
          <w:tcPr>
            <w:tcW w:w="1592" w:type="dxa"/>
            <w:tcBorders>
              <w:top w:val="single" w:sz="4" w:space="0" w:color="auto"/>
              <w:left w:val="nil"/>
              <w:bottom w:val="single" w:sz="4" w:space="0" w:color="auto"/>
              <w:right w:val="single" w:sz="4" w:space="0" w:color="auto"/>
            </w:tcBorders>
            <w:shd w:val="clear" w:color="000000" w:fill="FFFFFF"/>
            <w:vAlign w:val="center"/>
          </w:tcPr>
          <w:p w14:paraId="0B6AA020" w14:textId="0325FFE7" w:rsidR="008941AC" w:rsidRPr="0057657B" w:rsidRDefault="00937419"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90</w:t>
            </w:r>
            <w:r w:rsidR="008941AC" w:rsidRPr="0057657B">
              <w:rPr>
                <w:rFonts w:ascii="Lucida Sans" w:eastAsia="Times New Roman" w:hAnsi="Lucida Sans" w:cs="Times New Roman"/>
                <w:lang w:eastAsia="en-GB"/>
              </w:rPr>
              <w:t>.</w:t>
            </w:r>
            <w:r w:rsidRPr="0057657B">
              <w:rPr>
                <w:rFonts w:ascii="Lucida Sans" w:eastAsia="Times New Roman" w:hAnsi="Lucida Sans" w:cs="Times New Roman"/>
                <w:lang w:eastAsia="en-GB"/>
              </w:rPr>
              <w:t>0</w:t>
            </w:r>
          </w:p>
        </w:tc>
        <w:tc>
          <w:tcPr>
            <w:tcW w:w="1134" w:type="dxa"/>
            <w:tcBorders>
              <w:top w:val="nil"/>
              <w:left w:val="nil"/>
              <w:bottom w:val="single" w:sz="4" w:space="0" w:color="auto"/>
              <w:right w:val="single" w:sz="4" w:space="0" w:color="auto"/>
            </w:tcBorders>
            <w:shd w:val="clear" w:color="000000" w:fill="FFFFFF"/>
            <w:vAlign w:val="center"/>
            <w:hideMark/>
          </w:tcPr>
          <w:p w14:paraId="148DB249" w14:textId="63D6E10F" w:rsidR="008941AC" w:rsidRPr="0057657B" w:rsidRDefault="00050B23"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3</w:t>
            </w:r>
          </w:p>
        </w:tc>
        <w:tc>
          <w:tcPr>
            <w:tcW w:w="1559" w:type="dxa"/>
            <w:tcBorders>
              <w:top w:val="nil"/>
              <w:left w:val="nil"/>
              <w:bottom w:val="single" w:sz="4" w:space="0" w:color="auto"/>
              <w:right w:val="single" w:sz="4" w:space="0" w:color="auto"/>
            </w:tcBorders>
            <w:shd w:val="clear" w:color="000000" w:fill="FFFFFF"/>
            <w:vAlign w:val="center"/>
          </w:tcPr>
          <w:p w14:paraId="1AFD5903" w14:textId="196D6064"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w:t>
            </w:r>
            <w:r w:rsidR="00937419" w:rsidRPr="0057657B">
              <w:rPr>
                <w:rFonts w:ascii="Lucida Sans" w:eastAsia="Times New Roman" w:hAnsi="Lucida Sans" w:cs="Times New Roman"/>
                <w:lang w:eastAsia="en-GB"/>
              </w:rPr>
              <w:t>0</w:t>
            </w:r>
            <w:r w:rsidRPr="0057657B">
              <w:rPr>
                <w:rFonts w:ascii="Lucida Sans" w:eastAsia="Times New Roman" w:hAnsi="Lucida Sans" w:cs="Times New Roman"/>
                <w:lang w:eastAsia="en-GB"/>
              </w:rPr>
              <w:t>.</w:t>
            </w:r>
            <w:r w:rsidR="00937419" w:rsidRPr="0057657B">
              <w:rPr>
                <w:rFonts w:ascii="Lucida Sans" w:eastAsia="Times New Roman" w:hAnsi="Lucida Sans" w:cs="Times New Roman"/>
                <w:lang w:eastAsia="en-GB"/>
              </w:rPr>
              <w:t>0</w:t>
            </w:r>
          </w:p>
        </w:tc>
        <w:tc>
          <w:tcPr>
            <w:tcW w:w="1559" w:type="dxa"/>
            <w:tcBorders>
              <w:top w:val="nil"/>
              <w:left w:val="nil"/>
              <w:bottom w:val="single" w:sz="4" w:space="0" w:color="auto"/>
              <w:right w:val="single" w:sz="4" w:space="0" w:color="auto"/>
            </w:tcBorders>
            <w:shd w:val="clear" w:color="auto" w:fill="auto"/>
            <w:vAlign w:val="center"/>
            <w:hideMark/>
          </w:tcPr>
          <w:p w14:paraId="044C8E4D"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66</w:t>
            </w:r>
          </w:p>
        </w:tc>
        <w:tc>
          <w:tcPr>
            <w:tcW w:w="1843" w:type="dxa"/>
            <w:tcBorders>
              <w:top w:val="nil"/>
              <w:left w:val="nil"/>
              <w:bottom w:val="single" w:sz="4" w:space="0" w:color="auto"/>
              <w:right w:val="single" w:sz="4" w:space="0" w:color="auto"/>
            </w:tcBorders>
            <w:shd w:val="clear" w:color="auto" w:fill="auto"/>
            <w:noWrap/>
            <w:vAlign w:val="bottom"/>
            <w:hideMark/>
          </w:tcPr>
          <w:p w14:paraId="07FBDB05" w14:textId="77777777" w:rsidR="008941AC" w:rsidRPr="0057657B" w:rsidRDefault="008941AC" w:rsidP="00AD2A70">
            <w:pPr>
              <w:spacing w:after="0" w:line="240" w:lineRule="auto"/>
              <w:rPr>
                <w:rFonts w:ascii="Lucida Sans" w:eastAsia="Times New Roman" w:hAnsi="Lucida Sans" w:cs="Times New Roman"/>
                <w:lang w:eastAsia="en-GB"/>
              </w:rPr>
            </w:pPr>
            <w:r w:rsidRPr="0057657B">
              <w:rPr>
                <w:rFonts w:ascii="Lucida Sans" w:eastAsia="Times New Roman" w:hAnsi="Lucida Sans" w:cs="Times New Roman"/>
                <w:lang w:eastAsia="en-GB"/>
              </w:rPr>
              <w:t> 14.8</w:t>
            </w:r>
          </w:p>
        </w:tc>
      </w:tr>
      <w:tr w:rsidR="008941AC" w:rsidRPr="0057657B" w14:paraId="4C255ADA" w14:textId="77777777" w:rsidTr="005416E0">
        <w:trPr>
          <w:trHeight w:val="30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093E4021" w14:textId="77777777" w:rsidR="008941AC" w:rsidRPr="0057657B" w:rsidRDefault="008941AC" w:rsidP="00AD2A70">
            <w:pPr>
              <w:spacing w:after="0" w:line="240" w:lineRule="auto"/>
              <w:rPr>
                <w:rFonts w:ascii="Lucida Sans" w:eastAsia="Times New Roman" w:hAnsi="Lucida Sans" w:cs="Times New Roman"/>
                <w:lang w:eastAsia="en-GB"/>
              </w:rPr>
            </w:pPr>
            <w:r w:rsidRPr="0057657B">
              <w:rPr>
                <w:rFonts w:ascii="Lucida Sans" w:eastAsia="Times New Roman" w:hAnsi="Lucida Sans" w:cs="Times New Roman"/>
                <w:lang w:eastAsia="en-GB"/>
              </w:rPr>
              <w:t>E2</w:t>
            </w:r>
          </w:p>
        </w:tc>
        <w:tc>
          <w:tcPr>
            <w:tcW w:w="1306" w:type="dxa"/>
            <w:tcBorders>
              <w:top w:val="nil"/>
              <w:left w:val="nil"/>
              <w:bottom w:val="single" w:sz="4" w:space="0" w:color="auto"/>
              <w:right w:val="single" w:sz="4" w:space="0" w:color="auto"/>
            </w:tcBorders>
            <w:shd w:val="clear" w:color="000000" w:fill="FFFFFF"/>
            <w:vAlign w:val="center"/>
            <w:hideMark/>
          </w:tcPr>
          <w:p w14:paraId="342ED954" w14:textId="14178D8F"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w:t>
            </w:r>
            <w:r w:rsidR="00050B23" w:rsidRPr="0057657B">
              <w:rPr>
                <w:rFonts w:ascii="Lucida Sans" w:eastAsia="Times New Roman" w:hAnsi="Lucida Sans" w:cs="Times New Roman"/>
                <w:lang w:eastAsia="en-GB"/>
              </w:rPr>
              <w:t>6</w:t>
            </w:r>
          </w:p>
        </w:tc>
        <w:tc>
          <w:tcPr>
            <w:tcW w:w="1027" w:type="dxa"/>
            <w:tcBorders>
              <w:top w:val="nil"/>
              <w:left w:val="nil"/>
              <w:bottom w:val="single" w:sz="4" w:space="0" w:color="auto"/>
              <w:right w:val="single" w:sz="4" w:space="0" w:color="auto"/>
            </w:tcBorders>
            <w:shd w:val="clear" w:color="000000" w:fill="FFFFFF"/>
            <w:vAlign w:val="center"/>
          </w:tcPr>
          <w:p w14:paraId="04542CDB"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75.0</w:t>
            </w:r>
          </w:p>
        </w:tc>
        <w:tc>
          <w:tcPr>
            <w:tcW w:w="999" w:type="dxa"/>
            <w:tcBorders>
              <w:top w:val="nil"/>
              <w:left w:val="nil"/>
              <w:bottom w:val="single" w:sz="4" w:space="0" w:color="auto"/>
              <w:right w:val="single" w:sz="4" w:space="0" w:color="auto"/>
            </w:tcBorders>
            <w:shd w:val="clear" w:color="000000" w:fill="FFFFFF"/>
            <w:vAlign w:val="center"/>
            <w:hideMark/>
          </w:tcPr>
          <w:p w14:paraId="2C499006" w14:textId="669E6763" w:rsidR="008941AC" w:rsidRPr="0057657B" w:rsidRDefault="00050B23"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4</w:t>
            </w:r>
          </w:p>
        </w:tc>
        <w:tc>
          <w:tcPr>
            <w:tcW w:w="1350" w:type="dxa"/>
            <w:tcBorders>
              <w:top w:val="nil"/>
              <w:left w:val="nil"/>
              <w:bottom w:val="single" w:sz="4" w:space="0" w:color="auto"/>
              <w:right w:val="single" w:sz="4" w:space="0" w:color="auto"/>
            </w:tcBorders>
            <w:shd w:val="clear" w:color="000000" w:fill="FFFFFF"/>
            <w:vAlign w:val="center"/>
          </w:tcPr>
          <w:p w14:paraId="1D26EE14"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25.0</w:t>
            </w:r>
          </w:p>
        </w:tc>
        <w:tc>
          <w:tcPr>
            <w:tcW w:w="999" w:type="dxa"/>
            <w:tcBorders>
              <w:top w:val="nil"/>
              <w:left w:val="nil"/>
              <w:bottom w:val="single" w:sz="4" w:space="0" w:color="auto"/>
              <w:right w:val="single" w:sz="4" w:space="0" w:color="auto"/>
            </w:tcBorders>
            <w:shd w:val="clear" w:color="000000" w:fill="FFFFFF"/>
            <w:vAlign w:val="center"/>
            <w:hideMark/>
          </w:tcPr>
          <w:p w14:paraId="79883C12"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27</w:t>
            </w:r>
          </w:p>
        </w:tc>
        <w:tc>
          <w:tcPr>
            <w:tcW w:w="1592" w:type="dxa"/>
            <w:tcBorders>
              <w:top w:val="single" w:sz="4" w:space="0" w:color="auto"/>
              <w:left w:val="nil"/>
              <w:bottom w:val="single" w:sz="4" w:space="0" w:color="auto"/>
              <w:right w:val="single" w:sz="4" w:space="0" w:color="auto"/>
            </w:tcBorders>
            <w:shd w:val="clear" w:color="000000" w:fill="FFFFFF"/>
            <w:vAlign w:val="center"/>
          </w:tcPr>
          <w:p w14:paraId="7A757153"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100.0</w:t>
            </w:r>
          </w:p>
        </w:tc>
        <w:tc>
          <w:tcPr>
            <w:tcW w:w="1134" w:type="dxa"/>
            <w:tcBorders>
              <w:top w:val="nil"/>
              <w:left w:val="nil"/>
              <w:bottom w:val="single" w:sz="4" w:space="0" w:color="auto"/>
              <w:right w:val="single" w:sz="4" w:space="0" w:color="auto"/>
            </w:tcBorders>
            <w:shd w:val="clear" w:color="000000" w:fill="FFFFFF"/>
            <w:vAlign w:val="center"/>
            <w:hideMark/>
          </w:tcPr>
          <w:p w14:paraId="068987D9"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0</w:t>
            </w:r>
          </w:p>
        </w:tc>
        <w:tc>
          <w:tcPr>
            <w:tcW w:w="1559" w:type="dxa"/>
            <w:tcBorders>
              <w:top w:val="nil"/>
              <w:left w:val="nil"/>
              <w:bottom w:val="single" w:sz="4" w:space="0" w:color="auto"/>
              <w:right w:val="single" w:sz="4" w:space="0" w:color="auto"/>
            </w:tcBorders>
            <w:shd w:val="clear" w:color="000000" w:fill="FFFFFF"/>
            <w:vAlign w:val="center"/>
          </w:tcPr>
          <w:p w14:paraId="652D4BB3" w14:textId="10DDD8A2" w:rsidR="008941AC" w:rsidRPr="0057657B" w:rsidRDefault="00FD1FD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0.0</w:t>
            </w:r>
          </w:p>
        </w:tc>
        <w:tc>
          <w:tcPr>
            <w:tcW w:w="1559" w:type="dxa"/>
            <w:tcBorders>
              <w:top w:val="nil"/>
              <w:left w:val="nil"/>
              <w:bottom w:val="single" w:sz="4" w:space="0" w:color="auto"/>
              <w:right w:val="single" w:sz="4" w:space="0" w:color="auto"/>
            </w:tcBorders>
            <w:shd w:val="clear" w:color="auto" w:fill="auto"/>
            <w:vAlign w:val="center"/>
            <w:hideMark/>
          </w:tcPr>
          <w:p w14:paraId="15BDF0E4"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47</w:t>
            </w:r>
          </w:p>
        </w:tc>
        <w:tc>
          <w:tcPr>
            <w:tcW w:w="1843" w:type="dxa"/>
            <w:tcBorders>
              <w:top w:val="nil"/>
              <w:left w:val="nil"/>
              <w:bottom w:val="single" w:sz="4" w:space="0" w:color="auto"/>
              <w:right w:val="single" w:sz="4" w:space="0" w:color="auto"/>
            </w:tcBorders>
            <w:shd w:val="clear" w:color="auto" w:fill="auto"/>
            <w:noWrap/>
            <w:vAlign w:val="bottom"/>
            <w:hideMark/>
          </w:tcPr>
          <w:p w14:paraId="32CF0CA8" w14:textId="77777777" w:rsidR="008941AC" w:rsidRPr="0057657B" w:rsidRDefault="008941AC" w:rsidP="00AD2A70">
            <w:pPr>
              <w:spacing w:after="0" w:line="240" w:lineRule="auto"/>
              <w:rPr>
                <w:rFonts w:ascii="Lucida Sans" w:eastAsia="Times New Roman" w:hAnsi="Lucida Sans" w:cs="Times New Roman"/>
                <w:lang w:eastAsia="en-GB"/>
              </w:rPr>
            </w:pPr>
            <w:r w:rsidRPr="0057657B">
              <w:rPr>
                <w:rFonts w:ascii="Lucida Sans" w:eastAsia="Times New Roman" w:hAnsi="Lucida Sans" w:cs="Times New Roman"/>
                <w:lang w:eastAsia="en-GB"/>
              </w:rPr>
              <w:t> 10.5</w:t>
            </w:r>
          </w:p>
        </w:tc>
      </w:tr>
      <w:tr w:rsidR="008941AC" w:rsidRPr="0057657B" w14:paraId="0B1B0FC3" w14:textId="77777777" w:rsidTr="005416E0">
        <w:trPr>
          <w:trHeight w:val="30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501B4485" w14:textId="77777777" w:rsidR="008941AC" w:rsidRPr="0057657B" w:rsidRDefault="008941AC" w:rsidP="00AD2A70">
            <w:pPr>
              <w:spacing w:after="0" w:line="240" w:lineRule="auto"/>
              <w:rPr>
                <w:rFonts w:ascii="Lucida Sans" w:eastAsia="Times New Roman" w:hAnsi="Lucida Sans" w:cs="Times New Roman"/>
                <w:lang w:eastAsia="en-GB"/>
              </w:rPr>
            </w:pPr>
            <w:r w:rsidRPr="0057657B">
              <w:rPr>
                <w:rFonts w:ascii="Lucida Sans" w:eastAsia="Times New Roman" w:hAnsi="Lucida Sans" w:cs="Times New Roman"/>
                <w:lang w:eastAsia="en-GB"/>
              </w:rPr>
              <w:t>E1</w:t>
            </w:r>
          </w:p>
        </w:tc>
        <w:tc>
          <w:tcPr>
            <w:tcW w:w="1306" w:type="dxa"/>
            <w:tcBorders>
              <w:top w:val="nil"/>
              <w:left w:val="nil"/>
              <w:bottom w:val="single" w:sz="4" w:space="0" w:color="auto"/>
              <w:right w:val="single" w:sz="4" w:space="0" w:color="auto"/>
            </w:tcBorders>
            <w:shd w:val="clear" w:color="000000" w:fill="FFFFFF"/>
            <w:vAlign w:val="center"/>
            <w:hideMark/>
          </w:tcPr>
          <w:p w14:paraId="41208EAA"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6</w:t>
            </w:r>
          </w:p>
        </w:tc>
        <w:tc>
          <w:tcPr>
            <w:tcW w:w="1027" w:type="dxa"/>
            <w:tcBorders>
              <w:top w:val="nil"/>
              <w:left w:val="nil"/>
              <w:bottom w:val="single" w:sz="4" w:space="0" w:color="auto"/>
              <w:right w:val="single" w:sz="4" w:space="0" w:color="auto"/>
            </w:tcBorders>
            <w:shd w:val="clear" w:color="000000" w:fill="FFFFFF"/>
            <w:vAlign w:val="center"/>
          </w:tcPr>
          <w:p w14:paraId="190DDC43"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75.0</w:t>
            </w:r>
          </w:p>
        </w:tc>
        <w:tc>
          <w:tcPr>
            <w:tcW w:w="999" w:type="dxa"/>
            <w:tcBorders>
              <w:top w:val="nil"/>
              <w:left w:val="nil"/>
              <w:bottom w:val="single" w:sz="4" w:space="0" w:color="auto"/>
              <w:right w:val="single" w:sz="4" w:space="0" w:color="auto"/>
            </w:tcBorders>
            <w:shd w:val="clear" w:color="000000" w:fill="FFFFFF"/>
            <w:vAlign w:val="center"/>
            <w:hideMark/>
          </w:tcPr>
          <w:p w14:paraId="43C7BB46"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2</w:t>
            </w:r>
          </w:p>
        </w:tc>
        <w:tc>
          <w:tcPr>
            <w:tcW w:w="1350" w:type="dxa"/>
            <w:tcBorders>
              <w:top w:val="nil"/>
              <w:left w:val="nil"/>
              <w:bottom w:val="single" w:sz="4" w:space="0" w:color="auto"/>
              <w:right w:val="single" w:sz="4" w:space="0" w:color="auto"/>
            </w:tcBorders>
            <w:shd w:val="clear" w:color="000000" w:fill="FFFFFF"/>
            <w:vAlign w:val="center"/>
          </w:tcPr>
          <w:p w14:paraId="60684A77"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25.0</w:t>
            </w:r>
          </w:p>
        </w:tc>
        <w:tc>
          <w:tcPr>
            <w:tcW w:w="999" w:type="dxa"/>
            <w:tcBorders>
              <w:top w:val="nil"/>
              <w:left w:val="nil"/>
              <w:bottom w:val="single" w:sz="4" w:space="0" w:color="auto"/>
              <w:right w:val="single" w:sz="4" w:space="0" w:color="auto"/>
            </w:tcBorders>
            <w:shd w:val="clear" w:color="000000" w:fill="FFFFFF"/>
            <w:vAlign w:val="center"/>
            <w:hideMark/>
          </w:tcPr>
          <w:p w14:paraId="1BFD8F80"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6</w:t>
            </w:r>
          </w:p>
        </w:tc>
        <w:tc>
          <w:tcPr>
            <w:tcW w:w="1592" w:type="dxa"/>
            <w:tcBorders>
              <w:top w:val="single" w:sz="4" w:space="0" w:color="auto"/>
              <w:left w:val="nil"/>
              <w:bottom w:val="single" w:sz="4" w:space="0" w:color="auto"/>
              <w:right w:val="single" w:sz="4" w:space="0" w:color="auto"/>
            </w:tcBorders>
            <w:shd w:val="clear" w:color="000000" w:fill="FFFFFF"/>
            <w:vAlign w:val="center"/>
          </w:tcPr>
          <w:p w14:paraId="6976D3ED"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100.0</w:t>
            </w:r>
          </w:p>
        </w:tc>
        <w:tc>
          <w:tcPr>
            <w:tcW w:w="1134" w:type="dxa"/>
            <w:tcBorders>
              <w:top w:val="nil"/>
              <w:left w:val="nil"/>
              <w:bottom w:val="single" w:sz="4" w:space="0" w:color="auto"/>
              <w:right w:val="single" w:sz="4" w:space="0" w:color="auto"/>
            </w:tcBorders>
            <w:shd w:val="clear" w:color="000000" w:fill="FFFFFF"/>
            <w:vAlign w:val="center"/>
            <w:hideMark/>
          </w:tcPr>
          <w:p w14:paraId="0EAD0E4E"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0</w:t>
            </w:r>
          </w:p>
        </w:tc>
        <w:tc>
          <w:tcPr>
            <w:tcW w:w="1559" w:type="dxa"/>
            <w:tcBorders>
              <w:top w:val="nil"/>
              <w:left w:val="nil"/>
              <w:bottom w:val="single" w:sz="4" w:space="0" w:color="auto"/>
              <w:right w:val="single" w:sz="4" w:space="0" w:color="auto"/>
            </w:tcBorders>
            <w:shd w:val="clear" w:color="000000" w:fill="FFFFFF"/>
            <w:vAlign w:val="center"/>
          </w:tcPr>
          <w:p w14:paraId="200A8CB2" w14:textId="230E74E8" w:rsidR="008941AC" w:rsidRPr="0057657B" w:rsidRDefault="00FD1FD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0.0</w:t>
            </w:r>
          </w:p>
        </w:tc>
        <w:tc>
          <w:tcPr>
            <w:tcW w:w="1559" w:type="dxa"/>
            <w:tcBorders>
              <w:top w:val="nil"/>
              <w:left w:val="nil"/>
              <w:bottom w:val="single" w:sz="4" w:space="0" w:color="auto"/>
              <w:right w:val="single" w:sz="4" w:space="0" w:color="auto"/>
            </w:tcBorders>
            <w:shd w:val="clear" w:color="auto" w:fill="auto"/>
            <w:vAlign w:val="center"/>
            <w:hideMark/>
          </w:tcPr>
          <w:p w14:paraId="4FC451A5"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14</w:t>
            </w:r>
          </w:p>
        </w:tc>
        <w:tc>
          <w:tcPr>
            <w:tcW w:w="1843" w:type="dxa"/>
            <w:tcBorders>
              <w:top w:val="nil"/>
              <w:left w:val="nil"/>
              <w:bottom w:val="single" w:sz="4" w:space="0" w:color="auto"/>
              <w:right w:val="single" w:sz="4" w:space="0" w:color="auto"/>
            </w:tcBorders>
            <w:shd w:val="clear" w:color="auto" w:fill="auto"/>
            <w:noWrap/>
            <w:vAlign w:val="bottom"/>
            <w:hideMark/>
          </w:tcPr>
          <w:p w14:paraId="397CFDA2" w14:textId="77777777" w:rsidR="008941AC" w:rsidRPr="0057657B" w:rsidRDefault="008941AC" w:rsidP="00AD2A70">
            <w:pPr>
              <w:spacing w:after="0" w:line="240" w:lineRule="auto"/>
              <w:rPr>
                <w:rFonts w:ascii="Lucida Sans" w:eastAsia="Times New Roman" w:hAnsi="Lucida Sans" w:cs="Times New Roman"/>
                <w:lang w:eastAsia="en-GB"/>
              </w:rPr>
            </w:pPr>
            <w:r w:rsidRPr="0057657B">
              <w:rPr>
                <w:rFonts w:ascii="Lucida Sans" w:eastAsia="Times New Roman" w:hAnsi="Lucida Sans" w:cs="Times New Roman"/>
                <w:lang w:eastAsia="en-GB"/>
              </w:rPr>
              <w:t> 3.1</w:t>
            </w:r>
          </w:p>
        </w:tc>
      </w:tr>
      <w:tr w:rsidR="008941AC" w:rsidRPr="0057657B" w14:paraId="3A6EF8D1" w14:textId="77777777" w:rsidTr="005416E0">
        <w:trPr>
          <w:trHeight w:val="30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28387280" w14:textId="77777777" w:rsidR="008941AC" w:rsidRPr="0057657B" w:rsidRDefault="008941AC" w:rsidP="00AD2A70">
            <w:pPr>
              <w:spacing w:after="0" w:line="240" w:lineRule="auto"/>
              <w:rPr>
                <w:rFonts w:ascii="Lucida Sans" w:eastAsia="Times New Roman" w:hAnsi="Lucida Sans" w:cs="Times New Roman"/>
                <w:lang w:eastAsia="en-GB"/>
              </w:rPr>
            </w:pPr>
            <w:r w:rsidRPr="0057657B">
              <w:rPr>
                <w:rFonts w:ascii="Lucida Sans" w:eastAsia="Times New Roman" w:hAnsi="Lucida Sans" w:cs="Times New Roman"/>
                <w:lang w:eastAsia="en-GB"/>
              </w:rPr>
              <w:t>Senior</w:t>
            </w:r>
          </w:p>
        </w:tc>
        <w:tc>
          <w:tcPr>
            <w:tcW w:w="1306" w:type="dxa"/>
            <w:tcBorders>
              <w:top w:val="nil"/>
              <w:left w:val="nil"/>
              <w:bottom w:val="single" w:sz="4" w:space="0" w:color="auto"/>
              <w:right w:val="single" w:sz="4" w:space="0" w:color="auto"/>
            </w:tcBorders>
            <w:shd w:val="clear" w:color="000000" w:fill="FFFFFF"/>
            <w:vAlign w:val="center"/>
            <w:hideMark/>
          </w:tcPr>
          <w:p w14:paraId="188D56FE"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2</w:t>
            </w:r>
          </w:p>
        </w:tc>
        <w:tc>
          <w:tcPr>
            <w:tcW w:w="1027" w:type="dxa"/>
            <w:tcBorders>
              <w:top w:val="nil"/>
              <w:left w:val="nil"/>
              <w:bottom w:val="single" w:sz="4" w:space="0" w:color="auto"/>
              <w:right w:val="single" w:sz="4" w:space="0" w:color="auto"/>
            </w:tcBorders>
            <w:shd w:val="clear" w:color="000000" w:fill="FFFFFF"/>
            <w:vAlign w:val="center"/>
          </w:tcPr>
          <w:p w14:paraId="014F147C"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100.0</w:t>
            </w:r>
          </w:p>
        </w:tc>
        <w:tc>
          <w:tcPr>
            <w:tcW w:w="999" w:type="dxa"/>
            <w:tcBorders>
              <w:top w:val="nil"/>
              <w:left w:val="nil"/>
              <w:bottom w:val="single" w:sz="4" w:space="0" w:color="auto"/>
              <w:right w:val="single" w:sz="4" w:space="0" w:color="auto"/>
            </w:tcBorders>
            <w:shd w:val="clear" w:color="000000" w:fill="FFFFFF"/>
            <w:vAlign w:val="center"/>
            <w:hideMark/>
          </w:tcPr>
          <w:p w14:paraId="51D19417"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0</w:t>
            </w:r>
          </w:p>
        </w:tc>
        <w:tc>
          <w:tcPr>
            <w:tcW w:w="1350" w:type="dxa"/>
            <w:tcBorders>
              <w:top w:val="nil"/>
              <w:left w:val="nil"/>
              <w:bottom w:val="single" w:sz="4" w:space="0" w:color="auto"/>
              <w:right w:val="single" w:sz="4" w:space="0" w:color="auto"/>
            </w:tcBorders>
            <w:shd w:val="clear" w:color="000000" w:fill="FFFFFF"/>
            <w:vAlign w:val="center"/>
          </w:tcPr>
          <w:p w14:paraId="702B154A" w14:textId="4C4EDF9B" w:rsidR="008941AC" w:rsidRPr="0057657B" w:rsidRDefault="00FD1FD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0.0</w:t>
            </w:r>
          </w:p>
        </w:tc>
        <w:tc>
          <w:tcPr>
            <w:tcW w:w="999" w:type="dxa"/>
            <w:tcBorders>
              <w:top w:val="nil"/>
              <w:left w:val="nil"/>
              <w:bottom w:val="single" w:sz="4" w:space="0" w:color="auto"/>
              <w:right w:val="single" w:sz="4" w:space="0" w:color="auto"/>
            </w:tcBorders>
            <w:shd w:val="clear" w:color="000000" w:fill="FFFFFF"/>
            <w:vAlign w:val="center"/>
            <w:hideMark/>
          </w:tcPr>
          <w:p w14:paraId="3FDCA282"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3</w:t>
            </w:r>
          </w:p>
        </w:tc>
        <w:tc>
          <w:tcPr>
            <w:tcW w:w="1592" w:type="dxa"/>
            <w:tcBorders>
              <w:top w:val="single" w:sz="4" w:space="0" w:color="auto"/>
              <w:left w:val="nil"/>
              <w:bottom w:val="single" w:sz="4" w:space="0" w:color="auto"/>
              <w:right w:val="single" w:sz="4" w:space="0" w:color="auto"/>
            </w:tcBorders>
            <w:shd w:val="clear" w:color="000000" w:fill="FFFFFF"/>
            <w:vAlign w:val="center"/>
          </w:tcPr>
          <w:p w14:paraId="0E531AFD"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100.0</w:t>
            </w:r>
          </w:p>
        </w:tc>
        <w:tc>
          <w:tcPr>
            <w:tcW w:w="1134" w:type="dxa"/>
            <w:tcBorders>
              <w:top w:val="nil"/>
              <w:left w:val="nil"/>
              <w:bottom w:val="single" w:sz="4" w:space="0" w:color="auto"/>
              <w:right w:val="single" w:sz="4" w:space="0" w:color="auto"/>
            </w:tcBorders>
            <w:shd w:val="clear" w:color="000000" w:fill="FFFFFF"/>
            <w:vAlign w:val="center"/>
            <w:hideMark/>
          </w:tcPr>
          <w:p w14:paraId="253F1382"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0</w:t>
            </w:r>
          </w:p>
        </w:tc>
        <w:tc>
          <w:tcPr>
            <w:tcW w:w="1559" w:type="dxa"/>
            <w:tcBorders>
              <w:top w:val="nil"/>
              <w:left w:val="nil"/>
              <w:bottom w:val="single" w:sz="4" w:space="0" w:color="auto"/>
              <w:right w:val="single" w:sz="4" w:space="0" w:color="auto"/>
            </w:tcBorders>
            <w:shd w:val="clear" w:color="000000" w:fill="FFFFFF"/>
            <w:vAlign w:val="center"/>
          </w:tcPr>
          <w:p w14:paraId="7FDC3385" w14:textId="467682FC" w:rsidR="008941AC" w:rsidRPr="0057657B" w:rsidRDefault="00FD1FD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0.0</w:t>
            </w:r>
          </w:p>
        </w:tc>
        <w:tc>
          <w:tcPr>
            <w:tcW w:w="1559" w:type="dxa"/>
            <w:tcBorders>
              <w:top w:val="nil"/>
              <w:left w:val="nil"/>
              <w:bottom w:val="single" w:sz="4" w:space="0" w:color="auto"/>
              <w:right w:val="single" w:sz="4" w:space="0" w:color="auto"/>
            </w:tcBorders>
            <w:shd w:val="clear" w:color="auto" w:fill="auto"/>
            <w:vAlign w:val="center"/>
            <w:hideMark/>
          </w:tcPr>
          <w:p w14:paraId="3DB17897"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5</w:t>
            </w:r>
          </w:p>
        </w:tc>
        <w:tc>
          <w:tcPr>
            <w:tcW w:w="1843" w:type="dxa"/>
            <w:tcBorders>
              <w:top w:val="nil"/>
              <w:left w:val="nil"/>
              <w:bottom w:val="single" w:sz="4" w:space="0" w:color="auto"/>
              <w:right w:val="single" w:sz="4" w:space="0" w:color="auto"/>
            </w:tcBorders>
            <w:shd w:val="clear" w:color="auto" w:fill="auto"/>
            <w:noWrap/>
            <w:vAlign w:val="bottom"/>
            <w:hideMark/>
          </w:tcPr>
          <w:p w14:paraId="5C6C1BAF" w14:textId="77777777" w:rsidR="008941AC" w:rsidRPr="0057657B" w:rsidRDefault="008941AC" w:rsidP="00AD2A70">
            <w:pPr>
              <w:spacing w:after="0" w:line="240" w:lineRule="auto"/>
              <w:rPr>
                <w:rFonts w:ascii="Lucida Sans" w:eastAsia="Times New Roman" w:hAnsi="Lucida Sans" w:cs="Times New Roman"/>
                <w:lang w:eastAsia="en-GB"/>
              </w:rPr>
            </w:pPr>
            <w:r w:rsidRPr="0057657B">
              <w:rPr>
                <w:rFonts w:ascii="Lucida Sans" w:eastAsia="Times New Roman" w:hAnsi="Lucida Sans" w:cs="Times New Roman"/>
                <w:lang w:eastAsia="en-GB"/>
              </w:rPr>
              <w:t> 1.1</w:t>
            </w:r>
          </w:p>
        </w:tc>
      </w:tr>
      <w:tr w:rsidR="008941AC" w:rsidRPr="0057657B" w14:paraId="0EDA4C8C" w14:textId="77777777" w:rsidTr="005416E0">
        <w:trPr>
          <w:trHeight w:val="30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4E4C4783" w14:textId="77777777" w:rsidR="008941AC" w:rsidRPr="0057657B" w:rsidRDefault="008941AC" w:rsidP="00AD2A70">
            <w:pPr>
              <w:spacing w:after="0" w:line="240" w:lineRule="auto"/>
              <w:jc w:val="right"/>
              <w:rPr>
                <w:rFonts w:ascii="Lucida Sans" w:eastAsia="Times New Roman" w:hAnsi="Lucida Sans" w:cs="Times New Roman"/>
                <w:b/>
                <w:bCs/>
                <w:lang w:eastAsia="en-GB"/>
              </w:rPr>
            </w:pPr>
            <w:r w:rsidRPr="0057657B">
              <w:rPr>
                <w:rFonts w:ascii="Lucida Sans" w:eastAsia="Times New Roman" w:hAnsi="Lucida Sans" w:cs="Times New Roman"/>
                <w:b/>
                <w:bCs/>
                <w:lang w:eastAsia="en-GB"/>
              </w:rPr>
              <w:t>Total</w:t>
            </w:r>
          </w:p>
        </w:tc>
        <w:tc>
          <w:tcPr>
            <w:tcW w:w="1306" w:type="dxa"/>
            <w:tcBorders>
              <w:top w:val="nil"/>
              <w:left w:val="nil"/>
              <w:bottom w:val="single" w:sz="4" w:space="0" w:color="auto"/>
              <w:right w:val="single" w:sz="4" w:space="0" w:color="auto"/>
            </w:tcBorders>
            <w:shd w:val="clear" w:color="auto" w:fill="auto"/>
            <w:vAlign w:val="center"/>
            <w:hideMark/>
          </w:tcPr>
          <w:p w14:paraId="5F604168" w14:textId="65F122E5" w:rsidR="008941AC" w:rsidRPr="0057657B" w:rsidRDefault="008941AC" w:rsidP="00AD2A70">
            <w:pPr>
              <w:spacing w:after="0" w:line="240" w:lineRule="auto"/>
              <w:jc w:val="center"/>
              <w:rPr>
                <w:rFonts w:ascii="Lucida Sans" w:eastAsia="Times New Roman" w:hAnsi="Lucida Sans" w:cs="Times New Roman"/>
                <w:b/>
                <w:bCs/>
                <w:lang w:eastAsia="en-GB"/>
              </w:rPr>
            </w:pPr>
            <w:r w:rsidRPr="0057657B">
              <w:rPr>
                <w:rFonts w:ascii="Lucida Sans" w:eastAsia="Times New Roman" w:hAnsi="Lucida Sans" w:cs="Times New Roman"/>
                <w:b/>
                <w:bCs/>
                <w:lang w:eastAsia="en-GB"/>
              </w:rPr>
              <w:t>17</w:t>
            </w:r>
            <w:r w:rsidR="00050B23" w:rsidRPr="0057657B">
              <w:rPr>
                <w:rFonts w:ascii="Lucida Sans" w:eastAsia="Times New Roman" w:hAnsi="Lucida Sans" w:cs="Times New Roman"/>
                <w:b/>
                <w:bCs/>
                <w:lang w:eastAsia="en-GB"/>
              </w:rPr>
              <w:t>3</w:t>
            </w:r>
          </w:p>
        </w:tc>
        <w:tc>
          <w:tcPr>
            <w:tcW w:w="1027" w:type="dxa"/>
            <w:tcBorders>
              <w:top w:val="nil"/>
              <w:left w:val="nil"/>
              <w:bottom w:val="single" w:sz="4" w:space="0" w:color="auto"/>
              <w:right w:val="single" w:sz="4" w:space="0" w:color="auto"/>
            </w:tcBorders>
            <w:shd w:val="clear" w:color="000000" w:fill="FFFFFF"/>
            <w:vAlign w:val="center"/>
          </w:tcPr>
          <w:p w14:paraId="0ABA244D" w14:textId="77777777" w:rsidR="008941AC" w:rsidRPr="0057657B" w:rsidRDefault="00050B23"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75.0</w:t>
            </w:r>
          </w:p>
        </w:tc>
        <w:tc>
          <w:tcPr>
            <w:tcW w:w="999" w:type="dxa"/>
            <w:tcBorders>
              <w:top w:val="nil"/>
              <w:left w:val="nil"/>
              <w:bottom w:val="single" w:sz="4" w:space="0" w:color="auto"/>
              <w:right w:val="single" w:sz="4" w:space="0" w:color="auto"/>
            </w:tcBorders>
            <w:shd w:val="clear" w:color="auto" w:fill="auto"/>
            <w:vAlign w:val="center"/>
            <w:hideMark/>
          </w:tcPr>
          <w:p w14:paraId="220F5892" w14:textId="6ED4948A" w:rsidR="008941AC" w:rsidRPr="0057657B" w:rsidRDefault="008941AC" w:rsidP="00AD2A70">
            <w:pPr>
              <w:spacing w:after="0" w:line="240" w:lineRule="auto"/>
              <w:jc w:val="center"/>
              <w:rPr>
                <w:rFonts w:ascii="Lucida Sans" w:eastAsia="Times New Roman" w:hAnsi="Lucida Sans" w:cs="Times New Roman"/>
                <w:b/>
                <w:bCs/>
                <w:lang w:eastAsia="en-GB"/>
              </w:rPr>
            </w:pPr>
            <w:r w:rsidRPr="0057657B">
              <w:rPr>
                <w:rFonts w:ascii="Lucida Sans" w:eastAsia="Times New Roman" w:hAnsi="Lucida Sans" w:cs="Times New Roman"/>
                <w:b/>
                <w:bCs/>
                <w:lang w:eastAsia="en-GB"/>
              </w:rPr>
              <w:t>5</w:t>
            </w:r>
            <w:r w:rsidR="00050B23" w:rsidRPr="0057657B">
              <w:rPr>
                <w:rFonts w:ascii="Lucida Sans" w:eastAsia="Times New Roman" w:hAnsi="Lucida Sans" w:cs="Times New Roman"/>
                <w:b/>
                <w:bCs/>
                <w:lang w:eastAsia="en-GB"/>
              </w:rPr>
              <w:t>8</w:t>
            </w:r>
          </w:p>
        </w:tc>
        <w:tc>
          <w:tcPr>
            <w:tcW w:w="1350" w:type="dxa"/>
            <w:tcBorders>
              <w:top w:val="nil"/>
              <w:left w:val="nil"/>
              <w:bottom w:val="single" w:sz="4" w:space="0" w:color="auto"/>
              <w:right w:val="single" w:sz="4" w:space="0" w:color="auto"/>
            </w:tcBorders>
            <w:shd w:val="clear" w:color="000000" w:fill="FFFFFF"/>
            <w:vAlign w:val="center"/>
          </w:tcPr>
          <w:p w14:paraId="41C58E2A" w14:textId="77777777" w:rsidR="008941AC" w:rsidRPr="0057657B" w:rsidRDefault="00050B23"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25.1</w:t>
            </w:r>
          </w:p>
        </w:tc>
        <w:tc>
          <w:tcPr>
            <w:tcW w:w="999" w:type="dxa"/>
            <w:tcBorders>
              <w:top w:val="nil"/>
              <w:left w:val="nil"/>
              <w:bottom w:val="single" w:sz="4" w:space="0" w:color="auto"/>
              <w:right w:val="single" w:sz="4" w:space="0" w:color="auto"/>
            </w:tcBorders>
            <w:shd w:val="clear" w:color="auto" w:fill="auto"/>
            <w:vAlign w:val="center"/>
            <w:hideMark/>
          </w:tcPr>
          <w:p w14:paraId="52EBB2C7" w14:textId="6C535ACE" w:rsidR="008941AC" w:rsidRPr="0057657B" w:rsidRDefault="008941AC" w:rsidP="00AD2A70">
            <w:pPr>
              <w:spacing w:after="0" w:line="240" w:lineRule="auto"/>
              <w:jc w:val="center"/>
              <w:rPr>
                <w:rFonts w:ascii="Lucida Sans" w:eastAsia="Times New Roman" w:hAnsi="Lucida Sans" w:cs="Times New Roman"/>
                <w:b/>
                <w:bCs/>
                <w:lang w:eastAsia="en-GB"/>
              </w:rPr>
            </w:pPr>
            <w:r w:rsidRPr="0057657B">
              <w:rPr>
                <w:rFonts w:ascii="Lucida Sans" w:eastAsia="Times New Roman" w:hAnsi="Lucida Sans" w:cs="Times New Roman"/>
                <w:b/>
                <w:bCs/>
                <w:lang w:eastAsia="en-GB"/>
              </w:rPr>
              <w:t>19</w:t>
            </w:r>
            <w:r w:rsidR="00050B23" w:rsidRPr="0057657B">
              <w:rPr>
                <w:rFonts w:ascii="Lucida Sans" w:eastAsia="Times New Roman" w:hAnsi="Lucida Sans" w:cs="Times New Roman"/>
                <w:b/>
                <w:bCs/>
                <w:lang w:eastAsia="en-GB"/>
              </w:rPr>
              <w:t>7</w:t>
            </w:r>
          </w:p>
        </w:tc>
        <w:tc>
          <w:tcPr>
            <w:tcW w:w="1592" w:type="dxa"/>
            <w:tcBorders>
              <w:top w:val="single" w:sz="4" w:space="0" w:color="auto"/>
              <w:left w:val="nil"/>
              <w:bottom w:val="single" w:sz="4" w:space="0" w:color="auto"/>
              <w:right w:val="single" w:sz="4" w:space="0" w:color="auto"/>
            </w:tcBorders>
            <w:shd w:val="clear" w:color="000000" w:fill="FFFFFF"/>
            <w:vAlign w:val="center"/>
          </w:tcPr>
          <w:p w14:paraId="37366E1C" w14:textId="77777777" w:rsidR="008941AC" w:rsidRPr="0057657B" w:rsidRDefault="00937419"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91.6</w:t>
            </w:r>
          </w:p>
        </w:tc>
        <w:tc>
          <w:tcPr>
            <w:tcW w:w="1134" w:type="dxa"/>
            <w:tcBorders>
              <w:top w:val="nil"/>
              <w:left w:val="nil"/>
              <w:bottom w:val="single" w:sz="4" w:space="0" w:color="auto"/>
              <w:right w:val="single" w:sz="4" w:space="0" w:color="auto"/>
            </w:tcBorders>
            <w:shd w:val="clear" w:color="auto" w:fill="auto"/>
            <w:vAlign w:val="center"/>
            <w:hideMark/>
          </w:tcPr>
          <w:p w14:paraId="3E2AFEA4" w14:textId="54CF8799" w:rsidR="008941AC" w:rsidRPr="0057657B" w:rsidRDefault="00050B23" w:rsidP="00AD2A70">
            <w:pPr>
              <w:spacing w:after="0" w:line="240" w:lineRule="auto"/>
              <w:jc w:val="center"/>
              <w:rPr>
                <w:rFonts w:ascii="Lucida Sans" w:eastAsia="Times New Roman" w:hAnsi="Lucida Sans" w:cs="Times New Roman"/>
                <w:b/>
                <w:bCs/>
                <w:lang w:eastAsia="en-GB"/>
              </w:rPr>
            </w:pPr>
            <w:r w:rsidRPr="0057657B">
              <w:rPr>
                <w:rFonts w:ascii="Lucida Sans" w:eastAsia="Times New Roman" w:hAnsi="Lucida Sans" w:cs="Times New Roman"/>
                <w:b/>
                <w:bCs/>
                <w:lang w:eastAsia="en-GB"/>
              </w:rPr>
              <w:t>18</w:t>
            </w:r>
          </w:p>
        </w:tc>
        <w:tc>
          <w:tcPr>
            <w:tcW w:w="1559" w:type="dxa"/>
            <w:tcBorders>
              <w:top w:val="nil"/>
              <w:left w:val="nil"/>
              <w:bottom w:val="single" w:sz="4" w:space="0" w:color="auto"/>
              <w:right w:val="single" w:sz="4" w:space="0" w:color="auto"/>
            </w:tcBorders>
            <w:shd w:val="clear" w:color="000000" w:fill="FFFFFF"/>
            <w:vAlign w:val="center"/>
          </w:tcPr>
          <w:p w14:paraId="1277A496" w14:textId="77777777" w:rsidR="008941AC" w:rsidRPr="0057657B" w:rsidRDefault="00937419"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8.4</w:t>
            </w:r>
          </w:p>
        </w:tc>
        <w:tc>
          <w:tcPr>
            <w:tcW w:w="1559" w:type="dxa"/>
            <w:tcBorders>
              <w:top w:val="nil"/>
              <w:left w:val="nil"/>
              <w:bottom w:val="single" w:sz="4" w:space="0" w:color="auto"/>
              <w:right w:val="single" w:sz="4" w:space="0" w:color="auto"/>
            </w:tcBorders>
            <w:shd w:val="clear" w:color="auto" w:fill="auto"/>
            <w:vAlign w:val="center"/>
            <w:hideMark/>
          </w:tcPr>
          <w:p w14:paraId="12F1BB27" w14:textId="77777777" w:rsidR="008941AC" w:rsidRPr="0057657B" w:rsidRDefault="008941AC" w:rsidP="00AD2A70">
            <w:pPr>
              <w:spacing w:after="0" w:line="240" w:lineRule="auto"/>
              <w:jc w:val="center"/>
              <w:rPr>
                <w:rFonts w:ascii="Lucida Sans" w:eastAsia="Times New Roman" w:hAnsi="Lucida Sans" w:cs="Times New Roman"/>
                <w:lang w:eastAsia="en-GB"/>
              </w:rPr>
            </w:pPr>
            <w:r w:rsidRPr="0057657B">
              <w:rPr>
                <w:rFonts w:ascii="Lucida Sans" w:eastAsia="Times New Roman" w:hAnsi="Lucida Sans" w:cs="Times New Roman"/>
                <w:lang w:eastAsia="en-GB"/>
              </w:rPr>
              <w:t>446</w:t>
            </w:r>
          </w:p>
        </w:tc>
        <w:tc>
          <w:tcPr>
            <w:tcW w:w="1843" w:type="dxa"/>
            <w:tcBorders>
              <w:top w:val="nil"/>
              <w:left w:val="nil"/>
              <w:bottom w:val="single" w:sz="4" w:space="0" w:color="auto"/>
              <w:right w:val="single" w:sz="4" w:space="0" w:color="auto"/>
            </w:tcBorders>
            <w:shd w:val="clear" w:color="auto" w:fill="auto"/>
            <w:noWrap/>
            <w:vAlign w:val="bottom"/>
            <w:hideMark/>
          </w:tcPr>
          <w:p w14:paraId="5EA58488" w14:textId="77777777" w:rsidR="008941AC" w:rsidRPr="0057657B" w:rsidRDefault="008941AC" w:rsidP="00AD2A70">
            <w:pPr>
              <w:spacing w:after="0" w:line="240" w:lineRule="auto"/>
              <w:rPr>
                <w:rFonts w:ascii="Lucida Sans" w:eastAsia="Times New Roman" w:hAnsi="Lucida Sans" w:cs="Times New Roman"/>
                <w:lang w:eastAsia="en-GB"/>
              </w:rPr>
            </w:pPr>
            <w:r w:rsidRPr="0057657B">
              <w:rPr>
                <w:rFonts w:ascii="Lucida Sans" w:eastAsia="Times New Roman" w:hAnsi="Lucida Sans" w:cs="Times New Roman"/>
                <w:lang w:eastAsia="en-GB"/>
              </w:rPr>
              <w:t> </w:t>
            </w:r>
            <w:r w:rsidR="00937419" w:rsidRPr="0057657B">
              <w:rPr>
                <w:rFonts w:ascii="Lucida Sans" w:eastAsia="Times New Roman" w:hAnsi="Lucida Sans" w:cs="Times New Roman"/>
                <w:lang w:eastAsia="en-GB"/>
              </w:rPr>
              <w:t>100.0</w:t>
            </w:r>
          </w:p>
        </w:tc>
      </w:tr>
    </w:tbl>
    <w:p w14:paraId="67B742FD" w14:textId="77777777" w:rsidR="008941AC" w:rsidRPr="0057657B" w:rsidRDefault="008941AC" w:rsidP="008941AC">
      <w:pPr>
        <w:pStyle w:val="3Copy-text"/>
        <w:rPr>
          <w:rFonts w:ascii="Lucida Sans" w:hAnsi="Lucida Sans"/>
        </w:rPr>
      </w:pPr>
    </w:p>
    <w:p w14:paraId="7C91E396" w14:textId="3891CEAD" w:rsidR="008941AC" w:rsidRPr="0057657B" w:rsidRDefault="008941AC" w:rsidP="008941AC">
      <w:pPr>
        <w:pStyle w:val="3Copy-text"/>
        <w:rPr>
          <w:rFonts w:ascii="Lucida Sans" w:hAnsi="Lucida Sans"/>
        </w:rPr>
      </w:pPr>
      <w:r w:rsidRPr="0057657B">
        <w:rPr>
          <w:rFonts w:ascii="Lucida Sans" w:hAnsi="Lucida Sans"/>
        </w:rPr>
        <w:t>Data from the 2011 Census shows that 37.3% of women in the Cardiff TTWA work part time. 25.</w:t>
      </w:r>
      <w:r w:rsidR="00050B23" w:rsidRPr="0057657B">
        <w:rPr>
          <w:rFonts w:ascii="Lucida Sans" w:hAnsi="Lucida Sans"/>
        </w:rPr>
        <w:t>1</w:t>
      </w:r>
      <w:r w:rsidRPr="0057657B">
        <w:rPr>
          <w:rFonts w:ascii="Lucida Sans" w:hAnsi="Lucida Sans"/>
        </w:rPr>
        <w:t>% of women in our workforce work part time during the 2015-16 reporting period, a small decrease from 26.5% in 2014-15.</w:t>
      </w:r>
    </w:p>
    <w:p w14:paraId="03D4DF1E" w14:textId="797FD122" w:rsidR="008941AC" w:rsidRPr="0057657B" w:rsidRDefault="008941AC" w:rsidP="008941AC">
      <w:pPr>
        <w:pStyle w:val="3Copy-text"/>
        <w:rPr>
          <w:rFonts w:ascii="Lucida Sans" w:hAnsi="Lucida Sans"/>
        </w:rPr>
      </w:pPr>
      <w:r w:rsidRPr="0057657B">
        <w:rPr>
          <w:rFonts w:ascii="Lucida Sans" w:hAnsi="Lucida Sans"/>
        </w:rPr>
        <w:t xml:space="preserve">Data from the 2011 Census shows that 9.9% of men in the Cardiff TTWA work part time. </w:t>
      </w:r>
      <w:r w:rsidR="004D537C" w:rsidRPr="0057657B">
        <w:rPr>
          <w:rFonts w:ascii="Lucida Sans" w:hAnsi="Lucida Sans"/>
        </w:rPr>
        <w:t>8</w:t>
      </w:r>
      <w:r w:rsidRPr="0057657B">
        <w:rPr>
          <w:rFonts w:ascii="Lucida Sans" w:hAnsi="Lucida Sans"/>
        </w:rPr>
        <w:t>.</w:t>
      </w:r>
      <w:r w:rsidR="004D537C" w:rsidRPr="0057657B">
        <w:rPr>
          <w:rFonts w:ascii="Lucida Sans" w:hAnsi="Lucida Sans"/>
        </w:rPr>
        <w:t>4</w:t>
      </w:r>
      <w:r w:rsidRPr="0057657B">
        <w:rPr>
          <w:rFonts w:ascii="Lucida Sans" w:hAnsi="Lucida Sans"/>
        </w:rPr>
        <w:t>% of men in our workforce work part time during the 2015-16 reporting period, an increase from 7.8% in 2014-15.</w:t>
      </w:r>
    </w:p>
    <w:p w14:paraId="18802B7D" w14:textId="77777777" w:rsidR="008941AC" w:rsidRPr="0057657B" w:rsidRDefault="008941AC" w:rsidP="008941AC">
      <w:pPr>
        <w:rPr>
          <w:rFonts w:ascii="Lucida Sans" w:eastAsia="Cynulliad Sans" w:hAnsi="Lucida Sans" w:cs="Times New Roman"/>
          <w:bCs/>
        </w:rPr>
      </w:pPr>
      <w:r w:rsidRPr="0057657B">
        <w:rPr>
          <w:rFonts w:ascii="Lucida Sans" w:eastAsia="Cynulliad Sans" w:hAnsi="Lucida Sans" w:cs="Times New Roman"/>
          <w:bCs/>
        </w:rPr>
        <w:t>The data shows that men are much less likely than women to have a formal part time working arrangement, although the number of part-time workers both men and women, has increased since 2014-15.</w:t>
      </w:r>
    </w:p>
    <w:p w14:paraId="0811069F" w14:textId="37870D92" w:rsidR="008941AC" w:rsidRPr="0057657B" w:rsidRDefault="008941AC" w:rsidP="008941AC">
      <w:pPr>
        <w:pStyle w:val="3Copy-text"/>
        <w:rPr>
          <w:rFonts w:ascii="Lucida Sans" w:hAnsi="Lucida Sans"/>
        </w:rPr>
      </w:pPr>
      <w:r w:rsidRPr="0057657B">
        <w:rPr>
          <w:rFonts w:ascii="Lucida Sans" w:hAnsi="Lucida Sans"/>
        </w:rPr>
        <w:t xml:space="preserve">We have a number of flexible working options that are available to staff as either a formal or informal arrangement. Informal flexible working options include annualised flexi leave and working from home (and these arrangements are not reflected in the table above as the data refers to formal arrangements only). Many members of staff, including many senior men, </w:t>
      </w:r>
      <w:r w:rsidR="00FE1FB0" w:rsidRPr="0057657B">
        <w:rPr>
          <w:rFonts w:ascii="Lucida Sans" w:hAnsi="Lucida Sans"/>
        </w:rPr>
        <w:t xml:space="preserve">utilise </w:t>
      </w:r>
      <w:r w:rsidRPr="0057657B">
        <w:rPr>
          <w:rFonts w:ascii="Lucida Sans" w:hAnsi="Lucida Sans"/>
        </w:rPr>
        <w:t xml:space="preserve">these arrangements. </w:t>
      </w:r>
    </w:p>
    <w:p w14:paraId="1037BBAF" w14:textId="77777777" w:rsidR="008941AC" w:rsidRPr="0057657B" w:rsidRDefault="008941AC" w:rsidP="008941AC">
      <w:pPr>
        <w:pStyle w:val="3Copy-text"/>
        <w:rPr>
          <w:rFonts w:ascii="Lucida Sans" w:hAnsi="Lucida Sans"/>
        </w:rPr>
      </w:pPr>
      <w:r w:rsidRPr="0057657B">
        <w:rPr>
          <w:rFonts w:ascii="Lucida Sans" w:hAnsi="Lucida Sans"/>
        </w:rPr>
        <w:t xml:space="preserve">We have received year-on-year recognition from Working Families for the breadth of flexible working options that we have available. </w:t>
      </w:r>
    </w:p>
    <w:p w14:paraId="278A755E" w14:textId="77777777" w:rsidR="008941AC" w:rsidRPr="0057657B" w:rsidRDefault="008941AC" w:rsidP="008941AC">
      <w:pPr>
        <w:rPr>
          <w:rFonts w:ascii="Lucida Sans" w:eastAsia="Cynulliad Sans" w:hAnsi="Lucida Sans" w:cs="Times New Roman"/>
          <w:b/>
        </w:rPr>
      </w:pPr>
      <w:r w:rsidRPr="0057657B">
        <w:rPr>
          <w:rFonts w:ascii="Lucida Sans" w:eastAsia="Cynulliad Sans" w:hAnsi="Lucida Sans" w:cs="Times New Roman"/>
          <w:b/>
          <w:bCs/>
          <w:sz w:val="23"/>
          <w:szCs w:val="23"/>
        </w:rPr>
        <w:t>Table 12: External Recruitment (including internal applicants) by Sex</w:t>
      </w:r>
    </w:p>
    <w:tbl>
      <w:tblPr>
        <w:tblW w:w="15033" w:type="dxa"/>
        <w:tblInd w:w="118" w:type="dxa"/>
        <w:tblLook w:val="04A0" w:firstRow="1" w:lastRow="0" w:firstColumn="1" w:lastColumn="0" w:noHBand="0" w:noVBand="1"/>
      </w:tblPr>
      <w:tblGrid>
        <w:gridCol w:w="1677"/>
        <w:gridCol w:w="288"/>
        <w:gridCol w:w="1146"/>
        <w:gridCol w:w="1416"/>
        <w:gridCol w:w="287"/>
        <w:gridCol w:w="1285"/>
        <w:gridCol w:w="1759"/>
        <w:gridCol w:w="1343"/>
        <w:gridCol w:w="1761"/>
        <w:gridCol w:w="287"/>
        <w:gridCol w:w="1273"/>
        <w:gridCol w:w="1273"/>
        <w:gridCol w:w="278"/>
        <w:gridCol w:w="960"/>
      </w:tblGrid>
      <w:tr w:rsidR="000303F4" w:rsidRPr="0057657B" w14:paraId="528D9972" w14:textId="77777777" w:rsidTr="00B71AF2">
        <w:trPr>
          <w:trHeight w:val="645"/>
        </w:trPr>
        <w:tc>
          <w:tcPr>
            <w:tcW w:w="1691" w:type="dxa"/>
            <w:tcBorders>
              <w:top w:val="single" w:sz="8" w:space="0" w:color="auto"/>
              <w:left w:val="single" w:sz="8" w:space="0" w:color="auto"/>
              <w:bottom w:val="single" w:sz="8" w:space="0" w:color="auto"/>
              <w:right w:val="single" w:sz="8" w:space="0" w:color="auto"/>
            </w:tcBorders>
            <w:shd w:val="clear" w:color="auto" w:fill="009CA6"/>
            <w:vAlign w:val="center"/>
            <w:hideMark/>
          </w:tcPr>
          <w:p w14:paraId="05C55F3C" w14:textId="77777777" w:rsidR="000303F4" w:rsidRPr="0057657B" w:rsidRDefault="000303F4"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Sex</w:t>
            </w:r>
          </w:p>
        </w:tc>
        <w:tc>
          <w:tcPr>
            <w:tcW w:w="268" w:type="dxa"/>
            <w:vMerge w:val="restart"/>
            <w:tcBorders>
              <w:top w:val="single" w:sz="8" w:space="0" w:color="auto"/>
              <w:left w:val="nil"/>
              <w:right w:val="nil"/>
            </w:tcBorders>
            <w:shd w:val="clear" w:color="auto" w:fill="009CA6"/>
            <w:vAlign w:val="center"/>
          </w:tcPr>
          <w:p w14:paraId="6F1224F6"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2620F22C" w14:textId="77777777" w:rsidR="000303F4" w:rsidRPr="0057657B" w:rsidRDefault="000303F4" w:rsidP="00AD2A70">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58F73EC0" w14:textId="77777777" w:rsidR="000303F4" w:rsidRPr="0057657B" w:rsidRDefault="000303F4" w:rsidP="000303F4">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b/>
                <w:bCs/>
                <w:color w:val="FFFFFF" w:themeColor="background1"/>
                <w:sz w:val="22"/>
                <w:szCs w:val="16"/>
                <w:lang w:eastAsia="en-GB"/>
              </w:rPr>
              <w:t> </w:t>
            </w:r>
          </w:p>
          <w:p w14:paraId="202F3181" w14:textId="77777777" w:rsidR="000303F4" w:rsidRPr="0057657B" w:rsidRDefault="000303F4" w:rsidP="000303F4">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7FE32A3B" w14:textId="4D8AEEF7" w:rsidR="000303F4" w:rsidRPr="0057657B" w:rsidRDefault="000303F4" w:rsidP="000303F4">
            <w:pPr>
              <w:spacing w:after="0" w:line="240" w:lineRule="auto"/>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sz w:val="20"/>
                <w:szCs w:val="16"/>
                <w:lang w:eastAsia="en-GB"/>
              </w:rPr>
              <w:t> </w:t>
            </w:r>
          </w:p>
        </w:tc>
        <w:tc>
          <w:tcPr>
            <w:tcW w:w="2567" w:type="dxa"/>
            <w:gridSpan w:val="2"/>
            <w:tcBorders>
              <w:top w:val="single" w:sz="8" w:space="0" w:color="auto"/>
              <w:left w:val="single" w:sz="8" w:space="0" w:color="auto"/>
              <w:bottom w:val="single" w:sz="8" w:space="0" w:color="auto"/>
              <w:right w:val="single" w:sz="8" w:space="0" w:color="000000"/>
            </w:tcBorders>
            <w:shd w:val="clear" w:color="auto" w:fill="009CA6"/>
            <w:vAlign w:val="center"/>
            <w:hideMark/>
          </w:tcPr>
          <w:p w14:paraId="48D8046E" w14:textId="77777777" w:rsidR="000303F4" w:rsidRPr="0057657B" w:rsidRDefault="000303F4"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Applications received</w:t>
            </w:r>
          </w:p>
        </w:tc>
        <w:tc>
          <w:tcPr>
            <w:tcW w:w="268" w:type="dxa"/>
            <w:vMerge w:val="restart"/>
            <w:tcBorders>
              <w:top w:val="single" w:sz="8" w:space="0" w:color="auto"/>
              <w:left w:val="nil"/>
              <w:right w:val="nil"/>
            </w:tcBorders>
            <w:shd w:val="clear" w:color="auto" w:fill="009CA6"/>
            <w:vAlign w:val="center"/>
            <w:hideMark/>
          </w:tcPr>
          <w:p w14:paraId="379AE08C" w14:textId="77777777" w:rsidR="000303F4" w:rsidRPr="0057657B" w:rsidRDefault="000303F4"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 </w:t>
            </w:r>
          </w:p>
          <w:p w14:paraId="4BA528C9" w14:textId="77777777" w:rsidR="000303F4" w:rsidRPr="0057657B" w:rsidRDefault="000303F4"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1A1A7D44"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05444FCE" w14:textId="77777777" w:rsidR="000303F4" w:rsidRPr="0057657B" w:rsidRDefault="000303F4" w:rsidP="000303F4">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28B64ADC" w14:textId="77777777" w:rsidR="000303F4" w:rsidRPr="0057657B" w:rsidRDefault="000303F4" w:rsidP="000303F4">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222ED87D" w14:textId="74629629" w:rsidR="000303F4" w:rsidRPr="0057657B" w:rsidRDefault="000303F4" w:rsidP="000303F4">
            <w:pPr>
              <w:spacing w:after="0" w:line="240" w:lineRule="auto"/>
              <w:jc w:val="right"/>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sz w:val="20"/>
                <w:szCs w:val="16"/>
                <w:lang w:eastAsia="en-GB"/>
              </w:rPr>
              <w:t> </w:t>
            </w:r>
          </w:p>
        </w:tc>
        <w:tc>
          <w:tcPr>
            <w:tcW w:w="3059" w:type="dxa"/>
            <w:gridSpan w:val="2"/>
            <w:tcBorders>
              <w:top w:val="single" w:sz="8" w:space="0" w:color="auto"/>
              <w:left w:val="single" w:sz="8" w:space="0" w:color="auto"/>
              <w:bottom w:val="single" w:sz="8" w:space="0" w:color="auto"/>
              <w:right w:val="single" w:sz="8" w:space="0" w:color="000000"/>
            </w:tcBorders>
            <w:shd w:val="clear" w:color="auto" w:fill="009CA6"/>
            <w:vAlign w:val="center"/>
            <w:hideMark/>
          </w:tcPr>
          <w:p w14:paraId="7A33F5CB" w14:textId="77777777" w:rsidR="000303F4" w:rsidRPr="0057657B" w:rsidRDefault="000303F4"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Successful at sift</w:t>
            </w:r>
          </w:p>
        </w:tc>
        <w:tc>
          <w:tcPr>
            <w:tcW w:w="3119" w:type="dxa"/>
            <w:gridSpan w:val="2"/>
            <w:tcBorders>
              <w:top w:val="single" w:sz="8" w:space="0" w:color="auto"/>
              <w:left w:val="nil"/>
              <w:bottom w:val="single" w:sz="8" w:space="0" w:color="auto"/>
              <w:right w:val="single" w:sz="8" w:space="0" w:color="000000"/>
            </w:tcBorders>
            <w:shd w:val="clear" w:color="auto" w:fill="009CA6"/>
            <w:vAlign w:val="center"/>
            <w:hideMark/>
          </w:tcPr>
          <w:p w14:paraId="36696A67" w14:textId="77777777" w:rsidR="000303F4" w:rsidRPr="0057657B" w:rsidRDefault="000303F4"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Offer of employment</w:t>
            </w:r>
          </w:p>
        </w:tc>
        <w:tc>
          <w:tcPr>
            <w:tcW w:w="268" w:type="dxa"/>
            <w:vMerge w:val="restart"/>
            <w:tcBorders>
              <w:top w:val="single" w:sz="8" w:space="0" w:color="auto"/>
              <w:left w:val="nil"/>
              <w:right w:val="single" w:sz="8" w:space="0" w:color="auto"/>
            </w:tcBorders>
            <w:shd w:val="clear" w:color="auto" w:fill="009CA6"/>
            <w:vAlign w:val="center"/>
            <w:hideMark/>
          </w:tcPr>
          <w:p w14:paraId="276DDB19" w14:textId="77777777" w:rsidR="000303F4" w:rsidRPr="0057657B" w:rsidRDefault="000303F4"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 </w:t>
            </w:r>
          </w:p>
          <w:p w14:paraId="3C7B2633" w14:textId="77777777" w:rsidR="000303F4" w:rsidRPr="0057657B" w:rsidRDefault="000303F4"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5B753D61"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3BC09DB0" w14:textId="77777777" w:rsidR="000303F4" w:rsidRPr="0057657B" w:rsidRDefault="000303F4" w:rsidP="000303F4">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676E2E8B" w14:textId="77777777" w:rsidR="000303F4" w:rsidRPr="0057657B" w:rsidRDefault="000303F4" w:rsidP="000303F4">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0523BC6D" w14:textId="08FC80E3" w:rsidR="000303F4" w:rsidRPr="0057657B" w:rsidRDefault="000303F4" w:rsidP="000303F4">
            <w:pPr>
              <w:spacing w:after="0" w:line="240" w:lineRule="auto"/>
              <w:jc w:val="right"/>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sz w:val="20"/>
                <w:szCs w:val="16"/>
                <w:lang w:eastAsia="en-GB"/>
              </w:rPr>
              <w:t> </w:t>
            </w:r>
          </w:p>
        </w:tc>
        <w:tc>
          <w:tcPr>
            <w:tcW w:w="1277" w:type="dxa"/>
            <w:tcBorders>
              <w:top w:val="single" w:sz="8" w:space="0" w:color="auto"/>
              <w:left w:val="nil"/>
              <w:bottom w:val="single" w:sz="8" w:space="0" w:color="auto"/>
              <w:right w:val="single" w:sz="8" w:space="0" w:color="auto"/>
            </w:tcBorders>
            <w:shd w:val="clear" w:color="auto" w:fill="009CA6"/>
            <w:vAlign w:val="center"/>
            <w:hideMark/>
          </w:tcPr>
          <w:p w14:paraId="47004E41" w14:textId="77777777" w:rsidR="000303F4" w:rsidRPr="0057657B" w:rsidRDefault="000303F4"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Overall success rate</w:t>
            </w:r>
          </w:p>
        </w:tc>
        <w:tc>
          <w:tcPr>
            <w:tcW w:w="1277" w:type="dxa"/>
            <w:tcBorders>
              <w:top w:val="single" w:sz="8" w:space="0" w:color="auto"/>
              <w:left w:val="nil"/>
              <w:bottom w:val="single" w:sz="8" w:space="0" w:color="auto"/>
              <w:right w:val="single" w:sz="8" w:space="0" w:color="auto"/>
            </w:tcBorders>
            <w:shd w:val="clear" w:color="auto" w:fill="009CA6"/>
            <w:vAlign w:val="center"/>
            <w:hideMark/>
          </w:tcPr>
          <w:p w14:paraId="71C6F757" w14:textId="77777777" w:rsidR="000303F4" w:rsidRPr="0057657B" w:rsidRDefault="000303F4"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Overall success rate 2014-15</w:t>
            </w:r>
          </w:p>
        </w:tc>
        <w:tc>
          <w:tcPr>
            <w:tcW w:w="279" w:type="dxa"/>
            <w:tcBorders>
              <w:top w:val="nil"/>
              <w:left w:val="nil"/>
              <w:bottom w:val="nil"/>
              <w:right w:val="nil"/>
            </w:tcBorders>
            <w:shd w:val="clear" w:color="auto" w:fill="auto"/>
            <w:vAlign w:val="center"/>
            <w:hideMark/>
          </w:tcPr>
          <w:p w14:paraId="790BBBBD" w14:textId="77777777" w:rsidR="000303F4" w:rsidRPr="0057657B" w:rsidRDefault="000303F4" w:rsidP="00AD2A70">
            <w:pPr>
              <w:spacing w:after="0" w:line="240" w:lineRule="auto"/>
              <w:jc w:val="center"/>
              <w:rPr>
                <w:rFonts w:ascii="Lucida Sans" w:eastAsia="Times New Roman" w:hAnsi="Lucida Sans" w:cs="Times New Roman"/>
                <w:b/>
                <w:bCs/>
                <w:sz w:val="16"/>
                <w:szCs w:val="16"/>
                <w:lang w:eastAsia="en-GB"/>
              </w:rPr>
            </w:pPr>
          </w:p>
        </w:tc>
        <w:tc>
          <w:tcPr>
            <w:tcW w:w="960" w:type="dxa"/>
            <w:tcBorders>
              <w:top w:val="nil"/>
              <w:left w:val="nil"/>
              <w:bottom w:val="nil"/>
              <w:right w:val="nil"/>
            </w:tcBorders>
            <w:shd w:val="clear" w:color="auto" w:fill="auto"/>
            <w:noWrap/>
            <w:vAlign w:val="bottom"/>
          </w:tcPr>
          <w:p w14:paraId="522E3AAB" w14:textId="53207C92" w:rsidR="000303F4" w:rsidRPr="0057657B" w:rsidRDefault="000303F4" w:rsidP="00AD2A70">
            <w:pPr>
              <w:spacing w:after="0" w:line="240" w:lineRule="auto"/>
              <w:jc w:val="center"/>
              <w:rPr>
                <w:rFonts w:ascii="Lucida Sans" w:eastAsia="Times New Roman" w:hAnsi="Lucida Sans" w:cs="Times New Roman"/>
                <w:sz w:val="20"/>
                <w:szCs w:val="20"/>
                <w:lang w:eastAsia="en-GB"/>
              </w:rPr>
            </w:pPr>
          </w:p>
        </w:tc>
      </w:tr>
      <w:tr w:rsidR="000303F4" w:rsidRPr="0057657B" w14:paraId="62A772DC" w14:textId="77777777" w:rsidTr="00B71AF2">
        <w:trPr>
          <w:trHeight w:val="690"/>
        </w:trPr>
        <w:tc>
          <w:tcPr>
            <w:tcW w:w="1691" w:type="dxa"/>
            <w:tcBorders>
              <w:top w:val="nil"/>
              <w:left w:val="single" w:sz="8" w:space="0" w:color="auto"/>
              <w:bottom w:val="single" w:sz="8" w:space="0" w:color="auto"/>
              <w:right w:val="single" w:sz="8" w:space="0" w:color="auto"/>
            </w:tcBorders>
            <w:shd w:val="clear" w:color="000000" w:fill="D9D9D9"/>
            <w:vAlign w:val="center"/>
            <w:hideMark/>
          </w:tcPr>
          <w:p w14:paraId="1D4496C3"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tc>
        <w:tc>
          <w:tcPr>
            <w:tcW w:w="268" w:type="dxa"/>
            <w:vMerge/>
            <w:tcBorders>
              <w:left w:val="nil"/>
              <w:right w:val="single" w:sz="8" w:space="0" w:color="auto"/>
            </w:tcBorders>
            <w:shd w:val="clear" w:color="auto" w:fill="009CA6"/>
            <w:vAlign w:val="center"/>
            <w:hideMark/>
          </w:tcPr>
          <w:p w14:paraId="6B588357" w14:textId="7436A2D8" w:rsidR="000303F4" w:rsidRPr="0057657B" w:rsidRDefault="000303F4" w:rsidP="000303F4">
            <w:pPr>
              <w:spacing w:after="0" w:line="240" w:lineRule="auto"/>
              <w:rPr>
                <w:rFonts w:ascii="Lucida Sans" w:eastAsia="Times New Roman" w:hAnsi="Lucida Sans" w:cs="Times New Roman"/>
                <w:sz w:val="20"/>
                <w:szCs w:val="16"/>
                <w:lang w:eastAsia="en-GB"/>
              </w:rPr>
            </w:pPr>
          </w:p>
        </w:tc>
        <w:tc>
          <w:tcPr>
            <w:tcW w:w="1150" w:type="dxa"/>
            <w:tcBorders>
              <w:top w:val="nil"/>
              <w:left w:val="nil"/>
              <w:bottom w:val="single" w:sz="8" w:space="0" w:color="auto"/>
              <w:right w:val="single" w:sz="8" w:space="0" w:color="auto"/>
            </w:tcBorders>
            <w:shd w:val="clear" w:color="000000" w:fill="D9D9D9"/>
            <w:vAlign w:val="center"/>
            <w:hideMark/>
          </w:tcPr>
          <w:p w14:paraId="3DB38BE7" w14:textId="77777777" w:rsidR="000303F4" w:rsidRPr="0057657B" w:rsidRDefault="000303F4"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number</w:t>
            </w:r>
          </w:p>
        </w:tc>
        <w:tc>
          <w:tcPr>
            <w:tcW w:w="1417" w:type="dxa"/>
            <w:tcBorders>
              <w:top w:val="nil"/>
              <w:left w:val="nil"/>
              <w:bottom w:val="single" w:sz="8" w:space="0" w:color="auto"/>
              <w:right w:val="single" w:sz="8" w:space="0" w:color="auto"/>
            </w:tcBorders>
            <w:shd w:val="clear" w:color="000000" w:fill="D9D9D9"/>
            <w:vAlign w:val="center"/>
            <w:hideMark/>
          </w:tcPr>
          <w:p w14:paraId="2C0AFAF4" w14:textId="77777777" w:rsidR="000303F4" w:rsidRPr="0057657B" w:rsidRDefault="000303F4"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of total applications</w:t>
            </w:r>
          </w:p>
        </w:tc>
        <w:tc>
          <w:tcPr>
            <w:tcW w:w="268" w:type="dxa"/>
            <w:vMerge/>
            <w:tcBorders>
              <w:left w:val="nil"/>
              <w:right w:val="single" w:sz="8" w:space="0" w:color="auto"/>
            </w:tcBorders>
            <w:shd w:val="clear" w:color="auto" w:fill="009CA6"/>
            <w:vAlign w:val="center"/>
            <w:hideMark/>
          </w:tcPr>
          <w:p w14:paraId="3C4A3AE8" w14:textId="259A9D8D" w:rsidR="000303F4" w:rsidRPr="0057657B" w:rsidRDefault="000303F4" w:rsidP="000303F4">
            <w:pPr>
              <w:spacing w:after="0" w:line="240" w:lineRule="auto"/>
              <w:jc w:val="right"/>
              <w:rPr>
                <w:rFonts w:ascii="Lucida Sans" w:eastAsia="Times New Roman" w:hAnsi="Lucida Sans" w:cs="Times New Roman"/>
                <w:sz w:val="20"/>
                <w:szCs w:val="16"/>
                <w:lang w:eastAsia="en-GB"/>
              </w:rPr>
            </w:pPr>
          </w:p>
        </w:tc>
        <w:tc>
          <w:tcPr>
            <w:tcW w:w="1292" w:type="dxa"/>
            <w:tcBorders>
              <w:top w:val="nil"/>
              <w:left w:val="nil"/>
              <w:bottom w:val="single" w:sz="8" w:space="0" w:color="auto"/>
              <w:right w:val="single" w:sz="8" w:space="0" w:color="auto"/>
            </w:tcBorders>
            <w:shd w:val="clear" w:color="000000" w:fill="D9D9D9"/>
            <w:vAlign w:val="center"/>
            <w:hideMark/>
          </w:tcPr>
          <w:p w14:paraId="06C2AF13" w14:textId="77777777" w:rsidR="000303F4" w:rsidRPr="0057657B" w:rsidRDefault="000303F4"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number</w:t>
            </w:r>
          </w:p>
        </w:tc>
        <w:tc>
          <w:tcPr>
            <w:tcW w:w="1767" w:type="dxa"/>
            <w:tcBorders>
              <w:top w:val="nil"/>
              <w:left w:val="nil"/>
              <w:bottom w:val="single" w:sz="8" w:space="0" w:color="auto"/>
              <w:right w:val="single" w:sz="8" w:space="0" w:color="auto"/>
            </w:tcBorders>
            <w:shd w:val="clear" w:color="000000" w:fill="D9D9D9"/>
            <w:vAlign w:val="center"/>
            <w:hideMark/>
          </w:tcPr>
          <w:p w14:paraId="75C328BE" w14:textId="77777777" w:rsidR="000303F4" w:rsidRPr="0057657B" w:rsidRDefault="000303F4"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of applications successful at sift</w:t>
            </w:r>
          </w:p>
        </w:tc>
        <w:tc>
          <w:tcPr>
            <w:tcW w:w="1351" w:type="dxa"/>
            <w:tcBorders>
              <w:top w:val="nil"/>
              <w:left w:val="nil"/>
              <w:bottom w:val="single" w:sz="8" w:space="0" w:color="auto"/>
              <w:right w:val="single" w:sz="8" w:space="0" w:color="auto"/>
            </w:tcBorders>
            <w:shd w:val="clear" w:color="000000" w:fill="D9D9D9"/>
            <w:vAlign w:val="center"/>
            <w:hideMark/>
          </w:tcPr>
          <w:p w14:paraId="5AFEEDBE" w14:textId="77777777" w:rsidR="000303F4" w:rsidRPr="0057657B" w:rsidRDefault="000303F4"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number</w:t>
            </w:r>
          </w:p>
        </w:tc>
        <w:tc>
          <w:tcPr>
            <w:tcW w:w="1768" w:type="dxa"/>
            <w:tcBorders>
              <w:top w:val="nil"/>
              <w:left w:val="nil"/>
              <w:bottom w:val="single" w:sz="8" w:space="0" w:color="auto"/>
              <w:right w:val="single" w:sz="8" w:space="0" w:color="auto"/>
            </w:tcBorders>
            <w:shd w:val="clear" w:color="000000" w:fill="D9D9D9"/>
            <w:vAlign w:val="center"/>
            <w:hideMark/>
          </w:tcPr>
          <w:p w14:paraId="00F38172" w14:textId="77777777" w:rsidR="000303F4" w:rsidRPr="0057657B" w:rsidRDefault="000303F4"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of those successful at sift offered employment</w:t>
            </w:r>
          </w:p>
        </w:tc>
        <w:tc>
          <w:tcPr>
            <w:tcW w:w="268" w:type="dxa"/>
            <w:vMerge/>
            <w:tcBorders>
              <w:left w:val="nil"/>
              <w:right w:val="single" w:sz="8" w:space="0" w:color="auto"/>
            </w:tcBorders>
            <w:shd w:val="clear" w:color="auto" w:fill="009CA6"/>
            <w:vAlign w:val="center"/>
            <w:hideMark/>
          </w:tcPr>
          <w:p w14:paraId="18B9A9B7" w14:textId="68051E72" w:rsidR="000303F4" w:rsidRPr="0057657B" w:rsidRDefault="000303F4" w:rsidP="000303F4">
            <w:pPr>
              <w:spacing w:after="0" w:line="240" w:lineRule="auto"/>
              <w:jc w:val="right"/>
              <w:rPr>
                <w:rFonts w:ascii="Lucida Sans" w:eastAsia="Times New Roman" w:hAnsi="Lucida Sans" w:cs="Times New Roman"/>
                <w:sz w:val="20"/>
                <w:szCs w:val="16"/>
                <w:lang w:eastAsia="en-GB"/>
              </w:rPr>
            </w:pPr>
          </w:p>
        </w:tc>
        <w:tc>
          <w:tcPr>
            <w:tcW w:w="1277" w:type="dxa"/>
            <w:tcBorders>
              <w:top w:val="nil"/>
              <w:left w:val="nil"/>
              <w:bottom w:val="single" w:sz="8" w:space="0" w:color="auto"/>
              <w:right w:val="single" w:sz="8" w:space="0" w:color="auto"/>
            </w:tcBorders>
            <w:shd w:val="clear" w:color="000000" w:fill="D9D9D9"/>
            <w:vAlign w:val="center"/>
            <w:hideMark/>
          </w:tcPr>
          <w:p w14:paraId="25B086E8" w14:textId="77777777" w:rsidR="000303F4" w:rsidRPr="0057657B" w:rsidRDefault="000303F4" w:rsidP="00AD2A70">
            <w:pPr>
              <w:spacing w:after="0" w:line="240" w:lineRule="auto"/>
              <w:jc w:val="center"/>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w:t>
            </w:r>
          </w:p>
        </w:tc>
        <w:tc>
          <w:tcPr>
            <w:tcW w:w="1277" w:type="dxa"/>
            <w:tcBorders>
              <w:top w:val="nil"/>
              <w:left w:val="nil"/>
              <w:bottom w:val="single" w:sz="8" w:space="0" w:color="auto"/>
              <w:right w:val="single" w:sz="8" w:space="0" w:color="auto"/>
            </w:tcBorders>
            <w:shd w:val="clear" w:color="000000" w:fill="D9D9D9"/>
            <w:vAlign w:val="center"/>
            <w:hideMark/>
          </w:tcPr>
          <w:p w14:paraId="003444D2" w14:textId="77777777" w:rsidR="000303F4" w:rsidRPr="0057657B" w:rsidRDefault="000303F4"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w:t>
            </w:r>
          </w:p>
        </w:tc>
        <w:tc>
          <w:tcPr>
            <w:tcW w:w="279" w:type="dxa"/>
            <w:tcBorders>
              <w:top w:val="nil"/>
              <w:left w:val="nil"/>
              <w:bottom w:val="nil"/>
              <w:right w:val="nil"/>
            </w:tcBorders>
            <w:shd w:val="clear" w:color="auto" w:fill="FFFFFF" w:themeFill="background1"/>
            <w:vAlign w:val="center"/>
          </w:tcPr>
          <w:p w14:paraId="7040CF8A" w14:textId="77777777" w:rsidR="000303F4" w:rsidRPr="0057657B" w:rsidRDefault="000303F4" w:rsidP="00AD2A70">
            <w:pPr>
              <w:spacing w:after="0" w:line="240" w:lineRule="auto"/>
              <w:jc w:val="center"/>
              <w:rPr>
                <w:rFonts w:ascii="Lucida Sans" w:eastAsia="Times New Roman" w:hAnsi="Lucida Sans" w:cs="Times New Roman"/>
                <w:sz w:val="16"/>
                <w:szCs w:val="16"/>
                <w:lang w:eastAsia="en-GB"/>
              </w:rPr>
            </w:pPr>
          </w:p>
        </w:tc>
        <w:tc>
          <w:tcPr>
            <w:tcW w:w="960" w:type="dxa"/>
            <w:tcBorders>
              <w:top w:val="nil"/>
              <w:left w:val="nil"/>
              <w:bottom w:val="nil"/>
              <w:right w:val="nil"/>
            </w:tcBorders>
            <w:shd w:val="clear" w:color="auto" w:fill="auto"/>
            <w:noWrap/>
            <w:vAlign w:val="bottom"/>
          </w:tcPr>
          <w:p w14:paraId="0166DFE1" w14:textId="77777777" w:rsidR="000303F4" w:rsidRPr="0057657B" w:rsidRDefault="000303F4" w:rsidP="00AD2A70">
            <w:pPr>
              <w:spacing w:after="0" w:line="240" w:lineRule="auto"/>
              <w:jc w:val="center"/>
              <w:rPr>
                <w:rFonts w:ascii="Lucida Sans" w:eastAsia="Times New Roman" w:hAnsi="Lucida Sans" w:cs="Times New Roman"/>
                <w:sz w:val="16"/>
                <w:szCs w:val="16"/>
                <w:lang w:eastAsia="en-GB"/>
              </w:rPr>
            </w:pPr>
          </w:p>
        </w:tc>
      </w:tr>
      <w:tr w:rsidR="000303F4" w:rsidRPr="0057657B" w14:paraId="0057294B" w14:textId="77777777" w:rsidTr="00B71AF2">
        <w:trPr>
          <w:trHeight w:val="575"/>
        </w:trPr>
        <w:tc>
          <w:tcPr>
            <w:tcW w:w="1691" w:type="dxa"/>
            <w:tcBorders>
              <w:top w:val="nil"/>
              <w:left w:val="single" w:sz="8" w:space="0" w:color="auto"/>
              <w:bottom w:val="single" w:sz="8" w:space="0" w:color="auto"/>
              <w:right w:val="single" w:sz="8" w:space="0" w:color="auto"/>
            </w:tcBorders>
            <w:shd w:val="clear" w:color="000000" w:fill="FFFFFF"/>
            <w:vAlign w:val="center"/>
            <w:hideMark/>
          </w:tcPr>
          <w:p w14:paraId="4CEE3DA3" w14:textId="77777777" w:rsidR="000303F4" w:rsidRPr="0057657B" w:rsidRDefault="000303F4" w:rsidP="00AD2A70">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xml:space="preserve">Women </w:t>
            </w:r>
          </w:p>
        </w:tc>
        <w:tc>
          <w:tcPr>
            <w:tcW w:w="268" w:type="dxa"/>
            <w:vMerge/>
            <w:tcBorders>
              <w:left w:val="nil"/>
              <w:right w:val="single" w:sz="8" w:space="0" w:color="auto"/>
            </w:tcBorders>
            <w:shd w:val="clear" w:color="auto" w:fill="009CA6"/>
            <w:vAlign w:val="center"/>
            <w:hideMark/>
          </w:tcPr>
          <w:p w14:paraId="6ABF61BE" w14:textId="75872B67" w:rsidR="000303F4" w:rsidRPr="0057657B" w:rsidRDefault="000303F4" w:rsidP="000303F4">
            <w:pPr>
              <w:spacing w:after="0" w:line="240" w:lineRule="auto"/>
              <w:rPr>
                <w:rFonts w:ascii="Lucida Sans" w:eastAsia="Times New Roman" w:hAnsi="Lucida Sans" w:cs="Times New Roman"/>
                <w:sz w:val="20"/>
                <w:szCs w:val="16"/>
                <w:lang w:eastAsia="en-GB"/>
              </w:rPr>
            </w:pPr>
          </w:p>
        </w:tc>
        <w:tc>
          <w:tcPr>
            <w:tcW w:w="1150" w:type="dxa"/>
            <w:tcBorders>
              <w:top w:val="nil"/>
              <w:left w:val="nil"/>
              <w:bottom w:val="single" w:sz="8" w:space="0" w:color="auto"/>
              <w:right w:val="single" w:sz="8" w:space="0" w:color="auto"/>
            </w:tcBorders>
            <w:shd w:val="clear" w:color="000000" w:fill="FFFFFF"/>
            <w:vAlign w:val="center"/>
            <w:hideMark/>
          </w:tcPr>
          <w:p w14:paraId="4B159375"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410</w:t>
            </w:r>
          </w:p>
        </w:tc>
        <w:tc>
          <w:tcPr>
            <w:tcW w:w="1417" w:type="dxa"/>
            <w:tcBorders>
              <w:top w:val="nil"/>
              <w:left w:val="nil"/>
              <w:bottom w:val="single" w:sz="8" w:space="0" w:color="auto"/>
              <w:right w:val="single" w:sz="8" w:space="0" w:color="auto"/>
            </w:tcBorders>
            <w:shd w:val="clear" w:color="000000" w:fill="FFFFFF"/>
            <w:vAlign w:val="center"/>
            <w:hideMark/>
          </w:tcPr>
          <w:p w14:paraId="15C6DCC1"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47.2</w:t>
            </w:r>
          </w:p>
        </w:tc>
        <w:tc>
          <w:tcPr>
            <w:tcW w:w="268" w:type="dxa"/>
            <w:vMerge/>
            <w:tcBorders>
              <w:left w:val="nil"/>
              <w:right w:val="single" w:sz="8" w:space="0" w:color="auto"/>
            </w:tcBorders>
            <w:shd w:val="clear" w:color="auto" w:fill="009CA6"/>
            <w:vAlign w:val="center"/>
            <w:hideMark/>
          </w:tcPr>
          <w:p w14:paraId="090F8526" w14:textId="05C065FB" w:rsidR="000303F4" w:rsidRPr="0057657B" w:rsidRDefault="000303F4" w:rsidP="000303F4">
            <w:pPr>
              <w:spacing w:after="0" w:line="240" w:lineRule="auto"/>
              <w:jc w:val="right"/>
              <w:rPr>
                <w:rFonts w:ascii="Lucida Sans" w:eastAsia="Times New Roman" w:hAnsi="Lucida Sans" w:cs="Times New Roman"/>
                <w:sz w:val="20"/>
                <w:szCs w:val="16"/>
                <w:lang w:eastAsia="en-GB"/>
              </w:rPr>
            </w:pPr>
          </w:p>
        </w:tc>
        <w:tc>
          <w:tcPr>
            <w:tcW w:w="1292" w:type="dxa"/>
            <w:tcBorders>
              <w:top w:val="nil"/>
              <w:left w:val="nil"/>
              <w:bottom w:val="single" w:sz="8" w:space="0" w:color="auto"/>
              <w:right w:val="single" w:sz="8" w:space="0" w:color="auto"/>
            </w:tcBorders>
            <w:shd w:val="clear" w:color="000000" w:fill="FFFFFF"/>
            <w:vAlign w:val="center"/>
            <w:hideMark/>
          </w:tcPr>
          <w:p w14:paraId="3373BCA7"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91</w:t>
            </w:r>
          </w:p>
        </w:tc>
        <w:tc>
          <w:tcPr>
            <w:tcW w:w="1767" w:type="dxa"/>
            <w:tcBorders>
              <w:top w:val="nil"/>
              <w:left w:val="nil"/>
              <w:bottom w:val="single" w:sz="8" w:space="0" w:color="auto"/>
              <w:right w:val="single" w:sz="8" w:space="0" w:color="auto"/>
            </w:tcBorders>
            <w:shd w:val="clear" w:color="000000" w:fill="FFFFFF"/>
            <w:vAlign w:val="center"/>
            <w:hideMark/>
          </w:tcPr>
          <w:p w14:paraId="7A190ED5"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22.2</w:t>
            </w:r>
          </w:p>
        </w:tc>
        <w:tc>
          <w:tcPr>
            <w:tcW w:w="1351" w:type="dxa"/>
            <w:tcBorders>
              <w:top w:val="nil"/>
              <w:left w:val="nil"/>
              <w:bottom w:val="single" w:sz="8" w:space="0" w:color="auto"/>
              <w:right w:val="single" w:sz="8" w:space="0" w:color="auto"/>
            </w:tcBorders>
            <w:shd w:val="clear" w:color="000000" w:fill="FFFFFF"/>
            <w:vAlign w:val="center"/>
            <w:hideMark/>
          </w:tcPr>
          <w:p w14:paraId="2E5AFC1D"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19</w:t>
            </w:r>
          </w:p>
        </w:tc>
        <w:tc>
          <w:tcPr>
            <w:tcW w:w="1768" w:type="dxa"/>
            <w:tcBorders>
              <w:top w:val="nil"/>
              <w:left w:val="nil"/>
              <w:bottom w:val="single" w:sz="8" w:space="0" w:color="auto"/>
              <w:right w:val="single" w:sz="8" w:space="0" w:color="auto"/>
            </w:tcBorders>
            <w:shd w:val="clear" w:color="000000" w:fill="FFFFFF"/>
            <w:vAlign w:val="center"/>
            <w:hideMark/>
          </w:tcPr>
          <w:p w14:paraId="7386AC63"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20.9</w:t>
            </w:r>
          </w:p>
        </w:tc>
        <w:tc>
          <w:tcPr>
            <w:tcW w:w="268" w:type="dxa"/>
            <w:vMerge/>
            <w:tcBorders>
              <w:left w:val="nil"/>
              <w:right w:val="single" w:sz="8" w:space="0" w:color="auto"/>
            </w:tcBorders>
            <w:shd w:val="clear" w:color="auto" w:fill="009CA6"/>
            <w:vAlign w:val="center"/>
            <w:hideMark/>
          </w:tcPr>
          <w:p w14:paraId="10905997" w14:textId="31B9767A" w:rsidR="000303F4" w:rsidRPr="0057657B" w:rsidRDefault="000303F4" w:rsidP="000303F4">
            <w:pPr>
              <w:spacing w:after="0" w:line="240" w:lineRule="auto"/>
              <w:jc w:val="right"/>
              <w:rPr>
                <w:rFonts w:ascii="Lucida Sans" w:eastAsia="Times New Roman" w:hAnsi="Lucida Sans" w:cs="Times New Roman"/>
                <w:sz w:val="20"/>
                <w:szCs w:val="16"/>
                <w:lang w:eastAsia="en-GB"/>
              </w:rPr>
            </w:pPr>
          </w:p>
        </w:tc>
        <w:tc>
          <w:tcPr>
            <w:tcW w:w="1277" w:type="dxa"/>
            <w:tcBorders>
              <w:top w:val="nil"/>
              <w:left w:val="nil"/>
              <w:bottom w:val="single" w:sz="8" w:space="0" w:color="auto"/>
              <w:right w:val="single" w:sz="8" w:space="0" w:color="auto"/>
            </w:tcBorders>
            <w:shd w:val="clear" w:color="auto" w:fill="auto"/>
            <w:vAlign w:val="center"/>
            <w:hideMark/>
          </w:tcPr>
          <w:p w14:paraId="0CC9A0A5" w14:textId="77777777" w:rsidR="000303F4" w:rsidRPr="0057657B" w:rsidRDefault="000303F4"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4.6</w:t>
            </w:r>
          </w:p>
        </w:tc>
        <w:tc>
          <w:tcPr>
            <w:tcW w:w="1277" w:type="dxa"/>
            <w:tcBorders>
              <w:top w:val="nil"/>
              <w:left w:val="nil"/>
              <w:bottom w:val="single" w:sz="8" w:space="0" w:color="auto"/>
              <w:right w:val="single" w:sz="8" w:space="0" w:color="auto"/>
            </w:tcBorders>
            <w:shd w:val="clear" w:color="auto" w:fill="auto"/>
            <w:vAlign w:val="center"/>
            <w:hideMark/>
          </w:tcPr>
          <w:p w14:paraId="2E24828E"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8.0</w:t>
            </w:r>
          </w:p>
        </w:tc>
        <w:tc>
          <w:tcPr>
            <w:tcW w:w="279" w:type="dxa"/>
            <w:tcBorders>
              <w:top w:val="nil"/>
              <w:left w:val="nil"/>
              <w:bottom w:val="nil"/>
              <w:right w:val="nil"/>
            </w:tcBorders>
            <w:shd w:val="clear" w:color="auto" w:fill="FFFFFF" w:themeFill="background1"/>
            <w:vAlign w:val="center"/>
          </w:tcPr>
          <w:p w14:paraId="49B1464B" w14:textId="77777777" w:rsidR="000303F4" w:rsidRPr="0057657B" w:rsidRDefault="000303F4" w:rsidP="00AD2A70">
            <w:pPr>
              <w:spacing w:after="0" w:line="240" w:lineRule="auto"/>
              <w:jc w:val="right"/>
              <w:rPr>
                <w:rFonts w:ascii="Lucida Sans" w:eastAsia="Times New Roman" w:hAnsi="Lucida Sans" w:cs="Times New Roman"/>
                <w:sz w:val="16"/>
                <w:szCs w:val="16"/>
                <w:lang w:eastAsia="en-GB"/>
              </w:rPr>
            </w:pPr>
          </w:p>
        </w:tc>
        <w:tc>
          <w:tcPr>
            <w:tcW w:w="960" w:type="dxa"/>
            <w:tcBorders>
              <w:top w:val="nil"/>
              <w:left w:val="nil"/>
              <w:bottom w:val="nil"/>
              <w:right w:val="nil"/>
            </w:tcBorders>
            <w:shd w:val="clear" w:color="auto" w:fill="auto"/>
            <w:noWrap/>
            <w:vAlign w:val="bottom"/>
          </w:tcPr>
          <w:p w14:paraId="30E29ABE" w14:textId="2057C169" w:rsidR="000303F4" w:rsidRPr="0057657B" w:rsidRDefault="000303F4" w:rsidP="00AD2A70">
            <w:pPr>
              <w:spacing w:after="0" w:line="240" w:lineRule="auto"/>
              <w:jc w:val="right"/>
              <w:rPr>
                <w:rFonts w:ascii="Lucida Sans" w:eastAsia="Times New Roman" w:hAnsi="Lucida Sans" w:cs="Times New Roman"/>
                <w:sz w:val="16"/>
                <w:szCs w:val="16"/>
                <w:lang w:eastAsia="en-GB"/>
              </w:rPr>
            </w:pPr>
          </w:p>
        </w:tc>
      </w:tr>
      <w:tr w:rsidR="000303F4" w:rsidRPr="0057657B" w14:paraId="438671B4" w14:textId="77777777" w:rsidTr="00B71AF2">
        <w:trPr>
          <w:trHeight w:val="607"/>
        </w:trPr>
        <w:tc>
          <w:tcPr>
            <w:tcW w:w="1691" w:type="dxa"/>
            <w:tcBorders>
              <w:top w:val="nil"/>
              <w:left w:val="single" w:sz="8" w:space="0" w:color="auto"/>
              <w:bottom w:val="single" w:sz="8" w:space="0" w:color="auto"/>
              <w:right w:val="single" w:sz="8" w:space="0" w:color="auto"/>
            </w:tcBorders>
            <w:shd w:val="clear" w:color="000000" w:fill="D9D9D9"/>
            <w:vAlign w:val="center"/>
            <w:hideMark/>
          </w:tcPr>
          <w:p w14:paraId="2AD7D38D" w14:textId="77777777" w:rsidR="000303F4" w:rsidRPr="0057657B" w:rsidRDefault="000303F4" w:rsidP="000303F4">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Men</w:t>
            </w:r>
          </w:p>
        </w:tc>
        <w:tc>
          <w:tcPr>
            <w:tcW w:w="268" w:type="dxa"/>
            <w:vMerge/>
            <w:tcBorders>
              <w:left w:val="nil"/>
              <w:right w:val="single" w:sz="8" w:space="0" w:color="auto"/>
            </w:tcBorders>
            <w:shd w:val="clear" w:color="auto" w:fill="009CA6"/>
            <w:vAlign w:val="center"/>
            <w:hideMark/>
          </w:tcPr>
          <w:p w14:paraId="34DB8FA2" w14:textId="002B0EFA" w:rsidR="000303F4" w:rsidRPr="0057657B" w:rsidRDefault="000303F4" w:rsidP="000303F4">
            <w:pPr>
              <w:spacing w:after="0" w:line="240" w:lineRule="auto"/>
              <w:rPr>
                <w:rFonts w:ascii="Lucida Sans" w:eastAsia="Times New Roman" w:hAnsi="Lucida Sans" w:cs="Times New Roman"/>
                <w:sz w:val="20"/>
                <w:szCs w:val="16"/>
                <w:lang w:eastAsia="en-GB"/>
              </w:rPr>
            </w:pPr>
          </w:p>
        </w:tc>
        <w:tc>
          <w:tcPr>
            <w:tcW w:w="1150" w:type="dxa"/>
            <w:tcBorders>
              <w:top w:val="nil"/>
              <w:left w:val="nil"/>
              <w:bottom w:val="single" w:sz="8" w:space="0" w:color="auto"/>
              <w:right w:val="single" w:sz="8" w:space="0" w:color="auto"/>
            </w:tcBorders>
            <w:shd w:val="clear" w:color="000000" w:fill="D9D9D9"/>
            <w:vAlign w:val="center"/>
            <w:hideMark/>
          </w:tcPr>
          <w:p w14:paraId="6621FFAF" w14:textId="77777777" w:rsidR="000303F4" w:rsidRPr="0057657B" w:rsidRDefault="000303F4" w:rsidP="000303F4">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413</w:t>
            </w:r>
          </w:p>
        </w:tc>
        <w:tc>
          <w:tcPr>
            <w:tcW w:w="1417" w:type="dxa"/>
            <w:tcBorders>
              <w:top w:val="nil"/>
              <w:left w:val="nil"/>
              <w:bottom w:val="single" w:sz="8" w:space="0" w:color="auto"/>
              <w:right w:val="single" w:sz="8" w:space="0" w:color="auto"/>
            </w:tcBorders>
            <w:shd w:val="clear" w:color="000000" w:fill="D9D9D9"/>
            <w:vAlign w:val="center"/>
            <w:hideMark/>
          </w:tcPr>
          <w:p w14:paraId="415AC181" w14:textId="77777777" w:rsidR="000303F4" w:rsidRPr="0057657B" w:rsidRDefault="000303F4" w:rsidP="000303F4">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47.6</w:t>
            </w:r>
          </w:p>
        </w:tc>
        <w:tc>
          <w:tcPr>
            <w:tcW w:w="268" w:type="dxa"/>
            <w:vMerge/>
            <w:tcBorders>
              <w:left w:val="nil"/>
              <w:right w:val="single" w:sz="8" w:space="0" w:color="auto"/>
            </w:tcBorders>
            <w:shd w:val="clear" w:color="auto" w:fill="009CA6"/>
            <w:vAlign w:val="center"/>
            <w:hideMark/>
          </w:tcPr>
          <w:p w14:paraId="51BE3F0A" w14:textId="4CBFEC09" w:rsidR="000303F4" w:rsidRPr="0057657B" w:rsidRDefault="000303F4" w:rsidP="000303F4">
            <w:pPr>
              <w:spacing w:after="0" w:line="240" w:lineRule="auto"/>
              <w:jc w:val="right"/>
              <w:rPr>
                <w:rFonts w:ascii="Lucida Sans" w:eastAsia="Times New Roman" w:hAnsi="Lucida Sans" w:cs="Times New Roman"/>
                <w:sz w:val="20"/>
                <w:szCs w:val="16"/>
                <w:lang w:eastAsia="en-GB"/>
              </w:rPr>
            </w:pPr>
          </w:p>
        </w:tc>
        <w:tc>
          <w:tcPr>
            <w:tcW w:w="1292" w:type="dxa"/>
            <w:tcBorders>
              <w:top w:val="nil"/>
              <w:left w:val="nil"/>
              <w:bottom w:val="single" w:sz="8" w:space="0" w:color="auto"/>
              <w:right w:val="single" w:sz="8" w:space="0" w:color="auto"/>
            </w:tcBorders>
            <w:shd w:val="clear" w:color="000000" w:fill="D9D9D9"/>
            <w:vAlign w:val="center"/>
            <w:hideMark/>
          </w:tcPr>
          <w:p w14:paraId="0A853FEC" w14:textId="77777777" w:rsidR="000303F4" w:rsidRPr="0057657B" w:rsidRDefault="000303F4" w:rsidP="000303F4">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72</w:t>
            </w:r>
          </w:p>
        </w:tc>
        <w:tc>
          <w:tcPr>
            <w:tcW w:w="1767" w:type="dxa"/>
            <w:tcBorders>
              <w:top w:val="nil"/>
              <w:left w:val="nil"/>
              <w:bottom w:val="single" w:sz="8" w:space="0" w:color="auto"/>
              <w:right w:val="single" w:sz="8" w:space="0" w:color="auto"/>
            </w:tcBorders>
            <w:shd w:val="clear" w:color="000000" w:fill="D9D9D9"/>
            <w:vAlign w:val="center"/>
            <w:hideMark/>
          </w:tcPr>
          <w:p w14:paraId="34F1F9AE" w14:textId="77777777" w:rsidR="000303F4" w:rsidRPr="0057657B" w:rsidRDefault="000303F4" w:rsidP="000303F4">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17.4</w:t>
            </w:r>
          </w:p>
        </w:tc>
        <w:tc>
          <w:tcPr>
            <w:tcW w:w="1351" w:type="dxa"/>
            <w:tcBorders>
              <w:top w:val="nil"/>
              <w:left w:val="nil"/>
              <w:bottom w:val="single" w:sz="8" w:space="0" w:color="auto"/>
              <w:right w:val="single" w:sz="8" w:space="0" w:color="auto"/>
            </w:tcBorders>
            <w:shd w:val="clear" w:color="000000" w:fill="D9D9D9"/>
            <w:vAlign w:val="center"/>
            <w:hideMark/>
          </w:tcPr>
          <w:p w14:paraId="420463D9" w14:textId="77777777" w:rsidR="000303F4" w:rsidRPr="0057657B" w:rsidRDefault="000303F4" w:rsidP="000303F4">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18</w:t>
            </w:r>
          </w:p>
        </w:tc>
        <w:tc>
          <w:tcPr>
            <w:tcW w:w="1768" w:type="dxa"/>
            <w:tcBorders>
              <w:top w:val="nil"/>
              <w:left w:val="nil"/>
              <w:bottom w:val="single" w:sz="8" w:space="0" w:color="auto"/>
              <w:right w:val="single" w:sz="8" w:space="0" w:color="auto"/>
            </w:tcBorders>
            <w:shd w:val="clear" w:color="000000" w:fill="D9D9D9"/>
            <w:vAlign w:val="center"/>
            <w:hideMark/>
          </w:tcPr>
          <w:p w14:paraId="3D775B4B" w14:textId="77777777" w:rsidR="000303F4" w:rsidRPr="0057657B" w:rsidRDefault="000303F4" w:rsidP="000303F4">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25.0</w:t>
            </w:r>
          </w:p>
        </w:tc>
        <w:tc>
          <w:tcPr>
            <w:tcW w:w="268" w:type="dxa"/>
            <w:vMerge/>
            <w:tcBorders>
              <w:left w:val="nil"/>
              <w:right w:val="single" w:sz="8" w:space="0" w:color="auto"/>
            </w:tcBorders>
            <w:shd w:val="clear" w:color="auto" w:fill="009CA6"/>
            <w:vAlign w:val="center"/>
            <w:hideMark/>
          </w:tcPr>
          <w:p w14:paraId="26F60F75" w14:textId="6E80FA3E" w:rsidR="000303F4" w:rsidRPr="0057657B" w:rsidRDefault="000303F4" w:rsidP="000303F4">
            <w:pPr>
              <w:spacing w:after="0" w:line="240" w:lineRule="auto"/>
              <w:jc w:val="right"/>
              <w:rPr>
                <w:rFonts w:ascii="Lucida Sans" w:eastAsia="Times New Roman" w:hAnsi="Lucida Sans" w:cs="Times New Roman"/>
                <w:sz w:val="20"/>
                <w:szCs w:val="16"/>
                <w:lang w:eastAsia="en-GB"/>
              </w:rPr>
            </w:pPr>
          </w:p>
        </w:tc>
        <w:tc>
          <w:tcPr>
            <w:tcW w:w="1277" w:type="dxa"/>
            <w:tcBorders>
              <w:top w:val="nil"/>
              <w:left w:val="nil"/>
              <w:bottom w:val="single" w:sz="8" w:space="0" w:color="auto"/>
              <w:right w:val="single" w:sz="8" w:space="0" w:color="auto"/>
            </w:tcBorders>
            <w:shd w:val="clear" w:color="000000" w:fill="D9D9D9"/>
            <w:vAlign w:val="center"/>
            <w:hideMark/>
          </w:tcPr>
          <w:p w14:paraId="48BBD2B8" w14:textId="77777777" w:rsidR="000303F4" w:rsidRPr="0057657B" w:rsidRDefault="000303F4" w:rsidP="000303F4">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4.4</w:t>
            </w:r>
          </w:p>
        </w:tc>
        <w:tc>
          <w:tcPr>
            <w:tcW w:w="1277" w:type="dxa"/>
            <w:tcBorders>
              <w:top w:val="nil"/>
              <w:left w:val="nil"/>
              <w:bottom w:val="single" w:sz="8" w:space="0" w:color="auto"/>
              <w:right w:val="single" w:sz="8" w:space="0" w:color="auto"/>
            </w:tcBorders>
            <w:shd w:val="clear" w:color="000000" w:fill="D9D9D9"/>
            <w:vAlign w:val="center"/>
            <w:hideMark/>
          </w:tcPr>
          <w:p w14:paraId="688FC72A" w14:textId="77777777" w:rsidR="000303F4" w:rsidRPr="0057657B" w:rsidRDefault="000303F4" w:rsidP="000303F4">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3.7</w:t>
            </w:r>
          </w:p>
        </w:tc>
        <w:tc>
          <w:tcPr>
            <w:tcW w:w="279" w:type="dxa"/>
            <w:tcBorders>
              <w:top w:val="nil"/>
              <w:left w:val="nil"/>
              <w:bottom w:val="nil"/>
              <w:right w:val="nil"/>
            </w:tcBorders>
            <w:shd w:val="clear" w:color="auto" w:fill="FFFFFF" w:themeFill="background1"/>
            <w:vAlign w:val="center"/>
          </w:tcPr>
          <w:p w14:paraId="6ED88CCB" w14:textId="77777777" w:rsidR="000303F4" w:rsidRPr="0057657B" w:rsidRDefault="000303F4" w:rsidP="000303F4">
            <w:pPr>
              <w:spacing w:after="0" w:line="240" w:lineRule="auto"/>
              <w:jc w:val="right"/>
              <w:rPr>
                <w:rFonts w:ascii="Lucida Sans" w:eastAsia="Times New Roman" w:hAnsi="Lucida Sans" w:cs="Times New Roman"/>
                <w:sz w:val="16"/>
                <w:szCs w:val="16"/>
                <w:lang w:eastAsia="en-GB"/>
              </w:rPr>
            </w:pPr>
          </w:p>
        </w:tc>
        <w:tc>
          <w:tcPr>
            <w:tcW w:w="960" w:type="dxa"/>
            <w:tcBorders>
              <w:top w:val="nil"/>
              <w:left w:val="nil"/>
              <w:bottom w:val="nil"/>
              <w:right w:val="nil"/>
            </w:tcBorders>
            <w:shd w:val="clear" w:color="auto" w:fill="auto"/>
            <w:noWrap/>
            <w:vAlign w:val="bottom"/>
          </w:tcPr>
          <w:p w14:paraId="049E2F3A" w14:textId="61A3A0D9" w:rsidR="000303F4" w:rsidRPr="0057657B" w:rsidRDefault="000303F4" w:rsidP="000303F4">
            <w:pPr>
              <w:spacing w:after="0" w:line="240" w:lineRule="auto"/>
              <w:jc w:val="right"/>
              <w:rPr>
                <w:rFonts w:ascii="Lucida Sans" w:eastAsia="Times New Roman" w:hAnsi="Lucida Sans" w:cs="Times New Roman"/>
                <w:sz w:val="16"/>
                <w:szCs w:val="16"/>
                <w:lang w:eastAsia="en-GB"/>
              </w:rPr>
            </w:pPr>
          </w:p>
        </w:tc>
      </w:tr>
      <w:tr w:rsidR="000303F4" w:rsidRPr="0057657B" w14:paraId="51FAA706" w14:textId="77777777" w:rsidTr="00B71AF2">
        <w:trPr>
          <w:trHeight w:val="483"/>
        </w:trPr>
        <w:tc>
          <w:tcPr>
            <w:tcW w:w="1691" w:type="dxa"/>
            <w:tcBorders>
              <w:top w:val="nil"/>
              <w:left w:val="single" w:sz="8" w:space="0" w:color="auto"/>
              <w:bottom w:val="single" w:sz="8" w:space="0" w:color="auto"/>
              <w:right w:val="single" w:sz="8" w:space="0" w:color="auto"/>
            </w:tcBorders>
            <w:shd w:val="clear" w:color="000000" w:fill="FFFFFF"/>
            <w:vAlign w:val="center"/>
            <w:hideMark/>
          </w:tcPr>
          <w:p w14:paraId="17C4D19F" w14:textId="77777777" w:rsidR="000303F4" w:rsidRPr="0057657B" w:rsidRDefault="000303F4" w:rsidP="000303F4">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No reply</w:t>
            </w:r>
          </w:p>
        </w:tc>
        <w:tc>
          <w:tcPr>
            <w:tcW w:w="268" w:type="dxa"/>
            <w:vMerge/>
            <w:tcBorders>
              <w:left w:val="nil"/>
              <w:right w:val="single" w:sz="8" w:space="0" w:color="auto"/>
            </w:tcBorders>
            <w:shd w:val="clear" w:color="auto" w:fill="009CA6"/>
            <w:vAlign w:val="center"/>
            <w:hideMark/>
          </w:tcPr>
          <w:p w14:paraId="74AA8252" w14:textId="3CBE13F1" w:rsidR="000303F4" w:rsidRPr="0057657B" w:rsidRDefault="000303F4" w:rsidP="000303F4">
            <w:pPr>
              <w:spacing w:after="0" w:line="240" w:lineRule="auto"/>
              <w:rPr>
                <w:rFonts w:ascii="Lucida Sans" w:eastAsia="Times New Roman" w:hAnsi="Lucida Sans" w:cs="Times New Roman"/>
                <w:sz w:val="20"/>
                <w:szCs w:val="16"/>
                <w:lang w:eastAsia="en-GB"/>
              </w:rPr>
            </w:pPr>
          </w:p>
        </w:tc>
        <w:tc>
          <w:tcPr>
            <w:tcW w:w="1150" w:type="dxa"/>
            <w:tcBorders>
              <w:top w:val="nil"/>
              <w:left w:val="nil"/>
              <w:bottom w:val="single" w:sz="8" w:space="0" w:color="auto"/>
              <w:right w:val="single" w:sz="8" w:space="0" w:color="auto"/>
            </w:tcBorders>
            <w:shd w:val="clear" w:color="000000" w:fill="FFFFFF"/>
            <w:vAlign w:val="center"/>
            <w:hideMark/>
          </w:tcPr>
          <w:p w14:paraId="4C568185" w14:textId="77777777" w:rsidR="000303F4" w:rsidRPr="0057657B" w:rsidRDefault="000303F4" w:rsidP="000303F4">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45</w:t>
            </w:r>
          </w:p>
        </w:tc>
        <w:tc>
          <w:tcPr>
            <w:tcW w:w="1417" w:type="dxa"/>
            <w:tcBorders>
              <w:top w:val="nil"/>
              <w:left w:val="nil"/>
              <w:bottom w:val="single" w:sz="8" w:space="0" w:color="auto"/>
              <w:right w:val="single" w:sz="8" w:space="0" w:color="auto"/>
            </w:tcBorders>
            <w:shd w:val="clear" w:color="000000" w:fill="FFFFFF"/>
            <w:vAlign w:val="center"/>
            <w:hideMark/>
          </w:tcPr>
          <w:p w14:paraId="2DB39D5D" w14:textId="77777777" w:rsidR="000303F4" w:rsidRPr="0057657B" w:rsidRDefault="000303F4" w:rsidP="000303F4">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5.2</w:t>
            </w:r>
          </w:p>
        </w:tc>
        <w:tc>
          <w:tcPr>
            <w:tcW w:w="268" w:type="dxa"/>
            <w:vMerge/>
            <w:tcBorders>
              <w:left w:val="nil"/>
              <w:right w:val="single" w:sz="8" w:space="0" w:color="auto"/>
            </w:tcBorders>
            <w:shd w:val="clear" w:color="auto" w:fill="009CA6"/>
            <w:vAlign w:val="center"/>
            <w:hideMark/>
          </w:tcPr>
          <w:p w14:paraId="5EA8CEA7" w14:textId="0101D93B" w:rsidR="000303F4" w:rsidRPr="0057657B" w:rsidRDefault="000303F4" w:rsidP="000303F4">
            <w:pPr>
              <w:spacing w:after="0" w:line="240" w:lineRule="auto"/>
              <w:jc w:val="right"/>
              <w:rPr>
                <w:rFonts w:ascii="Lucida Sans" w:eastAsia="Times New Roman" w:hAnsi="Lucida Sans" w:cs="Times New Roman"/>
                <w:sz w:val="20"/>
                <w:szCs w:val="16"/>
                <w:lang w:eastAsia="en-GB"/>
              </w:rPr>
            </w:pPr>
          </w:p>
        </w:tc>
        <w:tc>
          <w:tcPr>
            <w:tcW w:w="1292" w:type="dxa"/>
            <w:tcBorders>
              <w:top w:val="nil"/>
              <w:left w:val="nil"/>
              <w:bottom w:val="single" w:sz="8" w:space="0" w:color="auto"/>
              <w:right w:val="single" w:sz="8" w:space="0" w:color="auto"/>
            </w:tcBorders>
            <w:shd w:val="clear" w:color="000000" w:fill="FFFFFF"/>
            <w:vAlign w:val="center"/>
            <w:hideMark/>
          </w:tcPr>
          <w:p w14:paraId="0D0CBCA8" w14:textId="77777777" w:rsidR="000303F4" w:rsidRPr="0057657B" w:rsidRDefault="000303F4" w:rsidP="000303F4">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13</w:t>
            </w:r>
          </w:p>
        </w:tc>
        <w:tc>
          <w:tcPr>
            <w:tcW w:w="1767" w:type="dxa"/>
            <w:tcBorders>
              <w:top w:val="nil"/>
              <w:left w:val="nil"/>
              <w:bottom w:val="single" w:sz="8" w:space="0" w:color="auto"/>
              <w:right w:val="single" w:sz="8" w:space="0" w:color="auto"/>
            </w:tcBorders>
            <w:shd w:val="clear" w:color="000000" w:fill="FFFFFF"/>
            <w:vAlign w:val="center"/>
            <w:hideMark/>
          </w:tcPr>
          <w:p w14:paraId="3CAE204B" w14:textId="77777777" w:rsidR="000303F4" w:rsidRPr="0057657B" w:rsidRDefault="000303F4" w:rsidP="000303F4">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28.9</w:t>
            </w:r>
          </w:p>
        </w:tc>
        <w:tc>
          <w:tcPr>
            <w:tcW w:w="1351" w:type="dxa"/>
            <w:tcBorders>
              <w:top w:val="nil"/>
              <w:left w:val="nil"/>
              <w:bottom w:val="single" w:sz="8" w:space="0" w:color="auto"/>
              <w:right w:val="single" w:sz="8" w:space="0" w:color="auto"/>
            </w:tcBorders>
            <w:shd w:val="clear" w:color="000000" w:fill="FFFFFF"/>
            <w:vAlign w:val="center"/>
            <w:hideMark/>
          </w:tcPr>
          <w:p w14:paraId="7F19BDFA" w14:textId="77777777" w:rsidR="000303F4" w:rsidRPr="0057657B" w:rsidRDefault="000303F4" w:rsidP="000303F4">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5</w:t>
            </w:r>
          </w:p>
        </w:tc>
        <w:tc>
          <w:tcPr>
            <w:tcW w:w="1768" w:type="dxa"/>
            <w:tcBorders>
              <w:top w:val="nil"/>
              <w:left w:val="nil"/>
              <w:bottom w:val="single" w:sz="8" w:space="0" w:color="auto"/>
              <w:right w:val="single" w:sz="8" w:space="0" w:color="auto"/>
            </w:tcBorders>
            <w:shd w:val="clear" w:color="000000" w:fill="FFFFFF"/>
            <w:vAlign w:val="center"/>
            <w:hideMark/>
          </w:tcPr>
          <w:p w14:paraId="199A0CC5" w14:textId="77777777" w:rsidR="000303F4" w:rsidRPr="0057657B" w:rsidRDefault="000303F4" w:rsidP="000303F4">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38.5</w:t>
            </w:r>
          </w:p>
        </w:tc>
        <w:tc>
          <w:tcPr>
            <w:tcW w:w="268" w:type="dxa"/>
            <w:vMerge/>
            <w:tcBorders>
              <w:left w:val="nil"/>
              <w:right w:val="single" w:sz="8" w:space="0" w:color="auto"/>
            </w:tcBorders>
            <w:shd w:val="clear" w:color="auto" w:fill="009CA6"/>
            <w:vAlign w:val="center"/>
            <w:hideMark/>
          </w:tcPr>
          <w:p w14:paraId="45E8993D" w14:textId="64892DFF" w:rsidR="000303F4" w:rsidRPr="0057657B" w:rsidRDefault="000303F4" w:rsidP="000303F4">
            <w:pPr>
              <w:spacing w:after="0" w:line="240" w:lineRule="auto"/>
              <w:jc w:val="right"/>
              <w:rPr>
                <w:rFonts w:ascii="Lucida Sans" w:eastAsia="Times New Roman" w:hAnsi="Lucida Sans" w:cs="Times New Roman"/>
                <w:sz w:val="20"/>
                <w:szCs w:val="16"/>
                <w:lang w:eastAsia="en-GB"/>
              </w:rPr>
            </w:pPr>
          </w:p>
        </w:tc>
        <w:tc>
          <w:tcPr>
            <w:tcW w:w="1277" w:type="dxa"/>
            <w:tcBorders>
              <w:top w:val="nil"/>
              <w:left w:val="nil"/>
              <w:bottom w:val="single" w:sz="8" w:space="0" w:color="auto"/>
              <w:right w:val="single" w:sz="8" w:space="0" w:color="auto"/>
            </w:tcBorders>
            <w:shd w:val="clear" w:color="auto" w:fill="auto"/>
            <w:vAlign w:val="center"/>
            <w:hideMark/>
          </w:tcPr>
          <w:p w14:paraId="074B916E" w14:textId="77777777" w:rsidR="000303F4" w:rsidRPr="0057657B" w:rsidRDefault="000303F4" w:rsidP="000303F4">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11.1</w:t>
            </w:r>
          </w:p>
        </w:tc>
        <w:tc>
          <w:tcPr>
            <w:tcW w:w="1277" w:type="dxa"/>
            <w:tcBorders>
              <w:top w:val="nil"/>
              <w:left w:val="nil"/>
              <w:bottom w:val="single" w:sz="8" w:space="0" w:color="auto"/>
              <w:right w:val="single" w:sz="8" w:space="0" w:color="auto"/>
            </w:tcBorders>
            <w:shd w:val="clear" w:color="auto" w:fill="auto"/>
            <w:vAlign w:val="center"/>
            <w:hideMark/>
          </w:tcPr>
          <w:p w14:paraId="7916DB62" w14:textId="77777777" w:rsidR="000303F4" w:rsidRPr="0057657B" w:rsidRDefault="000303F4" w:rsidP="000303F4">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6.9</w:t>
            </w:r>
          </w:p>
        </w:tc>
        <w:tc>
          <w:tcPr>
            <w:tcW w:w="279" w:type="dxa"/>
            <w:tcBorders>
              <w:top w:val="nil"/>
              <w:left w:val="nil"/>
              <w:bottom w:val="nil"/>
              <w:right w:val="nil"/>
            </w:tcBorders>
            <w:shd w:val="clear" w:color="auto" w:fill="FFFFFF" w:themeFill="background1"/>
            <w:vAlign w:val="center"/>
          </w:tcPr>
          <w:p w14:paraId="7CEB482B" w14:textId="77777777" w:rsidR="000303F4" w:rsidRPr="0057657B" w:rsidRDefault="000303F4" w:rsidP="000303F4">
            <w:pPr>
              <w:spacing w:after="0" w:line="240" w:lineRule="auto"/>
              <w:jc w:val="right"/>
              <w:rPr>
                <w:rFonts w:ascii="Lucida Sans" w:eastAsia="Times New Roman" w:hAnsi="Lucida Sans" w:cs="Times New Roman"/>
                <w:sz w:val="16"/>
                <w:szCs w:val="16"/>
                <w:lang w:eastAsia="en-GB"/>
              </w:rPr>
            </w:pPr>
          </w:p>
        </w:tc>
        <w:tc>
          <w:tcPr>
            <w:tcW w:w="960" w:type="dxa"/>
            <w:tcBorders>
              <w:top w:val="nil"/>
              <w:left w:val="nil"/>
              <w:bottom w:val="nil"/>
              <w:right w:val="nil"/>
            </w:tcBorders>
            <w:shd w:val="clear" w:color="auto" w:fill="auto"/>
            <w:noWrap/>
            <w:vAlign w:val="bottom"/>
          </w:tcPr>
          <w:p w14:paraId="693C8657" w14:textId="5D5E9E84" w:rsidR="000303F4" w:rsidRPr="0057657B" w:rsidRDefault="000303F4" w:rsidP="000303F4">
            <w:pPr>
              <w:spacing w:after="0" w:line="240" w:lineRule="auto"/>
              <w:jc w:val="right"/>
              <w:rPr>
                <w:rFonts w:ascii="Lucida Sans" w:eastAsia="Times New Roman" w:hAnsi="Lucida Sans" w:cs="Times New Roman"/>
                <w:sz w:val="16"/>
                <w:szCs w:val="16"/>
                <w:lang w:eastAsia="en-GB"/>
              </w:rPr>
            </w:pPr>
          </w:p>
        </w:tc>
      </w:tr>
      <w:tr w:rsidR="000303F4" w:rsidRPr="0057657B" w14:paraId="767AD04F" w14:textId="77777777" w:rsidTr="00B71AF2">
        <w:trPr>
          <w:trHeight w:val="671"/>
        </w:trPr>
        <w:tc>
          <w:tcPr>
            <w:tcW w:w="1691" w:type="dxa"/>
            <w:tcBorders>
              <w:top w:val="nil"/>
              <w:left w:val="single" w:sz="8" w:space="0" w:color="auto"/>
              <w:bottom w:val="single" w:sz="8" w:space="0" w:color="auto"/>
              <w:right w:val="single" w:sz="8" w:space="0" w:color="auto"/>
            </w:tcBorders>
            <w:shd w:val="clear" w:color="000000" w:fill="D9D9D9"/>
            <w:vAlign w:val="center"/>
            <w:hideMark/>
          </w:tcPr>
          <w:p w14:paraId="17E66ED8" w14:textId="77777777" w:rsidR="000303F4" w:rsidRPr="0057657B" w:rsidRDefault="000303F4" w:rsidP="000303F4">
            <w:pPr>
              <w:spacing w:after="0" w:line="240" w:lineRule="auto"/>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Total</w:t>
            </w:r>
          </w:p>
        </w:tc>
        <w:tc>
          <w:tcPr>
            <w:tcW w:w="268" w:type="dxa"/>
            <w:vMerge/>
            <w:tcBorders>
              <w:left w:val="nil"/>
              <w:bottom w:val="single" w:sz="8" w:space="0" w:color="auto"/>
              <w:right w:val="single" w:sz="8" w:space="0" w:color="auto"/>
            </w:tcBorders>
            <w:shd w:val="clear" w:color="auto" w:fill="009CA6"/>
            <w:vAlign w:val="center"/>
            <w:hideMark/>
          </w:tcPr>
          <w:p w14:paraId="7E3709E4" w14:textId="09851259" w:rsidR="000303F4" w:rsidRPr="0057657B" w:rsidRDefault="000303F4" w:rsidP="000303F4">
            <w:pPr>
              <w:spacing w:after="0" w:line="240" w:lineRule="auto"/>
              <w:rPr>
                <w:rFonts w:ascii="Lucida Sans" w:eastAsia="Times New Roman" w:hAnsi="Lucida Sans" w:cs="Times New Roman"/>
                <w:b/>
                <w:bCs/>
                <w:sz w:val="20"/>
                <w:szCs w:val="16"/>
                <w:lang w:eastAsia="en-GB"/>
              </w:rPr>
            </w:pPr>
          </w:p>
        </w:tc>
        <w:tc>
          <w:tcPr>
            <w:tcW w:w="1150" w:type="dxa"/>
            <w:tcBorders>
              <w:top w:val="nil"/>
              <w:left w:val="nil"/>
              <w:bottom w:val="single" w:sz="8" w:space="0" w:color="auto"/>
              <w:right w:val="single" w:sz="8" w:space="0" w:color="auto"/>
            </w:tcBorders>
            <w:shd w:val="clear" w:color="000000" w:fill="D9D9D9"/>
            <w:vAlign w:val="center"/>
            <w:hideMark/>
          </w:tcPr>
          <w:p w14:paraId="20835D3A" w14:textId="77777777" w:rsidR="000303F4" w:rsidRPr="0057657B" w:rsidRDefault="000303F4" w:rsidP="000303F4">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868</w:t>
            </w:r>
          </w:p>
        </w:tc>
        <w:tc>
          <w:tcPr>
            <w:tcW w:w="1417" w:type="dxa"/>
            <w:tcBorders>
              <w:top w:val="nil"/>
              <w:left w:val="nil"/>
              <w:bottom w:val="single" w:sz="8" w:space="0" w:color="auto"/>
              <w:right w:val="single" w:sz="8" w:space="0" w:color="auto"/>
            </w:tcBorders>
            <w:shd w:val="clear" w:color="000000" w:fill="D9D9D9"/>
            <w:vAlign w:val="center"/>
            <w:hideMark/>
          </w:tcPr>
          <w:p w14:paraId="6A9C3509" w14:textId="77777777" w:rsidR="000303F4" w:rsidRPr="0057657B" w:rsidRDefault="000303F4" w:rsidP="000303F4">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100.0</w:t>
            </w:r>
          </w:p>
        </w:tc>
        <w:tc>
          <w:tcPr>
            <w:tcW w:w="268" w:type="dxa"/>
            <w:vMerge/>
            <w:tcBorders>
              <w:left w:val="nil"/>
              <w:bottom w:val="single" w:sz="8" w:space="0" w:color="auto"/>
              <w:right w:val="single" w:sz="8" w:space="0" w:color="auto"/>
            </w:tcBorders>
            <w:shd w:val="clear" w:color="auto" w:fill="009CA6"/>
            <w:vAlign w:val="center"/>
            <w:hideMark/>
          </w:tcPr>
          <w:p w14:paraId="05AB989A" w14:textId="6F9A8A51" w:rsidR="000303F4" w:rsidRPr="0057657B" w:rsidRDefault="000303F4" w:rsidP="000303F4">
            <w:pPr>
              <w:spacing w:after="0" w:line="240" w:lineRule="auto"/>
              <w:jc w:val="right"/>
              <w:rPr>
                <w:rFonts w:ascii="Lucida Sans" w:eastAsia="Times New Roman" w:hAnsi="Lucida Sans" w:cs="Times New Roman"/>
                <w:b/>
                <w:bCs/>
                <w:sz w:val="20"/>
                <w:szCs w:val="16"/>
                <w:lang w:eastAsia="en-GB"/>
              </w:rPr>
            </w:pPr>
          </w:p>
        </w:tc>
        <w:tc>
          <w:tcPr>
            <w:tcW w:w="1292" w:type="dxa"/>
            <w:tcBorders>
              <w:top w:val="nil"/>
              <w:left w:val="nil"/>
              <w:bottom w:val="single" w:sz="8" w:space="0" w:color="auto"/>
              <w:right w:val="single" w:sz="8" w:space="0" w:color="auto"/>
            </w:tcBorders>
            <w:shd w:val="clear" w:color="000000" w:fill="D9D9D9"/>
            <w:vAlign w:val="center"/>
            <w:hideMark/>
          </w:tcPr>
          <w:p w14:paraId="230A08DD" w14:textId="77777777" w:rsidR="000303F4" w:rsidRPr="0057657B" w:rsidRDefault="000303F4" w:rsidP="000303F4">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176</w:t>
            </w:r>
          </w:p>
        </w:tc>
        <w:tc>
          <w:tcPr>
            <w:tcW w:w="1767" w:type="dxa"/>
            <w:tcBorders>
              <w:top w:val="nil"/>
              <w:left w:val="nil"/>
              <w:bottom w:val="single" w:sz="8" w:space="0" w:color="auto"/>
              <w:right w:val="single" w:sz="8" w:space="0" w:color="auto"/>
            </w:tcBorders>
            <w:shd w:val="clear" w:color="000000" w:fill="D9D9D9"/>
            <w:vAlign w:val="center"/>
            <w:hideMark/>
          </w:tcPr>
          <w:p w14:paraId="5302D39C" w14:textId="77777777" w:rsidR="000303F4" w:rsidRPr="0057657B" w:rsidRDefault="000303F4" w:rsidP="000303F4">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20.3</w:t>
            </w:r>
          </w:p>
        </w:tc>
        <w:tc>
          <w:tcPr>
            <w:tcW w:w="1351" w:type="dxa"/>
            <w:tcBorders>
              <w:top w:val="nil"/>
              <w:left w:val="nil"/>
              <w:bottom w:val="single" w:sz="8" w:space="0" w:color="auto"/>
              <w:right w:val="single" w:sz="8" w:space="0" w:color="auto"/>
            </w:tcBorders>
            <w:shd w:val="clear" w:color="000000" w:fill="D9D9D9"/>
            <w:vAlign w:val="center"/>
            <w:hideMark/>
          </w:tcPr>
          <w:p w14:paraId="2E7CF2E5" w14:textId="77777777" w:rsidR="000303F4" w:rsidRPr="0057657B" w:rsidRDefault="000303F4" w:rsidP="000303F4">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42</w:t>
            </w:r>
          </w:p>
        </w:tc>
        <w:tc>
          <w:tcPr>
            <w:tcW w:w="1768" w:type="dxa"/>
            <w:tcBorders>
              <w:top w:val="nil"/>
              <w:left w:val="nil"/>
              <w:bottom w:val="single" w:sz="8" w:space="0" w:color="auto"/>
              <w:right w:val="single" w:sz="8" w:space="0" w:color="auto"/>
            </w:tcBorders>
            <w:shd w:val="clear" w:color="000000" w:fill="D9D9D9"/>
            <w:vAlign w:val="center"/>
            <w:hideMark/>
          </w:tcPr>
          <w:p w14:paraId="0A7F1243" w14:textId="77777777" w:rsidR="000303F4" w:rsidRPr="0057657B" w:rsidRDefault="000303F4" w:rsidP="000303F4">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23.9</w:t>
            </w:r>
          </w:p>
        </w:tc>
        <w:tc>
          <w:tcPr>
            <w:tcW w:w="268" w:type="dxa"/>
            <w:vMerge/>
            <w:tcBorders>
              <w:left w:val="nil"/>
              <w:bottom w:val="single" w:sz="8" w:space="0" w:color="auto"/>
              <w:right w:val="single" w:sz="8" w:space="0" w:color="auto"/>
            </w:tcBorders>
            <w:shd w:val="clear" w:color="auto" w:fill="009CA6"/>
            <w:vAlign w:val="center"/>
            <w:hideMark/>
          </w:tcPr>
          <w:p w14:paraId="47EC4A5D" w14:textId="5D7EF592" w:rsidR="000303F4" w:rsidRPr="0057657B" w:rsidRDefault="000303F4" w:rsidP="000303F4">
            <w:pPr>
              <w:spacing w:after="0" w:line="240" w:lineRule="auto"/>
              <w:jc w:val="right"/>
              <w:rPr>
                <w:rFonts w:ascii="Lucida Sans" w:eastAsia="Times New Roman" w:hAnsi="Lucida Sans" w:cs="Times New Roman"/>
                <w:b/>
                <w:bCs/>
                <w:sz w:val="20"/>
                <w:szCs w:val="16"/>
                <w:lang w:eastAsia="en-GB"/>
              </w:rPr>
            </w:pPr>
          </w:p>
        </w:tc>
        <w:tc>
          <w:tcPr>
            <w:tcW w:w="1277" w:type="dxa"/>
            <w:tcBorders>
              <w:top w:val="nil"/>
              <w:left w:val="nil"/>
              <w:bottom w:val="single" w:sz="8" w:space="0" w:color="auto"/>
              <w:right w:val="single" w:sz="8" w:space="0" w:color="auto"/>
            </w:tcBorders>
            <w:shd w:val="clear" w:color="000000" w:fill="D9D9D9"/>
            <w:vAlign w:val="center"/>
            <w:hideMark/>
          </w:tcPr>
          <w:p w14:paraId="4EEDAA33" w14:textId="77777777" w:rsidR="000303F4" w:rsidRPr="0057657B" w:rsidRDefault="000303F4" w:rsidP="000303F4">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4.8</w:t>
            </w:r>
          </w:p>
        </w:tc>
        <w:tc>
          <w:tcPr>
            <w:tcW w:w="1277" w:type="dxa"/>
            <w:tcBorders>
              <w:top w:val="nil"/>
              <w:left w:val="nil"/>
              <w:bottom w:val="single" w:sz="8" w:space="0" w:color="auto"/>
              <w:right w:val="single" w:sz="8" w:space="0" w:color="auto"/>
            </w:tcBorders>
            <w:shd w:val="clear" w:color="000000" w:fill="D9D9D9"/>
            <w:vAlign w:val="center"/>
            <w:hideMark/>
          </w:tcPr>
          <w:p w14:paraId="0EA74D42" w14:textId="77777777" w:rsidR="000303F4" w:rsidRPr="0057657B" w:rsidRDefault="000303F4" w:rsidP="000303F4">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5.7</w:t>
            </w:r>
          </w:p>
        </w:tc>
        <w:tc>
          <w:tcPr>
            <w:tcW w:w="279" w:type="dxa"/>
            <w:tcBorders>
              <w:top w:val="nil"/>
              <w:left w:val="nil"/>
              <w:bottom w:val="nil"/>
              <w:right w:val="nil"/>
            </w:tcBorders>
            <w:shd w:val="clear" w:color="auto" w:fill="FFFFFF" w:themeFill="background1"/>
            <w:vAlign w:val="center"/>
          </w:tcPr>
          <w:p w14:paraId="434B9194" w14:textId="77777777" w:rsidR="000303F4" w:rsidRPr="0057657B" w:rsidRDefault="000303F4" w:rsidP="000303F4">
            <w:pPr>
              <w:spacing w:after="0" w:line="240" w:lineRule="auto"/>
              <w:jc w:val="right"/>
              <w:rPr>
                <w:rFonts w:ascii="Lucida Sans" w:eastAsia="Times New Roman" w:hAnsi="Lucida Sans" w:cs="Times New Roman"/>
                <w:b/>
                <w:bCs/>
                <w:sz w:val="16"/>
                <w:szCs w:val="16"/>
                <w:lang w:eastAsia="en-GB"/>
              </w:rPr>
            </w:pPr>
          </w:p>
        </w:tc>
        <w:tc>
          <w:tcPr>
            <w:tcW w:w="960" w:type="dxa"/>
            <w:tcBorders>
              <w:top w:val="nil"/>
              <w:left w:val="nil"/>
              <w:bottom w:val="nil"/>
              <w:right w:val="nil"/>
            </w:tcBorders>
            <w:shd w:val="clear" w:color="auto" w:fill="auto"/>
            <w:noWrap/>
            <w:vAlign w:val="bottom"/>
          </w:tcPr>
          <w:p w14:paraId="451CA1DF" w14:textId="11F40732" w:rsidR="000303F4" w:rsidRPr="0057657B" w:rsidRDefault="000303F4" w:rsidP="000303F4">
            <w:pPr>
              <w:spacing w:after="0" w:line="240" w:lineRule="auto"/>
              <w:jc w:val="right"/>
              <w:rPr>
                <w:rFonts w:ascii="Lucida Sans" w:eastAsia="Times New Roman" w:hAnsi="Lucida Sans" w:cs="Times New Roman"/>
                <w:sz w:val="16"/>
                <w:szCs w:val="16"/>
                <w:lang w:eastAsia="en-GB"/>
              </w:rPr>
            </w:pPr>
          </w:p>
        </w:tc>
      </w:tr>
    </w:tbl>
    <w:p w14:paraId="609660E8" w14:textId="77777777" w:rsidR="008941AC" w:rsidRPr="0057657B" w:rsidRDefault="008941AC" w:rsidP="008941AC">
      <w:pPr>
        <w:rPr>
          <w:rFonts w:ascii="Lucida Sans" w:eastAsia="Cynulliad Sans" w:hAnsi="Lucida Sans" w:cs="Times New Roman"/>
          <w:lang w:eastAsia="en-GB"/>
        </w:rPr>
      </w:pPr>
    </w:p>
    <w:p w14:paraId="04108804" w14:textId="77777777" w:rsidR="008941AC" w:rsidRPr="0057657B" w:rsidRDefault="008941AC" w:rsidP="008941AC">
      <w:pPr>
        <w:rPr>
          <w:rFonts w:ascii="Lucida Sans" w:eastAsia="Cynulliad Sans" w:hAnsi="Lucida Sans" w:cs="Times New Roman"/>
          <w:lang w:eastAsia="en-GB"/>
        </w:rPr>
      </w:pPr>
      <w:r w:rsidRPr="0057657B">
        <w:rPr>
          <w:rFonts w:ascii="Lucida Sans" w:eastAsia="Cynulliad Sans" w:hAnsi="Lucida Sans" w:cs="Times New Roman"/>
          <w:lang w:eastAsia="en-GB"/>
        </w:rPr>
        <w:t xml:space="preserve">The percentage of ‘No replies’ decreased from 9.2% of total applicants in 2014-15 to 5.2% during this reporting period. </w:t>
      </w:r>
    </w:p>
    <w:p w14:paraId="093EABDE" w14:textId="77777777" w:rsidR="008941AC" w:rsidRPr="0057657B" w:rsidRDefault="008941AC" w:rsidP="008941AC">
      <w:pPr>
        <w:rPr>
          <w:rFonts w:ascii="Lucida Sans" w:eastAsia="Cynulliad Sans" w:hAnsi="Lucida Sans" w:cs="Times New Roman"/>
          <w:lang w:eastAsia="en-GB"/>
        </w:rPr>
      </w:pPr>
      <w:r w:rsidRPr="0057657B">
        <w:rPr>
          <w:rFonts w:ascii="Lucida Sans" w:eastAsia="Cynulliad Sans" w:hAnsi="Lucida Sans" w:cs="Times New Roman"/>
          <w:lang w:eastAsia="en-GB"/>
        </w:rPr>
        <w:t xml:space="preserve">Overall, the percentage of women applicants has increased from 39.8% during 2014-15 to 47.2% in this reporting period. The percentage of men applying for jobs has dropped from 51% of total applicants in 2014-15 to 47.6% in this reporting period. </w:t>
      </w:r>
    </w:p>
    <w:p w14:paraId="44540FC8" w14:textId="3D685A63" w:rsidR="008941AC" w:rsidRPr="0057657B" w:rsidRDefault="008941AC" w:rsidP="008941AC">
      <w:pPr>
        <w:rPr>
          <w:rFonts w:ascii="Lucida Sans" w:eastAsia="Cynulliad Sans" w:hAnsi="Lucida Sans" w:cs="Times New Roman"/>
          <w:lang w:eastAsia="en-GB"/>
        </w:rPr>
      </w:pPr>
      <w:r w:rsidRPr="0057657B">
        <w:rPr>
          <w:rFonts w:ascii="Lucida Sans" w:eastAsia="Cynulliad Sans" w:hAnsi="Lucida Sans" w:cs="Times New Roman"/>
          <w:lang w:eastAsia="en-GB"/>
        </w:rPr>
        <w:t xml:space="preserve">The statistics show that women are slightly more likely to be successful at sift, but marginally more likely to be offered employment. The overall success rate for women is </w:t>
      </w:r>
      <w:r w:rsidR="0092096F" w:rsidRPr="0057657B">
        <w:rPr>
          <w:rFonts w:ascii="Lucida Sans" w:eastAsia="Cynulliad Sans" w:hAnsi="Lucida Sans" w:cs="Times New Roman"/>
          <w:lang w:eastAsia="en-GB"/>
        </w:rPr>
        <w:t>identical to</w:t>
      </w:r>
      <w:r w:rsidRPr="0057657B">
        <w:rPr>
          <w:rFonts w:ascii="Lucida Sans" w:eastAsia="Cynulliad Sans" w:hAnsi="Lucida Sans" w:cs="Times New Roman"/>
          <w:lang w:eastAsia="en-GB"/>
        </w:rPr>
        <w:t xml:space="preserve"> th</w:t>
      </w:r>
      <w:r w:rsidR="00FE1FB0" w:rsidRPr="0057657B">
        <w:rPr>
          <w:rFonts w:ascii="Lucida Sans" w:eastAsia="Cynulliad Sans" w:hAnsi="Lucida Sans" w:cs="Times New Roman"/>
          <w:lang w:eastAsia="en-GB"/>
        </w:rPr>
        <w:t>e success rate</w:t>
      </w:r>
      <w:r w:rsidRPr="0057657B">
        <w:rPr>
          <w:rFonts w:ascii="Lucida Sans" w:eastAsia="Cynulliad Sans" w:hAnsi="Lucida Sans" w:cs="Times New Roman"/>
          <w:lang w:eastAsia="en-GB"/>
        </w:rPr>
        <w:t xml:space="preserve"> for men. </w:t>
      </w:r>
    </w:p>
    <w:p w14:paraId="67EE44F8" w14:textId="77777777" w:rsidR="008941AC" w:rsidRPr="0057657B" w:rsidRDefault="008941AC" w:rsidP="008941AC">
      <w:pPr>
        <w:rPr>
          <w:rFonts w:ascii="Lucida Sans" w:eastAsia="Cynulliad Sans" w:hAnsi="Lucida Sans" w:cs="Times New Roman"/>
          <w:lang w:eastAsia="en-GB"/>
        </w:rPr>
      </w:pPr>
    </w:p>
    <w:p w14:paraId="3AD8CBB7" w14:textId="77777777" w:rsidR="008941AC" w:rsidRPr="0057657B" w:rsidRDefault="008941AC" w:rsidP="008941AC">
      <w:pPr>
        <w:rPr>
          <w:rFonts w:ascii="Lucida Sans" w:eastAsia="Cynulliad Sans" w:hAnsi="Lucida Sans" w:cs="Times New Roman"/>
          <w:lang w:eastAsia="en-GB"/>
        </w:rPr>
      </w:pPr>
    </w:p>
    <w:p w14:paraId="7B841921" w14:textId="77777777" w:rsidR="00FE1FB0" w:rsidRPr="0057657B" w:rsidRDefault="00FE1FB0" w:rsidP="008941AC">
      <w:pPr>
        <w:rPr>
          <w:rFonts w:ascii="Lucida Sans" w:eastAsia="Cynulliad Sans" w:hAnsi="Lucida Sans" w:cs="Times New Roman"/>
          <w:lang w:eastAsia="en-GB"/>
        </w:rPr>
      </w:pPr>
    </w:p>
    <w:p w14:paraId="15C4F7E8" w14:textId="77777777" w:rsidR="00FE1FB0" w:rsidRPr="0057657B" w:rsidRDefault="00FE1FB0" w:rsidP="008941AC">
      <w:pPr>
        <w:rPr>
          <w:rFonts w:ascii="Lucida Sans" w:eastAsia="Cynulliad Sans" w:hAnsi="Lucida Sans" w:cs="Times New Roman"/>
          <w:lang w:eastAsia="en-GB"/>
        </w:rPr>
      </w:pPr>
    </w:p>
    <w:p w14:paraId="40674EEE" w14:textId="77777777" w:rsidR="00FE1FB0" w:rsidRPr="0057657B" w:rsidRDefault="00FE1FB0" w:rsidP="008941AC">
      <w:pPr>
        <w:rPr>
          <w:rFonts w:ascii="Lucida Sans" w:eastAsia="Cynulliad Sans" w:hAnsi="Lucida Sans" w:cs="Times New Roman"/>
          <w:lang w:eastAsia="en-GB"/>
        </w:rPr>
      </w:pPr>
    </w:p>
    <w:p w14:paraId="00CB40CD" w14:textId="77777777" w:rsidR="008941AC" w:rsidRPr="0057657B" w:rsidRDefault="008941AC" w:rsidP="008941AC">
      <w:pPr>
        <w:pStyle w:val="2Sub-headings"/>
        <w:rPr>
          <w:rFonts w:ascii="Lucida Sans" w:eastAsia="Times New Roman" w:hAnsi="Lucida Sans"/>
          <w:lang w:eastAsia="en-GB"/>
        </w:rPr>
      </w:pPr>
      <w:r w:rsidRPr="0057657B">
        <w:rPr>
          <w:rFonts w:ascii="Lucida Sans" w:eastAsia="Times New Roman" w:hAnsi="Lucida Sans"/>
          <w:lang w:eastAsia="en-GB"/>
        </w:rPr>
        <w:t>Sexual Orientation</w:t>
      </w:r>
    </w:p>
    <w:p w14:paraId="1081BB3D" w14:textId="77777777" w:rsidR="008941AC" w:rsidRPr="0057657B" w:rsidRDefault="008941AC" w:rsidP="008941AC">
      <w:pPr>
        <w:rPr>
          <w:rFonts w:ascii="Lucida Sans" w:eastAsia="Cynulliad Sans" w:hAnsi="Lucida Sans" w:cs="Times New Roman"/>
          <w:b/>
          <w:lang w:eastAsia="en-GB"/>
        </w:rPr>
      </w:pPr>
      <w:r w:rsidRPr="0057657B">
        <w:rPr>
          <w:rFonts w:ascii="Lucida Sans" w:eastAsia="Cynulliad Sans" w:hAnsi="Lucida Sans" w:cs="Times New Roman"/>
          <w:b/>
          <w:lang w:eastAsia="en-GB"/>
        </w:rPr>
        <w:t>Table 13: Sexual Orientation Profile of Workforce Disclosure rate: 80%</w:t>
      </w:r>
    </w:p>
    <w:tbl>
      <w:tblPr>
        <w:tblStyle w:val="TableGrid1"/>
        <w:tblW w:w="5000" w:type="pct"/>
        <w:tblLook w:val="04A0" w:firstRow="1" w:lastRow="0" w:firstColumn="1" w:lastColumn="0" w:noHBand="0" w:noVBand="1"/>
      </w:tblPr>
      <w:tblGrid>
        <w:gridCol w:w="1476"/>
        <w:gridCol w:w="1275"/>
        <w:gridCol w:w="1275"/>
        <w:gridCol w:w="1106"/>
        <w:gridCol w:w="1278"/>
        <w:gridCol w:w="1552"/>
        <w:gridCol w:w="1643"/>
        <w:gridCol w:w="1739"/>
        <w:gridCol w:w="3725"/>
      </w:tblGrid>
      <w:tr w:rsidR="008941AC" w:rsidRPr="0057657B" w14:paraId="24E03C1A" w14:textId="77777777" w:rsidTr="000303F4">
        <w:trPr>
          <w:trHeight w:val="746"/>
        </w:trPr>
        <w:tc>
          <w:tcPr>
            <w:tcW w:w="490" w:type="pct"/>
            <w:shd w:val="clear" w:color="auto" w:fill="009CA6"/>
            <w:hideMark/>
          </w:tcPr>
          <w:p w14:paraId="5BF8C091" w14:textId="77777777" w:rsidR="008941AC" w:rsidRPr="0057657B" w:rsidRDefault="008941AC" w:rsidP="00AD2A70">
            <w:pPr>
              <w:rPr>
                <w:rFonts w:ascii="Lucida Sans" w:eastAsia="Times New Roman" w:hAnsi="Lucida Sans" w:cs="Times New Roman"/>
                <w:b/>
                <w:bCs/>
                <w:color w:val="FFFFFF" w:themeColor="background1"/>
                <w:lang w:eastAsia="en-GB"/>
              </w:rPr>
            </w:pPr>
            <w:r w:rsidRPr="0057657B">
              <w:rPr>
                <w:rFonts w:ascii="Lucida Sans" w:eastAsia="Times New Roman" w:hAnsi="Lucida Sans" w:cs="Times New Roman"/>
                <w:b/>
                <w:bCs/>
                <w:color w:val="FFFFFF" w:themeColor="background1"/>
                <w:lang w:eastAsia="en-GB"/>
              </w:rPr>
              <w:t>Grade</w:t>
            </w:r>
          </w:p>
        </w:tc>
        <w:tc>
          <w:tcPr>
            <w:tcW w:w="423" w:type="pct"/>
            <w:shd w:val="clear" w:color="auto" w:fill="009CA6"/>
            <w:hideMark/>
          </w:tcPr>
          <w:p w14:paraId="710062DC" w14:textId="77777777" w:rsidR="008941AC" w:rsidRPr="0057657B" w:rsidRDefault="008941AC" w:rsidP="00AD2A70">
            <w:pPr>
              <w:rPr>
                <w:rFonts w:ascii="Lucida Sans" w:eastAsia="Times New Roman" w:hAnsi="Lucida Sans" w:cs="Times New Roman"/>
                <w:b/>
                <w:bCs/>
                <w:color w:val="FFFFFF" w:themeColor="background1"/>
                <w:lang w:eastAsia="en-GB"/>
              </w:rPr>
            </w:pPr>
            <w:r w:rsidRPr="0057657B">
              <w:rPr>
                <w:rFonts w:ascii="Lucida Sans" w:eastAsia="Times New Roman" w:hAnsi="Lucida Sans" w:cs="Times New Roman"/>
                <w:b/>
                <w:bCs/>
                <w:color w:val="FFFFFF" w:themeColor="background1"/>
                <w:lang w:eastAsia="en-GB"/>
              </w:rPr>
              <w:t>Total staff</w:t>
            </w:r>
          </w:p>
        </w:tc>
        <w:tc>
          <w:tcPr>
            <w:tcW w:w="790" w:type="pct"/>
            <w:gridSpan w:val="2"/>
            <w:shd w:val="clear" w:color="auto" w:fill="009CA6"/>
            <w:hideMark/>
          </w:tcPr>
          <w:p w14:paraId="36DD94E6" w14:textId="77777777" w:rsidR="008941AC" w:rsidRPr="0057657B" w:rsidRDefault="008941AC" w:rsidP="00AD2A70">
            <w:pPr>
              <w:jc w:val="center"/>
              <w:rPr>
                <w:rFonts w:ascii="Lucida Sans" w:eastAsia="Times New Roman" w:hAnsi="Lucida Sans" w:cs="Times New Roman"/>
                <w:b/>
                <w:bCs/>
                <w:color w:val="FFFFFF" w:themeColor="background1"/>
                <w:lang w:eastAsia="en-GB"/>
              </w:rPr>
            </w:pPr>
            <w:r w:rsidRPr="0057657B">
              <w:rPr>
                <w:rFonts w:ascii="Lucida Sans" w:eastAsia="Times New Roman" w:hAnsi="Lucida Sans" w:cs="Times New Roman"/>
                <w:b/>
                <w:bCs/>
                <w:color w:val="FFFFFF" w:themeColor="background1"/>
                <w:lang w:eastAsia="en-GB"/>
              </w:rPr>
              <w:t>Heterosexual</w:t>
            </w:r>
          </w:p>
        </w:tc>
        <w:tc>
          <w:tcPr>
            <w:tcW w:w="938" w:type="pct"/>
            <w:gridSpan w:val="2"/>
            <w:shd w:val="clear" w:color="auto" w:fill="009CA6"/>
            <w:hideMark/>
          </w:tcPr>
          <w:p w14:paraId="6DA60282" w14:textId="77777777" w:rsidR="008941AC" w:rsidRPr="0057657B" w:rsidRDefault="008941AC" w:rsidP="00AD2A70">
            <w:pPr>
              <w:jc w:val="center"/>
              <w:rPr>
                <w:rFonts w:ascii="Lucida Sans" w:eastAsia="Times New Roman" w:hAnsi="Lucida Sans" w:cs="Times New Roman"/>
                <w:b/>
                <w:bCs/>
                <w:color w:val="FFFFFF" w:themeColor="background1"/>
                <w:lang w:eastAsia="en-GB"/>
              </w:rPr>
            </w:pPr>
            <w:r w:rsidRPr="0057657B">
              <w:rPr>
                <w:rFonts w:ascii="Lucida Sans" w:eastAsia="Times New Roman" w:hAnsi="Lucida Sans" w:cs="Times New Roman"/>
                <w:b/>
                <w:bCs/>
                <w:color w:val="FFFFFF" w:themeColor="background1"/>
                <w:lang w:eastAsia="en-GB"/>
              </w:rPr>
              <w:t>LGB*</w:t>
            </w:r>
          </w:p>
        </w:tc>
        <w:tc>
          <w:tcPr>
            <w:tcW w:w="1122" w:type="pct"/>
            <w:gridSpan w:val="2"/>
            <w:shd w:val="clear" w:color="auto" w:fill="009CA6"/>
            <w:hideMark/>
          </w:tcPr>
          <w:p w14:paraId="14BB35F5" w14:textId="77777777" w:rsidR="008941AC" w:rsidRPr="0057657B" w:rsidRDefault="008941AC" w:rsidP="00AD2A70">
            <w:pPr>
              <w:jc w:val="center"/>
              <w:rPr>
                <w:rFonts w:ascii="Lucida Sans" w:eastAsia="Times New Roman" w:hAnsi="Lucida Sans" w:cs="Times New Roman"/>
                <w:b/>
                <w:bCs/>
                <w:color w:val="FFFFFF" w:themeColor="background1"/>
                <w:lang w:eastAsia="en-GB"/>
              </w:rPr>
            </w:pPr>
            <w:r w:rsidRPr="0057657B">
              <w:rPr>
                <w:rFonts w:ascii="Lucida Sans" w:eastAsia="Times New Roman" w:hAnsi="Lucida Sans" w:cs="Times New Roman"/>
                <w:b/>
                <w:bCs/>
                <w:color w:val="FFFFFF" w:themeColor="background1"/>
                <w:lang w:eastAsia="en-GB"/>
              </w:rPr>
              <w:t>No Reply/Prefer not to Say</w:t>
            </w:r>
          </w:p>
        </w:tc>
        <w:tc>
          <w:tcPr>
            <w:tcW w:w="1236" w:type="pct"/>
            <w:shd w:val="clear" w:color="auto" w:fill="009CA6"/>
            <w:hideMark/>
          </w:tcPr>
          <w:p w14:paraId="5A485B37" w14:textId="0D913D7C" w:rsidR="008941AC" w:rsidRPr="0057657B" w:rsidRDefault="008941AC" w:rsidP="000303F4">
            <w:pPr>
              <w:rPr>
                <w:rFonts w:ascii="Lucida Sans" w:eastAsia="Times New Roman" w:hAnsi="Lucida Sans" w:cs="Times New Roman"/>
                <w:b/>
                <w:bCs/>
                <w:color w:val="FFFFFF" w:themeColor="background1"/>
                <w:lang w:eastAsia="en-GB"/>
              </w:rPr>
            </w:pPr>
            <w:r w:rsidRPr="0057657B">
              <w:rPr>
                <w:rFonts w:ascii="Lucida Sans" w:eastAsia="Times New Roman" w:hAnsi="Lucida Sans" w:cs="Times New Roman"/>
                <w:b/>
                <w:bCs/>
                <w:color w:val="FFFFFF" w:themeColor="background1"/>
                <w:lang w:eastAsia="en-GB"/>
              </w:rPr>
              <w:t>Comparison of LG</w:t>
            </w:r>
            <w:r w:rsidR="000303F4" w:rsidRPr="0057657B">
              <w:rPr>
                <w:rFonts w:ascii="Lucida Sans" w:eastAsia="Times New Roman" w:hAnsi="Lucida Sans" w:cs="Times New Roman"/>
                <w:b/>
                <w:bCs/>
                <w:color w:val="FFFFFF" w:themeColor="background1"/>
                <w:lang w:eastAsia="en-GB"/>
              </w:rPr>
              <w:t>B staff by grade</w:t>
            </w:r>
          </w:p>
        </w:tc>
      </w:tr>
      <w:tr w:rsidR="008941AC" w:rsidRPr="0057657B" w14:paraId="69134AB6" w14:textId="77777777" w:rsidTr="000303F4">
        <w:trPr>
          <w:trHeight w:val="300"/>
        </w:trPr>
        <w:tc>
          <w:tcPr>
            <w:tcW w:w="490" w:type="pct"/>
            <w:hideMark/>
          </w:tcPr>
          <w:p w14:paraId="496E733B" w14:textId="77777777" w:rsidR="008941AC" w:rsidRPr="0057657B" w:rsidRDefault="008941AC" w:rsidP="00AD2A70">
            <w:pPr>
              <w:jc w:val="right"/>
              <w:rPr>
                <w:rFonts w:ascii="Lucida Sans" w:eastAsia="Times New Roman" w:hAnsi="Lucida Sans" w:cs="Times New Roman"/>
                <w:lang w:eastAsia="en-GB"/>
              </w:rPr>
            </w:pPr>
            <w:r w:rsidRPr="0057657B">
              <w:rPr>
                <w:rFonts w:ascii="Lucida Sans" w:eastAsia="Times New Roman" w:hAnsi="Lucida Sans" w:cs="Times New Roman"/>
                <w:lang w:eastAsia="en-GB"/>
              </w:rPr>
              <w:t> </w:t>
            </w:r>
          </w:p>
        </w:tc>
        <w:tc>
          <w:tcPr>
            <w:tcW w:w="423" w:type="pct"/>
            <w:hideMark/>
          </w:tcPr>
          <w:p w14:paraId="2D478AB5" w14:textId="77777777" w:rsidR="008941AC" w:rsidRPr="0057657B" w:rsidRDefault="008941AC" w:rsidP="00AD2A70">
            <w:pPr>
              <w:rPr>
                <w:rFonts w:ascii="Lucida Sans" w:eastAsia="Times New Roman" w:hAnsi="Lucida Sans" w:cs="Times New Roman"/>
                <w:lang w:eastAsia="en-GB"/>
              </w:rPr>
            </w:pPr>
            <w:r w:rsidRPr="0057657B">
              <w:rPr>
                <w:rFonts w:ascii="Lucida Sans" w:eastAsia="Times New Roman" w:hAnsi="Lucida Sans" w:cs="Times New Roman"/>
                <w:lang w:eastAsia="en-GB"/>
              </w:rPr>
              <w:t>number</w:t>
            </w:r>
          </w:p>
        </w:tc>
        <w:tc>
          <w:tcPr>
            <w:tcW w:w="423" w:type="pct"/>
            <w:hideMark/>
          </w:tcPr>
          <w:p w14:paraId="2CA1074A" w14:textId="77777777" w:rsidR="008941AC" w:rsidRPr="0057657B" w:rsidRDefault="008941AC" w:rsidP="00AD2A70">
            <w:pPr>
              <w:rPr>
                <w:rFonts w:ascii="Lucida Sans" w:eastAsia="Times New Roman" w:hAnsi="Lucida Sans" w:cs="Times New Roman"/>
                <w:lang w:eastAsia="en-GB"/>
              </w:rPr>
            </w:pPr>
            <w:r w:rsidRPr="0057657B">
              <w:rPr>
                <w:rFonts w:ascii="Lucida Sans" w:eastAsia="Times New Roman" w:hAnsi="Lucida Sans" w:cs="Times New Roman"/>
                <w:lang w:eastAsia="en-GB"/>
              </w:rPr>
              <w:t>number</w:t>
            </w:r>
          </w:p>
        </w:tc>
        <w:tc>
          <w:tcPr>
            <w:tcW w:w="367" w:type="pct"/>
            <w:hideMark/>
          </w:tcPr>
          <w:p w14:paraId="38A16AF0" w14:textId="77777777" w:rsidR="008941AC" w:rsidRPr="0057657B" w:rsidRDefault="008941AC" w:rsidP="00AD2A70">
            <w:pPr>
              <w:rPr>
                <w:rFonts w:ascii="Lucida Sans" w:eastAsia="Times New Roman" w:hAnsi="Lucida Sans" w:cs="Times New Roman"/>
                <w:lang w:eastAsia="en-GB"/>
              </w:rPr>
            </w:pPr>
            <w:r w:rsidRPr="0057657B">
              <w:rPr>
                <w:rFonts w:ascii="Lucida Sans" w:eastAsia="Times New Roman" w:hAnsi="Lucida Sans" w:cs="Times New Roman"/>
                <w:lang w:eastAsia="en-GB"/>
              </w:rPr>
              <w:t>%</w:t>
            </w:r>
          </w:p>
        </w:tc>
        <w:tc>
          <w:tcPr>
            <w:tcW w:w="424" w:type="pct"/>
            <w:hideMark/>
          </w:tcPr>
          <w:p w14:paraId="239056DA" w14:textId="77777777" w:rsidR="008941AC" w:rsidRPr="0057657B" w:rsidRDefault="008941AC" w:rsidP="00AD2A70">
            <w:pPr>
              <w:rPr>
                <w:rFonts w:ascii="Lucida Sans" w:eastAsia="Times New Roman" w:hAnsi="Lucida Sans" w:cs="Times New Roman"/>
                <w:lang w:eastAsia="en-GB"/>
              </w:rPr>
            </w:pPr>
            <w:r w:rsidRPr="0057657B">
              <w:rPr>
                <w:rFonts w:ascii="Lucida Sans" w:eastAsia="Times New Roman" w:hAnsi="Lucida Sans" w:cs="Times New Roman"/>
                <w:lang w:eastAsia="en-GB"/>
              </w:rPr>
              <w:t xml:space="preserve">number </w:t>
            </w:r>
          </w:p>
        </w:tc>
        <w:tc>
          <w:tcPr>
            <w:tcW w:w="515" w:type="pct"/>
            <w:hideMark/>
          </w:tcPr>
          <w:p w14:paraId="73609E9E" w14:textId="77777777" w:rsidR="008941AC" w:rsidRPr="0057657B" w:rsidRDefault="008941AC" w:rsidP="00AD2A70">
            <w:pPr>
              <w:rPr>
                <w:rFonts w:ascii="Lucida Sans" w:eastAsia="Times New Roman" w:hAnsi="Lucida Sans" w:cs="Times New Roman"/>
                <w:lang w:eastAsia="en-GB"/>
              </w:rPr>
            </w:pPr>
            <w:r w:rsidRPr="0057657B">
              <w:rPr>
                <w:rFonts w:ascii="Lucida Sans" w:eastAsia="Times New Roman" w:hAnsi="Lucida Sans" w:cs="Times New Roman"/>
                <w:lang w:eastAsia="en-GB"/>
              </w:rPr>
              <w:t>%</w:t>
            </w:r>
          </w:p>
        </w:tc>
        <w:tc>
          <w:tcPr>
            <w:tcW w:w="545" w:type="pct"/>
            <w:hideMark/>
          </w:tcPr>
          <w:p w14:paraId="5CB200CB"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number</w:t>
            </w:r>
          </w:p>
        </w:tc>
        <w:tc>
          <w:tcPr>
            <w:tcW w:w="577" w:type="pct"/>
            <w:hideMark/>
          </w:tcPr>
          <w:p w14:paraId="33D54D14"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w:t>
            </w:r>
          </w:p>
        </w:tc>
        <w:tc>
          <w:tcPr>
            <w:tcW w:w="1236" w:type="pct"/>
          </w:tcPr>
          <w:p w14:paraId="18FAD03C" w14:textId="77777777" w:rsidR="008941AC" w:rsidRPr="0057657B" w:rsidRDefault="008941AC" w:rsidP="00AD2A70">
            <w:pPr>
              <w:jc w:val="right"/>
              <w:rPr>
                <w:rFonts w:ascii="Lucida Sans" w:eastAsia="Times New Roman" w:hAnsi="Lucida Sans" w:cs="Times New Roman"/>
                <w:lang w:eastAsia="en-GB"/>
              </w:rPr>
            </w:pPr>
            <w:r w:rsidRPr="0057657B">
              <w:rPr>
                <w:rFonts w:ascii="Lucida Sans" w:eastAsia="Times New Roman" w:hAnsi="Lucida Sans" w:cs="Times New Roman"/>
                <w:b/>
                <w:bCs/>
                <w:lang w:eastAsia="en-GB"/>
              </w:rPr>
              <w:t>2015-16 / 2014-15</w:t>
            </w:r>
          </w:p>
        </w:tc>
      </w:tr>
      <w:tr w:rsidR="008941AC" w:rsidRPr="0057657B" w14:paraId="53545152" w14:textId="77777777" w:rsidTr="000303F4">
        <w:trPr>
          <w:trHeight w:val="300"/>
        </w:trPr>
        <w:tc>
          <w:tcPr>
            <w:tcW w:w="490" w:type="pct"/>
            <w:hideMark/>
          </w:tcPr>
          <w:p w14:paraId="24261BCF" w14:textId="77777777" w:rsidR="008941AC" w:rsidRPr="0057657B" w:rsidRDefault="008941AC" w:rsidP="00AD2A70">
            <w:pPr>
              <w:rPr>
                <w:rFonts w:ascii="Lucida Sans" w:eastAsia="Times New Roman" w:hAnsi="Lucida Sans" w:cs="Times New Roman"/>
                <w:lang w:eastAsia="en-GB"/>
              </w:rPr>
            </w:pPr>
            <w:r w:rsidRPr="0057657B">
              <w:rPr>
                <w:rFonts w:ascii="Lucida Sans" w:eastAsia="Times New Roman" w:hAnsi="Lucida Sans" w:cs="Times New Roman"/>
                <w:lang w:eastAsia="en-GB"/>
              </w:rPr>
              <w:t>TS</w:t>
            </w:r>
          </w:p>
        </w:tc>
        <w:tc>
          <w:tcPr>
            <w:tcW w:w="423" w:type="pct"/>
            <w:hideMark/>
          </w:tcPr>
          <w:p w14:paraId="6505990E"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128</w:t>
            </w:r>
          </w:p>
        </w:tc>
        <w:tc>
          <w:tcPr>
            <w:tcW w:w="423" w:type="pct"/>
            <w:hideMark/>
          </w:tcPr>
          <w:p w14:paraId="22CDAB85" w14:textId="77777777" w:rsidR="008941AC" w:rsidRPr="0057657B" w:rsidRDefault="008941AC" w:rsidP="00AD2A70">
            <w:pPr>
              <w:jc w:val="right"/>
              <w:rPr>
                <w:rFonts w:ascii="Lucida Sans" w:eastAsia="Times New Roman" w:hAnsi="Lucida Sans" w:cs="Times New Roman"/>
                <w:lang w:eastAsia="en-GB"/>
              </w:rPr>
            </w:pPr>
            <w:r w:rsidRPr="0057657B">
              <w:rPr>
                <w:rFonts w:ascii="Lucida Sans" w:eastAsia="Times New Roman" w:hAnsi="Lucida Sans" w:cs="Times New Roman"/>
                <w:lang w:eastAsia="en-GB"/>
              </w:rPr>
              <w:t>97</w:t>
            </w:r>
          </w:p>
        </w:tc>
        <w:tc>
          <w:tcPr>
            <w:tcW w:w="367" w:type="pct"/>
            <w:hideMark/>
          </w:tcPr>
          <w:p w14:paraId="4739C357" w14:textId="77777777" w:rsidR="008941AC" w:rsidRPr="0057657B" w:rsidRDefault="008941AC" w:rsidP="00AD2A70">
            <w:pPr>
              <w:jc w:val="right"/>
              <w:rPr>
                <w:rFonts w:ascii="Lucida Sans" w:eastAsia="Times New Roman" w:hAnsi="Lucida Sans" w:cs="Times New Roman"/>
                <w:lang w:eastAsia="en-GB"/>
              </w:rPr>
            </w:pPr>
            <w:r w:rsidRPr="0057657B">
              <w:rPr>
                <w:rFonts w:ascii="Lucida Sans" w:eastAsia="Times New Roman" w:hAnsi="Lucida Sans" w:cs="Times New Roman"/>
                <w:lang w:eastAsia="en-GB"/>
              </w:rPr>
              <w:t>75.8%</w:t>
            </w:r>
          </w:p>
        </w:tc>
        <w:tc>
          <w:tcPr>
            <w:tcW w:w="424" w:type="pct"/>
            <w:hideMark/>
          </w:tcPr>
          <w:p w14:paraId="0E07B906" w14:textId="77777777" w:rsidR="008941AC" w:rsidRPr="0057657B" w:rsidRDefault="008941AC" w:rsidP="00AD2A70">
            <w:pPr>
              <w:jc w:val="right"/>
              <w:rPr>
                <w:rFonts w:ascii="Lucida Sans" w:eastAsia="Times New Roman" w:hAnsi="Lucida Sans" w:cs="Times New Roman"/>
                <w:lang w:eastAsia="en-GB"/>
              </w:rPr>
            </w:pPr>
            <w:r w:rsidRPr="0057657B">
              <w:rPr>
                <w:rFonts w:ascii="Lucida Sans" w:eastAsia="Times New Roman" w:hAnsi="Lucida Sans" w:cs="Times New Roman"/>
                <w:lang w:eastAsia="en-GB"/>
              </w:rPr>
              <w:t>1</w:t>
            </w:r>
          </w:p>
        </w:tc>
        <w:tc>
          <w:tcPr>
            <w:tcW w:w="515" w:type="pct"/>
            <w:hideMark/>
          </w:tcPr>
          <w:p w14:paraId="5951DB8B" w14:textId="77777777" w:rsidR="008941AC" w:rsidRPr="0057657B" w:rsidRDefault="008941AC" w:rsidP="00AD2A70">
            <w:pPr>
              <w:jc w:val="right"/>
              <w:rPr>
                <w:rFonts w:ascii="Lucida Sans" w:eastAsia="Times New Roman" w:hAnsi="Lucida Sans" w:cs="Times New Roman"/>
                <w:lang w:eastAsia="en-GB"/>
              </w:rPr>
            </w:pPr>
            <w:r w:rsidRPr="0057657B">
              <w:rPr>
                <w:rFonts w:ascii="Lucida Sans" w:eastAsia="Times New Roman" w:hAnsi="Lucida Sans" w:cs="Times New Roman"/>
                <w:lang w:eastAsia="en-GB"/>
              </w:rPr>
              <w:t>0.8%</w:t>
            </w:r>
          </w:p>
        </w:tc>
        <w:tc>
          <w:tcPr>
            <w:tcW w:w="545" w:type="pct"/>
            <w:hideMark/>
          </w:tcPr>
          <w:p w14:paraId="34603E76"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30</w:t>
            </w:r>
          </w:p>
        </w:tc>
        <w:tc>
          <w:tcPr>
            <w:tcW w:w="577" w:type="pct"/>
            <w:hideMark/>
          </w:tcPr>
          <w:p w14:paraId="6B48FBF9"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23.4%</w:t>
            </w:r>
          </w:p>
        </w:tc>
        <w:tc>
          <w:tcPr>
            <w:tcW w:w="1236" w:type="pct"/>
          </w:tcPr>
          <w:p w14:paraId="69F767C1" w14:textId="77777777" w:rsidR="008941AC" w:rsidRPr="0057657B" w:rsidRDefault="008941AC" w:rsidP="00AD2A70">
            <w:pPr>
              <w:jc w:val="right"/>
              <w:rPr>
                <w:rFonts w:ascii="Lucida Sans" w:eastAsia="Times New Roman" w:hAnsi="Lucida Sans" w:cs="Times New Roman"/>
                <w:lang w:eastAsia="en-GB"/>
              </w:rPr>
            </w:pPr>
            <w:r w:rsidRPr="0057657B">
              <w:rPr>
                <w:rFonts w:ascii="Lucida Sans" w:eastAsia="Times New Roman" w:hAnsi="Lucida Sans" w:cs="Times New Roman"/>
                <w:lang w:eastAsia="en-GB"/>
              </w:rPr>
              <w:t>0.8 / 2.2</w:t>
            </w:r>
          </w:p>
        </w:tc>
      </w:tr>
      <w:tr w:rsidR="008941AC" w:rsidRPr="0057657B" w14:paraId="18292D92" w14:textId="77777777" w:rsidTr="000303F4">
        <w:trPr>
          <w:trHeight w:val="300"/>
        </w:trPr>
        <w:tc>
          <w:tcPr>
            <w:tcW w:w="490" w:type="pct"/>
            <w:hideMark/>
          </w:tcPr>
          <w:p w14:paraId="64C09A71" w14:textId="77777777" w:rsidR="008941AC" w:rsidRPr="0057657B" w:rsidRDefault="008941AC" w:rsidP="00AD2A70">
            <w:pPr>
              <w:rPr>
                <w:rFonts w:ascii="Lucida Sans" w:eastAsia="Times New Roman" w:hAnsi="Lucida Sans" w:cs="Times New Roman"/>
                <w:lang w:eastAsia="en-GB"/>
              </w:rPr>
            </w:pPr>
            <w:r w:rsidRPr="0057657B">
              <w:rPr>
                <w:rFonts w:ascii="Lucida Sans" w:eastAsia="Times New Roman" w:hAnsi="Lucida Sans" w:cs="Times New Roman"/>
                <w:lang w:eastAsia="en-GB"/>
              </w:rPr>
              <w:t>M3</w:t>
            </w:r>
          </w:p>
        </w:tc>
        <w:tc>
          <w:tcPr>
            <w:tcW w:w="423" w:type="pct"/>
            <w:hideMark/>
          </w:tcPr>
          <w:p w14:paraId="4BF1D138"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65</w:t>
            </w:r>
          </w:p>
        </w:tc>
        <w:tc>
          <w:tcPr>
            <w:tcW w:w="423" w:type="pct"/>
            <w:hideMark/>
          </w:tcPr>
          <w:p w14:paraId="16F427F7" w14:textId="77777777" w:rsidR="008941AC" w:rsidRPr="0057657B" w:rsidRDefault="008941AC" w:rsidP="00AD2A70">
            <w:pPr>
              <w:jc w:val="right"/>
              <w:rPr>
                <w:rFonts w:ascii="Lucida Sans" w:eastAsia="Times New Roman" w:hAnsi="Lucida Sans" w:cs="Times New Roman"/>
                <w:lang w:eastAsia="en-GB"/>
              </w:rPr>
            </w:pPr>
            <w:r w:rsidRPr="0057657B">
              <w:rPr>
                <w:rFonts w:ascii="Lucida Sans" w:eastAsia="Times New Roman" w:hAnsi="Lucida Sans" w:cs="Times New Roman"/>
                <w:lang w:eastAsia="en-GB"/>
              </w:rPr>
              <w:t>51</w:t>
            </w:r>
          </w:p>
        </w:tc>
        <w:tc>
          <w:tcPr>
            <w:tcW w:w="367" w:type="pct"/>
            <w:hideMark/>
          </w:tcPr>
          <w:p w14:paraId="2FADE14F" w14:textId="77777777" w:rsidR="008941AC" w:rsidRPr="0057657B" w:rsidRDefault="008941AC" w:rsidP="00AD2A70">
            <w:pPr>
              <w:jc w:val="right"/>
              <w:rPr>
                <w:rFonts w:ascii="Lucida Sans" w:eastAsia="Times New Roman" w:hAnsi="Lucida Sans" w:cs="Times New Roman"/>
                <w:lang w:eastAsia="en-GB"/>
              </w:rPr>
            </w:pPr>
            <w:r w:rsidRPr="0057657B">
              <w:rPr>
                <w:rFonts w:ascii="Lucida Sans" w:eastAsia="Times New Roman" w:hAnsi="Lucida Sans" w:cs="Times New Roman"/>
                <w:lang w:eastAsia="en-GB"/>
              </w:rPr>
              <w:t>78.5%</w:t>
            </w:r>
          </w:p>
        </w:tc>
        <w:tc>
          <w:tcPr>
            <w:tcW w:w="424" w:type="pct"/>
            <w:hideMark/>
          </w:tcPr>
          <w:p w14:paraId="3CA95E7A" w14:textId="77777777" w:rsidR="008941AC" w:rsidRPr="0057657B" w:rsidRDefault="008941AC" w:rsidP="00AD2A70">
            <w:pPr>
              <w:jc w:val="right"/>
              <w:rPr>
                <w:rFonts w:ascii="Lucida Sans" w:eastAsia="Times New Roman" w:hAnsi="Lucida Sans" w:cs="Times New Roman"/>
                <w:lang w:eastAsia="en-GB"/>
              </w:rPr>
            </w:pPr>
            <w:r w:rsidRPr="0057657B">
              <w:rPr>
                <w:rFonts w:ascii="Lucida Sans" w:eastAsia="Times New Roman" w:hAnsi="Lucida Sans" w:cs="Times New Roman"/>
                <w:lang w:eastAsia="en-GB"/>
              </w:rPr>
              <w:t>3</w:t>
            </w:r>
          </w:p>
        </w:tc>
        <w:tc>
          <w:tcPr>
            <w:tcW w:w="515" w:type="pct"/>
            <w:hideMark/>
          </w:tcPr>
          <w:p w14:paraId="489A52CD" w14:textId="77777777" w:rsidR="008941AC" w:rsidRPr="0057657B" w:rsidRDefault="008941AC" w:rsidP="00AD2A70">
            <w:pPr>
              <w:jc w:val="right"/>
              <w:rPr>
                <w:rFonts w:ascii="Lucida Sans" w:eastAsia="Times New Roman" w:hAnsi="Lucida Sans" w:cs="Times New Roman"/>
                <w:lang w:eastAsia="en-GB"/>
              </w:rPr>
            </w:pPr>
            <w:r w:rsidRPr="0057657B">
              <w:rPr>
                <w:rFonts w:ascii="Lucida Sans" w:eastAsia="Times New Roman" w:hAnsi="Lucida Sans" w:cs="Times New Roman"/>
                <w:lang w:eastAsia="en-GB"/>
              </w:rPr>
              <w:t>4.6%</w:t>
            </w:r>
          </w:p>
        </w:tc>
        <w:tc>
          <w:tcPr>
            <w:tcW w:w="545" w:type="pct"/>
            <w:hideMark/>
          </w:tcPr>
          <w:p w14:paraId="63674C33"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11</w:t>
            </w:r>
          </w:p>
        </w:tc>
        <w:tc>
          <w:tcPr>
            <w:tcW w:w="577" w:type="pct"/>
            <w:hideMark/>
          </w:tcPr>
          <w:p w14:paraId="0CE3368B"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16.9%</w:t>
            </w:r>
          </w:p>
        </w:tc>
        <w:tc>
          <w:tcPr>
            <w:tcW w:w="1236" w:type="pct"/>
          </w:tcPr>
          <w:p w14:paraId="03B02933" w14:textId="77777777" w:rsidR="008941AC" w:rsidRPr="0057657B" w:rsidRDefault="008941AC" w:rsidP="00AD2A70">
            <w:pPr>
              <w:jc w:val="right"/>
              <w:rPr>
                <w:rFonts w:ascii="Lucida Sans" w:eastAsia="Times New Roman" w:hAnsi="Lucida Sans" w:cs="Times New Roman"/>
                <w:lang w:eastAsia="en-GB"/>
              </w:rPr>
            </w:pPr>
            <w:r w:rsidRPr="0057657B">
              <w:rPr>
                <w:rFonts w:ascii="Lucida Sans" w:eastAsia="Times New Roman" w:hAnsi="Lucida Sans" w:cs="Times New Roman"/>
                <w:lang w:eastAsia="en-GB"/>
              </w:rPr>
              <w:t>4.6 /3.3</w:t>
            </w:r>
          </w:p>
        </w:tc>
      </w:tr>
      <w:tr w:rsidR="008941AC" w:rsidRPr="0057657B" w14:paraId="0811BAF3" w14:textId="77777777" w:rsidTr="000303F4">
        <w:trPr>
          <w:trHeight w:val="300"/>
        </w:trPr>
        <w:tc>
          <w:tcPr>
            <w:tcW w:w="490" w:type="pct"/>
            <w:hideMark/>
          </w:tcPr>
          <w:p w14:paraId="7EC5FBAC" w14:textId="77777777" w:rsidR="008941AC" w:rsidRPr="0057657B" w:rsidRDefault="008941AC" w:rsidP="00AD2A70">
            <w:pPr>
              <w:rPr>
                <w:rFonts w:ascii="Lucida Sans" w:eastAsia="Times New Roman" w:hAnsi="Lucida Sans" w:cs="Times New Roman"/>
                <w:lang w:eastAsia="en-GB"/>
              </w:rPr>
            </w:pPr>
            <w:r w:rsidRPr="0057657B">
              <w:rPr>
                <w:rFonts w:ascii="Lucida Sans" w:eastAsia="Times New Roman" w:hAnsi="Lucida Sans" w:cs="Times New Roman"/>
                <w:lang w:eastAsia="en-GB"/>
              </w:rPr>
              <w:t>M2</w:t>
            </w:r>
          </w:p>
        </w:tc>
        <w:tc>
          <w:tcPr>
            <w:tcW w:w="423" w:type="pct"/>
            <w:hideMark/>
          </w:tcPr>
          <w:p w14:paraId="0C54FA30"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121</w:t>
            </w:r>
          </w:p>
        </w:tc>
        <w:tc>
          <w:tcPr>
            <w:tcW w:w="423" w:type="pct"/>
            <w:hideMark/>
          </w:tcPr>
          <w:p w14:paraId="330EAAED" w14:textId="77777777" w:rsidR="008941AC" w:rsidRPr="0057657B" w:rsidRDefault="008941AC" w:rsidP="00AD2A70">
            <w:pPr>
              <w:jc w:val="right"/>
              <w:rPr>
                <w:rFonts w:ascii="Lucida Sans" w:eastAsia="Times New Roman" w:hAnsi="Lucida Sans" w:cs="Times New Roman"/>
                <w:lang w:eastAsia="en-GB"/>
              </w:rPr>
            </w:pPr>
            <w:r w:rsidRPr="0057657B">
              <w:rPr>
                <w:rFonts w:ascii="Lucida Sans" w:eastAsia="Times New Roman" w:hAnsi="Lucida Sans" w:cs="Times New Roman"/>
                <w:lang w:eastAsia="en-GB"/>
              </w:rPr>
              <w:t>92</w:t>
            </w:r>
          </w:p>
        </w:tc>
        <w:tc>
          <w:tcPr>
            <w:tcW w:w="367" w:type="pct"/>
            <w:hideMark/>
          </w:tcPr>
          <w:p w14:paraId="54C0155F" w14:textId="77777777" w:rsidR="008941AC" w:rsidRPr="0057657B" w:rsidRDefault="008941AC" w:rsidP="00AD2A70">
            <w:pPr>
              <w:jc w:val="right"/>
              <w:rPr>
                <w:rFonts w:ascii="Lucida Sans" w:eastAsia="Times New Roman" w:hAnsi="Lucida Sans" w:cs="Times New Roman"/>
                <w:lang w:eastAsia="en-GB"/>
              </w:rPr>
            </w:pPr>
            <w:r w:rsidRPr="0057657B">
              <w:rPr>
                <w:rFonts w:ascii="Lucida Sans" w:eastAsia="Times New Roman" w:hAnsi="Lucida Sans" w:cs="Times New Roman"/>
                <w:lang w:eastAsia="en-GB"/>
              </w:rPr>
              <w:t>76.0%</w:t>
            </w:r>
          </w:p>
        </w:tc>
        <w:tc>
          <w:tcPr>
            <w:tcW w:w="424" w:type="pct"/>
            <w:hideMark/>
          </w:tcPr>
          <w:p w14:paraId="6800BE18" w14:textId="77777777" w:rsidR="008941AC" w:rsidRPr="0057657B" w:rsidRDefault="008941AC" w:rsidP="00AD2A70">
            <w:pPr>
              <w:jc w:val="right"/>
              <w:rPr>
                <w:rFonts w:ascii="Lucida Sans" w:eastAsia="Times New Roman" w:hAnsi="Lucida Sans" w:cs="Times New Roman"/>
                <w:lang w:eastAsia="en-GB"/>
              </w:rPr>
            </w:pPr>
            <w:r w:rsidRPr="0057657B">
              <w:rPr>
                <w:rFonts w:ascii="Lucida Sans" w:eastAsia="Times New Roman" w:hAnsi="Lucida Sans" w:cs="Times New Roman"/>
                <w:lang w:eastAsia="en-GB"/>
              </w:rPr>
              <w:t>9</w:t>
            </w:r>
          </w:p>
        </w:tc>
        <w:tc>
          <w:tcPr>
            <w:tcW w:w="515" w:type="pct"/>
            <w:hideMark/>
          </w:tcPr>
          <w:p w14:paraId="7F897DB9" w14:textId="77777777" w:rsidR="008941AC" w:rsidRPr="0057657B" w:rsidRDefault="008941AC" w:rsidP="00AD2A70">
            <w:pPr>
              <w:jc w:val="right"/>
              <w:rPr>
                <w:rFonts w:ascii="Lucida Sans" w:eastAsia="Times New Roman" w:hAnsi="Lucida Sans" w:cs="Times New Roman"/>
                <w:lang w:eastAsia="en-GB"/>
              </w:rPr>
            </w:pPr>
            <w:r w:rsidRPr="0057657B">
              <w:rPr>
                <w:rFonts w:ascii="Lucida Sans" w:eastAsia="Times New Roman" w:hAnsi="Lucida Sans" w:cs="Times New Roman"/>
                <w:lang w:eastAsia="en-GB"/>
              </w:rPr>
              <w:t>7.4%</w:t>
            </w:r>
          </w:p>
        </w:tc>
        <w:tc>
          <w:tcPr>
            <w:tcW w:w="545" w:type="pct"/>
            <w:hideMark/>
          </w:tcPr>
          <w:p w14:paraId="58A92EB2"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20</w:t>
            </w:r>
          </w:p>
        </w:tc>
        <w:tc>
          <w:tcPr>
            <w:tcW w:w="577" w:type="pct"/>
            <w:hideMark/>
          </w:tcPr>
          <w:p w14:paraId="6D7152AE"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16.5%</w:t>
            </w:r>
          </w:p>
        </w:tc>
        <w:tc>
          <w:tcPr>
            <w:tcW w:w="1236" w:type="pct"/>
          </w:tcPr>
          <w:p w14:paraId="2F7DCC42" w14:textId="77777777" w:rsidR="008941AC" w:rsidRPr="0057657B" w:rsidRDefault="008941AC" w:rsidP="00AD2A70">
            <w:pPr>
              <w:jc w:val="right"/>
              <w:rPr>
                <w:rFonts w:ascii="Lucida Sans" w:eastAsia="Times New Roman" w:hAnsi="Lucida Sans" w:cs="Times New Roman"/>
                <w:lang w:eastAsia="en-GB"/>
              </w:rPr>
            </w:pPr>
            <w:r w:rsidRPr="0057657B">
              <w:rPr>
                <w:rFonts w:ascii="Lucida Sans" w:eastAsia="Times New Roman" w:hAnsi="Lucida Sans" w:cs="Times New Roman"/>
                <w:lang w:eastAsia="en-GB"/>
              </w:rPr>
              <w:t>7.4 /4.3</w:t>
            </w:r>
          </w:p>
        </w:tc>
      </w:tr>
      <w:tr w:rsidR="008941AC" w:rsidRPr="0057657B" w14:paraId="1132E04F" w14:textId="77777777" w:rsidTr="000303F4">
        <w:trPr>
          <w:trHeight w:val="300"/>
        </w:trPr>
        <w:tc>
          <w:tcPr>
            <w:tcW w:w="490" w:type="pct"/>
            <w:hideMark/>
          </w:tcPr>
          <w:p w14:paraId="2B3DADE2" w14:textId="77777777" w:rsidR="008941AC" w:rsidRPr="0057657B" w:rsidRDefault="008941AC" w:rsidP="00AD2A70">
            <w:pPr>
              <w:rPr>
                <w:rFonts w:ascii="Lucida Sans" w:eastAsia="Times New Roman" w:hAnsi="Lucida Sans" w:cs="Times New Roman"/>
                <w:lang w:eastAsia="en-GB"/>
              </w:rPr>
            </w:pPr>
            <w:r w:rsidRPr="0057657B">
              <w:rPr>
                <w:rFonts w:ascii="Lucida Sans" w:eastAsia="Times New Roman" w:hAnsi="Lucida Sans" w:cs="Times New Roman"/>
                <w:lang w:eastAsia="en-GB"/>
              </w:rPr>
              <w:t>M1</w:t>
            </w:r>
          </w:p>
        </w:tc>
        <w:tc>
          <w:tcPr>
            <w:tcW w:w="423" w:type="pct"/>
            <w:hideMark/>
          </w:tcPr>
          <w:p w14:paraId="78447404"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66</w:t>
            </w:r>
          </w:p>
        </w:tc>
        <w:tc>
          <w:tcPr>
            <w:tcW w:w="423" w:type="pct"/>
            <w:hideMark/>
          </w:tcPr>
          <w:p w14:paraId="7523B124" w14:textId="77777777" w:rsidR="008941AC" w:rsidRPr="0057657B" w:rsidRDefault="008941AC" w:rsidP="00AD2A70">
            <w:pPr>
              <w:jc w:val="right"/>
              <w:rPr>
                <w:rFonts w:ascii="Lucida Sans" w:eastAsia="Times New Roman" w:hAnsi="Lucida Sans" w:cs="Times New Roman"/>
                <w:lang w:eastAsia="en-GB"/>
              </w:rPr>
            </w:pPr>
            <w:r w:rsidRPr="0057657B">
              <w:rPr>
                <w:rFonts w:ascii="Lucida Sans" w:eastAsia="Times New Roman" w:hAnsi="Lucida Sans" w:cs="Times New Roman"/>
                <w:lang w:eastAsia="en-GB"/>
              </w:rPr>
              <w:t>52</w:t>
            </w:r>
          </w:p>
        </w:tc>
        <w:tc>
          <w:tcPr>
            <w:tcW w:w="367" w:type="pct"/>
            <w:hideMark/>
          </w:tcPr>
          <w:p w14:paraId="754F9D4C" w14:textId="77777777" w:rsidR="008941AC" w:rsidRPr="0057657B" w:rsidRDefault="008941AC" w:rsidP="00AD2A70">
            <w:pPr>
              <w:jc w:val="right"/>
              <w:rPr>
                <w:rFonts w:ascii="Lucida Sans" w:eastAsia="Times New Roman" w:hAnsi="Lucida Sans" w:cs="Times New Roman"/>
                <w:lang w:eastAsia="en-GB"/>
              </w:rPr>
            </w:pPr>
            <w:r w:rsidRPr="0057657B">
              <w:rPr>
                <w:rFonts w:ascii="Lucida Sans" w:eastAsia="Times New Roman" w:hAnsi="Lucida Sans" w:cs="Times New Roman"/>
                <w:lang w:eastAsia="en-GB"/>
              </w:rPr>
              <w:t>78.8%</w:t>
            </w:r>
          </w:p>
        </w:tc>
        <w:tc>
          <w:tcPr>
            <w:tcW w:w="424" w:type="pct"/>
            <w:hideMark/>
          </w:tcPr>
          <w:p w14:paraId="0A526A1E" w14:textId="77777777" w:rsidR="008941AC" w:rsidRPr="0057657B" w:rsidRDefault="008941AC" w:rsidP="00AD2A70">
            <w:pPr>
              <w:jc w:val="right"/>
              <w:rPr>
                <w:rFonts w:ascii="Lucida Sans" w:eastAsia="Times New Roman" w:hAnsi="Lucida Sans" w:cs="Times New Roman"/>
                <w:lang w:eastAsia="en-GB"/>
              </w:rPr>
            </w:pPr>
            <w:r w:rsidRPr="0057657B">
              <w:rPr>
                <w:rFonts w:ascii="Lucida Sans" w:eastAsia="Times New Roman" w:hAnsi="Lucida Sans" w:cs="Times New Roman"/>
                <w:lang w:eastAsia="en-GB"/>
              </w:rPr>
              <w:t>2</w:t>
            </w:r>
          </w:p>
        </w:tc>
        <w:tc>
          <w:tcPr>
            <w:tcW w:w="515" w:type="pct"/>
            <w:hideMark/>
          </w:tcPr>
          <w:p w14:paraId="16BDBDF8" w14:textId="77777777" w:rsidR="008941AC" w:rsidRPr="0057657B" w:rsidRDefault="008941AC" w:rsidP="00AD2A70">
            <w:pPr>
              <w:jc w:val="right"/>
              <w:rPr>
                <w:rFonts w:ascii="Lucida Sans" w:eastAsia="Times New Roman" w:hAnsi="Lucida Sans" w:cs="Times New Roman"/>
                <w:lang w:eastAsia="en-GB"/>
              </w:rPr>
            </w:pPr>
            <w:r w:rsidRPr="0057657B">
              <w:rPr>
                <w:rFonts w:ascii="Lucida Sans" w:eastAsia="Times New Roman" w:hAnsi="Lucida Sans" w:cs="Times New Roman"/>
                <w:lang w:eastAsia="en-GB"/>
              </w:rPr>
              <w:t>3.0%</w:t>
            </w:r>
          </w:p>
        </w:tc>
        <w:tc>
          <w:tcPr>
            <w:tcW w:w="545" w:type="pct"/>
            <w:hideMark/>
          </w:tcPr>
          <w:p w14:paraId="082D87FF"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12</w:t>
            </w:r>
          </w:p>
        </w:tc>
        <w:tc>
          <w:tcPr>
            <w:tcW w:w="577" w:type="pct"/>
            <w:hideMark/>
          </w:tcPr>
          <w:p w14:paraId="55C6FE41"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18.2%</w:t>
            </w:r>
          </w:p>
        </w:tc>
        <w:tc>
          <w:tcPr>
            <w:tcW w:w="1236" w:type="pct"/>
          </w:tcPr>
          <w:p w14:paraId="4E14DB6E" w14:textId="77777777" w:rsidR="008941AC" w:rsidRPr="0057657B" w:rsidRDefault="008941AC" w:rsidP="00AD2A70">
            <w:pPr>
              <w:jc w:val="right"/>
              <w:rPr>
                <w:rFonts w:ascii="Lucida Sans" w:eastAsia="Times New Roman" w:hAnsi="Lucida Sans" w:cs="Times New Roman"/>
                <w:lang w:eastAsia="en-GB"/>
              </w:rPr>
            </w:pPr>
            <w:r w:rsidRPr="0057657B">
              <w:rPr>
                <w:rFonts w:ascii="Lucida Sans" w:eastAsia="Times New Roman" w:hAnsi="Lucida Sans" w:cs="Times New Roman"/>
                <w:lang w:eastAsia="en-GB"/>
              </w:rPr>
              <w:t>3.0 / 3.7</w:t>
            </w:r>
          </w:p>
        </w:tc>
      </w:tr>
      <w:tr w:rsidR="008941AC" w:rsidRPr="0057657B" w14:paraId="5881CB95" w14:textId="77777777" w:rsidTr="000303F4">
        <w:trPr>
          <w:trHeight w:val="902"/>
        </w:trPr>
        <w:tc>
          <w:tcPr>
            <w:tcW w:w="490" w:type="pct"/>
            <w:hideMark/>
          </w:tcPr>
          <w:p w14:paraId="4F5D1AEC" w14:textId="790AC9A9" w:rsidR="008941AC" w:rsidRPr="0057657B" w:rsidRDefault="000303F4" w:rsidP="00AD2A70">
            <w:pPr>
              <w:rPr>
                <w:rFonts w:ascii="Lucida Sans" w:eastAsia="Times New Roman" w:hAnsi="Lucida Sans" w:cs="Times New Roman"/>
                <w:lang w:eastAsia="en-GB"/>
              </w:rPr>
            </w:pPr>
            <w:r w:rsidRPr="0057657B">
              <w:rPr>
                <w:rFonts w:ascii="Lucida Sans" w:eastAsia="Times New Roman" w:hAnsi="Lucida Sans" w:cs="Times New Roman"/>
                <w:lang w:eastAsia="en-GB"/>
              </w:rPr>
              <w:t>E2</w:t>
            </w:r>
            <w:r w:rsidRPr="0057657B">
              <w:rPr>
                <w:rFonts w:ascii="Lucida Sans" w:eastAsia="Times New Roman" w:hAnsi="Lucida Sans" w:cs="Times New Roman"/>
                <w:lang w:eastAsia="en-GB"/>
              </w:rPr>
              <w:br/>
              <w:t>E1</w:t>
            </w:r>
            <w:r w:rsidRPr="0057657B">
              <w:rPr>
                <w:rFonts w:ascii="Lucida Sans" w:eastAsia="Times New Roman" w:hAnsi="Lucida Sans" w:cs="Times New Roman"/>
                <w:lang w:eastAsia="en-GB"/>
              </w:rPr>
              <w:br/>
            </w:r>
            <w:r w:rsidR="008941AC" w:rsidRPr="0057657B">
              <w:rPr>
                <w:rFonts w:ascii="Lucida Sans" w:eastAsia="Times New Roman" w:hAnsi="Lucida Sans" w:cs="Times New Roman"/>
                <w:lang w:eastAsia="en-GB"/>
              </w:rPr>
              <w:t>Senior**</w:t>
            </w:r>
          </w:p>
        </w:tc>
        <w:tc>
          <w:tcPr>
            <w:tcW w:w="423" w:type="pct"/>
            <w:hideMark/>
          </w:tcPr>
          <w:p w14:paraId="41DEA467"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66</w:t>
            </w:r>
          </w:p>
        </w:tc>
        <w:tc>
          <w:tcPr>
            <w:tcW w:w="423" w:type="pct"/>
            <w:hideMark/>
          </w:tcPr>
          <w:p w14:paraId="1555E700" w14:textId="77777777" w:rsidR="008941AC" w:rsidRPr="0057657B" w:rsidRDefault="008941AC" w:rsidP="00AD2A70">
            <w:pPr>
              <w:jc w:val="right"/>
              <w:rPr>
                <w:rFonts w:ascii="Lucida Sans" w:eastAsia="Times New Roman" w:hAnsi="Lucida Sans" w:cs="Times New Roman"/>
                <w:lang w:eastAsia="en-GB"/>
              </w:rPr>
            </w:pPr>
            <w:r w:rsidRPr="0057657B">
              <w:rPr>
                <w:rFonts w:ascii="Lucida Sans" w:eastAsia="Times New Roman" w:hAnsi="Lucida Sans" w:cs="Times New Roman"/>
                <w:lang w:eastAsia="en-GB"/>
              </w:rPr>
              <w:t>48</w:t>
            </w:r>
          </w:p>
        </w:tc>
        <w:tc>
          <w:tcPr>
            <w:tcW w:w="367" w:type="pct"/>
            <w:hideMark/>
          </w:tcPr>
          <w:p w14:paraId="1B8BADD7" w14:textId="77777777" w:rsidR="008941AC" w:rsidRPr="0057657B" w:rsidRDefault="008941AC" w:rsidP="00AD2A70">
            <w:pPr>
              <w:jc w:val="right"/>
              <w:rPr>
                <w:rFonts w:ascii="Lucida Sans" w:eastAsia="Times New Roman" w:hAnsi="Lucida Sans" w:cs="Times New Roman"/>
                <w:lang w:eastAsia="en-GB"/>
              </w:rPr>
            </w:pPr>
            <w:r w:rsidRPr="0057657B">
              <w:rPr>
                <w:rFonts w:ascii="Lucida Sans" w:eastAsia="Times New Roman" w:hAnsi="Lucida Sans" w:cs="Times New Roman"/>
                <w:lang w:eastAsia="en-GB"/>
              </w:rPr>
              <w:t>72.7%</w:t>
            </w:r>
          </w:p>
        </w:tc>
        <w:tc>
          <w:tcPr>
            <w:tcW w:w="424" w:type="pct"/>
            <w:hideMark/>
          </w:tcPr>
          <w:p w14:paraId="5898C57B" w14:textId="77777777" w:rsidR="008941AC" w:rsidRPr="0057657B" w:rsidRDefault="008941AC" w:rsidP="00AD2A70">
            <w:pPr>
              <w:jc w:val="right"/>
              <w:rPr>
                <w:rFonts w:ascii="Lucida Sans" w:eastAsia="Times New Roman" w:hAnsi="Lucida Sans" w:cs="Times New Roman"/>
                <w:lang w:eastAsia="en-GB"/>
              </w:rPr>
            </w:pPr>
            <w:r w:rsidRPr="0057657B">
              <w:rPr>
                <w:rFonts w:ascii="Lucida Sans" w:eastAsia="Times New Roman" w:hAnsi="Lucida Sans" w:cs="Times New Roman"/>
                <w:lang w:eastAsia="en-GB"/>
              </w:rPr>
              <w:t>2</w:t>
            </w:r>
          </w:p>
        </w:tc>
        <w:tc>
          <w:tcPr>
            <w:tcW w:w="515" w:type="pct"/>
            <w:hideMark/>
          </w:tcPr>
          <w:p w14:paraId="77DCD83F" w14:textId="77777777" w:rsidR="008941AC" w:rsidRPr="0057657B" w:rsidRDefault="008941AC" w:rsidP="00AD2A70">
            <w:pPr>
              <w:jc w:val="right"/>
              <w:rPr>
                <w:rFonts w:ascii="Lucida Sans" w:eastAsia="Times New Roman" w:hAnsi="Lucida Sans" w:cs="Times New Roman"/>
                <w:lang w:eastAsia="en-GB"/>
              </w:rPr>
            </w:pPr>
            <w:r w:rsidRPr="0057657B">
              <w:rPr>
                <w:rFonts w:ascii="Lucida Sans" w:eastAsia="Times New Roman" w:hAnsi="Lucida Sans" w:cs="Times New Roman"/>
                <w:lang w:eastAsia="en-GB"/>
              </w:rPr>
              <w:t>3.0%</w:t>
            </w:r>
          </w:p>
        </w:tc>
        <w:tc>
          <w:tcPr>
            <w:tcW w:w="545" w:type="pct"/>
            <w:hideMark/>
          </w:tcPr>
          <w:p w14:paraId="6E60DD8C"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16</w:t>
            </w:r>
          </w:p>
        </w:tc>
        <w:tc>
          <w:tcPr>
            <w:tcW w:w="577" w:type="pct"/>
            <w:hideMark/>
          </w:tcPr>
          <w:p w14:paraId="15203D05"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24.2%</w:t>
            </w:r>
          </w:p>
        </w:tc>
        <w:tc>
          <w:tcPr>
            <w:tcW w:w="1236" w:type="pct"/>
          </w:tcPr>
          <w:p w14:paraId="10D1B7B8" w14:textId="77777777" w:rsidR="008941AC" w:rsidRPr="0057657B" w:rsidRDefault="008941AC" w:rsidP="00AD2A70">
            <w:pPr>
              <w:jc w:val="right"/>
              <w:rPr>
                <w:rFonts w:ascii="Lucida Sans" w:eastAsia="Times New Roman" w:hAnsi="Lucida Sans" w:cs="Times New Roman"/>
                <w:lang w:eastAsia="en-GB"/>
              </w:rPr>
            </w:pPr>
            <w:r w:rsidRPr="0057657B">
              <w:rPr>
                <w:rFonts w:ascii="Lucida Sans" w:eastAsia="Times New Roman" w:hAnsi="Lucida Sans" w:cs="Times New Roman"/>
                <w:lang w:eastAsia="en-GB"/>
              </w:rPr>
              <w:t>3.0 /3.3</w:t>
            </w:r>
          </w:p>
        </w:tc>
      </w:tr>
      <w:tr w:rsidR="008941AC" w:rsidRPr="0057657B" w14:paraId="309BCD77" w14:textId="77777777" w:rsidTr="000303F4">
        <w:trPr>
          <w:trHeight w:val="300"/>
        </w:trPr>
        <w:tc>
          <w:tcPr>
            <w:tcW w:w="490" w:type="pct"/>
            <w:hideMark/>
          </w:tcPr>
          <w:p w14:paraId="066C06BF" w14:textId="77777777" w:rsidR="008941AC" w:rsidRPr="0057657B" w:rsidRDefault="008941AC" w:rsidP="00AD2A70">
            <w:pPr>
              <w:rPr>
                <w:rFonts w:ascii="Lucida Sans" w:eastAsia="Times New Roman" w:hAnsi="Lucida Sans" w:cs="Times New Roman"/>
                <w:lang w:eastAsia="en-GB"/>
              </w:rPr>
            </w:pPr>
            <w:r w:rsidRPr="0057657B">
              <w:rPr>
                <w:rFonts w:ascii="Lucida Sans" w:eastAsia="Times New Roman" w:hAnsi="Lucida Sans" w:cs="Times New Roman"/>
                <w:lang w:eastAsia="en-GB"/>
              </w:rPr>
              <w:t>Total</w:t>
            </w:r>
          </w:p>
        </w:tc>
        <w:tc>
          <w:tcPr>
            <w:tcW w:w="423" w:type="pct"/>
            <w:noWrap/>
            <w:hideMark/>
          </w:tcPr>
          <w:p w14:paraId="794B8B46"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446</w:t>
            </w:r>
          </w:p>
        </w:tc>
        <w:tc>
          <w:tcPr>
            <w:tcW w:w="423" w:type="pct"/>
            <w:noWrap/>
            <w:hideMark/>
          </w:tcPr>
          <w:p w14:paraId="622AFDFB" w14:textId="77777777" w:rsidR="008941AC" w:rsidRPr="0057657B" w:rsidRDefault="008941AC" w:rsidP="00AD2A70">
            <w:pPr>
              <w:jc w:val="right"/>
              <w:rPr>
                <w:rFonts w:ascii="Lucida Sans" w:eastAsia="Times New Roman" w:hAnsi="Lucida Sans" w:cs="Times New Roman"/>
                <w:lang w:eastAsia="en-GB"/>
              </w:rPr>
            </w:pPr>
            <w:r w:rsidRPr="0057657B">
              <w:rPr>
                <w:rFonts w:ascii="Lucida Sans" w:eastAsia="Times New Roman" w:hAnsi="Lucida Sans" w:cs="Times New Roman"/>
                <w:lang w:eastAsia="en-GB"/>
              </w:rPr>
              <w:t>340</w:t>
            </w:r>
          </w:p>
        </w:tc>
        <w:tc>
          <w:tcPr>
            <w:tcW w:w="367" w:type="pct"/>
            <w:hideMark/>
          </w:tcPr>
          <w:p w14:paraId="265E6246" w14:textId="77777777" w:rsidR="008941AC" w:rsidRPr="0057657B" w:rsidRDefault="008941AC" w:rsidP="00AD2A70">
            <w:pPr>
              <w:jc w:val="right"/>
              <w:rPr>
                <w:rFonts w:ascii="Lucida Sans" w:eastAsia="Times New Roman" w:hAnsi="Lucida Sans" w:cs="Times New Roman"/>
                <w:lang w:eastAsia="en-GB"/>
              </w:rPr>
            </w:pPr>
            <w:r w:rsidRPr="0057657B">
              <w:rPr>
                <w:rFonts w:ascii="Lucida Sans" w:eastAsia="Times New Roman" w:hAnsi="Lucida Sans" w:cs="Times New Roman"/>
                <w:lang w:eastAsia="en-GB"/>
              </w:rPr>
              <w:t>76.2%</w:t>
            </w:r>
          </w:p>
        </w:tc>
        <w:tc>
          <w:tcPr>
            <w:tcW w:w="424" w:type="pct"/>
            <w:noWrap/>
            <w:hideMark/>
          </w:tcPr>
          <w:p w14:paraId="0DECD3FA" w14:textId="77777777" w:rsidR="008941AC" w:rsidRPr="0057657B" w:rsidRDefault="008941AC" w:rsidP="00AD2A70">
            <w:pPr>
              <w:jc w:val="right"/>
              <w:rPr>
                <w:rFonts w:ascii="Lucida Sans" w:eastAsia="Times New Roman" w:hAnsi="Lucida Sans" w:cs="Times New Roman"/>
                <w:lang w:eastAsia="en-GB"/>
              </w:rPr>
            </w:pPr>
            <w:r w:rsidRPr="0057657B">
              <w:rPr>
                <w:rFonts w:ascii="Lucida Sans" w:eastAsia="Times New Roman" w:hAnsi="Lucida Sans" w:cs="Times New Roman"/>
                <w:lang w:eastAsia="en-GB"/>
              </w:rPr>
              <w:t>17</w:t>
            </w:r>
          </w:p>
        </w:tc>
        <w:tc>
          <w:tcPr>
            <w:tcW w:w="515" w:type="pct"/>
            <w:hideMark/>
          </w:tcPr>
          <w:p w14:paraId="518CC84E" w14:textId="77777777" w:rsidR="008941AC" w:rsidRPr="0057657B" w:rsidRDefault="008941AC" w:rsidP="00AD2A70">
            <w:pPr>
              <w:jc w:val="right"/>
              <w:rPr>
                <w:rFonts w:ascii="Lucida Sans" w:eastAsia="Times New Roman" w:hAnsi="Lucida Sans" w:cs="Times New Roman"/>
                <w:lang w:eastAsia="en-GB"/>
              </w:rPr>
            </w:pPr>
            <w:r w:rsidRPr="0057657B">
              <w:rPr>
                <w:rFonts w:ascii="Lucida Sans" w:eastAsia="Times New Roman" w:hAnsi="Lucida Sans" w:cs="Times New Roman"/>
                <w:lang w:eastAsia="en-GB"/>
              </w:rPr>
              <w:t>3.8%</w:t>
            </w:r>
          </w:p>
        </w:tc>
        <w:tc>
          <w:tcPr>
            <w:tcW w:w="545" w:type="pct"/>
            <w:noWrap/>
            <w:hideMark/>
          </w:tcPr>
          <w:p w14:paraId="20ED31CD"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89</w:t>
            </w:r>
          </w:p>
        </w:tc>
        <w:tc>
          <w:tcPr>
            <w:tcW w:w="577" w:type="pct"/>
            <w:hideMark/>
          </w:tcPr>
          <w:p w14:paraId="469C5AAB" w14:textId="77777777" w:rsidR="008941AC" w:rsidRPr="0057657B" w:rsidRDefault="008941AC" w:rsidP="00AD2A70">
            <w:pPr>
              <w:jc w:val="center"/>
              <w:rPr>
                <w:rFonts w:ascii="Lucida Sans" w:eastAsia="Times New Roman" w:hAnsi="Lucida Sans" w:cs="Times New Roman"/>
                <w:lang w:eastAsia="en-GB"/>
              </w:rPr>
            </w:pPr>
            <w:r w:rsidRPr="0057657B">
              <w:rPr>
                <w:rFonts w:ascii="Lucida Sans" w:eastAsia="Times New Roman" w:hAnsi="Lucida Sans" w:cs="Times New Roman"/>
                <w:lang w:eastAsia="en-GB"/>
              </w:rPr>
              <w:t>20.0%</w:t>
            </w:r>
          </w:p>
        </w:tc>
        <w:tc>
          <w:tcPr>
            <w:tcW w:w="1236" w:type="pct"/>
            <w:noWrap/>
          </w:tcPr>
          <w:p w14:paraId="774F19C0" w14:textId="77777777" w:rsidR="008941AC" w:rsidRPr="0057657B" w:rsidRDefault="008941AC" w:rsidP="00AD2A70">
            <w:pPr>
              <w:jc w:val="right"/>
              <w:rPr>
                <w:rFonts w:ascii="Lucida Sans" w:eastAsia="Times New Roman" w:hAnsi="Lucida Sans" w:cs="Times New Roman"/>
                <w:highlight w:val="yellow"/>
                <w:lang w:eastAsia="en-GB"/>
              </w:rPr>
            </w:pPr>
            <w:r w:rsidRPr="0057657B">
              <w:rPr>
                <w:rFonts w:ascii="Lucida Sans" w:eastAsia="Times New Roman" w:hAnsi="Lucida Sans" w:cs="Times New Roman"/>
                <w:lang w:eastAsia="en-GB"/>
              </w:rPr>
              <w:t>3.8 / 3.3</w:t>
            </w:r>
          </w:p>
        </w:tc>
      </w:tr>
    </w:tbl>
    <w:p w14:paraId="27660601" w14:textId="77777777" w:rsidR="008941AC" w:rsidRPr="0057657B" w:rsidRDefault="008941AC" w:rsidP="008941AC">
      <w:pPr>
        <w:rPr>
          <w:rFonts w:ascii="Lucida Sans" w:eastAsia="Cynulliad Sans" w:hAnsi="Lucida Sans" w:cs="Times New Roman"/>
          <w:lang w:eastAsia="en-GB"/>
        </w:rPr>
      </w:pPr>
      <w:r w:rsidRPr="0057657B">
        <w:rPr>
          <w:rFonts w:ascii="Lucida Sans" w:eastAsia="Cynulliad Sans" w:hAnsi="Lucida Sans" w:cs="Times New Roman"/>
          <w:lang w:eastAsia="en-GB"/>
        </w:rPr>
        <w:t xml:space="preserve">*Lesbian, Gay and Bisexual. No other minority sexual orientations were recorded by staff.  </w:t>
      </w:r>
    </w:p>
    <w:p w14:paraId="100127C3" w14:textId="77777777" w:rsidR="008941AC" w:rsidRPr="0057657B" w:rsidRDefault="008941AC" w:rsidP="008941AC">
      <w:pPr>
        <w:rPr>
          <w:rFonts w:ascii="Lucida Sans" w:eastAsia="Cynulliad Sans" w:hAnsi="Lucida Sans" w:cs="Times New Roman"/>
          <w:lang w:eastAsia="en-GB"/>
        </w:rPr>
      </w:pPr>
      <w:r w:rsidRPr="0057657B">
        <w:rPr>
          <w:rFonts w:ascii="Lucida Sans" w:eastAsia="Cynulliad Sans" w:hAnsi="Lucida Sans" w:cs="Times New Roman"/>
          <w:lang w:eastAsia="en-GB"/>
        </w:rPr>
        <w:t>**Merged for privacy</w:t>
      </w:r>
    </w:p>
    <w:p w14:paraId="175F1DB0" w14:textId="298A9D7A" w:rsidR="008941AC" w:rsidRPr="0057657B" w:rsidRDefault="008941AC" w:rsidP="008941AC">
      <w:pPr>
        <w:pStyle w:val="3Copy-text"/>
        <w:rPr>
          <w:rFonts w:ascii="Lucida Sans" w:hAnsi="Lucida Sans"/>
        </w:rPr>
      </w:pPr>
      <w:r w:rsidRPr="0057657B">
        <w:rPr>
          <w:rFonts w:ascii="Lucida Sans" w:hAnsi="Lucida Sans"/>
        </w:rPr>
        <w:t xml:space="preserve">The </w:t>
      </w:r>
      <w:r w:rsidR="00FE1FB0" w:rsidRPr="0057657B">
        <w:rPr>
          <w:rFonts w:ascii="Lucida Sans" w:hAnsi="Lucida Sans"/>
        </w:rPr>
        <w:t xml:space="preserve">data </w:t>
      </w:r>
      <w:r w:rsidRPr="0057657B">
        <w:rPr>
          <w:rFonts w:ascii="Lucida Sans" w:hAnsi="Lucida Sans"/>
        </w:rPr>
        <w:t xml:space="preserve"> show</w:t>
      </w:r>
      <w:r w:rsidR="00FE1FB0" w:rsidRPr="0057657B">
        <w:rPr>
          <w:rFonts w:ascii="Lucida Sans" w:hAnsi="Lucida Sans"/>
        </w:rPr>
        <w:t>s</w:t>
      </w:r>
      <w:r w:rsidRPr="0057657B">
        <w:rPr>
          <w:rFonts w:ascii="Lucida Sans" w:hAnsi="Lucida Sans"/>
        </w:rPr>
        <w:t xml:space="preserve"> that we have LGB staff </w:t>
      </w:r>
      <w:r w:rsidR="00FE1FB0" w:rsidRPr="0057657B">
        <w:rPr>
          <w:rFonts w:ascii="Lucida Sans" w:hAnsi="Lucida Sans"/>
        </w:rPr>
        <w:t xml:space="preserve">distributed </w:t>
      </w:r>
      <w:r w:rsidRPr="0057657B">
        <w:rPr>
          <w:rFonts w:ascii="Lucida Sans" w:hAnsi="Lucida Sans"/>
        </w:rPr>
        <w:t xml:space="preserve">across the grades in the Assembly Commission’s workforce. </w:t>
      </w:r>
    </w:p>
    <w:p w14:paraId="3702A51B" w14:textId="77777777" w:rsidR="008941AC" w:rsidRPr="0057657B" w:rsidRDefault="008941AC" w:rsidP="008941AC">
      <w:pPr>
        <w:pStyle w:val="3Copy-text"/>
        <w:rPr>
          <w:rFonts w:ascii="Lucida Sans" w:hAnsi="Lucida Sans"/>
        </w:rPr>
      </w:pPr>
      <w:r w:rsidRPr="0057657B">
        <w:rPr>
          <w:rFonts w:ascii="Lucida Sans" w:hAnsi="Lucida Sans"/>
        </w:rPr>
        <w:t>As the disclosure rate is lower that we would wish it to be, we periodically encourage staff to update their personal record.</w:t>
      </w:r>
    </w:p>
    <w:p w14:paraId="7B84D12D" w14:textId="77777777" w:rsidR="008941AC" w:rsidRPr="0057657B" w:rsidRDefault="008941AC" w:rsidP="008941AC">
      <w:pPr>
        <w:rPr>
          <w:rFonts w:ascii="Lucida Sans" w:eastAsia="Cynulliad Sans" w:hAnsi="Lucida Sans" w:cs="Times New Roman"/>
          <w:lang w:eastAsia="en-GB"/>
        </w:rPr>
      </w:pPr>
      <w:r w:rsidRPr="0057657B">
        <w:rPr>
          <w:rFonts w:ascii="Lucida Sans" w:eastAsia="Cynulliad Sans" w:hAnsi="Lucida Sans" w:cs="Times New Roman"/>
          <w:lang w:eastAsia="en-GB"/>
        </w:rPr>
        <w:t xml:space="preserve">The number of staff who identify as LGB has increased slightly from 14 to 17 from the last reporting period, representing a very slight increase from 3.3% to 3.8% of our total workforce. </w:t>
      </w:r>
    </w:p>
    <w:p w14:paraId="3159996B" w14:textId="77777777" w:rsidR="008941AC" w:rsidRPr="0057657B" w:rsidRDefault="008941AC" w:rsidP="008941AC">
      <w:pPr>
        <w:rPr>
          <w:rFonts w:ascii="Lucida Sans" w:eastAsia="Cynulliad Sans" w:hAnsi="Lucida Sans" w:cs="Times New Roman"/>
          <w:lang w:eastAsia="en-GB"/>
        </w:rPr>
      </w:pPr>
      <w:r w:rsidRPr="0057657B">
        <w:rPr>
          <w:rFonts w:ascii="Lucida Sans" w:eastAsia="Cynulliad Sans" w:hAnsi="Lucida Sans" w:cs="Times New Roman"/>
          <w:lang w:eastAsia="en-GB"/>
        </w:rPr>
        <w:t xml:space="preserve">Stonewall estimate that 5-7% of the population identify as LGB. There is no comparative data available for the Cardiff TTWA for LGB people who are economically active and employed. Assuming that some of the 5-7% estimate will be people who are not economically active and employed as they are too young or too old, our workforce percentage of 3.8% LGB people could be considered broadly representative. </w:t>
      </w:r>
    </w:p>
    <w:p w14:paraId="49891DE9" w14:textId="77777777" w:rsidR="008941AC" w:rsidRPr="0057657B" w:rsidRDefault="008941AC" w:rsidP="008941AC">
      <w:pPr>
        <w:rPr>
          <w:rFonts w:ascii="Lucida Sans" w:eastAsia="Cynulliad Sans" w:hAnsi="Lucida Sans" w:cs="Times New Roman"/>
          <w:b/>
          <w:i/>
          <w:color w:val="FF0000"/>
          <w:lang w:eastAsia="en-GB"/>
        </w:rPr>
      </w:pPr>
      <w:r w:rsidRPr="0057657B">
        <w:rPr>
          <w:rFonts w:ascii="Lucida Sans" w:eastAsia="Cynulliad Sans" w:hAnsi="Lucida Sans" w:cs="Times New Roman"/>
          <w:b/>
          <w:bCs/>
          <w:sz w:val="23"/>
          <w:szCs w:val="23"/>
        </w:rPr>
        <w:t>Table 14: External Recruitment (including internal applicants) by Sexual Orientation</w:t>
      </w:r>
    </w:p>
    <w:tbl>
      <w:tblPr>
        <w:tblW w:w="15029" w:type="dxa"/>
        <w:tblInd w:w="118" w:type="dxa"/>
        <w:tblLook w:val="04A0" w:firstRow="1" w:lastRow="0" w:firstColumn="1" w:lastColumn="0" w:noHBand="0" w:noVBand="1"/>
      </w:tblPr>
      <w:tblGrid>
        <w:gridCol w:w="1687"/>
        <w:gridCol w:w="287"/>
        <w:gridCol w:w="1145"/>
        <w:gridCol w:w="1416"/>
        <w:gridCol w:w="287"/>
        <w:gridCol w:w="1284"/>
        <w:gridCol w:w="1755"/>
        <w:gridCol w:w="1343"/>
        <w:gridCol w:w="1757"/>
        <w:gridCol w:w="287"/>
        <w:gridCol w:w="1271"/>
        <w:gridCol w:w="1271"/>
        <w:gridCol w:w="279"/>
        <w:gridCol w:w="960"/>
      </w:tblGrid>
      <w:tr w:rsidR="000303F4" w:rsidRPr="0057657B" w14:paraId="2A4042C8" w14:textId="77777777" w:rsidTr="00B71AF2">
        <w:trPr>
          <w:trHeight w:val="645"/>
        </w:trPr>
        <w:tc>
          <w:tcPr>
            <w:tcW w:w="1691" w:type="dxa"/>
            <w:tcBorders>
              <w:top w:val="single" w:sz="8" w:space="0" w:color="auto"/>
              <w:left w:val="single" w:sz="8" w:space="0" w:color="auto"/>
              <w:bottom w:val="single" w:sz="8" w:space="0" w:color="auto"/>
              <w:right w:val="single" w:sz="8" w:space="0" w:color="auto"/>
            </w:tcBorders>
            <w:shd w:val="clear" w:color="auto" w:fill="009CA6"/>
            <w:vAlign w:val="center"/>
            <w:hideMark/>
          </w:tcPr>
          <w:p w14:paraId="2C4D562D" w14:textId="77777777" w:rsidR="000303F4" w:rsidRPr="0057657B" w:rsidRDefault="000303F4"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Sexual Orientation</w:t>
            </w:r>
          </w:p>
        </w:tc>
        <w:tc>
          <w:tcPr>
            <w:tcW w:w="268" w:type="dxa"/>
            <w:vMerge w:val="restart"/>
            <w:tcBorders>
              <w:top w:val="single" w:sz="8" w:space="0" w:color="auto"/>
              <w:left w:val="nil"/>
              <w:right w:val="nil"/>
            </w:tcBorders>
            <w:shd w:val="clear" w:color="auto" w:fill="009CA6"/>
            <w:vAlign w:val="center"/>
            <w:hideMark/>
          </w:tcPr>
          <w:p w14:paraId="523BF42C" w14:textId="77777777" w:rsidR="000303F4" w:rsidRPr="0057657B" w:rsidRDefault="000303F4"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 </w:t>
            </w:r>
          </w:p>
          <w:p w14:paraId="611310F4"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337E39BB" w14:textId="77777777" w:rsidR="000303F4" w:rsidRPr="0057657B" w:rsidRDefault="000303F4" w:rsidP="00AD2A70">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0C7993A7" w14:textId="77777777" w:rsidR="000303F4" w:rsidRPr="0057657B" w:rsidRDefault="000303F4" w:rsidP="00AD2A70">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2F22238B" w14:textId="77777777" w:rsidR="000303F4" w:rsidRPr="0057657B" w:rsidRDefault="000303F4" w:rsidP="00AD2A70">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4BBA55F9" w14:textId="77777777" w:rsidR="000303F4" w:rsidRPr="0057657B" w:rsidRDefault="000303F4" w:rsidP="00AD2A70">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2DEFD0B8" w14:textId="4681206D" w:rsidR="000303F4" w:rsidRPr="0057657B" w:rsidRDefault="000303F4" w:rsidP="00AD2A70">
            <w:pPr>
              <w:spacing w:after="0" w:line="240" w:lineRule="auto"/>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sz w:val="20"/>
                <w:szCs w:val="16"/>
                <w:lang w:eastAsia="en-GB"/>
              </w:rPr>
              <w:t> </w:t>
            </w:r>
          </w:p>
        </w:tc>
        <w:tc>
          <w:tcPr>
            <w:tcW w:w="2567" w:type="dxa"/>
            <w:gridSpan w:val="2"/>
            <w:tcBorders>
              <w:top w:val="single" w:sz="8" w:space="0" w:color="auto"/>
              <w:left w:val="single" w:sz="8" w:space="0" w:color="auto"/>
              <w:bottom w:val="single" w:sz="8" w:space="0" w:color="auto"/>
              <w:right w:val="single" w:sz="8" w:space="0" w:color="000000"/>
            </w:tcBorders>
            <w:shd w:val="clear" w:color="auto" w:fill="009CA6"/>
            <w:vAlign w:val="center"/>
            <w:hideMark/>
          </w:tcPr>
          <w:p w14:paraId="6426EA8C" w14:textId="77777777" w:rsidR="000303F4" w:rsidRPr="0057657B" w:rsidRDefault="000303F4"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Applications received</w:t>
            </w:r>
          </w:p>
        </w:tc>
        <w:tc>
          <w:tcPr>
            <w:tcW w:w="268" w:type="dxa"/>
            <w:vMerge w:val="restart"/>
            <w:tcBorders>
              <w:top w:val="single" w:sz="8" w:space="0" w:color="auto"/>
              <w:left w:val="nil"/>
              <w:right w:val="nil"/>
            </w:tcBorders>
            <w:shd w:val="clear" w:color="auto" w:fill="009CA6"/>
            <w:vAlign w:val="center"/>
            <w:hideMark/>
          </w:tcPr>
          <w:p w14:paraId="239CAFD4" w14:textId="77777777" w:rsidR="000303F4" w:rsidRPr="0057657B" w:rsidRDefault="000303F4"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 </w:t>
            </w:r>
          </w:p>
          <w:p w14:paraId="4D121262" w14:textId="77777777" w:rsidR="000303F4" w:rsidRPr="0057657B" w:rsidRDefault="000303F4"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4958268C"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55CBA6BE"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00C8B7B8"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2F3CC884"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4400F68B" w14:textId="49E52C0C" w:rsidR="000303F4" w:rsidRPr="0057657B" w:rsidRDefault="000303F4" w:rsidP="00AD2A70">
            <w:pPr>
              <w:spacing w:after="0" w:line="240" w:lineRule="auto"/>
              <w:jc w:val="right"/>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sz w:val="20"/>
                <w:szCs w:val="16"/>
                <w:lang w:eastAsia="en-GB"/>
              </w:rPr>
              <w:t> </w:t>
            </w:r>
          </w:p>
        </w:tc>
        <w:tc>
          <w:tcPr>
            <w:tcW w:w="3057" w:type="dxa"/>
            <w:gridSpan w:val="2"/>
            <w:tcBorders>
              <w:top w:val="single" w:sz="8" w:space="0" w:color="auto"/>
              <w:left w:val="single" w:sz="8" w:space="0" w:color="auto"/>
              <w:bottom w:val="single" w:sz="8" w:space="0" w:color="auto"/>
              <w:right w:val="single" w:sz="8" w:space="0" w:color="000000"/>
            </w:tcBorders>
            <w:shd w:val="clear" w:color="auto" w:fill="009CA6"/>
            <w:vAlign w:val="center"/>
            <w:hideMark/>
          </w:tcPr>
          <w:p w14:paraId="73FF0BBC" w14:textId="77777777" w:rsidR="000303F4" w:rsidRPr="0057657B" w:rsidRDefault="000303F4"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Successful at sift</w:t>
            </w:r>
          </w:p>
        </w:tc>
        <w:tc>
          <w:tcPr>
            <w:tcW w:w="3119" w:type="dxa"/>
            <w:gridSpan w:val="2"/>
            <w:tcBorders>
              <w:top w:val="single" w:sz="8" w:space="0" w:color="auto"/>
              <w:left w:val="nil"/>
              <w:bottom w:val="single" w:sz="8" w:space="0" w:color="auto"/>
              <w:right w:val="single" w:sz="8" w:space="0" w:color="000000"/>
            </w:tcBorders>
            <w:shd w:val="clear" w:color="auto" w:fill="009CA6"/>
            <w:vAlign w:val="center"/>
            <w:hideMark/>
          </w:tcPr>
          <w:p w14:paraId="1A7211F4" w14:textId="77777777" w:rsidR="000303F4" w:rsidRPr="0057657B" w:rsidRDefault="000303F4"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Offer of employment</w:t>
            </w:r>
          </w:p>
        </w:tc>
        <w:tc>
          <w:tcPr>
            <w:tcW w:w="268" w:type="dxa"/>
            <w:vMerge w:val="restart"/>
            <w:tcBorders>
              <w:top w:val="single" w:sz="8" w:space="0" w:color="auto"/>
              <w:left w:val="nil"/>
              <w:right w:val="single" w:sz="8" w:space="0" w:color="auto"/>
            </w:tcBorders>
            <w:shd w:val="clear" w:color="auto" w:fill="009CA6"/>
            <w:vAlign w:val="center"/>
            <w:hideMark/>
          </w:tcPr>
          <w:p w14:paraId="476CF662" w14:textId="77777777" w:rsidR="000303F4" w:rsidRPr="0057657B" w:rsidRDefault="000303F4"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 </w:t>
            </w:r>
          </w:p>
          <w:p w14:paraId="3A34DA1B" w14:textId="77777777" w:rsidR="000303F4" w:rsidRPr="0057657B" w:rsidRDefault="000303F4"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18A002BF"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4D96110F"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111944B8"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116DF946"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p w14:paraId="25276B6C" w14:textId="4300AF46" w:rsidR="000303F4" w:rsidRPr="0057657B" w:rsidRDefault="000303F4" w:rsidP="00AD2A70">
            <w:pPr>
              <w:spacing w:after="0" w:line="240" w:lineRule="auto"/>
              <w:jc w:val="right"/>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sz w:val="20"/>
                <w:szCs w:val="16"/>
                <w:lang w:eastAsia="en-GB"/>
              </w:rPr>
              <w:t> </w:t>
            </w:r>
          </w:p>
        </w:tc>
        <w:tc>
          <w:tcPr>
            <w:tcW w:w="1276" w:type="dxa"/>
            <w:tcBorders>
              <w:top w:val="single" w:sz="8" w:space="0" w:color="auto"/>
              <w:left w:val="nil"/>
              <w:bottom w:val="single" w:sz="8" w:space="0" w:color="auto"/>
              <w:right w:val="single" w:sz="8" w:space="0" w:color="auto"/>
            </w:tcBorders>
            <w:shd w:val="clear" w:color="auto" w:fill="009CA6"/>
            <w:vAlign w:val="center"/>
            <w:hideMark/>
          </w:tcPr>
          <w:p w14:paraId="7450E765" w14:textId="77777777" w:rsidR="000303F4" w:rsidRPr="0057657B" w:rsidRDefault="000303F4"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Overall success rate</w:t>
            </w:r>
          </w:p>
        </w:tc>
        <w:tc>
          <w:tcPr>
            <w:tcW w:w="1276" w:type="dxa"/>
            <w:tcBorders>
              <w:top w:val="single" w:sz="8" w:space="0" w:color="auto"/>
              <w:left w:val="nil"/>
              <w:bottom w:val="single" w:sz="8" w:space="0" w:color="auto"/>
              <w:right w:val="single" w:sz="8" w:space="0" w:color="auto"/>
            </w:tcBorders>
            <w:shd w:val="clear" w:color="auto" w:fill="009CA6"/>
            <w:vAlign w:val="center"/>
            <w:hideMark/>
          </w:tcPr>
          <w:p w14:paraId="5ECA13BD" w14:textId="77777777" w:rsidR="000303F4" w:rsidRPr="0057657B" w:rsidRDefault="000303F4" w:rsidP="00AD2A70">
            <w:pPr>
              <w:spacing w:after="0" w:line="240" w:lineRule="auto"/>
              <w:jc w:val="center"/>
              <w:rPr>
                <w:rFonts w:ascii="Lucida Sans" w:eastAsia="Times New Roman" w:hAnsi="Lucida Sans" w:cs="Times New Roman"/>
                <w:b/>
                <w:bCs/>
                <w:color w:val="FFFFFF" w:themeColor="background1"/>
                <w:sz w:val="22"/>
                <w:szCs w:val="16"/>
                <w:lang w:eastAsia="en-GB"/>
              </w:rPr>
            </w:pPr>
            <w:r w:rsidRPr="0057657B">
              <w:rPr>
                <w:rFonts w:ascii="Lucida Sans" w:eastAsia="Times New Roman" w:hAnsi="Lucida Sans" w:cs="Times New Roman"/>
                <w:b/>
                <w:bCs/>
                <w:color w:val="FFFFFF" w:themeColor="background1"/>
                <w:sz w:val="22"/>
                <w:szCs w:val="16"/>
                <w:lang w:eastAsia="en-GB"/>
              </w:rPr>
              <w:t>Overall success rate 2014-15</w:t>
            </w:r>
          </w:p>
        </w:tc>
        <w:tc>
          <w:tcPr>
            <w:tcW w:w="279" w:type="dxa"/>
            <w:tcBorders>
              <w:top w:val="nil"/>
              <w:left w:val="nil"/>
              <w:bottom w:val="nil"/>
              <w:right w:val="nil"/>
            </w:tcBorders>
            <w:shd w:val="clear" w:color="auto" w:fill="auto"/>
            <w:vAlign w:val="center"/>
            <w:hideMark/>
          </w:tcPr>
          <w:p w14:paraId="096411DB" w14:textId="77777777" w:rsidR="000303F4" w:rsidRPr="0057657B" w:rsidRDefault="000303F4" w:rsidP="00AD2A70">
            <w:pPr>
              <w:spacing w:after="0" w:line="240" w:lineRule="auto"/>
              <w:jc w:val="center"/>
              <w:rPr>
                <w:rFonts w:ascii="Lucida Sans" w:eastAsia="Times New Roman" w:hAnsi="Lucida Sans" w:cs="Times New Roman"/>
                <w:b/>
                <w:bCs/>
                <w:sz w:val="16"/>
                <w:szCs w:val="16"/>
                <w:lang w:eastAsia="en-GB"/>
              </w:rPr>
            </w:pPr>
          </w:p>
        </w:tc>
        <w:tc>
          <w:tcPr>
            <w:tcW w:w="960" w:type="dxa"/>
            <w:tcBorders>
              <w:top w:val="nil"/>
              <w:left w:val="nil"/>
              <w:bottom w:val="nil"/>
              <w:right w:val="nil"/>
            </w:tcBorders>
            <w:shd w:val="clear" w:color="auto" w:fill="auto"/>
            <w:noWrap/>
            <w:vAlign w:val="bottom"/>
          </w:tcPr>
          <w:p w14:paraId="5F0DAA04" w14:textId="45C828B0" w:rsidR="000303F4" w:rsidRPr="0057657B" w:rsidRDefault="000303F4" w:rsidP="00AD2A70">
            <w:pPr>
              <w:spacing w:after="0" w:line="240" w:lineRule="auto"/>
              <w:jc w:val="center"/>
              <w:rPr>
                <w:rFonts w:ascii="Lucida Sans" w:eastAsia="Times New Roman" w:hAnsi="Lucida Sans" w:cs="Times New Roman"/>
                <w:sz w:val="20"/>
                <w:szCs w:val="20"/>
                <w:lang w:eastAsia="en-GB"/>
              </w:rPr>
            </w:pPr>
          </w:p>
        </w:tc>
      </w:tr>
      <w:tr w:rsidR="000303F4" w:rsidRPr="0057657B" w14:paraId="50719FDA" w14:textId="77777777" w:rsidTr="00B71AF2">
        <w:trPr>
          <w:trHeight w:val="690"/>
        </w:trPr>
        <w:tc>
          <w:tcPr>
            <w:tcW w:w="1691" w:type="dxa"/>
            <w:tcBorders>
              <w:top w:val="nil"/>
              <w:left w:val="single" w:sz="8" w:space="0" w:color="auto"/>
              <w:bottom w:val="single" w:sz="8" w:space="0" w:color="auto"/>
              <w:right w:val="single" w:sz="8" w:space="0" w:color="auto"/>
            </w:tcBorders>
            <w:shd w:val="clear" w:color="000000" w:fill="D9D9D9"/>
            <w:vAlign w:val="center"/>
            <w:hideMark/>
          </w:tcPr>
          <w:p w14:paraId="7E4EB8A3"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w:t>
            </w:r>
          </w:p>
        </w:tc>
        <w:tc>
          <w:tcPr>
            <w:tcW w:w="268" w:type="dxa"/>
            <w:vMerge/>
            <w:tcBorders>
              <w:left w:val="nil"/>
              <w:right w:val="single" w:sz="8" w:space="0" w:color="auto"/>
            </w:tcBorders>
            <w:shd w:val="clear" w:color="auto" w:fill="009CA6"/>
            <w:vAlign w:val="center"/>
            <w:hideMark/>
          </w:tcPr>
          <w:p w14:paraId="2D0E3815" w14:textId="38B9FD6C" w:rsidR="000303F4" w:rsidRPr="0057657B" w:rsidRDefault="000303F4" w:rsidP="00AD2A70">
            <w:pPr>
              <w:spacing w:after="0" w:line="240" w:lineRule="auto"/>
              <w:rPr>
                <w:rFonts w:ascii="Lucida Sans" w:eastAsia="Times New Roman" w:hAnsi="Lucida Sans" w:cs="Times New Roman"/>
                <w:sz w:val="20"/>
                <w:szCs w:val="16"/>
                <w:lang w:eastAsia="en-GB"/>
              </w:rPr>
            </w:pPr>
          </w:p>
        </w:tc>
        <w:tc>
          <w:tcPr>
            <w:tcW w:w="1150" w:type="dxa"/>
            <w:tcBorders>
              <w:top w:val="nil"/>
              <w:left w:val="nil"/>
              <w:bottom w:val="single" w:sz="8" w:space="0" w:color="auto"/>
              <w:right w:val="single" w:sz="8" w:space="0" w:color="auto"/>
            </w:tcBorders>
            <w:shd w:val="clear" w:color="000000" w:fill="D9D9D9"/>
            <w:vAlign w:val="center"/>
            <w:hideMark/>
          </w:tcPr>
          <w:p w14:paraId="158A42A4" w14:textId="77777777" w:rsidR="000303F4" w:rsidRPr="0057657B" w:rsidRDefault="000303F4"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number</w:t>
            </w:r>
          </w:p>
        </w:tc>
        <w:tc>
          <w:tcPr>
            <w:tcW w:w="1417" w:type="dxa"/>
            <w:tcBorders>
              <w:top w:val="nil"/>
              <w:left w:val="nil"/>
              <w:bottom w:val="single" w:sz="8" w:space="0" w:color="auto"/>
              <w:right w:val="single" w:sz="8" w:space="0" w:color="auto"/>
            </w:tcBorders>
            <w:shd w:val="clear" w:color="000000" w:fill="D9D9D9"/>
            <w:vAlign w:val="center"/>
            <w:hideMark/>
          </w:tcPr>
          <w:p w14:paraId="742B4C37" w14:textId="77777777" w:rsidR="000303F4" w:rsidRPr="0057657B" w:rsidRDefault="000303F4"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of total applications</w:t>
            </w:r>
          </w:p>
        </w:tc>
        <w:tc>
          <w:tcPr>
            <w:tcW w:w="268" w:type="dxa"/>
            <w:vMerge/>
            <w:tcBorders>
              <w:left w:val="nil"/>
              <w:right w:val="single" w:sz="8" w:space="0" w:color="auto"/>
            </w:tcBorders>
            <w:shd w:val="clear" w:color="auto" w:fill="009CA6"/>
            <w:vAlign w:val="center"/>
            <w:hideMark/>
          </w:tcPr>
          <w:p w14:paraId="3C17D47D" w14:textId="3FCC81CF" w:rsidR="000303F4" w:rsidRPr="0057657B" w:rsidRDefault="000303F4" w:rsidP="00AD2A70">
            <w:pPr>
              <w:spacing w:after="0" w:line="240" w:lineRule="auto"/>
              <w:jc w:val="right"/>
              <w:rPr>
                <w:rFonts w:ascii="Lucida Sans" w:eastAsia="Times New Roman" w:hAnsi="Lucida Sans" w:cs="Times New Roman"/>
                <w:sz w:val="20"/>
                <w:szCs w:val="16"/>
                <w:lang w:eastAsia="en-GB"/>
              </w:rPr>
            </w:pPr>
          </w:p>
        </w:tc>
        <w:tc>
          <w:tcPr>
            <w:tcW w:w="1292" w:type="dxa"/>
            <w:tcBorders>
              <w:top w:val="nil"/>
              <w:left w:val="nil"/>
              <w:bottom w:val="single" w:sz="8" w:space="0" w:color="auto"/>
              <w:right w:val="single" w:sz="8" w:space="0" w:color="auto"/>
            </w:tcBorders>
            <w:shd w:val="clear" w:color="000000" w:fill="D9D9D9"/>
            <w:vAlign w:val="center"/>
            <w:hideMark/>
          </w:tcPr>
          <w:p w14:paraId="793F98A6" w14:textId="77777777" w:rsidR="000303F4" w:rsidRPr="0057657B" w:rsidRDefault="000303F4"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number</w:t>
            </w:r>
          </w:p>
        </w:tc>
        <w:tc>
          <w:tcPr>
            <w:tcW w:w="1765" w:type="dxa"/>
            <w:tcBorders>
              <w:top w:val="nil"/>
              <w:left w:val="nil"/>
              <w:bottom w:val="single" w:sz="8" w:space="0" w:color="auto"/>
              <w:right w:val="single" w:sz="8" w:space="0" w:color="auto"/>
            </w:tcBorders>
            <w:shd w:val="clear" w:color="000000" w:fill="D9D9D9"/>
            <w:vAlign w:val="center"/>
            <w:hideMark/>
          </w:tcPr>
          <w:p w14:paraId="17CFFEF6" w14:textId="77777777" w:rsidR="000303F4" w:rsidRPr="0057657B" w:rsidRDefault="000303F4"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of applications successful at sift</w:t>
            </w:r>
          </w:p>
        </w:tc>
        <w:tc>
          <w:tcPr>
            <w:tcW w:w="1353" w:type="dxa"/>
            <w:tcBorders>
              <w:top w:val="nil"/>
              <w:left w:val="nil"/>
              <w:bottom w:val="single" w:sz="8" w:space="0" w:color="auto"/>
              <w:right w:val="single" w:sz="8" w:space="0" w:color="auto"/>
            </w:tcBorders>
            <w:shd w:val="clear" w:color="000000" w:fill="D9D9D9"/>
            <w:vAlign w:val="center"/>
            <w:hideMark/>
          </w:tcPr>
          <w:p w14:paraId="2174D127" w14:textId="77777777" w:rsidR="000303F4" w:rsidRPr="0057657B" w:rsidRDefault="000303F4"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number</w:t>
            </w:r>
          </w:p>
        </w:tc>
        <w:tc>
          <w:tcPr>
            <w:tcW w:w="1766" w:type="dxa"/>
            <w:tcBorders>
              <w:top w:val="nil"/>
              <w:left w:val="nil"/>
              <w:bottom w:val="single" w:sz="8" w:space="0" w:color="auto"/>
              <w:right w:val="single" w:sz="8" w:space="0" w:color="auto"/>
            </w:tcBorders>
            <w:shd w:val="clear" w:color="000000" w:fill="D9D9D9"/>
            <w:vAlign w:val="center"/>
            <w:hideMark/>
          </w:tcPr>
          <w:p w14:paraId="198877F9" w14:textId="77777777" w:rsidR="000303F4" w:rsidRPr="0057657B" w:rsidRDefault="000303F4"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 of those successful at sift offered employment</w:t>
            </w:r>
          </w:p>
        </w:tc>
        <w:tc>
          <w:tcPr>
            <w:tcW w:w="268" w:type="dxa"/>
            <w:vMerge/>
            <w:tcBorders>
              <w:left w:val="nil"/>
              <w:right w:val="single" w:sz="8" w:space="0" w:color="auto"/>
            </w:tcBorders>
            <w:shd w:val="clear" w:color="auto" w:fill="009CA6"/>
            <w:vAlign w:val="center"/>
            <w:hideMark/>
          </w:tcPr>
          <w:p w14:paraId="236F44C7" w14:textId="1D7C5F9E" w:rsidR="000303F4" w:rsidRPr="0057657B" w:rsidRDefault="000303F4" w:rsidP="00AD2A70">
            <w:pPr>
              <w:spacing w:after="0" w:line="240" w:lineRule="auto"/>
              <w:jc w:val="right"/>
              <w:rPr>
                <w:rFonts w:ascii="Lucida Sans" w:eastAsia="Times New Roman" w:hAnsi="Lucida Sans" w:cs="Times New Roman"/>
                <w:sz w:val="20"/>
                <w:szCs w:val="16"/>
                <w:lang w:eastAsia="en-GB"/>
              </w:rPr>
            </w:pPr>
          </w:p>
        </w:tc>
        <w:tc>
          <w:tcPr>
            <w:tcW w:w="1276" w:type="dxa"/>
            <w:tcBorders>
              <w:top w:val="nil"/>
              <w:left w:val="nil"/>
              <w:bottom w:val="single" w:sz="8" w:space="0" w:color="auto"/>
              <w:right w:val="single" w:sz="8" w:space="0" w:color="auto"/>
            </w:tcBorders>
            <w:shd w:val="clear" w:color="000000" w:fill="D9D9D9"/>
            <w:vAlign w:val="center"/>
            <w:hideMark/>
          </w:tcPr>
          <w:p w14:paraId="7EAE5E68" w14:textId="77777777" w:rsidR="000303F4" w:rsidRPr="0057657B" w:rsidRDefault="000303F4" w:rsidP="00AD2A70">
            <w:pPr>
              <w:spacing w:after="0" w:line="240" w:lineRule="auto"/>
              <w:jc w:val="center"/>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w:t>
            </w:r>
          </w:p>
        </w:tc>
        <w:tc>
          <w:tcPr>
            <w:tcW w:w="1276" w:type="dxa"/>
            <w:tcBorders>
              <w:top w:val="nil"/>
              <w:left w:val="nil"/>
              <w:bottom w:val="single" w:sz="8" w:space="0" w:color="auto"/>
              <w:right w:val="single" w:sz="8" w:space="0" w:color="auto"/>
            </w:tcBorders>
            <w:shd w:val="clear" w:color="000000" w:fill="D9D9D9"/>
            <w:vAlign w:val="center"/>
            <w:hideMark/>
          </w:tcPr>
          <w:p w14:paraId="0268AD01" w14:textId="77777777" w:rsidR="000303F4" w:rsidRPr="0057657B" w:rsidRDefault="000303F4" w:rsidP="00AD2A70">
            <w:pPr>
              <w:spacing w:after="0" w:line="240" w:lineRule="auto"/>
              <w:jc w:val="center"/>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w:t>
            </w:r>
          </w:p>
        </w:tc>
        <w:tc>
          <w:tcPr>
            <w:tcW w:w="279" w:type="dxa"/>
            <w:tcBorders>
              <w:top w:val="nil"/>
              <w:left w:val="nil"/>
              <w:bottom w:val="nil"/>
              <w:right w:val="nil"/>
            </w:tcBorders>
            <w:shd w:val="clear" w:color="auto" w:fill="FFFFFF" w:themeFill="background1"/>
            <w:vAlign w:val="center"/>
            <w:hideMark/>
          </w:tcPr>
          <w:p w14:paraId="04C19E2A" w14:textId="77777777" w:rsidR="000303F4" w:rsidRPr="0057657B" w:rsidRDefault="000303F4" w:rsidP="00AD2A70">
            <w:pPr>
              <w:spacing w:after="0" w:line="240" w:lineRule="auto"/>
              <w:jc w:val="center"/>
              <w:rPr>
                <w:rFonts w:ascii="Lucida Sans" w:eastAsia="Times New Roman" w:hAnsi="Lucida Sans" w:cs="Times New Roman"/>
                <w:sz w:val="16"/>
                <w:szCs w:val="16"/>
                <w:lang w:eastAsia="en-GB"/>
              </w:rPr>
            </w:pPr>
            <w:r w:rsidRPr="0057657B">
              <w:rPr>
                <w:rFonts w:ascii="Lucida Sans" w:eastAsia="Times New Roman" w:hAnsi="Lucida Sans" w:cs="Times New Roman"/>
                <w:sz w:val="16"/>
                <w:szCs w:val="16"/>
                <w:lang w:eastAsia="en-GB"/>
              </w:rPr>
              <w:t> </w:t>
            </w:r>
          </w:p>
        </w:tc>
        <w:tc>
          <w:tcPr>
            <w:tcW w:w="960" w:type="dxa"/>
            <w:tcBorders>
              <w:top w:val="nil"/>
              <w:left w:val="nil"/>
              <w:bottom w:val="nil"/>
              <w:right w:val="nil"/>
            </w:tcBorders>
            <w:shd w:val="clear" w:color="auto" w:fill="auto"/>
            <w:noWrap/>
            <w:vAlign w:val="bottom"/>
          </w:tcPr>
          <w:p w14:paraId="12DD577A" w14:textId="77777777" w:rsidR="000303F4" w:rsidRPr="0057657B" w:rsidRDefault="000303F4" w:rsidP="00AD2A70">
            <w:pPr>
              <w:spacing w:after="0" w:line="240" w:lineRule="auto"/>
              <w:jc w:val="center"/>
              <w:rPr>
                <w:rFonts w:ascii="Lucida Sans" w:eastAsia="Times New Roman" w:hAnsi="Lucida Sans" w:cs="Times New Roman"/>
                <w:sz w:val="16"/>
                <w:szCs w:val="16"/>
                <w:lang w:eastAsia="en-GB"/>
              </w:rPr>
            </w:pPr>
          </w:p>
        </w:tc>
      </w:tr>
      <w:tr w:rsidR="000303F4" w:rsidRPr="0057657B" w14:paraId="49D23A9B" w14:textId="77777777" w:rsidTr="000303F4">
        <w:trPr>
          <w:trHeight w:val="575"/>
        </w:trPr>
        <w:tc>
          <w:tcPr>
            <w:tcW w:w="1691" w:type="dxa"/>
            <w:tcBorders>
              <w:top w:val="nil"/>
              <w:left w:val="single" w:sz="8" w:space="0" w:color="auto"/>
              <w:bottom w:val="single" w:sz="8" w:space="0" w:color="auto"/>
              <w:right w:val="single" w:sz="8" w:space="0" w:color="auto"/>
            </w:tcBorders>
            <w:shd w:val="clear" w:color="000000" w:fill="FFFFFF"/>
            <w:vAlign w:val="center"/>
            <w:hideMark/>
          </w:tcPr>
          <w:p w14:paraId="320E5629" w14:textId="77777777" w:rsidR="000303F4" w:rsidRPr="0057657B" w:rsidRDefault="000303F4" w:rsidP="00AD2A70">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Heterosexual</w:t>
            </w:r>
          </w:p>
        </w:tc>
        <w:tc>
          <w:tcPr>
            <w:tcW w:w="268" w:type="dxa"/>
            <w:vMerge/>
            <w:tcBorders>
              <w:left w:val="nil"/>
              <w:right w:val="single" w:sz="8" w:space="0" w:color="auto"/>
            </w:tcBorders>
            <w:shd w:val="clear" w:color="auto" w:fill="009CA6"/>
            <w:vAlign w:val="center"/>
            <w:hideMark/>
          </w:tcPr>
          <w:p w14:paraId="6B0C2A86" w14:textId="5DBE044F" w:rsidR="000303F4" w:rsidRPr="0057657B" w:rsidRDefault="000303F4" w:rsidP="00AD2A70">
            <w:pPr>
              <w:spacing w:after="0" w:line="240" w:lineRule="auto"/>
              <w:rPr>
                <w:rFonts w:ascii="Lucida Sans" w:eastAsia="Times New Roman" w:hAnsi="Lucida Sans" w:cs="Times New Roman"/>
                <w:sz w:val="20"/>
                <w:szCs w:val="16"/>
                <w:lang w:eastAsia="en-GB"/>
              </w:rPr>
            </w:pPr>
          </w:p>
        </w:tc>
        <w:tc>
          <w:tcPr>
            <w:tcW w:w="1150" w:type="dxa"/>
            <w:tcBorders>
              <w:top w:val="nil"/>
              <w:left w:val="nil"/>
              <w:bottom w:val="single" w:sz="8" w:space="0" w:color="auto"/>
              <w:right w:val="single" w:sz="8" w:space="0" w:color="auto"/>
            </w:tcBorders>
            <w:shd w:val="clear" w:color="000000" w:fill="FFFFFF"/>
            <w:vAlign w:val="center"/>
            <w:hideMark/>
          </w:tcPr>
          <w:p w14:paraId="4CC84965"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694</w:t>
            </w:r>
          </w:p>
        </w:tc>
        <w:tc>
          <w:tcPr>
            <w:tcW w:w="1417" w:type="dxa"/>
            <w:tcBorders>
              <w:top w:val="nil"/>
              <w:left w:val="nil"/>
              <w:bottom w:val="single" w:sz="8" w:space="0" w:color="auto"/>
              <w:right w:val="single" w:sz="8" w:space="0" w:color="auto"/>
            </w:tcBorders>
            <w:shd w:val="clear" w:color="000000" w:fill="FFFFFF"/>
            <w:vAlign w:val="center"/>
            <w:hideMark/>
          </w:tcPr>
          <w:p w14:paraId="3AB48521"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80.0</w:t>
            </w:r>
          </w:p>
        </w:tc>
        <w:tc>
          <w:tcPr>
            <w:tcW w:w="268" w:type="dxa"/>
            <w:vMerge/>
            <w:tcBorders>
              <w:left w:val="nil"/>
              <w:right w:val="single" w:sz="8" w:space="0" w:color="auto"/>
            </w:tcBorders>
            <w:shd w:val="clear" w:color="auto" w:fill="009CA6"/>
            <w:vAlign w:val="center"/>
            <w:hideMark/>
          </w:tcPr>
          <w:p w14:paraId="3A6409DF" w14:textId="57EE3BC2" w:rsidR="000303F4" w:rsidRPr="0057657B" w:rsidRDefault="000303F4" w:rsidP="00AD2A70">
            <w:pPr>
              <w:spacing w:after="0" w:line="240" w:lineRule="auto"/>
              <w:jc w:val="right"/>
              <w:rPr>
                <w:rFonts w:ascii="Lucida Sans" w:eastAsia="Times New Roman" w:hAnsi="Lucida Sans" w:cs="Times New Roman"/>
                <w:sz w:val="20"/>
                <w:szCs w:val="16"/>
                <w:lang w:eastAsia="en-GB"/>
              </w:rPr>
            </w:pPr>
          </w:p>
        </w:tc>
        <w:tc>
          <w:tcPr>
            <w:tcW w:w="1292" w:type="dxa"/>
            <w:tcBorders>
              <w:top w:val="nil"/>
              <w:left w:val="nil"/>
              <w:bottom w:val="single" w:sz="8" w:space="0" w:color="auto"/>
              <w:right w:val="single" w:sz="8" w:space="0" w:color="auto"/>
            </w:tcBorders>
            <w:shd w:val="clear" w:color="000000" w:fill="FFFFFF"/>
            <w:vAlign w:val="center"/>
            <w:hideMark/>
          </w:tcPr>
          <w:p w14:paraId="2ADB8369"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142</w:t>
            </w:r>
          </w:p>
        </w:tc>
        <w:tc>
          <w:tcPr>
            <w:tcW w:w="1765" w:type="dxa"/>
            <w:tcBorders>
              <w:top w:val="nil"/>
              <w:left w:val="nil"/>
              <w:bottom w:val="single" w:sz="8" w:space="0" w:color="auto"/>
              <w:right w:val="single" w:sz="8" w:space="0" w:color="auto"/>
            </w:tcBorders>
            <w:shd w:val="clear" w:color="000000" w:fill="FFFFFF"/>
            <w:vAlign w:val="center"/>
            <w:hideMark/>
          </w:tcPr>
          <w:p w14:paraId="424D0CFD"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20.5</w:t>
            </w:r>
          </w:p>
        </w:tc>
        <w:tc>
          <w:tcPr>
            <w:tcW w:w="1353" w:type="dxa"/>
            <w:tcBorders>
              <w:top w:val="nil"/>
              <w:left w:val="nil"/>
              <w:bottom w:val="single" w:sz="8" w:space="0" w:color="auto"/>
              <w:right w:val="single" w:sz="8" w:space="0" w:color="auto"/>
            </w:tcBorders>
            <w:shd w:val="clear" w:color="000000" w:fill="FFFFFF"/>
            <w:vAlign w:val="center"/>
            <w:hideMark/>
          </w:tcPr>
          <w:p w14:paraId="20F82871"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34</w:t>
            </w:r>
          </w:p>
        </w:tc>
        <w:tc>
          <w:tcPr>
            <w:tcW w:w="1766" w:type="dxa"/>
            <w:tcBorders>
              <w:top w:val="nil"/>
              <w:left w:val="nil"/>
              <w:bottom w:val="single" w:sz="8" w:space="0" w:color="auto"/>
              <w:right w:val="single" w:sz="8" w:space="0" w:color="auto"/>
            </w:tcBorders>
            <w:shd w:val="clear" w:color="000000" w:fill="FFFFFF"/>
            <w:vAlign w:val="center"/>
            <w:hideMark/>
          </w:tcPr>
          <w:p w14:paraId="6B344B6B"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23.9</w:t>
            </w:r>
          </w:p>
        </w:tc>
        <w:tc>
          <w:tcPr>
            <w:tcW w:w="268" w:type="dxa"/>
            <w:vMerge/>
            <w:tcBorders>
              <w:left w:val="nil"/>
              <w:right w:val="single" w:sz="8" w:space="0" w:color="auto"/>
            </w:tcBorders>
            <w:shd w:val="clear" w:color="auto" w:fill="009CA6"/>
            <w:vAlign w:val="center"/>
            <w:hideMark/>
          </w:tcPr>
          <w:p w14:paraId="503E35F1" w14:textId="69AAC92C" w:rsidR="000303F4" w:rsidRPr="0057657B" w:rsidRDefault="000303F4" w:rsidP="00AD2A70">
            <w:pPr>
              <w:spacing w:after="0" w:line="240" w:lineRule="auto"/>
              <w:jc w:val="right"/>
              <w:rPr>
                <w:rFonts w:ascii="Lucida Sans" w:eastAsia="Times New Roman" w:hAnsi="Lucida Sans" w:cs="Times New Roman"/>
                <w:sz w:val="20"/>
                <w:szCs w:val="16"/>
                <w:lang w:eastAsia="en-GB"/>
              </w:rPr>
            </w:pPr>
          </w:p>
        </w:tc>
        <w:tc>
          <w:tcPr>
            <w:tcW w:w="1276" w:type="dxa"/>
            <w:tcBorders>
              <w:top w:val="nil"/>
              <w:left w:val="nil"/>
              <w:bottom w:val="single" w:sz="8" w:space="0" w:color="auto"/>
              <w:right w:val="single" w:sz="8" w:space="0" w:color="auto"/>
            </w:tcBorders>
            <w:shd w:val="clear" w:color="auto" w:fill="auto"/>
            <w:vAlign w:val="center"/>
            <w:hideMark/>
          </w:tcPr>
          <w:p w14:paraId="7DA831F1" w14:textId="77777777" w:rsidR="000303F4" w:rsidRPr="0057657B" w:rsidRDefault="000303F4"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4.9</w:t>
            </w:r>
          </w:p>
        </w:tc>
        <w:tc>
          <w:tcPr>
            <w:tcW w:w="1276" w:type="dxa"/>
            <w:tcBorders>
              <w:top w:val="nil"/>
              <w:left w:val="nil"/>
              <w:bottom w:val="single" w:sz="8" w:space="0" w:color="auto"/>
              <w:right w:val="single" w:sz="8" w:space="0" w:color="auto"/>
            </w:tcBorders>
            <w:shd w:val="clear" w:color="auto" w:fill="auto"/>
            <w:vAlign w:val="center"/>
            <w:hideMark/>
          </w:tcPr>
          <w:p w14:paraId="3890F11F"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5.3</w:t>
            </w:r>
          </w:p>
        </w:tc>
        <w:tc>
          <w:tcPr>
            <w:tcW w:w="279" w:type="dxa"/>
            <w:tcBorders>
              <w:top w:val="nil"/>
              <w:left w:val="nil"/>
              <w:bottom w:val="nil"/>
              <w:right w:val="nil"/>
            </w:tcBorders>
            <w:shd w:val="clear" w:color="auto" w:fill="FFFFFF" w:themeFill="background1"/>
            <w:vAlign w:val="center"/>
            <w:hideMark/>
          </w:tcPr>
          <w:p w14:paraId="2B7F14CB" w14:textId="77777777" w:rsidR="000303F4" w:rsidRPr="0057657B" w:rsidRDefault="000303F4" w:rsidP="00AD2A70">
            <w:pPr>
              <w:spacing w:after="0" w:line="240" w:lineRule="auto"/>
              <w:jc w:val="right"/>
              <w:rPr>
                <w:rFonts w:ascii="Lucida Sans" w:eastAsia="Times New Roman" w:hAnsi="Lucida Sans" w:cs="Times New Roman"/>
                <w:sz w:val="16"/>
                <w:szCs w:val="16"/>
                <w:lang w:eastAsia="en-GB"/>
              </w:rPr>
            </w:pPr>
          </w:p>
        </w:tc>
        <w:tc>
          <w:tcPr>
            <w:tcW w:w="960" w:type="dxa"/>
            <w:tcBorders>
              <w:top w:val="nil"/>
              <w:left w:val="nil"/>
              <w:bottom w:val="nil"/>
              <w:right w:val="nil"/>
            </w:tcBorders>
            <w:shd w:val="clear" w:color="auto" w:fill="auto"/>
            <w:noWrap/>
            <w:vAlign w:val="bottom"/>
          </w:tcPr>
          <w:p w14:paraId="454D841E" w14:textId="2ACDB9D6" w:rsidR="000303F4" w:rsidRPr="0057657B" w:rsidRDefault="000303F4" w:rsidP="00AD2A70">
            <w:pPr>
              <w:spacing w:after="0" w:line="240" w:lineRule="auto"/>
              <w:jc w:val="right"/>
              <w:rPr>
                <w:rFonts w:ascii="Lucida Sans" w:eastAsia="Times New Roman" w:hAnsi="Lucida Sans" w:cs="Times New Roman"/>
                <w:sz w:val="16"/>
                <w:szCs w:val="16"/>
                <w:lang w:eastAsia="en-GB"/>
              </w:rPr>
            </w:pPr>
          </w:p>
        </w:tc>
      </w:tr>
      <w:tr w:rsidR="000303F4" w:rsidRPr="0057657B" w14:paraId="384ABEED" w14:textId="77777777" w:rsidTr="000303F4">
        <w:trPr>
          <w:trHeight w:val="607"/>
        </w:trPr>
        <w:tc>
          <w:tcPr>
            <w:tcW w:w="1691" w:type="dxa"/>
            <w:tcBorders>
              <w:top w:val="nil"/>
              <w:left w:val="single" w:sz="8" w:space="0" w:color="auto"/>
              <w:bottom w:val="single" w:sz="8" w:space="0" w:color="auto"/>
              <w:right w:val="single" w:sz="8" w:space="0" w:color="auto"/>
            </w:tcBorders>
            <w:shd w:val="clear" w:color="000000" w:fill="D9D9D9"/>
            <w:vAlign w:val="center"/>
            <w:hideMark/>
          </w:tcPr>
          <w:p w14:paraId="211F1FA2" w14:textId="77777777" w:rsidR="000303F4" w:rsidRPr="0057657B" w:rsidRDefault="000303F4" w:rsidP="00AD2A70">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LGB &amp; Other</w:t>
            </w:r>
          </w:p>
        </w:tc>
        <w:tc>
          <w:tcPr>
            <w:tcW w:w="268" w:type="dxa"/>
            <w:vMerge/>
            <w:tcBorders>
              <w:left w:val="nil"/>
              <w:right w:val="single" w:sz="8" w:space="0" w:color="auto"/>
            </w:tcBorders>
            <w:shd w:val="clear" w:color="auto" w:fill="009CA6"/>
            <w:vAlign w:val="center"/>
            <w:hideMark/>
          </w:tcPr>
          <w:p w14:paraId="420D3CBA" w14:textId="56CFF69F" w:rsidR="000303F4" w:rsidRPr="0057657B" w:rsidRDefault="000303F4" w:rsidP="00AD2A70">
            <w:pPr>
              <w:spacing w:after="0" w:line="240" w:lineRule="auto"/>
              <w:rPr>
                <w:rFonts w:ascii="Lucida Sans" w:eastAsia="Times New Roman" w:hAnsi="Lucida Sans" w:cs="Times New Roman"/>
                <w:sz w:val="20"/>
                <w:szCs w:val="16"/>
                <w:lang w:eastAsia="en-GB"/>
              </w:rPr>
            </w:pPr>
          </w:p>
        </w:tc>
        <w:tc>
          <w:tcPr>
            <w:tcW w:w="1150" w:type="dxa"/>
            <w:tcBorders>
              <w:top w:val="nil"/>
              <w:left w:val="nil"/>
              <w:bottom w:val="single" w:sz="8" w:space="0" w:color="auto"/>
              <w:right w:val="single" w:sz="8" w:space="0" w:color="auto"/>
            </w:tcBorders>
            <w:shd w:val="clear" w:color="000000" w:fill="D9D9D9"/>
            <w:vAlign w:val="center"/>
            <w:hideMark/>
          </w:tcPr>
          <w:p w14:paraId="10DF923A"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67</w:t>
            </w:r>
          </w:p>
        </w:tc>
        <w:tc>
          <w:tcPr>
            <w:tcW w:w="1417" w:type="dxa"/>
            <w:tcBorders>
              <w:top w:val="nil"/>
              <w:left w:val="nil"/>
              <w:bottom w:val="single" w:sz="8" w:space="0" w:color="auto"/>
              <w:right w:val="single" w:sz="8" w:space="0" w:color="auto"/>
            </w:tcBorders>
            <w:shd w:val="clear" w:color="000000" w:fill="D9D9D9"/>
            <w:vAlign w:val="center"/>
            <w:hideMark/>
          </w:tcPr>
          <w:p w14:paraId="6BF968B3"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7.7</w:t>
            </w:r>
          </w:p>
        </w:tc>
        <w:tc>
          <w:tcPr>
            <w:tcW w:w="268" w:type="dxa"/>
            <w:vMerge/>
            <w:tcBorders>
              <w:left w:val="nil"/>
              <w:right w:val="single" w:sz="8" w:space="0" w:color="auto"/>
            </w:tcBorders>
            <w:shd w:val="clear" w:color="auto" w:fill="009CA6"/>
            <w:vAlign w:val="center"/>
            <w:hideMark/>
          </w:tcPr>
          <w:p w14:paraId="5A328C9E" w14:textId="5CCEFC9F" w:rsidR="000303F4" w:rsidRPr="0057657B" w:rsidRDefault="000303F4" w:rsidP="00AD2A70">
            <w:pPr>
              <w:spacing w:after="0" w:line="240" w:lineRule="auto"/>
              <w:jc w:val="right"/>
              <w:rPr>
                <w:rFonts w:ascii="Lucida Sans" w:eastAsia="Times New Roman" w:hAnsi="Lucida Sans" w:cs="Times New Roman"/>
                <w:sz w:val="20"/>
                <w:szCs w:val="16"/>
                <w:lang w:eastAsia="en-GB"/>
              </w:rPr>
            </w:pPr>
          </w:p>
        </w:tc>
        <w:tc>
          <w:tcPr>
            <w:tcW w:w="1292" w:type="dxa"/>
            <w:tcBorders>
              <w:top w:val="nil"/>
              <w:left w:val="nil"/>
              <w:bottom w:val="single" w:sz="8" w:space="0" w:color="auto"/>
              <w:right w:val="single" w:sz="8" w:space="0" w:color="auto"/>
            </w:tcBorders>
            <w:shd w:val="clear" w:color="000000" w:fill="D9D9D9"/>
            <w:vAlign w:val="center"/>
            <w:hideMark/>
          </w:tcPr>
          <w:p w14:paraId="60497153"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8</w:t>
            </w:r>
          </w:p>
        </w:tc>
        <w:tc>
          <w:tcPr>
            <w:tcW w:w="1765" w:type="dxa"/>
            <w:tcBorders>
              <w:top w:val="nil"/>
              <w:left w:val="nil"/>
              <w:bottom w:val="single" w:sz="8" w:space="0" w:color="auto"/>
              <w:right w:val="single" w:sz="8" w:space="0" w:color="auto"/>
            </w:tcBorders>
            <w:shd w:val="clear" w:color="000000" w:fill="D9D9D9"/>
            <w:vAlign w:val="center"/>
            <w:hideMark/>
          </w:tcPr>
          <w:p w14:paraId="7C8D5484"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11.9</w:t>
            </w:r>
          </w:p>
        </w:tc>
        <w:tc>
          <w:tcPr>
            <w:tcW w:w="1353" w:type="dxa"/>
            <w:tcBorders>
              <w:top w:val="nil"/>
              <w:left w:val="nil"/>
              <w:bottom w:val="single" w:sz="8" w:space="0" w:color="auto"/>
              <w:right w:val="single" w:sz="8" w:space="0" w:color="auto"/>
            </w:tcBorders>
            <w:shd w:val="clear" w:color="000000" w:fill="D9D9D9"/>
            <w:vAlign w:val="center"/>
            <w:hideMark/>
          </w:tcPr>
          <w:p w14:paraId="54F04436"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2</w:t>
            </w:r>
          </w:p>
        </w:tc>
        <w:tc>
          <w:tcPr>
            <w:tcW w:w="1766" w:type="dxa"/>
            <w:tcBorders>
              <w:top w:val="nil"/>
              <w:left w:val="nil"/>
              <w:bottom w:val="single" w:sz="8" w:space="0" w:color="auto"/>
              <w:right w:val="single" w:sz="8" w:space="0" w:color="auto"/>
            </w:tcBorders>
            <w:shd w:val="clear" w:color="000000" w:fill="D9D9D9"/>
            <w:vAlign w:val="center"/>
            <w:hideMark/>
          </w:tcPr>
          <w:p w14:paraId="2075B9FD"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25.0</w:t>
            </w:r>
          </w:p>
        </w:tc>
        <w:tc>
          <w:tcPr>
            <w:tcW w:w="268" w:type="dxa"/>
            <w:vMerge/>
            <w:tcBorders>
              <w:left w:val="nil"/>
              <w:right w:val="single" w:sz="8" w:space="0" w:color="auto"/>
            </w:tcBorders>
            <w:shd w:val="clear" w:color="auto" w:fill="009CA6"/>
            <w:vAlign w:val="center"/>
            <w:hideMark/>
          </w:tcPr>
          <w:p w14:paraId="5F6CE7BD" w14:textId="6CB3F7D3" w:rsidR="000303F4" w:rsidRPr="0057657B" w:rsidRDefault="000303F4" w:rsidP="00AD2A70">
            <w:pPr>
              <w:spacing w:after="0" w:line="240" w:lineRule="auto"/>
              <w:jc w:val="right"/>
              <w:rPr>
                <w:rFonts w:ascii="Lucida Sans" w:eastAsia="Times New Roman" w:hAnsi="Lucida Sans" w:cs="Times New Roman"/>
                <w:sz w:val="20"/>
                <w:szCs w:val="16"/>
                <w:lang w:eastAsia="en-GB"/>
              </w:rPr>
            </w:pPr>
          </w:p>
        </w:tc>
        <w:tc>
          <w:tcPr>
            <w:tcW w:w="1276" w:type="dxa"/>
            <w:tcBorders>
              <w:top w:val="nil"/>
              <w:left w:val="nil"/>
              <w:bottom w:val="single" w:sz="8" w:space="0" w:color="auto"/>
              <w:right w:val="single" w:sz="8" w:space="0" w:color="auto"/>
            </w:tcBorders>
            <w:shd w:val="clear" w:color="000000" w:fill="D9D9D9"/>
            <w:vAlign w:val="center"/>
            <w:hideMark/>
          </w:tcPr>
          <w:p w14:paraId="70032CC7" w14:textId="77777777" w:rsidR="000303F4" w:rsidRPr="0057657B" w:rsidRDefault="000303F4"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3.0</w:t>
            </w:r>
          </w:p>
        </w:tc>
        <w:tc>
          <w:tcPr>
            <w:tcW w:w="1276" w:type="dxa"/>
            <w:tcBorders>
              <w:top w:val="nil"/>
              <w:left w:val="nil"/>
              <w:bottom w:val="single" w:sz="8" w:space="0" w:color="auto"/>
              <w:right w:val="single" w:sz="8" w:space="0" w:color="auto"/>
            </w:tcBorders>
            <w:shd w:val="clear" w:color="000000" w:fill="D9D9D9"/>
            <w:vAlign w:val="center"/>
            <w:hideMark/>
          </w:tcPr>
          <w:p w14:paraId="44D9B671"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7.1</w:t>
            </w:r>
          </w:p>
        </w:tc>
        <w:tc>
          <w:tcPr>
            <w:tcW w:w="279" w:type="dxa"/>
            <w:tcBorders>
              <w:top w:val="nil"/>
              <w:left w:val="nil"/>
              <w:bottom w:val="nil"/>
              <w:right w:val="nil"/>
            </w:tcBorders>
            <w:shd w:val="clear" w:color="auto" w:fill="FFFFFF" w:themeFill="background1"/>
            <w:vAlign w:val="center"/>
            <w:hideMark/>
          </w:tcPr>
          <w:p w14:paraId="6F38F978" w14:textId="77777777" w:rsidR="000303F4" w:rsidRPr="0057657B" w:rsidRDefault="000303F4" w:rsidP="00AD2A70">
            <w:pPr>
              <w:spacing w:after="0" w:line="240" w:lineRule="auto"/>
              <w:jc w:val="right"/>
              <w:rPr>
                <w:rFonts w:ascii="Lucida Sans" w:eastAsia="Times New Roman" w:hAnsi="Lucida Sans" w:cs="Times New Roman"/>
                <w:sz w:val="16"/>
                <w:szCs w:val="16"/>
                <w:lang w:eastAsia="en-GB"/>
              </w:rPr>
            </w:pPr>
            <w:r w:rsidRPr="0057657B">
              <w:rPr>
                <w:rFonts w:ascii="Lucida Sans" w:eastAsia="Times New Roman" w:hAnsi="Lucida Sans" w:cs="Times New Roman"/>
                <w:sz w:val="16"/>
                <w:szCs w:val="16"/>
                <w:lang w:eastAsia="en-GB"/>
              </w:rPr>
              <w:t> </w:t>
            </w:r>
          </w:p>
        </w:tc>
        <w:tc>
          <w:tcPr>
            <w:tcW w:w="960" w:type="dxa"/>
            <w:tcBorders>
              <w:top w:val="nil"/>
              <w:left w:val="nil"/>
              <w:bottom w:val="nil"/>
              <w:right w:val="nil"/>
            </w:tcBorders>
            <w:shd w:val="clear" w:color="auto" w:fill="auto"/>
            <w:noWrap/>
            <w:vAlign w:val="bottom"/>
          </w:tcPr>
          <w:p w14:paraId="77C76A6D" w14:textId="315F0EAD" w:rsidR="000303F4" w:rsidRPr="0057657B" w:rsidRDefault="000303F4" w:rsidP="00AD2A70">
            <w:pPr>
              <w:spacing w:after="0" w:line="240" w:lineRule="auto"/>
              <w:jc w:val="right"/>
              <w:rPr>
                <w:rFonts w:ascii="Lucida Sans" w:eastAsia="Times New Roman" w:hAnsi="Lucida Sans" w:cs="Times New Roman"/>
                <w:sz w:val="16"/>
                <w:szCs w:val="16"/>
                <w:lang w:eastAsia="en-GB"/>
              </w:rPr>
            </w:pPr>
          </w:p>
        </w:tc>
      </w:tr>
      <w:tr w:rsidR="000303F4" w:rsidRPr="0057657B" w14:paraId="2BABDC79" w14:textId="77777777" w:rsidTr="000303F4">
        <w:trPr>
          <w:trHeight w:val="483"/>
        </w:trPr>
        <w:tc>
          <w:tcPr>
            <w:tcW w:w="1691" w:type="dxa"/>
            <w:tcBorders>
              <w:top w:val="nil"/>
              <w:left w:val="single" w:sz="8" w:space="0" w:color="auto"/>
              <w:bottom w:val="single" w:sz="8" w:space="0" w:color="auto"/>
              <w:right w:val="single" w:sz="8" w:space="0" w:color="auto"/>
            </w:tcBorders>
            <w:shd w:val="clear" w:color="000000" w:fill="FFFFFF"/>
            <w:vAlign w:val="center"/>
            <w:hideMark/>
          </w:tcPr>
          <w:p w14:paraId="268B5028" w14:textId="77777777" w:rsidR="000303F4" w:rsidRPr="0057657B" w:rsidRDefault="000303F4" w:rsidP="00AD2A70">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Prefer not to say</w:t>
            </w:r>
          </w:p>
        </w:tc>
        <w:tc>
          <w:tcPr>
            <w:tcW w:w="268" w:type="dxa"/>
            <w:vMerge/>
            <w:tcBorders>
              <w:left w:val="nil"/>
              <w:right w:val="single" w:sz="8" w:space="0" w:color="auto"/>
            </w:tcBorders>
            <w:shd w:val="clear" w:color="auto" w:fill="009CA6"/>
            <w:vAlign w:val="center"/>
            <w:hideMark/>
          </w:tcPr>
          <w:p w14:paraId="498EE200" w14:textId="65AC2899" w:rsidR="000303F4" w:rsidRPr="0057657B" w:rsidRDefault="000303F4" w:rsidP="00AD2A70">
            <w:pPr>
              <w:spacing w:after="0" w:line="240" w:lineRule="auto"/>
              <w:rPr>
                <w:rFonts w:ascii="Lucida Sans" w:eastAsia="Times New Roman" w:hAnsi="Lucida Sans" w:cs="Times New Roman"/>
                <w:sz w:val="20"/>
                <w:szCs w:val="16"/>
                <w:lang w:eastAsia="en-GB"/>
              </w:rPr>
            </w:pPr>
          </w:p>
        </w:tc>
        <w:tc>
          <w:tcPr>
            <w:tcW w:w="1150" w:type="dxa"/>
            <w:tcBorders>
              <w:top w:val="nil"/>
              <w:left w:val="nil"/>
              <w:bottom w:val="single" w:sz="8" w:space="0" w:color="auto"/>
              <w:right w:val="single" w:sz="8" w:space="0" w:color="auto"/>
            </w:tcBorders>
            <w:shd w:val="clear" w:color="000000" w:fill="FFFFFF"/>
            <w:vAlign w:val="center"/>
            <w:hideMark/>
          </w:tcPr>
          <w:p w14:paraId="0981012E"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41</w:t>
            </w:r>
          </w:p>
        </w:tc>
        <w:tc>
          <w:tcPr>
            <w:tcW w:w="1417" w:type="dxa"/>
            <w:tcBorders>
              <w:top w:val="nil"/>
              <w:left w:val="nil"/>
              <w:bottom w:val="single" w:sz="8" w:space="0" w:color="auto"/>
              <w:right w:val="single" w:sz="8" w:space="0" w:color="auto"/>
            </w:tcBorders>
            <w:shd w:val="clear" w:color="000000" w:fill="FFFFFF"/>
            <w:vAlign w:val="center"/>
            <w:hideMark/>
          </w:tcPr>
          <w:p w14:paraId="3516F9C2"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4.7</w:t>
            </w:r>
          </w:p>
        </w:tc>
        <w:tc>
          <w:tcPr>
            <w:tcW w:w="268" w:type="dxa"/>
            <w:vMerge/>
            <w:tcBorders>
              <w:left w:val="nil"/>
              <w:right w:val="single" w:sz="8" w:space="0" w:color="auto"/>
            </w:tcBorders>
            <w:shd w:val="clear" w:color="auto" w:fill="009CA6"/>
            <w:vAlign w:val="center"/>
            <w:hideMark/>
          </w:tcPr>
          <w:p w14:paraId="4D785C38" w14:textId="029AF127" w:rsidR="000303F4" w:rsidRPr="0057657B" w:rsidRDefault="000303F4" w:rsidP="00AD2A70">
            <w:pPr>
              <w:spacing w:after="0" w:line="240" w:lineRule="auto"/>
              <w:jc w:val="right"/>
              <w:rPr>
                <w:rFonts w:ascii="Lucida Sans" w:eastAsia="Times New Roman" w:hAnsi="Lucida Sans" w:cs="Times New Roman"/>
                <w:sz w:val="20"/>
                <w:szCs w:val="16"/>
                <w:lang w:eastAsia="en-GB"/>
              </w:rPr>
            </w:pPr>
          </w:p>
        </w:tc>
        <w:tc>
          <w:tcPr>
            <w:tcW w:w="1292" w:type="dxa"/>
            <w:tcBorders>
              <w:top w:val="nil"/>
              <w:left w:val="nil"/>
              <w:bottom w:val="single" w:sz="8" w:space="0" w:color="auto"/>
              <w:right w:val="single" w:sz="8" w:space="0" w:color="auto"/>
            </w:tcBorders>
            <w:shd w:val="clear" w:color="000000" w:fill="FFFFFF"/>
            <w:vAlign w:val="center"/>
            <w:hideMark/>
          </w:tcPr>
          <w:p w14:paraId="1D76BAE5"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8</w:t>
            </w:r>
          </w:p>
        </w:tc>
        <w:tc>
          <w:tcPr>
            <w:tcW w:w="1765" w:type="dxa"/>
            <w:tcBorders>
              <w:top w:val="nil"/>
              <w:left w:val="nil"/>
              <w:bottom w:val="single" w:sz="8" w:space="0" w:color="auto"/>
              <w:right w:val="single" w:sz="8" w:space="0" w:color="auto"/>
            </w:tcBorders>
            <w:shd w:val="clear" w:color="000000" w:fill="FFFFFF"/>
            <w:vAlign w:val="center"/>
            <w:hideMark/>
          </w:tcPr>
          <w:p w14:paraId="6EECA1E7"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19.5</w:t>
            </w:r>
          </w:p>
        </w:tc>
        <w:tc>
          <w:tcPr>
            <w:tcW w:w="1353" w:type="dxa"/>
            <w:tcBorders>
              <w:top w:val="nil"/>
              <w:left w:val="nil"/>
              <w:bottom w:val="single" w:sz="8" w:space="0" w:color="auto"/>
              <w:right w:val="single" w:sz="8" w:space="0" w:color="auto"/>
            </w:tcBorders>
            <w:shd w:val="clear" w:color="000000" w:fill="FFFFFF"/>
            <w:vAlign w:val="center"/>
            <w:hideMark/>
          </w:tcPr>
          <w:p w14:paraId="070C1C66"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2</w:t>
            </w:r>
          </w:p>
        </w:tc>
        <w:tc>
          <w:tcPr>
            <w:tcW w:w="1766" w:type="dxa"/>
            <w:tcBorders>
              <w:top w:val="nil"/>
              <w:left w:val="nil"/>
              <w:bottom w:val="single" w:sz="8" w:space="0" w:color="auto"/>
              <w:right w:val="single" w:sz="8" w:space="0" w:color="auto"/>
            </w:tcBorders>
            <w:shd w:val="clear" w:color="000000" w:fill="FFFFFF"/>
            <w:vAlign w:val="center"/>
            <w:hideMark/>
          </w:tcPr>
          <w:p w14:paraId="76AA23BB"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25.0</w:t>
            </w:r>
          </w:p>
        </w:tc>
        <w:tc>
          <w:tcPr>
            <w:tcW w:w="268" w:type="dxa"/>
            <w:vMerge/>
            <w:tcBorders>
              <w:left w:val="nil"/>
              <w:right w:val="single" w:sz="8" w:space="0" w:color="auto"/>
            </w:tcBorders>
            <w:shd w:val="clear" w:color="auto" w:fill="009CA6"/>
            <w:vAlign w:val="center"/>
            <w:hideMark/>
          </w:tcPr>
          <w:p w14:paraId="7829C35A" w14:textId="3320DB2F" w:rsidR="000303F4" w:rsidRPr="0057657B" w:rsidRDefault="000303F4" w:rsidP="00AD2A70">
            <w:pPr>
              <w:spacing w:after="0" w:line="240" w:lineRule="auto"/>
              <w:jc w:val="right"/>
              <w:rPr>
                <w:rFonts w:ascii="Lucida Sans" w:eastAsia="Times New Roman" w:hAnsi="Lucida Sans" w:cs="Times New Roman"/>
                <w:sz w:val="20"/>
                <w:szCs w:val="16"/>
                <w:lang w:eastAsia="en-GB"/>
              </w:rPr>
            </w:pPr>
          </w:p>
        </w:tc>
        <w:tc>
          <w:tcPr>
            <w:tcW w:w="1276" w:type="dxa"/>
            <w:tcBorders>
              <w:top w:val="nil"/>
              <w:left w:val="nil"/>
              <w:bottom w:val="single" w:sz="8" w:space="0" w:color="auto"/>
              <w:right w:val="single" w:sz="8" w:space="0" w:color="auto"/>
            </w:tcBorders>
            <w:shd w:val="clear" w:color="auto" w:fill="auto"/>
            <w:vAlign w:val="center"/>
            <w:hideMark/>
          </w:tcPr>
          <w:p w14:paraId="75384ECD" w14:textId="77777777" w:rsidR="000303F4" w:rsidRPr="0057657B" w:rsidRDefault="000303F4"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4.9</w:t>
            </w:r>
          </w:p>
        </w:tc>
        <w:tc>
          <w:tcPr>
            <w:tcW w:w="1276" w:type="dxa"/>
            <w:tcBorders>
              <w:top w:val="nil"/>
              <w:left w:val="nil"/>
              <w:bottom w:val="single" w:sz="8" w:space="0" w:color="auto"/>
              <w:right w:val="single" w:sz="8" w:space="0" w:color="auto"/>
            </w:tcBorders>
            <w:shd w:val="clear" w:color="auto" w:fill="auto"/>
            <w:vAlign w:val="center"/>
            <w:hideMark/>
          </w:tcPr>
          <w:p w14:paraId="0C33F919"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5.6</w:t>
            </w:r>
          </w:p>
        </w:tc>
        <w:tc>
          <w:tcPr>
            <w:tcW w:w="279" w:type="dxa"/>
            <w:tcBorders>
              <w:top w:val="nil"/>
              <w:left w:val="nil"/>
              <w:bottom w:val="nil"/>
              <w:right w:val="nil"/>
            </w:tcBorders>
            <w:shd w:val="clear" w:color="auto" w:fill="FFFFFF" w:themeFill="background1"/>
            <w:vAlign w:val="center"/>
            <w:hideMark/>
          </w:tcPr>
          <w:p w14:paraId="40E7F9D7" w14:textId="77777777" w:rsidR="000303F4" w:rsidRPr="0057657B" w:rsidRDefault="000303F4" w:rsidP="00AD2A70">
            <w:pPr>
              <w:spacing w:after="0" w:line="240" w:lineRule="auto"/>
              <w:jc w:val="right"/>
              <w:rPr>
                <w:rFonts w:ascii="Lucida Sans" w:eastAsia="Times New Roman" w:hAnsi="Lucida Sans" w:cs="Times New Roman"/>
                <w:sz w:val="16"/>
                <w:szCs w:val="16"/>
                <w:lang w:eastAsia="en-GB"/>
              </w:rPr>
            </w:pPr>
          </w:p>
        </w:tc>
        <w:tc>
          <w:tcPr>
            <w:tcW w:w="960" w:type="dxa"/>
            <w:tcBorders>
              <w:top w:val="nil"/>
              <w:left w:val="nil"/>
              <w:bottom w:val="nil"/>
              <w:right w:val="nil"/>
            </w:tcBorders>
            <w:shd w:val="clear" w:color="auto" w:fill="auto"/>
            <w:noWrap/>
            <w:vAlign w:val="bottom"/>
          </w:tcPr>
          <w:p w14:paraId="1E688B11" w14:textId="26C2C4B6" w:rsidR="000303F4" w:rsidRPr="0057657B" w:rsidRDefault="000303F4" w:rsidP="00AD2A70">
            <w:pPr>
              <w:spacing w:after="0" w:line="240" w:lineRule="auto"/>
              <w:jc w:val="right"/>
              <w:rPr>
                <w:rFonts w:ascii="Lucida Sans" w:eastAsia="Times New Roman" w:hAnsi="Lucida Sans" w:cs="Times New Roman"/>
                <w:sz w:val="16"/>
                <w:szCs w:val="16"/>
                <w:lang w:eastAsia="en-GB"/>
              </w:rPr>
            </w:pPr>
          </w:p>
        </w:tc>
      </w:tr>
      <w:tr w:rsidR="000303F4" w:rsidRPr="0057657B" w14:paraId="404C99E4" w14:textId="77777777" w:rsidTr="000303F4">
        <w:trPr>
          <w:trHeight w:val="529"/>
        </w:trPr>
        <w:tc>
          <w:tcPr>
            <w:tcW w:w="1691" w:type="dxa"/>
            <w:tcBorders>
              <w:top w:val="nil"/>
              <w:left w:val="single" w:sz="8" w:space="0" w:color="auto"/>
              <w:bottom w:val="single" w:sz="8" w:space="0" w:color="auto"/>
              <w:right w:val="single" w:sz="8" w:space="0" w:color="auto"/>
            </w:tcBorders>
            <w:shd w:val="clear" w:color="000000" w:fill="D9D9D9"/>
            <w:vAlign w:val="center"/>
            <w:hideMark/>
          </w:tcPr>
          <w:p w14:paraId="7B35EADD" w14:textId="77777777" w:rsidR="000303F4" w:rsidRPr="0057657B" w:rsidRDefault="000303F4" w:rsidP="00AD2A70">
            <w:pPr>
              <w:spacing w:after="0" w:line="240" w:lineRule="auto"/>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No reply</w:t>
            </w:r>
          </w:p>
        </w:tc>
        <w:tc>
          <w:tcPr>
            <w:tcW w:w="268" w:type="dxa"/>
            <w:vMerge/>
            <w:tcBorders>
              <w:left w:val="nil"/>
              <w:right w:val="single" w:sz="8" w:space="0" w:color="auto"/>
            </w:tcBorders>
            <w:shd w:val="clear" w:color="auto" w:fill="009CA6"/>
            <w:vAlign w:val="center"/>
            <w:hideMark/>
          </w:tcPr>
          <w:p w14:paraId="5E80297A" w14:textId="725DE1F7" w:rsidR="000303F4" w:rsidRPr="0057657B" w:rsidRDefault="000303F4" w:rsidP="00AD2A70">
            <w:pPr>
              <w:spacing w:after="0" w:line="240" w:lineRule="auto"/>
              <w:rPr>
                <w:rFonts w:ascii="Lucida Sans" w:eastAsia="Times New Roman" w:hAnsi="Lucida Sans" w:cs="Times New Roman"/>
                <w:sz w:val="20"/>
                <w:szCs w:val="16"/>
                <w:lang w:eastAsia="en-GB"/>
              </w:rPr>
            </w:pPr>
          </w:p>
        </w:tc>
        <w:tc>
          <w:tcPr>
            <w:tcW w:w="1150" w:type="dxa"/>
            <w:tcBorders>
              <w:top w:val="nil"/>
              <w:left w:val="nil"/>
              <w:bottom w:val="single" w:sz="8" w:space="0" w:color="auto"/>
              <w:right w:val="single" w:sz="8" w:space="0" w:color="auto"/>
            </w:tcBorders>
            <w:shd w:val="clear" w:color="000000" w:fill="D9D9D9"/>
            <w:vAlign w:val="center"/>
            <w:hideMark/>
          </w:tcPr>
          <w:p w14:paraId="75C41DA3"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66</w:t>
            </w:r>
          </w:p>
        </w:tc>
        <w:tc>
          <w:tcPr>
            <w:tcW w:w="1417" w:type="dxa"/>
            <w:tcBorders>
              <w:top w:val="nil"/>
              <w:left w:val="nil"/>
              <w:bottom w:val="single" w:sz="8" w:space="0" w:color="auto"/>
              <w:right w:val="single" w:sz="8" w:space="0" w:color="auto"/>
            </w:tcBorders>
            <w:shd w:val="clear" w:color="000000" w:fill="D9D9D9"/>
            <w:vAlign w:val="center"/>
            <w:hideMark/>
          </w:tcPr>
          <w:p w14:paraId="7FB1DAC4"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7.6</w:t>
            </w:r>
          </w:p>
        </w:tc>
        <w:tc>
          <w:tcPr>
            <w:tcW w:w="268" w:type="dxa"/>
            <w:vMerge/>
            <w:tcBorders>
              <w:left w:val="nil"/>
              <w:right w:val="single" w:sz="8" w:space="0" w:color="auto"/>
            </w:tcBorders>
            <w:shd w:val="clear" w:color="auto" w:fill="009CA6"/>
            <w:vAlign w:val="center"/>
            <w:hideMark/>
          </w:tcPr>
          <w:p w14:paraId="65228869" w14:textId="013CFEEE" w:rsidR="000303F4" w:rsidRPr="0057657B" w:rsidRDefault="000303F4" w:rsidP="00AD2A70">
            <w:pPr>
              <w:spacing w:after="0" w:line="240" w:lineRule="auto"/>
              <w:jc w:val="right"/>
              <w:rPr>
                <w:rFonts w:ascii="Lucida Sans" w:eastAsia="Times New Roman" w:hAnsi="Lucida Sans" w:cs="Times New Roman"/>
                <w:sz w:val="20"/>
                <w:szCs w:val="16"/>
                <w:lang w:eastAsia="en-GB"/>
              </w:rPr>
            </w:pPr>
          </w:p>
        </w:tc>
        <w:tc>
          <w:tcPr>
            <w:tcW w:w="1292" w:type="dxa"/>
            <w:tcBorders>
              <w:top w:val="nil"/>
              <w:left w:val="nil"/>
              <w:bottom w:val="single" w:sz="8" w:space="0" w:color="auto"/>
              <w:right w:val="single" w:sz="8" w:space="0" w:color="auto"/>
            </w:tcBorders>
            <w:shd w:val="clear" w:color="000000" w:fill="D9D9D9"/>
            <w:vAlign w:val="center"/>
            <w:hideMark/>
          </w:tcPr>
          <w:p w14:paraId="78D8240B"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18</w:t>
            </w:r>
          </w:p>
        </w:tc>
        <w:tc>
          <w:tcPr>
            <w:tcW w:w="1765" w:type="dxa"/>
            <w:tcBorders>
              <w:top w:val="nil"/>
              <w:left w:val="nil"/>
              <w:bottom w:val="single" w:sz="8" w:space="0" w:color="auto"/>
              <w:right w:val="single" w:sz="8" w:space="0" w:color="auto"/>
            </w:tcBorders>
            <w:shd w:val="clear" w:color="000000" w:fill="D9D9D9"/>
            <w:vAlign w:val="center"/>
            <w:hideMark/>
          </w:tcPr>
          <w:p w14:paraId="16EBBC86"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28.1</w:t>
            </w:r>
          </w:p>
        </w:tc>
        <w:tc>
          <w:tcPr>
            <w:tcW w:w="1353" w:type="dxa"/>
            <w:tcBorders>
              <w:top w:val="nil"/>
              <w:left w:val="nil"/>
              <w:bottom w:val="single" w:sz="8" w:space="0" w:color="auto"/>
              <w:right w:val="single" w:sz="8" w:space="0" w:color="auto"/>
            </w:tcBorders>
            <w:shd w:val="clear" w:color="000000" w:fill="D9D9D9"/>
            <w:vAlign w:val="center"/>
            <w:hideMark/>
          </w:tcPr>
          <w:p w14:paraId="6CAC2456"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4</w:t>
            </w:r>
          </w:p>
        </w:tc>
        <w:tc>
          <w:tcPr>
            <w:tcW w:w="1766" w:type="dxa"/>
            <w:tcBorders>
              <w:top w:val="nil"/>
              <w:left w:val="nil"/>
              <w:bottom w:val="single" w:sz="8" w:space="0" w:color="auto"/>
              <w:right w:val="single" w:sz="8" w:space="0" w:color="auto"/>
            </w:tcBorders>
            <w:shd w:val="clear" w:color="000000" w:fill="D9D9D9"/>
            <w:vAlign w:val="center"/>
            <w:hideMark/>
          </w:tcPr>
          <w:p w14:paraId="22FAF845"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22.2</w:t>
            </w:r>
          </w:p>
        </w:tc>
        <w:tc>
          <w:tcPr>
            <w:tcW w:w="268" w:type="dxa"/>
            <w:vMerge/>
            <w:tcBorders>
              <w:left w:val="nil"/>
              <w:right w:val="single" w:sz="8" w:space="0" w:color="auto"/>
            </w:tcBorders>
            <w:shd w:val="clear" w:color="auto" w:fill="009CA6"/>
            <w:vAlign w:val="center"/>
            <w:hideMark/>
          </w:tcPr>
          <w:p w14:paraId="111340D1" w14:textId="2DBEFD27" w:rsidR="000303F4" w:rsidRPr="0057657B" w:rsidRDefault="000303F4" w:rsidP="00AD2A70">
            <w:pPr>
              <w:spacing w:after="0" w:line="240" w:lineRule="auto"/>
              <w:jc w:val="right"/>
              <w:rPr>
                <w:rFonts w:ascii="Lucida Sans" w:eastAsia="Times New Roman" w:hAnsi="Lucida Sans" w:cs="Times New Roman"/>
                <w:sz w:val="20"/>
                <w:szCs w:val="16"/>
                <w:lang w:eastAsia="en-GB"/>
              </w:rPr>
            </w:pPr>
          </w:p>
        </w:tc>
        <w:tc>
          <w:tcPr>
            <w:tcW w:w="1276" w:type="dxa"/>
            <w:tcBorders>
              <w:top w:val="nil"/>
              <w:left w:val="nil"/>
              <w:bottom w:val="single" w:sz="8" w:space="0" w:color="auto"/>
              <w:right w:val="single" w:sz="8" w:space="0" w:color="auto"/>
            </w:tcBorders>
            <w:shd w:val="clear" w:color="000000" w:fill="D9D9D9"/>
            <w:vAlign w:val="center"/>
            <w:hideMark/>
          </w:tcPr>
          <w:p w14:paraId="2AAA4BEC" w14:textId="77777777" w:rsidR="000303F4" w:rsidRPr="0057657B" w:rsidRDefault="000303F4"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6.3</w:t>
            </w:r>
          </w:p>
        </w:tc>
        <w:tc>
          <w:tcPr>
            <w:tcW w:w="1276" w:type="dxa"/>
            <w:tcBorders>
              <w:top w:val="nil"/>
              <w:left w:val="nil"/>
              <w:bottom w:val="single" w:sz="8" w:space="0" w:color="auto"/>
              <w:right w:val="single" w:sz="8" w:space="0" w:color="auto"/>
            </w:tcBorders>
            <w:shd w:val="clear" w:color="000000" w:fill="D9D9D9"/>
            <w:vAlign w:val="center"/>
            <w:hideMark/>
          </w:tcPr>
          <w:p w14:paraId="622F66D6" w14:textId="77777777" w:rsidR="000303F4" w:rsidRPr="0057657B" w:rsidRDefault="000303F4" w:rsidP="00AD2A70">
            <w:pPr>
              <w:spacing w:after="0" w:line="240" w:lineRule="auto"/>
              <w:jc w:val="right"/>
              <w:rPr>
                <w:rFonts w:ascii="Lucida Sans" w:eastAsia="Times New Roman" w:hAnsi="Lucida Sans" w:cs="Times New Roman"/>
                <w:sz w:val="20"/>
                <w:szCs w:val="16"/>
                <w:lang w:eastAsia="en-GB"/>
              </w:rPr>
            </w:pPr>
            <w:r w:rsidRPr="0057657B">
              <w:rPr>
                <w:rFonts w:ascii="Lucida Sans" w:eastAsia="Times New Roman" w:hAnsi="Lucida Sans" w:cs="Times New Roman"/>
                <w:sz w:val="20"/>
                <w:szCs w:val="16"/>
                <w:lang w:eastAsia="en-GB"/>
              </w:rPr>
              <w:t>8.3</w:t>
            </w:r>
          </w:p>
        </w:tc>
        <w:tc>
          <w:tcPr>
            <w:tcW w:w="279" w:type="dxa"/>
            <w:tcBorders>
              <w:top w:val="nil"/>
              <w:left w:val="nil"/>
              <w:bottom w:val="nil"/>
              <w:right w:val="nil"/>
            </w:tcBorders>
            <w:shd w:val="clear" w:color="auto" w:fill="FFFFFF" w:themeFill="background1"/>
            <w:vAlign w:val="center"/>
            <w:hideMark/>
          </w:tcPr>
          <w:p w14:paraId="4F89123B" w14:textId="77777777" w:rsidR="000303F4" w:rsidRPr="0057657B" w:rsidRDefault="000303F4" w:rsidP="00AD2A70">
            <w:pPr>
              <w:spacing w:after="0" w:line="240" w:lineRule="auto"/>
              <w:jc w:val="right"/>
              <w:rPr>
                <w:rFonts w:ascii="Lucida Sans" w:eastAsia="Times New Roman" w:hAnsi="Lucida Sans" w:cs="Times New Roman"/>
                <w:sz w:val="16"/>
                <w:szCs w:val="16"/>
                <w:lang w:eastAsia="en-GB"/>
              </w:rPr>
            </w:pPr>
            <w:r w:rsidRPr="0057657B">
              <w:rPr>
                <w:rFonts w:ascii="Lucida Sans" w:eastAsia="Times New Roman" w:hAnsi="Lucida Sans" w:cs="Times New Roman"/>
                <w:sz w:val="16"/>
                <w:szCs w:val="16"/>
                <w:lang w:eastAsia="en-GB"/>
              </w:rPr>
              <w:t> </w:t>
            </w:r>
          </w:p>
        </w:tc>
        <w:tc>
          <w:tcPr>
            <w:tcW w:w="960" w:type="dxa"/>
            <w:tcBorders>
              <w:top w:val="nil"/>
              <w:left w:val="nil"/>
              <w:bottom w:val="nil"/>
              <w:right w:val="nil"/>
            </w:tcBorders>
            <w:shd w:val="clear" w:color="auto" w:fill="auto"/>
            <w:noWrap/>
            <w:vAlign w:val="bottom"/>
          </w:tcPr>
          <w:p w14:paraId="588D5040" w14:textId="190146FF" w:rsidR="000303F4" w:rsidRPr="0057657B" w:rsidRDefault="000303F4" w:rsidP="00AD2A70">
            <w:pPr>
              <w:spacing w:after="0" w:line="240" w:lineRule="auto"/>
              <w:jc w:val="right"/>
              <w:rPr>
                <w:rFonts w:ascii="Lucida Sans" w:eastAsia="Times New Roman" w:hAnsi="Lucida Sans" w:cs="Times New Roman"/>
                <w:sz w:val="16"/>
                <w:szCs w:val="16"/>
                <w:lang w:eastAsia="en-GB"/>
              </w:rPr>
            </w:pPr>
          </w:p>
        </w:tc>
      </w:tr>
      <w:tr w:rsidR="000303F4" w:rsidRPr="0057657B" w14:paraId="29493E42" w14:textId="77777777" w:rsidTr="000303F4">
        <w:trPr>
          <w:trHeight w:val="547"/>
        </w:trPr>
        <w:tc>
          <w:tcPr>
            <w:tcW w:w="1691" w:type="dxa"/>
            <w:tcBorders>
              <w:top w:val="nil"/>
              <w:left w:val="single" w:sz="8" w:space="0" w:color="auto"/>
              <w:bottom w:val="single" w:sz="8" w:space="0" w:color="auto"/>
              <w:right w:val="single" w:sz="8" w:space="0" w:color="auto"/>
            </w:tcBorders>
            <w:shd w:val="clear" w:color="000000" w:fill="FFFFFF"/>
            <w:vAlign w:val="center"/>
            <w:hideMark/>
          </w:tcPr>
          <w:p w14:paraId="55B89638" w14:textId="77777777" w:rsidR="000303F4" w:rsidRPr="0057657B" w:rsidRDefault="000303F4" w:rsidP="00AD2A70">
            <w:pPr>
              <w:spacing w:after="0" w:line="240" w:lineRule="auto"/>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Total</w:t>
            </w:r>
          </w:p>
        </w:tc>
        <w:tc>
          <w:tcPr>
            <w:tcW w:w="268" w:type="dxa"/>
            <w:vMerge/>
            <w:tcBorders>
              <w:left w:val="nil"/>
              <w:bottom w:val="single" w:sz="8" w:space="0" w:color="auto"/>
              <w:right w:val="single" w:sz="8" w:space="0" w:color="auto"/>
            </w:tcBorders>
            <w:shd w:val="clear" w:color="auto" w:fill="009CA6"/>
            <w:vAlign w:val="center"/>
            <w:hideMark/>
          </w:tcPr>
          <w:p w14:paraId="2567CCBE" w14:textId="3E550101" w:rsidR="000303F4" w:rsidRPr="0057657B" w:rsidRDefault="000303F4" w:rsidP="00AD2A70">
            <w:pPr>
              <w:spacing w:after="0" w:line="240" w:lineRule="auto"/>
              <w:rPr>
                <w:rFonts w:ascii="Lucida Sans" w:eastAsia="Times New Roman" w:hAnsi="Lucida Sans" w:cs="Times New Roman"/>
                <w:b/>
                <w:bCs/>
                <w:sz w:val="20"/>
                <w:szCs w:val="16"/>
                <w:lang w:eastAsia="en-GB"/>
              </w:rPr>
            </w:pPr>
          </w:p>
        </w:tc>
        <w:tc>
          <w:tcPr>
            <w:tcW w:w="1150" w:type="dxa"/>
            <w:tcBorders>
              <w:top w:val="nil"/>
              <w:left w:val="nil"/>
              <w:bottom w:val="single" w:sz="8" w:space="0" w:color="auto"/>
              <w:right w:val="single" w:sz="8" w:space="0" w:color="auto"/>
            </w:tcBorders>
            <w:shd w:val="clear" w:color="000000" w:fill="FFFFFF"/>
            <w:vAlign w:val="center"/>
            <w:hideMark/>
          </w:tcPr>
          <w:p w14:paraId="1A266C2B" w14:textId="77777777" w:rsidR="000303F4" w:rsidRPr="0057657B" w:rsidRDefault="000303F4"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868</w:t>
            </w:r>
          </w:p>
        </w:tc>
        <w:tc>
          <w:tcPr>
            <w:tcW w:w="1417" w:type="dxa"/>
            <w:tcBorders>
              <w:top w:val="nil"/>
              <w:left w:val="nil"/>
              <w:bottom w:val="single" w:sz="8" w:space="0" w:color="auto"/>
              <w:right w:val="single" w:sz="8" w:space="0" w:color="auto"/>
            </w:tcBorders>
            <w:shd w:val="clear" w:color="000000" w:fill="FFFFFF"/>
            <w:vAlign w:val="center"/>
            <w:hideMark/>
          </w:tcPr>
          <w:p w14:paraId="4F106A9D" w14:textId="77777777" w:rsidR="000303F4" w:rsidRPr="0057657B" w:rsidRDefault="000303F4"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100.0</w:t>
            </w:r>
          </w:p>
        </w:tc>
        <w:tc>
          <w:tcPr>
            <w:tcW w:w="268" w:type="dxa"/>
            <w:vMerge/>
            <w:tcBorders>
              <w:left w:val="nil"/>
              <w:bottom w:val="single" w:sz="8" w:space="0" w:color="auto"/>
              <w:right w:val="single" w:sz="8" w:space="0" w:color="auto"/>
            </w:tcBorders>
            <w:shd w:val="clear" w:color="auto" w:fill="009CA6"/>
            <w:vAlign w:val="center"/>
            <w:hideMark/>
          </w:tcPr>
          <w:p w14:paraId="43D6DD54" w14:textId="76470AF4" w:rsidR="000303F4" w:rsidRPr="0057657B" w:rsidRDefault="000303F4" w:rsidP="00AD2A70">
            <w:pPr>
              <w:spacing w:after="0" w:line="240" w:lineRule="auto"/>
              <w:jc w:val="right"/>
              <w:rPr>
                <w:rFonts w:ascii="Lucida Sans" w:eastAsia="Times New Roman" w:hAnsi="Lucida Sans" w:cs="Times New Roman"/>
                <w:b/>
                <w:bCs/>
                <w:sz w:val="20"/>
                <w:szCs w:val="16"/>
                <w:lang w:eastAsia="en-GB"/>
              </w:rPr>
            </w:pPr>
          </w:p>
        </w:tc>
        <w:tc>
          <w:tcPr>
            <w:tcW w:w="1292" w:type="dxa"/>
            <w:tcBorders>
              <w:top w:val="nil"/>
              <w:left w:val="nil"/>
              <w:bottom w:val="single" w:sz="8" w:space="0" w:color="auto"/>
              <w:right w:val="single" w:sz="8" w:space="0" w:color="auto"/>
            </w:tcBorders>
            <w:shd w:val="clear" w:color="000000" w:fill="FFFFFF"/>
            <w:vAlign w:val="center"/>
            <w:hideMark/>
          </w:tcPr>
          <w:p w14:paraId="24F5C69E" w14:textId="77777777" w:rsidR="000303F4" w:rsidRPr="0057657B" w:rsidRDefault="000303F4"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176</w:t>
            </w:r>
          </w:p>
        </w:tc>
        <w:tc>
          <w:tcPr>
            <w:tcW w:w="1765" w:type="dxa"/>
            <w:tcBorders>
              <w:top w:val="nil"/>
              <w:left w:val="nil"/>
              <w:bottom w:val="single" w:sz="8" w:space="0" w:color="auto"/>
              <w:right w:val="single" w:sz="8" w:space="0" w:color="auto"/>
            </w:tcBorders>
            <w:shd w:val="clear" w:color="000000" w:fill="FFFFFF"/>
            <w:vAlign w:val="center"/>
            <w:hideMark/>
          </w:tcPr>
          <w:p w14:paraId="03D172D8" w14:textId="77777777" w:rsidR="000303F4" w:rsidRPr="0057657B" w:rsidRDefault="000303F4"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20.3</w:t>
            </w:r>
          </w:p>
        </w:tc>
        <w:tc>
          <w:tcPr>
            <w:tcW w:w="1353" w:type="dxa"/>
            <w:tcBorders>
              <w:top w:val="nil"/>
              <w:left w:val="nil"/>
              <w:bottom w:val="single" w:sz="8" w:space="0" w:color="auto"/>
              <w:right w:val="single" w:sz="8" w:space="0" w:color="auto"/>
            </w:tcBorders>
            <w:shd w:val="clear" w:color="000000" w:fill="FFFFFF"/>
            <w:vAlign w:val="center"/>
            <w:hideMark/>
          </w:tcPr>
          <w:p w14:paraId="152F7AF9" w14:textId="77777777" w:rsidR="000303F4" w:rsidRPr="0057657B" w:rsidRDefault="000303F4"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42</w:t>
            </w:r>
          </w:p>
        </w:tc>
        <w:tc>
          <w:tcPr>
            <w:tcW w:w="1766" w:type="dxa"/>
            <w:tcBorders>
              <w:top w:val="nil"/>
              <w:left w:val="nil"/>
              <w:bottom w:val="single" w:sz="8" w:space="0" w:color="auto"/>
              <w:right w:val="single" w:sz="8" w:space="0" w:color="auto"/>
            </w:tcBorders>
            <w:shd w:val="clear" w:color="000000" w:fill="FFFFFF"/>
            <w:vAlign w:val="center"/>
            <w:hideMark/>
          </w:tcPr>
          <w:p w14:paraId="598D6644" w14:textId="77777777" w:rsidR="000303F4" w:rsidRPr="0057657B" w:rsidRDefault="000303F4"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23.9</w:t>
            </w:r>
          </w:p>
        </w:tc>
        <w:tc>
          <w:tcPr>
            <w:tcW w:w="268" w:type="dxa"/>
            <w:vMerge/>
            <w:tcBorders>
              <w:left w:val="nil"/>
              <w:bottom w:val="single" w:sz="8" w:space="0" w:color="auto"/>
              <w:right w:val="single" w:sz="8" w:space="0" w:color="auto"/>
            </w:tcBorders>
            <w:shd w:val="clear" w:color="auto" w:fill="009CA6"/>
            <w:vAlign w:val="center"/>
            <w:hideMark/>
          </w:tcPr>
          <w:p w14:paraId="2099274E" w14:textId="1DDA0EC0" w:rsidR="000303F4" w:rsidRPr="0057657B" w:rsidRDefault="000303F4" w:rsidP="00AD2A70">
            <w:pPr>
              <w:spacing w:after="0" w:line="240" w:lineRule="auto"/>
              <w:jc w:val="right"/>
              <w:rPr>
                <w:rFonts w:ascii="Lucida Sans" w:eastAsia="Times New Roman" w:hAnsi="Lucida Sans" w:cs="Times New Roman"/>
                <w:b/>
                <w:bCs/>
                <w:sz w:val="20"/>
                <w:szCs w:val="16"/>
                <w:lang w:eastAsia="en-GB"/>
              </w:rPr>
            </w:pPr>
          </w:p>
        </w:tc>
        <w:tc>
          <w:tcPr>
            <w:tcW w:w="1276" w:type="dxa"/>
            <w:tcBorders>
              <w:top w:val="nil"/>
              <w:left w:val="nil"/>
              <w:bottom w:val="single" w:sz="8" w:space="0" w:color="auto"/>
              <w:right w:val="single" w:sz="8" w:space="0" w:color="auto"/>
            </w:tcBorders>
            <w:shd w:val="clear" w:color="auto" w:fill="auto"/>
            <w:vAlign w:val="center"/>
            <w:hideMark/>
          </w:tcPr>
          <w:p w14:paraId="2E85A4B1" w14:textId="77777777" w:rsidR="000303F4" w:rsidRPr="0057657B" w:rsidRDefault="000303F4"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4.8</w:t>
            </w:r>
          </w:p>
        </w:tc>
        <w:tc>
          <w:tcPr>
            <w:tcW w:w="1276" w:type="dxa"/>
            <w:tcBorders>
              <w:top w:val="nil"/>
              <w:left w:val="nil"/>
              <w:bottom w:val="single" w:sz="8" w:space="0" w:color="auto"/>
              <w:right w:val="single" w:sz="8" w:space="0" w:color="auto"/>
            </w:tcBorders>
            <w:shd w:val="clear" w:color="auto" w:fill="auto"/>
            <w:vAlign w:val="center"/>
            <w:hideMark/>
          </w:tcPr>
          <w:p w14:paraId="580BED78" w14:textId="77777777" w:rsidR="000303F4" w:rsidRPr="0057657B" w:rsidRDefault="000303F4" w:rsidP="00AD2A70">
            <w:pPr>
              <w:spacing w:after="0" w:line="240" w:lineRule="auto"/>
              <w:jc w:val="right"/>
              <w:rPr>
                <w:rFonts w:ascii="Lucida Sans" w:eastAsia="Times New Roman" w:hAnsi="Lucida Sans" w:cs="Times New Roman"/>
                <w:b/>
                <w:bCs/>
                <w:sz w:val="20"/>
                <w:szCs w:val="16"/>
                <w:lang w:eastAsia="en-GB"/>
              </w:rPr>
            </w:pPr>
            <w:r w:rsidRPr="0057657B">
              <w:rPr>
                <w:rFonts w:ascii="Lucida Sans" w:eastAsia="Times New Roman" w:hAnsi="Lucida Sans" w:cs="Times New Roman"/>
                <w:b/>
                <w:bCs/>
                <w:sz w:val="20"/>
                <w:szCs w:val="16"/>
                <w:lang w:eastAsia="en-GB"/>
              </w:rPr>
              <w:t>5.7</w:t>
            </w:r>
          </w:p>
        </w:tc>
        <w:tc>
          <w:tcPr>
            <w:tcW w:w="279" w:type="dxa"/>
            <w:tcBorders>
              <w:top w:val="nil"/>
              <w:left w:val="nil"/>
              <w:bottom w:val="nil"/>
              <w:right w:val="nil"/>
            </w:tcBorders>
            <w:shd w:val="clear" w:color="auto" w:fill="auto"/>
            <w:vAlign w:val="center"/>
            <w:hideMark/>
          </w:tcPr>
          <w:p w14:paraId="5CA20642" w14:textId="77777777" w:rsidR="000303F4" w:rsidRPr="0057657B" w:rsidRDefault="000303F4" w:rsidP="00AD2A70">
            <w:pPr>
              <w:spacing w:after="0" w:line="240" w:lineRule="auto"/>
              <w:jc w:val="right"/>
              <w:rPr>
                <w:rFonts w:ascii="Lucida Sans" w:eastAsia="Times New Roman" w:hAnsi="Lucida Sans" w:cs="Times New Roman"/>
                <w:b/>
                <w:bCs/>
                <w:sz w:val="16"/>
                <w:szCs w:val="16"/>
                <w:lang w:eastAsia="en-GB"/>
              </w:rPr>
            </w:pPr>
          </w:p>
        </w:tc>
        <w:tc>
          <w:tcPr>
            <w:tcW w:w="960" w:type="dxa"/>
            <w:tcBorders>
              <w:top w:val="nil"/>
              <w:left w:val="nil"/>
              <w:bottom w:val="nil"/>
              <w:right w:val="nil"/>
            </w:tcBorders>
            <w:shd w:val="clear" w:color="auto" w:fill="auto"/>
            <w:noWrap/>
            <w:vAlign w:val="bottom"/>
          </w:tcPr>
          <w:p w14:paraId="4ED700DF" w14:textId="610D660C" w:rsidR="000303F4" w:rsidRPr="0057657B" w:rsidRDefault="000303F4" w:rsidP="00AD2A70">
            <w:pPr>
              <w:spacing w:after="0" w:line="240" w:lineRule="auto"/>
              <w:jc w:val="right"/>
              <w:rPr>
                <w:rFonts w:ascii="Lucida Sans" w:eastAsia="Times New Roman" w:hAnsi="Lucida Sans" w:cs="Times New Roman"/>
                <w:sz w:val="16"/>
                <w:szCs w:val="16"/>
                <w:lang w:eastAsia="en-GB"/>
              </w:rPr>
            </w:pPr>
          </w:p>
        </w:tc>
      </w:tr>
    </w:tbl>
    <w:p w14:paraId="79E63C3F" w14:textId="78FA102D" w:rsidR="000303F4" w:rsidRPr="0057657B" w:rsidRDefault="000303F4" w:rsidP="008941AC">
      <w:pPr>
        <w:rPr>
          <w:rFonts w:ascii="Lucida Sans" w:eastAsia="Cynulliad Sans" w:hAnsi="Lucida Sans" w:cs="Times New Roman"/>
          <w:bCs/>
          <w:sz w:val="23"/>
          <w:szCs w:val="23"/>
        </w:rPr>
      </w:pPr>
    </w:p>
    <w:p w14:paraId="10A227AA" w14:textId="57FBE499" w:rsidR="008941AC" w:rsidRPr="0057657B" w:rsidRDefault="008941AC" w:rsidP="00320D71">
      <w:pPr>
        <w:spacing w:after="160" w:line="259" w:lineRule="auto"/>
        <w:rPr>
          <w:rFonts w:ascii="Lucida Sans" w:eastAsia="Cynulliad Sans" w:hAnsi="Lucida Sans" w:cs="Times New Roman"/>
          <w:bCs/>
          <w:sz w:val="23"/>
          <w:szCs w:val="23"/>
        </w:rPr>
      </w:pPr>
      <w:r w:rsidRPr="0057657B">
        <w:rPr>
          <w:rFonts w:ascii="Lucida Sans" w:hAnsi="Lucida Sans"/>
        </w:rPr>
        <w:t xml:space="preserve">The total percentage of applicants who identified as LGB has risen from 4.4% in 2014-15 to 7.7% during this reporting period. We believe that the 7.7% is </w:t>
      </w:r>
      <w:r w:rsidR="00FE1FB0" w:rsidRPr="0057657B">
        <w:rPr>
          <w:rFonts w:ascii="Lucida Sans" w:hAnsi="Lucida Sans"/>
        </w:rPr>
        <w:t>exceeds</w:t>
      </w:r>
      <w:r w:rsidRPr="0057657B">
        <w:rPr>
          <w:rFonts w:ascii="Lucida Sans" w:hAnsi="Lucida Sans"/>
        </w:rPr>
        <w:t xml:space="preserve"> the Stonewall’s estimate of the Welsh LGB population. </w:t>
      </w:r>
    </w:p>
    <w:p w14:paraId="37D85217" w14:textId="77777777" w:rsidR="008941AC" w:rsidRPr="0057657B" w:rsidRDefault="008941AC" w:rsidP="008941AC">
      <w:pPr>
        <w:rPr>
          <w:rFonts w:ascii="Lucida Sans" w:hAnsi="Lucida Sans"/>
        </w:rPr>
      </w:pPr>
      <w:r w:rsidRPr="0057657B">
        <w:rPr>
          <w:rFonts w:ascii="Lucida Sans" w:hAnsi="Lucida Sans"/>
        </w:rPr>
        <w:t>The ‘No replies’ decreased from 9.5% to 7.</w:t>
      </w:r>
      <w:r w:rsidR="000E72F3" w:rsidRPr="0057657B">
        <w:rPr>
          <w:rFonts w:ascii="Lucida Sans" w:hAnsi="Lucida Sans"/>
        </w:rPr>
        <w:t>6</w:t>
      </w:r>
      <w:r w:rsidRPr="0057657B">
        <w:rPr>
          <w:rFonts w:ascii="Lucida Sans" w:hAnsi="Lucida Sans"/>
        </w:rPr>
        <w:t xml:space="preserve">%. </w:t>
      </w:r>
    </w:p>
    <w:p w14:paraId="00D21214" w14:textId="1551805F" w:rsidR="00320D71" w:rsidRPr="0057657B" w:rsidRDefault="008941AC" w:rsidP="008941AC">
      <w:pPr>
        <w:rPr>
          <w:rFonts w:ascii="Lucida Sans" w:hAnsi="Lucida Sans"/>
        </w:rPr>
      </w:pPr>
      <w:r w:rsidRPr="0057657B">
        <w:rPr>
          <w:rFonts w:ascii="Lucida Sans" w:hAnsi="Lucida Sans"/>
        </w:rPr>
        <w:t xml:space="preserve">We work in partnership with Stonewall UK and Stonewall Cymru and we have been ranked in their Workplace Equality Index as the third best LGB-friendly employer and named the top Public Sector Employer in Wales for the last three years. We continue to promote the Assembly as a potential employer of choice to LGB people at Cardiff Pride, Swansea Pride, and through the promotion of LGB equality. </w:t>
      </w:r>
    </w:p>
    <w:p w14:paraId="72B67BD3" w14:textId="0ACC711F" w:rsidR="00320D71" w:rsidRPr="0057657B" w:rsidRDefault="00320D71">
      <w:pPr>
        <w:spacing w:after="160" w:line="259" w:lineRule="auto"/>
        <w:rPr>
          <w:rFonts w:ascii="Lucida Sans" w:hAnsi="Lucida Sans"/>
        </w:rPr>
      </w:pPr>
      <w:bookmarkStart w:id="11" w:name="_GoBack"/>
      <w:bookmarkEnd w:id="11"/>
    </w:p>
    <w:p w14:paraId="160C34F4" w14:textId="77777777" w:rsidR="008941AC" w:rsidRPr="0057657B" w:rsidRDefault="008941AC" w:rsidP="008941AC">
      <w:pPr>
        <w:pStyle w:val="6Text-box"/>
        <w:rPr>
          <w:rFonts w:ascii="Lucida Sans" w:hAnsi="Lucida Sans"/>
          <w:color w:val="000000" w:themeColor="text1"/>
        </w:rPr>
      </w:pPr>
      <w:r w:rsidRPr="0057657B">
        <w:rPr>
          <w:rFonts w:ascii="Lucida Sans" w:hAnsi="Lucida Sans"/>
          <w:color w:val="000000" w:themeColor="text1"/>
        </w:rPr>
        <w:t>Actions going forward</w:t>
      </w:r>
    </w:p>
    <w:p w14:paraId="6D582425" w14:textId="77777777" w:rsidR="008941AC" w:rsidRPr="0057657B" w:rsidRDefault="008941AC" w:rsidP="00F371C1">
      <w:pPr>
        <w:pStyle w:val="4Bulletlist"/>
        <w:rPr>
          <w:rFonts w:ascii="Lucida Sans" w:hAnsi="Lucida Sans"/>
        </w:rPr>
      </w:pPr>
      <w:r w:rsidRPr="0057657B">
        <w:rPr>
          <w:rFonts w:ascii="Lucida Sans" w:hAnsi="Lucida Sans"/>
        </w:rPr>
        <w:t>We will continue to reduce the number of ‘No replies’ via our new process of requiring equality data to be provided (including the option ‘prefer not to say’) in order to process applications.</w:t>
      </w:r>
    </w:p>
    <w:p w14:paraId="696F8AED" w14:textId="77777777" w:rsidR="008941AC" w:rsidRPr="0057657B" w:rsidRDefault="008941AC" w:rsidP="00F371C1">
      <w:pPr>
        <w:pStyle w:val="4Bulletlist"/>
        <w:rPr>
          <w:rFonts w:ascii="Lucida Sans" w:hAnsi="Lucida Sans"/>
          <w:lang w:eastAsia="en-GB"/>
        </w:rPr>
      </w:pPr>
      <w:r w:rsidRPr="0057657B">
        <w:rPr>
          <w:rFonts w:ascii="Lucida Sans" w:hAnsi="Lucida Sans"/>
          <w:lang w:eastAsia="en-GB"/>
        </w:rPr>
        <w:t xml:space="preserve">Our recruitment data continues to show that while a diverse range of people are applying for jobs, they are not necessarily getting offered employment. This suggests that there may be an internal blockage that needs to be addressed but we need to exercise caution as the data samples can be quite small. We will continue to work towards making our recruitment panels more diverse and ensure that all panel members have received unconscious bias training. </w:t>
      </w:r>
    </w:p>
    <w:p w14:paraId="7731827B" w14:textId="77777777" w:rsidR="008941AC" w:rsidRPr="0057657B" w:rsidRDefault="008941AC" w:rsidP="00F371C1">
      <w:pPr>
        <w:pStyle w:val="4Bulletlist"/>
        <w:rPr>
          <w:rFonts w:ascii="Lucida Sans" w:hAnsi="Lucida Sans"/>
          <w:lang w:eastAsia="en-GB"/>
        </w:rPr>
      </w:pPr>
      <w:r w:rsidRPr="0057657B">
        <w:rPr>
          <w:rFonts w:ascii="Lucida Sans" w:hAnsi="Lucida Sans"/>
          <w:lang w:eastAsia="en-GB"/>
        </w:rPr>
        <w:t xml:space="preserve">We will continue to review how we sell ourselves as an employer of choice. We will refresh our recruitment website pages to include testimonials from a diverse range of staff and provide information about our workplace equality networks. </w:t>
      </w:r>
    </w:p>
    <w:p w14:paraId="4167A776" w14:textId="77777777" w:rsidR="008941AC" w:rsidRPr="0057657B" w:rsidRDefault="008941AC" w:rsidP="00F371C1">
      <w:pPr>
        <w:pStyle w:val="4Bulletlist"/>
        <w:rPr>
          <w:rFonts w:ascii="Lucida Sans" w:hAnsi="Lucida Sans"/>
          <w:lang w:eastAsia="en-GB"/>
        </w:rPr>
      </w:pPr>
      <w:r w:rsidRPr="0057657B">
        <w:rPr>
          <w:rFonts w:ascii="Lucida Sans" w:hAnsi="Lucida Sans"/>
          <w:lang w:eastAsia="en-GB"/>
        </w:rPr>
        <w:t>We will further interrogate the age profile of our workforce to look at the correlation with grade.</w:t>
      </w:r>
    </w:p>
    <w:p w14:paraId="40904098" w14:textId="77777777" w:rsidR="008941AC" w:rsidRPr="0057657B" w:rsidRDefault="008941AC" w:rsidP="00F371C1">
      <w:pPr>
        <w:pStyle w:val="4Bulletlist"/>
        <w:rPr>
          <w:rFonts w:ascii="Lucida Sans" w:hAnsi="Lucida Sans"/>
          <w:lang w:eastAsia="en-GB"/>
        </w:rPr>
      </w:pPr>
      <w:r w:rsidRPr="0057657B">
        <w:rPr>
          <w:rFonts w:ascii="Lucida Sans" w:hAnsi="Lucida Sans"/>
          <w:lang w:eastAsia="en-GB"/>
        </w:rPr>
        <w:t>We will look at where and how we advertise to promote ourselves as an employer of choice and consider options for positive action where required.</w:t>
      </w:r>
    </w:p>
    <w:p w14:paraId="790AE22E" w14:textId="77777777" w:rsidR="008941AC" w:rsidRPr="0057657B" w:rsidRDefault="008941AC" w:rsidP="00F371C1">
      <w:pPr>
        <w:pStyle w:val="4Bulletlist"/>
        <w:rPr>
          <w:rFonts w:ascii="Lucida Sans" w:hAnsi="Lucida Sans"/>
        </w:rPr>
      </w:pPr>
      <w:r w:rsidRPr="0057657B">
        <w:rPr>
          <w:rFonts w:ascii="Lucida Sans" w:hAnsi="Lucida Sans"/>
        </w:rPr>
        <w:t xml:space="preserve">We will add caring responsibilities to our monitoring data to gain a better understanding of the needs of applicants and staff. </w:t>
      </w:r>
    </w:p>
    <w:p w14:paraId="3193EC2F" w14:textId="77777777" w:rsidR="008941AC" w:rsidRPr="0057657B" w:rsidRDefault="008941AC" w:rsidP="00F371C1">
      <w:pPr>
        <w:pStyle w:val="4Bulletlist"/>
        <w:rPr>
          <w:rFonts w:ascii="Lucida Sans" w:hAnsi="Lucida Sans"/>
        </w:rPr>
      </w:pPr>
      <w:r w:rsidRPr="0057657B">
        <w:rPr>
          <w:rFonts w:ascii="Lucida Sans" w:hAnsi="Lucida Sans"/>
        </w:rPr>
        <w:t xml:space="preserve">We will continue to implement and mainstream our BME Action Plan through our recruitment and development work as part of a wider strategy to address underrepresentation, particularly at senior level. </w:t>
      </w:r>
    </w:p>
    <w:p w14:paraId="12D88917" w14:textId="77777777" w:rsidR="008941AC" w:rsidRPr="0057657B" w:rsidRDefault="008941AC" w:rsidP="00F371C1">
      <w:pPr>
        <w:pStyle w:val="4Bulletlist"/>
        <w:rPr>
          <w:rFonts w:ascii="Lucida Sans" w:hAnsi="Lucida Sans"/>
        </w:rPr>
      </w:pPr>
      <w:r w:rsidRPr="0057657B">
        <w:rPr>
          <w:rFonts w:ascii="Lucida Sans" w:hAnsi="Lucida Sans"/>
        </w:rPr>
        <w:t xml:space="preserve">We will continue to look at external benchmarking to ensure that we receive recognition as an employer of choice. </w:t>
      </w:r>
    </w:p>
    <w:p w14:paraId="180FEBCF" w14:textId="77777777" w:rsidR="008941AC" w:rsidRPr="0057657B" w:rsidRDefault="008941AC" w:rsidP="00F371C1">
      <w:pPr>
        <w:pStyle w:val="4Bulletlist"/>
        <w:rPr>
          <w:rFonts w:ascii="Lucida Sans" w:hAnsi="Lucida Sans"/>
        </w:rPr>
      </w:pPr>
      <w:r w:rsidRPr="0057657B">
        <w:rPr>
          <w:rFonts w:ascii="Lucida Sans" w:hAnsi="Lucida Sans"/>
        </w:rPr>
        <w:t xml:space="preserve">We will continue to encourage staff to complete their personal data so that we have a more complete picture of our workforce. </w:t>
      </w:r>
    </w:p>
    <w:p w14:paraId="72318FB0" w14:textId="4DDB9394" w:rsidR="00320D71" w:rsidRPr="0057657B" w:rsidRDefault="008941AC" w:rsidP="008941AC">
      <w:pPr>
        <w:pStyle w:val="4Bulletlist"/>
        <w:rPr>
          <w:rFonts w:ascii="Lucida Sans" w:hAnsi="Lucida Sans"/>
        </w:rPr>
      </w:pPr>
      <w:r w:rsidRPr="0057657B">
        <w:rPr>
          <w:rFonts w:ascii="Lucida Sans" w:hAnsi="Lucida Sans"/>
        </w:rPr>
        <w:t>We will continue to promote flexible working options to all staff.</w:t>
      </w:r>
    </w:p>
    <w:p w14:paraId="7BB9738C" w14:textId="77777777" w:rsidR="00320D71" w:rsidRPr="0057657B" w:rsidRDefault="00320D71">
      <w:pPr>
        <w:spacing w:after="160" w:line="259" w:lineRule="auto"/>
        <w:rPr>
          <w:rFonts w:ascii="Lucida Sans" w:eastAsia="Lucida Sans" w:hAnsi="Lucida Sans" w:cs="Times New Roman"/>
        </w:rPr>
      </w:pPr>
      <w:r w:rsidRPr="0057657B">
        <w:rPr>
          <w:rFonts w:ascii="Lucida Sans" w:hAnsi="Lucida Sans"/>
        </w:rPr>
        <w:br w:type="page"/>
      </w:r>
    </w:p>
    <w:p w14:paraId="72624C65" w14:textId="77777777" w:rsidR="008941AC" w:rsidRPr="0057657B" w:rsidRDefault="008941AC" w:rsidP="008941AC">
      <w:pPr>
        <w:keepNext/>
        <w:spacing w:after="40"/>
        <w:rPr>
          <w:rFonts w:ascii="Lucida Sans" w:hAnsi="Lucida Sans"/>
          <w:b/>
          <w:bCs/>
          <w:color w:val="009CA6"/>
          <w:sz w:val="28"/>
          <w:szCs w:val="28"/>
        </w:rPr>
      </w:pPr>
      <w:r w:rsidRPr="0057657B">
        <w:rPr>
          <w:rFonts w:ascii="Lucida Sans" w:hAnsi="Lucida Sans"/>
          <w:b/>
          <w:bCs/>
          <w:color w:val="009CA6"/>
          <w:sz w:val="28"/>
          <w:szCs w:val="28"/>
        </w:rPr>
        <w:t xml:space="preserve">Grievance / Dismissal Related to Protected Characteristics </w:t>
      </w:r>
    </w:p>
    <w:p w14:paraId="4019A977" w14:textId="77777777" w:rsidR="008941AC" w:rsidRPr="0057657B" w:rsidRDefault="008941AC" w:rsidP="008941AC">
      <w:pPr>
        <w:rPr>
          <w:rFonts w:ascii="Lucida Sans" w:hAnsi="Lucida Sans"/>
        </w:rPr>
      </w:pPr>
      <w:r w:rsidRPr="0057657B">
        <w:rPr>
          <w:rFonts w:ascii="Lucida Sans" w:hAnsi="Lucida Sans"/>
        </w:rPr>
        <w:t xml:space="preserve">In the reporting period, we have had no grievance or dismissals primarily relating to protected characteristics. </w:t>
      </w:r>
    </w:p>
    <w:p w14:paraId="33870DED" w14:textId="77777777" w:rsidR="008941AC" w:rsidRPr="0057657B" w:rsidRDefault="008941AC" w:rsidP="008941AC">
      <w:pPr>
        <w:keepNext/>
        <w:spacing w:after="40"/>
        <w:rPr>
          <w:rFonts w:ascii="Lucida Sans" w:hAnsi="Lucida Sans"/>
          <w:b/>
          <w:bCs/>
          <w:color w:val="009CA6"/>
          <w:sz w:val="28"/>
          <w:szCs w:val="28"/>
        </w:rPr>
      </w:pPr>
      <w:r w:rsidRPr="0057657B">
        <w:rPr>
          <w:rFonts w:ascii="Lucida Sans" w:hAnsi="Lucida Sans"/>
          <w:b/>
          <w:bCs/>
          <w:color w:val="009CA6"/>
          <w:sz w:val="28"/>
          <w:szCs w:val="28"/>
        </w:rPr>
        <w:t>Complaints about Discrimination / Prohibited Conduct</w:t>
      </w:r>
    </w:p>
    <w:p w14:paraId="5F2E12D0" w14:textId="77777777" w:rsidR="008941AC" w:rsidRPr="0057657B" w:rsidRDefault="008941AC" w:rsidP="008941AC">
      <w:pPr>
        <w:rPr>
          <w:rFonts w:ascii="Lucida Sans" w:hAnsi="Lucida Sans"/>
          <w:sz w:val="23"/>
          <w:szCs w:val="23"/>
        </w:rPr>
      </w:pPr>
      <w:r w:rsidRPr="0057657B">
        <w:rPr>
          <w:rFonts w:ascii="Lucida Sans" w:hAnsi="Lucida Sans"/>
          <w:sz w:val="23"/>
          <w:szCs w:val="23"/>
        </w:rPr>
        <w:t>In the reporting period, we have not received any complaints related to discrimination.</w:t>
      </w:r>
    </w:p>
    <w:p w14:paraId="0594ADFA" w14:textId="77777777" w:rsidR="008941AC" w:rsidRPr="0057657B" w:rsidRDefault="008941AC" w:rsidP="008941AC">
      <w:pPr>
        <w:keepNext/>
        <w:spacing w:after="40"/>
        <w:rPr>
          <w:rFonts w:ascii="Lucida Sans" w:hAnsi="Lucida Sans"/>
          <w:b/>
          <w:bCs/>
          <w:color w:val="009CA6"/>
          <w:sz w:val="28"/>
          <w:szCs w:val="28"/>
        </w:rPr>
      </w:pPr>
      <w:r w:rsidRPr="0057657B">
        <w:rPr>
          <w:rFonts w:ascii="Lucida Sans" w:hAnsi="Lucida Sans"/>
          <w:b/>
          <w:bCs/>
          <w:color w:val="009CA6"/>
          <w:sz w:val="28"/>
          <w:szCs w:val="28"/>
        </w:rPr>
        <w:t xml:space="preserve">Maternity Leave and Returners </w:t>
      </w:r>
    </w:p>
    <w:p w14:paraId="33E2FF53" w14:textId="77777777" w:rsidR="008941AC" w:rsidRPr="0057657B" w:rsidRDefault="008941AC" w:rsidP="008941AC">
      <w:pPr>
        <w:rPr>
          <w:rFonts w:ascii="Lucida Sans" w:hAnsi="Lucida Sans"/>
          <w:sz w:val="23"/>
          <w:szCs w:val="23"/>
        </w:rPr>
      </w:pPr>
      <w:r w:rsidRPr="0057657B">
        <w:rPr>
          <w:rFonts w:ascii="Lucida Sans" w:hAnsi="Lucida Sans"/>
          <w:sz w:val="23"/>
          <w:szCs w:val="23"/>
        </w:rPr>
        <w:t xml:space="preserve">13 women returned from maternity leave during the reporting period, five of whom changed their work pattern. </w:t>
      </w:r>
    </w:p>
    <w:p w14:paraId="2669F323" w14:textId="77777777" w:rsidR="008941AC" w:rsidRPr="0057657B" w:rsidRDefault="008941AC" w:rsidP="008941AC">
      <w:pPr>
        <w:keepNext/>
        <w:spacing w:after="40"/>
        <w:rPr>
          <w:rFonts w:ascii="Lucida Sans" w:hAnsi="Lucida Sans"/>
          <w:b/>
          <w:bCs/>
          <w:color w:val="009CA6"/>
          <w:sz w:val="28"/>
          <w:szCs w:val="28"/>
        </w:rPr>
      </w:pPr>
      <w:r w:rsidRPr="0057657B">
        <w:rPr>
          <w:rFonts w:ascii="Lucida Sans" w:hAnsi="Lucida Sans"/>
          <w:b/>
          <w:bCs/>
          <w:color w:val="009CA6"/>
          <w:sz w:val="28"/>
          <w:szCs w:val="28"/>
        </w:rPr>
        <w:t xml:space="preserve">Co-Parental/Paternity Leave </w:t>
      </w:r>
    </w:p>
    <w:p w14:paraId="49A15357" w14:textId="77777777" w:rsidR="008941AC" w:rsidRPr="0057657B" w:rsidRDefault="008941AC" w:rsidP="008941AC">
      <w:pPr>
        <w:rPr>
          <w:rFonts w:ascii="Lucida Sans" w:hAnsi="Lucida Sans"/>
          <w:sz w:val="23"/>
          <w:szCs w:val="23"/>
        </w:rPr>
      </w:pPr>
      <w:r w:rsidRPr="0057657B">
        <w:rPr>
          <w:rFonts w:ascii="Lucida Sans" w:hAnsi="Lucida Sans"/>
          <w:sz w:val="23"/>
          <w:szCs w:val="23"/>
        </w:rPr>
        <w:t>Three partners took paternity leave, none of whom reduced their hours on return</w:t>
      </w:r>
    </w:p>
    <w:p w14:paraId="2330FD31" w14:textId="79C7B75D" w:rsidR="008941AC" w:rsidRPr="0057657B" w:rsidRDefault="008941AC" w:rsidP="000303F4">
      <w:pPr>
        <w:rPr>
          <w:rFonts w:ascii="Lucida Sans" w:hAnsi="Lucida Sans"/>
        </w:rPr>
      </w:pPr>
      <w:r w:rsidRPr="0057657B">
        <w:rPr>
          <w:rFonts w:ascii="Lucida Sans" w:hAnsi="Lucida Sans" w:cs="Lucida Sans Unicode"/>
          <w:b/>
          <w:bCs/>
          <w:color w:val="009CA6"/>
          <w:sz w:val="28"/>
          <w:szCs w:val="28"/>
        </w:rPr>
        <w:t>Shared Parental Leave</w:t>
      </w:r>
      <w:r w:rsidRPr="0057657B">
        <w:rPr>
          <w:rFonts w:ascii="Lucida Sans" w:hAnsi="Lucida Sans" w:cs="Lucida Sans Unicode"/>
          <w:b/>
          <w:bCs/>
          <w:color w:val="009CA6"/>
          <w:sz w:val="28"/>
          <w:szCs w:val="28"/>
        </w:rPr>
        <w:br/>
      </w:r>
      <w:r w:rsidRPr="0057657B">
        <w:rPr>
          <w:rFonts w:ascii="Lucida Sans" w:hAnsi="Lucida Sans"/>
        </w:rPr>
        <w:t>One per</w:t>
      </w:r>
      <w:r w:rsidR="000303F4" w:rsidRPr="0057657B">
        <w:rPr>
          <w:rFonts w:ascii="Lucida Sans" w:hAnsi="Lucida Sans"/>
        </w:rPr>
        <w:t>son took Shared Parental Leave.</w:t>
      </w:r>
    </w:p>
    <w:p w14:paraId="296DF853" w14:textId="77777777" w:rsidR="008941AC" w:rsidRPr="0057657B" w:rsidRDefault="008941AC" w:rsidP="008941AC">
      <w:pPr>
        <w:pStyle w:val="3Copy-text"/>
        <w:rPr>
          <w:rFonts w:ascii="Lucida Sans" w:hAnsi="Lucida Sans"/>
          <w:bCs/>
          <w:sz w:val="23"/>
          <w:szCs w:val="23"/>
        </w:rPr>
      </w:pPr>
    </w:p>
    <w:p w14:paraId="7ADC527A" w14:textId="77777777" w:rsidR="008941AC" w:rsidRPr="0057657B" w:rsidRDefault="008941AC" w:rsidP="008941AC">
      <w:pPr>
        <w:pStyle w:val="3Copy-text"/>
        <w:rPr>
          <w:rFonts w:ascii="Lucida Sans" w:hAnsi="Lucida Sans"/>
          <w:lang w:eastAsia="en-GB"/>
        </w:rPr>
        <w:sectPr w:rsidR="008941AC" w:rsidRPr="0057657B" w:rsidSect="001803A6">
          <w:pgSz w:w="16838" w:h="11906" w:orient="landscape" w:code="9"/>
          <w:pgMar w:top="567" w:right="851" w:bottom="1134" w:left="1134" w:header="0" w:footer="567" w:gutter="0"/>
          <w:cols w:space="708"/>
          <w:docGrid w:linePitch="360"/>
        </w:sectPr>
      </w:pPr>
    </w:p>
    <w:p w14:paraId="715519B7" w14:textId="77777777" w:rsidR="008941AC" w:rsidRPr="0057657B" w:rsidRDefault="008941AC" w:rsidP="00B052E9">
      <w:pPr>
        <w:pStyle w:val="1Mainheadings"/>
        <w:rPr>
          <w:rFonts w:ascii="Lucida Sans" w:hAnsi="Lucida Sans"/>
        </w:rPr>
      </w:pPr>
      <w:bookmarkStart w:id="12" w:name="_Toc496013867"/>
      <w:r w:rsidRPr="0057657B">
        <w:rPr>
          <w:rFonts w:ascii="Lucida Sans" w:hAnsi="Lucida Sans"/>
        </w:rPr>
        <w:t>Annex C: Equal Pay Audit 2016</w:t>
      </w:r>
      <w:bookmarkEnd w:id="12"/>
    </w:p>
    <w:p w14:paraId="68C86402" w14:textId="77777777" w:rsidR="008941AC" w:rsidRPr="0057657B" w:rsidRDefault="008941AC" w:rsidP="00E52D42">
      <w:pPr>
        <w:pStyle w:val="2Sub-headings"/>
        <w:rPr>
          <w:rFonts w:ascii="Lucida Sans" w:hAnsi="Lucida Sans"/>
        </w:rPr>
      </w:pPr>
      <w:r w:rsidRPr="0057657B">
        <w:rPr>
          <w:rFonts w:ascii="Lucida Sans" w:hAnsi="Lucida Sans"/>
        </w:rPr>
        <w:t>Introduction</w:t>
      </w:r>
    </w:p>
    <w:p w14:paraId="6AB19B88" w14:textId="77777777" w:rsidR="008941AC" w:rsidRPr="0057657B" w:rsidRDefault="008941AC" w:rsidP="00E52D42">
      <w:pPr>
        <w:pStyle w:val="3Copy-text"/>
        <w:rPr>
          <w:rFonts w:ascii="Lucida Sans" w:hAnsi="Lucida Sans"/>
        </w:rPr>
      </w:pPr>
      <w:r w:rsidRPr="0057657B">
        <w:rPr>
          <w:rFonts w:ascii="Lucida Sans" w:hAnsi="Lucida Sans"/>
        </w:rPr>
        <w:t>An equal pay audit involves comparing the pay of protected groups who are doing equal work in an organisation, investigating the causes of any pay gaps by gender, ethnicity, religion/belief, disability or working pattern and planning to close any gaps that cannot be justified on grounds other than one of those characteristics. An equal pay audit provides a risk assessment tool for pay structures</w:t>
      </w:r>
      <w:r w:rsidRPr="0057657B">
        <w:rPr>
          <w:rStyle w:val="FootnoteReference"/>
          <w:rFonts w:ascii="Lucida Sans" w:hAnsi="Lucida Sans"/>
        </w:rPr>
        <w:footnoteReference w:id="1"/>
      </w:r>
      <w:r w:rsidRPr="0057657B">
        <w:rPr>
          <w:rFonts w:ascii="Lucida Sans" w:hAnsi="Lucida Sans"/>
        </w:rPr>
        <w:t>. It can help organisations examine whether their pay practices are free from unfairness and discrimination and that they are compliant with the pay provisions in the Equality Act 2010.</w:t>
      </w:r>
    </w:p>
    <w:p w14:paraId="3AA8A572" w14:textId="77777777" w:rsidR="008941AC" w:rsidRPr="0057657B" w:rsidRDefault="008941AC" w:rsidP="00E52D42">
      <w:pPr>
        <w:pStyle w:val="3Copy-text"/>
        <w:rPr>
          <w:rFonts w:ascii="Lucida Sans" w:hAnsi="Lucida Sans"/>
        </w:rPr>
      </w:pPr>
      <w:r w:rsidRPr="0057657B">
        <w:rPr>
          <w:rFonts w:ascii="Lucida Sans" w:hAnsi="Lucida Sans"/>
        </w:rPr>
        <w:t>Essential features of a pay audit include:</w:t>
      </w:r>
    </w:p>
    <w:p w14:paraId="72DFD59C" w14:textId="77777777" w:rsidR="008941AC" w:rsidRPr="0057657B" w:rsidRDefault="008941AC" w:rsidP="00E52D42">
      <w:pPr>
        <w:pStyle w:val="4Bulletlist"/>
        <w:rPr>
          <w:rFonts w:ascii="Lucida Sans" w:hAnsi="Lucida Sans"/>
        </w:rPr>
      </w:pPr>
      <w:r w:rsidRPr="0057657B">
        <w:rPr>
          <w:rFonts w:ascii="Lucida Sans" w:hAnsi="Lucida Sans"/>
        </w:rPr>
        <w:t>Comparing the pay of women and men; BME and white staff; disabled and non-disabled staff who are doing equal work;</w:t>
      </w:r>
    </w:p>
    <w:p w14:paraId="1012C1A7" w14:textId="77777777" w:rsidR="008941AC" w:rsidRPr="0057657B" w:rsidRDefault="008941AC" w:rsidP="00E52D42">
      <w:pPr>
        <w:pStyle w:val="4Bulletlist"/>
        <w:rPr>
          <w:rFonts w:ascii="Lucida Sans" w:hAnsi="Lucida Sans"/>
        </w:rPr>
      </w:pPr>
      <w:r w:rsidRPr="0057657B">
        <w:rPr>
          <w:rFonts w:ascii="Lucida Sans" w:hAnsi="Lucida Sans"/>
        </w:rPr>
        <w:t>Explaining any equal pay gaps; and</w:t>
      </w:r>
    </w:p>
    <w:p w14:paraId="3A9BE06F" w14:textId="77777777" w:rsidR="008941AC" w:rsidRPr="0057657B" w:rsidRDefault="008941AC" w:rsidP="00E52D42">
      <w:pPr>
        <w:pStyle w:val="4Bulletlist"/>
        <w:rPr>
          <w:rFonts w:ascii="Lucida Sans" w:hAnsi="Lucida Sans"/>
        </w:rPr>
      </w:pPr>
      <w:r w:rsidRPr="0057657B">
        <w:rPr>
          <w:rFonts w:ascii="Lucida Sans" w:hAnsi="Lucida Sans"/>
        </w:rPr>
        <w:t>Closing those pay gaps that cannot satisfactorily be explained on grounds other then one of the protected grounds.</w:t>
      </w:r>
    </w:p>
    <w:p w14:paraId="08FDE815" w14:textId="77777777" w:rsidR="008941AC" w:rsidRPr="0057657B" w:rsidRDefault="008941AC" w:rsidP="00E52D42">
      <w:pPr>
        <w:pStyle w:val="3Copy-text"/>
        <w:rPr>
          <w:rFonts w:ascii="Lucida Sans" w:hAnsi="Lucida Sans"/>
        </w:rPr>
      </w:pPr>
      <w:r w:rsidRPr="0057657B">
        <w:rPr>
          <w:rFonts w:ascii="Lucida Sans" w:hAnsi="Lucida Sans"/>
        </w:rPr>
        <w:t>Each year, the Assembly Commission conducts an equal pay audit to accompany the Annual Equality Report and corresponding workforce and recruitment equality data. This process involves:</w:t>
      </w:r>
    </w:p>
    <w:p w14:paraId="0FBD145F" w14:textId="77777777" w:rsidR="008941AC" w:rsidRPr="0057657B" w:rsidRDefault="008941AC" w:rsidP="00E52D42">
      <w:pPr>
        <w:pStyle w:val="4Bulletlist"/>
        <w:rPr>
          <w:rFonts w:ascii="Lucida Sans" w:hAnsi="Lucida Sans"/>
        </w:rPr>
      </w:pPr>
      <w:r w:rsidRPr="0057657B">
        <w:rPr>
          <w:rFonts w:ascii="Lucida Sans" w:hAnsi="Lucida Sans"/>
        </w:rPr>
        <w:t>Deciding the scope of the audit and identifying the data required;</w:t>
      </w:r>
    </w:p>
    <w:p w14:paraId="63C33077" w14:textId="77777777" w:rsidR="008941AC" w:rsidRPr="0057657B" w:rsidRDefault="008941AC" w:rsidP="00E52D42">
      <w:pPr>
        <w:pStyle w:val="4Bulletlist"/>
        <w:rPr>
          <w:rFonts w:ascii="Lucida Sans" w:hAnsi="Lucida Sans"/>
        </w:rPr>
      </w:pPr>
      <w:r w:rsidRPr="0057657B">
        <w:rPr>
          <w:rFonts w:ascii="Lucida Sans" w:hAnsi="Lucida Sans"/>
        </w:rPr>
        <w:t>Identifying where employees in protected groups are doing equal work;</w:t>
      </w:r>
    </w:p>
    <w:p w14:paraId="522728A9" w14:textId="77777777" w:rsidR="008941AC" w:rsidRPr="0057657B" w:rsidRDefault="008941AC" w:rsidP="00E52D42">
      <w:pPr>
        <w:pStyle w:val="4Bulletlist"/>
        <w:rPr>
          <w:rFonts w:ascii="Lucida Sans" w:hAnsi="Lucida Sans"/>
        </w:rPr>
      </w:pPr>
      <w:r w:rsidRPr="0057657B">
        <w:rPr>
          <w:rFonts w:ascii="Lucida Sans" w:hAnsi="Lucida Sans"/>
        </w:rPr>
        <w:t>Collecting and comparing pay data to identify any significant equal pay gaps;</w:t>
      </w:r>
    </w:p>
    <w:p w14:paraId="434FB6A8" w14:textId="77777777" w:rsidR="008941AC" w:rsidRPr="0057657B" w:rsidRDefault="008941AC" w:rsidP="00E52D42">
      <w:pPr>
        <w:pStyle w:val="4Bulletlist"/>
        <w:rPr>
          <w:rFonts w:ascii="Lucida Sans" w:hAnsi="Lucida Sans"/>
        </w:rPr>
      </w:pPr>
      <w:r w:rsidRPr="0057657B">
        <w:rPr>
          <w:rFonts w:ascii="Lucida Sans" w:hAnsi="Lucida Sans"/>
        </w:rPr>
        <w:t>Establishing the causes of any significant pay gaps and deciding whether these are free from discrimination; and</w:t>
      </w:r>
    </w:p>
    <w:p w14:paraId="641F2E02" w14:textId="77777777" w:rsidR="008941AC" w:rsidRPr="0057657B" w:rsidRDefault="008941AC" w:rsidP="00E52D42">
      <w:pPr>
        <w:pStyle w:val="4Bulletlist"/>
        <w:rPr>
          <w:rFonts w:ascii="Lucida Sans" w:hAnsi="Lucida Sans"/>
        </w:rPr>
      </w:pPr>
      <w:r w:rsidRPr="0057657B">
        <w:rPr>
          <w:rFonts w:ascii="Lucida Sans" w:hAnsi="Lucida Sans"/>
        </w:rPr>
        <w:t>Developing if required, an equal pay action plan and continuing to audit and monitor pay.</w:t>
      </w:r>
    </w:p>
    <w:p w14:paraId="1B3500E9" w14:textId="77777777" w:rsidR="008941AC" w:rsidRPr="0057657B" w:rsidRDefault="008941AC" w:rsidP="00E52D42">
      <w:pPr>
        <w:pStyle w:val="3Copy-text"/>
        <w:rPr>
          <w:rFonts w:ascii="Lucida Sans" w:hAnsi="Lucida Sans"/>
        </w:rPr>
      </w:pPr>
      <w:r w:rsidRPr="0057657B">
        <w:rPr>
          <w:rFonts w:ascii="Lucida Sans" w:hAnsi="Lucida Sans"/>
        </w:rPr>
        <w:t xml:space="preserve">This report reviews available pay data, identifies and explains any differentials and any improvement actions required. </w:t>
      </w:r>
    </w:p>
    <w:p w14:paraId="5B7099A0" w14:textId="77777777" w:rsidR="008941AC" w:rsidRPr="0057657B" w:rsidRDefault="008941AC" w:rsidP="00E52D42">
      <w:pPr>
        <w:pStyle w:val="2Sub-headings"/>
        <w:rPr>
          <w:rFonts w:ascii="Lucida Sans" w:hAnsi="Lucida Sans"/>
        </w:rPr>
      </w:pPr>
      <w:r w:rsidRPr="0057657B">
        <w:rPr>
          <w:rFonts w:ascii="Lucida Sans" w:hAnsi="Lucida Sans"/>
        </w:rPr>
        <w:t>Context</w:t>
      </w:r>
    </w:p>
    <w:p w14:paraId="09C264B2" w14:textId="77777777" w:rsidR="008941AC" w:rsidRPr="0057657B" w:rsidRDefault="008941AC" w:rsidP="00E52D42">
      <w:pPr>
        <w:pStyle w:val="3Copy-text"/>
        <w:rPr>
          <w:rFonts w:ascii="Lucida Sans" w:hAnsi="Lucida Sans"/>
        </w:rPr>
      </w:pPr>
      <w:r w:rsidRPr="0057657B">
        <w:rPr>
          <w:rFonts w:ascii="Lucida Sans" w:hAnsi="Lucida Sans"/>
        </w:rPr>
        <w:t xml:space="preserve">The data used in this report is as of 31 March 2016. The employee headcount as of this date was 446 members of staff which includes permanent and temporary staff. Secondments and staff currently on career breaks are not included.  </w:t>
      </w:r>
    </w:p>
    <w:p w14:paraId="019DC4C7" w14:textId="77777777" w:rsidR="008941AC" w:rsidRPr="0057657B" w:rsidRDefault="008941AC" w:rsidP="00E52D42">
      <w:pPr>
        <w:pStyle w:val="3Copy-text"/>
        <w:rPr>
          <w:rFonts w:ascii="Lucida Sans" w:hAnsi="Lucida Sans"/>
        </w:rPr>
      </w:pPr>
      <w:r w:rsidRPr="0057657B">
        <w:rPr>
          <w:rFonts w:ascii="Lucida Sans" w:hAnsi="Lucida Sans"/>
        </w:rPr>
        <w:t xml:space="preserve">We have pay grades with relatively short pay scales which helps to minimise the likelihood of pay discrimination occurring. This information is available on the Assembly’s website at: </w:t>
      </w:r>
    </w:p>
    <w:p w14:paraId="1C92BE0B" w14:textId="77777777" w:rsidR="008941AC" w:rsidRPr="0057657B" w:rsidRDefault="00304673" w:rsidP="008941AC">
      <w:pPr>
        <w:spacing w:before="240"/>
        <w:rPr>
          <w:rFonts w:ascii="Lucida Sans" w:hAnsi="Lucida Sans"/>
        </w:rPr>
      </w:pPr>
      <w:hyperlink r:id="rId36" w:history="1">
        <w:r w:rsidR="008941AC" w:rsidRPr="0057657B">
          <w:rPr>
            <w:rStyle w:val="Hyperlink"/>
            <w:rFonts w:ascii="Lucida Sans" w:hAnsi="Lucida Sans"/>
          </w:rPr>
          <w:t>http://www.assembly.wales/en/gethome/working/recruitment/Pages/pay-scales.aspx</w:t>
        </w:r>
      </w:hyperlink>
    </w:p>
    <w:p w14:paraId="449164DE" w14:textId="77777777" w:rsidR="008941AC" w:rsidRPr="0057657B" w:rsidRDefault="008941AC" w:rsidP="00E52D42">
      <w:pPr>
        <w:pStyle w:val="3Copy-text"/>
        <w:rPr>
          <w:rFonts w:ascii="Lucida Sans" w:hAnsi="Lucida Sans"/>
        </w:rPr>
      </w:pPr>
      <w:r w:rsidRPr="0057657B">
        <w:rPr>
          <w:rFonts w:ascii="Lucida Sans" w:hAnsi="Lucida Sans"/>
        </w:rPr>
        <w:t xml:space="preserve">All pay information is per annum. </w:t>
      </w:r>
    </w:p>
    <w:p w14:paraId="18D778D2" w14:textId="77777777" w:rsidR="008941AC" w:rsidRPr="0057657B" w:rsidRDefault="008941AC" w:rsidP="008941AC">
      <w:pPr>
        <w:spacing w:before="240"/>
        <w:rPr>
          <w:rFonts w:ascii="Lucida Sans" w:hAnsi="Lucida Sans"/>
        </w:rPr>
      </w:pPr>
    </w:p>
    <w:p w14:paraId="1D42DC1E" w14:textId="77777777" w:rsidR="008941AC" w:rsidRPr="0057657B" w:rsidRDefault="008941AC" w:rsidP="000303F4">
      <w:pPr>
        <w:pStyle w:val="2Sub-headings"/>
        <w:rPr>
          <w:rFonts w:ascii="Lucida Sans" w:hAnsi="Lucida Sans"/>
        </w:rPr>
      </w:pPr>
      <w:r w:rsidRPr="0057657B">
        <w:rPr>
          <w:rFonts w:ascii="Lucida Sans" w:hAnsi="Lucida Sans"/>
        </w:rPr>
        <w:t>Glossary</w:t>
      </w:r>
    </w:p>
    <w:p w14:paraId="29033DD9" w14:textId="77777777" w:rsidR="008941AC" w:rsidRPr="0057657B" w:rsidRDefault="008941AC" w:rsidP="008941AC">
      <w:pPr>
        <w:spacing w:before="240"/>
        <w:rPr>
          <w:rFonts w:ascii="Lucida Sans" w:hAnsi="Lucida Sans"/>
        </w:rPr>
      </w:pPr>
      <w:r w:rsidRPr="0057657B">
        <w:rPr>
          <w:rFonts w:ascii="Lucida Sans" w:hAnsi="Lucida Sans"/>
          <w:b/>
        </w:rPr>
        <w:t>Mean</w:t>
      </w:r>
      <w:r w:rsidRPr="0057657B">
        <w:rPr>
          <w:rFonts w:ascii="Lucida Sans" w:hAnsi="Lucida Sans"/>
        </w:rPr>
        <w:t xml:space="preserve"> – what in everyday language one would think of as the average of a set of figures. </w:t>
      </w:r>
    </w:p>
    <w:p w14:paraId="7C68643A" w14:textId="77777777" w:rsidR="008941AC" w:rsidRPr="0057657B" w:rsidRDefault="008941AC" w:rsidP="008941AC">
      <w:pPr>
        <w:spacing w:before="240"/>
        <w:rPr>
          <w:rFonts w:ascii="Lucida Sans" w:hAnsi="Lucida Sans"/>
        </w:rPr>
      </w:pPr>
      <w:r w:rsidRPr="0057657B">
        <w:rPr>
          <w:rFonts w:ascii="Lucida Sans" w:hAnsi="Lucida Sans"/>
          <w:b/>
        </w:rPr>
        <w:t>Median</w:t>
      </w:r>
      <w:r w:rsidRPr="0057657B">
        <w:rPr>
          <w:rFonts w:ascii="Lucida Sans" w:hAnsi="Lucida Sans"/>
        </w:rPr>
        <w:t xml:space="preserve"> – the ‘middle’ value of a dataset. </w:t>
      </w:r>
    </w:p>
    <w:p w14:paraId="4BDA0054" w14:textId="77777777" w:rsidR="008941AC" w:rsidRPr="0057657B" w:rsidRDefault="008941AC" w:rsidP="008941AC">
      <w:pPr>
        <w:spacing w:before="240"/>
        <w:rPr>
          <w:rFonts w:ascii="Lucida Sans" w:hAnsi="Lucida Sans"/>
          <w:b/>
        </w:rPr>
      </w:pPr>
      <w:r w:rsidRPr="0057657B">
        <w:rPr>
          <w:rFonts w:ascii="Lucida Sans" w:hAnsi="Lucida Sans"/>
          <w:b/>
        </w:rPr>
        <w:t>Table 1: Pay Scale by Grade (effective as of 01/10/15)</w:t>
      </w:r>
    </w:p>
    <w:tbl>
      <w:tblPr>
        <w:tblStyle w:val="TableGrid"/>
        <w:tblW w:w="0" w:type="auto"/>
        <w:tblLook w:val="04A0" w:firstRow="1" w:lastRow="0" w:firstColumn="1" w:lastColumn="0" w:noHBand="0" w:noVBand="1"/>
      </w:tblPr>
      <w:tblGrid>
        <w:gridCol w:w="3368"/>
        <w:gridCol w:w="3119"/>
        <w:gridCol w:w="2976"/>
      </w:tblGrid>
      <w:tr w:rsidR="008941AC" w:rsidRPr="0057657B" w14:paraId="6F0690B1" w14:textId="77777777" w:rsidTr="000303F4">
        <w:tc>
          <w:tcPr>
            <w:tcW w:w="3368" w:type="dxa"/>
            <w:shd w:val="clear" w:color="auto" w:fill="009CA6"/>
          </w:tcPr>
          <w:p w14:paraId="054B68B7" w14:textId="77777777" w:rsidR="008941AC" w:rsidRPr="0057657B" w:rsidRDefault="008941AC" w:rsidP="00AD2A70">
            <w:pPr>
              <w:pStyle w:val="CommentText"/>
              <w:spacing w:before="240"/>
              <w:rPr>
                <w:rFonts w:ascii="Lucida Sans" w:hAnsi="Lucida Sans"/>
                <w:b/>
                <w:color w:val="FFFFFF" w:themeColor="background1"/>
                <w:sz w:val="24"/>
                <w:szCs w:val="24"/>
              </w:rPr>
            </w:pPr>
            <w:r w:rsidRPr="0057657B">
              <w:rPr>
                <w:rFonts w:ascii="Lucida Sans" w:hAnsi="Lucida Sans"/>
                <w:b/>
                <w:color w:val="FFFFFF" w:themeColor="background1"/>
                <w:sz w:val="24"/>
                <w:szCs w:val="24"/>
              </w:rPr>
              <w:t>Grade</w:t>
            </w:r>
          </w:p>
        </w:tc>
        <w:tc>
          <w:tcPr>
            <w:tcW w:w="3119" w:type="dxa"/>
            <w:shd w:val="clear" w:color="auto" w:fill="009CA6"/>
          </w:tcPr>
          <w:p w14:paraId="38FCF1EC" w14:textId="77777777" w:rsidR="008941AC" w:rsidRPr="0057657B" w:rsidRDefault="008941AC" w:rsidP="00AD2A70">
            <w:pPr>
              <w:pStyle w:val="CommentText"/>
              <w:spacing w:before="240"/>
              <w:rPr>
                <w:rFonts w:ascii="Lucida Sans" w:hAnsi="Lucida Sans"/>
                <w:b/>
                <w:color w:val="FFFFFF" w:themeColor="background1"/>
                <w:sz w:val="24"/>
                <w:szCs w:val="24"/>
              </w:rPr>
            </w:pPr>
            <w:r w:rsidRPr="0057657B">
              <w:rPr>
                <w:rFonts w:ascii="Lucida Sans" w:hAnsi="Lucida Sans"/>
                <w:b/>
                <w:color w:val="FFFFFF" w:themeColor="background1"/>
                <w:sz w:val="24"/>
                <w:szCs w:val="24"/>
              </w:rPr>
              <w:t>Minimum</w:t>
            </w:r>
          </w:p>
        </w:tc>
        <w:tc>
          <w:tcPr>
            <w:tcW w:w="2976" w:type="dxa"/>
            <w:shd w:val="clear" w:color="auto" w:fill="009CA6"/>
          </w:tcPr>
          <w:p w14:paraId="5AD9C279" w14:textId="77777777" w:rsidR="008941AC" w:rsidRPr="0057657B" w:rsidRDefault="008941AC" w:rsidP="00AD2A70">
            <w:pPr>
              <w:pStyle w:val="CommentText"/>
              <w:spacing w:before="240"/>
              <w:rPr>
                <w:rFonts w:ascii="Lucida Sans" w:hAnsi="Lucida Sans"/>
                <w:b/>
                <w:color w:val="FFFFFF" w:themeColor="background1"/>
                <w:sz w:val="24"/>
                <w:szCs w:val="24"/>
              </w:rPr>
            </w:pPr>
            <w:r w:rsidRPr="0057657B">
              <w:rPr>
                <w:rFonts w:ascii="Lucida Sans" w:hAnsi="Lucida Sans"/>
                <w:b/>
                <w:color w:val="FFFFFF" w:themeColor="background1"/>
                <w:sz w:val="24"/>
                <w:szCs w:val="24"/>
              </w:rPr>
              <w:t>Maximum</w:t>
            </w:r>
          </w:p>
        </w:tc>
      </w:tr>
      <w:tr w:rsidR="008941AC" w:rsidRPr="0057657B" w14:paraId="5753FD9B" w14:textId="77777777" w:rsidTr="000303F4">
        <w:tc>
          <w:tcPr>
            <w:tcW w:w="3368" w:type="dxa"/>
          </w:tcPr>
          <w:p w14:paraId="69E9D65A" w14:textId="77777777" w:rsidR="008941AC" w:rsidRPr="0057657B" w:rsidRDefault="008941AC" w:rsidP="00AD2A70">
            <w:pPr>
              <w:pStyle w:val="CommentText"/>
              <w:spacing w:before="240"/>
              <w:rPr>
                <w:rFonts w:ascii="Lucida Sans" w:hAnsi="Lucida Sans"/>
                <w:sz w:val="24"/>
                <w:szCs w:val="24"/>
              </w:rPr>
            </w:pPr>
            <w:r w:rsidRPr="0057657B">
              <w:rPr>
                <w:rFonts w:ascii="Lucida Sans" w:hAnsi="Lucida Sans"/>
                <w:sz w:val="24"/>
                <w:szCs w:val="24"/>
              </w:rPr>
              <w:t>Team Support</w:t>
            </w:r>
          </w:p>
        </w:tc>
        <w:tc>
          <w:tcPr>
            <w:tcW w:w="3119" w:type="dxa"/>
          </w:tcPr>
          <w:p w14:paraId="4AD124DE" w14:textId="77777777" w:rsidR="008941AC" w:rsidRPr="0057657B" w:rsidRDefault="008941AC" w:rsidP="00AD2A70">
            <w:pPr>
              <w:pStyle w:val="CommentText"/>
              <w:spacing w:before="240"/>
              <w:jc w:val="right"/>
              <w:rPr>
                <w:rFonts w:ascii="Lucida Sans" w:hAnsi="Lucida Sans"/>
                <w:sz w:val="24"/>
                <w:szCs w:val="24"/>
              </w:rPr>
            </w:pPr>
            <w:r w:rsidRPr="0057657B">
              <w:rPr>
                <w:rFonts w:ascii="Lucida Sans" w:hAnsi="Lucida Sans"/>
                <w:sz w:val="24"/>
                <w:szCs w:val="24"/>
              </w:rPr>
              <w:t>£17,410</w:t>
            </w:r>
          </w:p>
        </w:tc>
        <w:tc>
          <w:tcPr>
            <w:tcW w:w="2976" w:type="dxa"/>
          </w:tcPr>
          <w:p w14:paraId="5480413F" w14:textId="77777777" w:rsidR="008941AC" w:rsidRPr="0057657B" w:rsidRDefault="008941AC" w:rsidP="00AD2A70">
            <w:pPr>
              <w:pStyle w:val="CommentText"/>
              <w:spacing w:before="240"/>
              <w:jc w:val="right"/>
              <w:rPr>
                <w:rFonts w:ascii="Lucida Sans" w:hAnsi="Lucida Sans"/>
                <w:sz w:val="24"/>
                <w:szCs w:val="24"/>
              </w:rPr>
            </w:pPr>
            <w:r w:rsidRPr="0057657B">
              <w:rPr>
                <w:rFonts w:ascii="Lucida Sans" w:hAnsi="Lucida Sans"/>
                <w:sz w:val="24"/>
                <w:szCs w:val="24"/>
              </w:rPr>
              <w:t>£21,849</w:t>
            </w:r>
          </w:p>
        </w:tc>
      </w:tr>
      <w:tr w:rsidR="008941AC" w:rsidRPr="0057657B" w14:paraId="01C5FB4D" w14:textId="77777777" w:rsidTr="000303F4">
        <w:tc>
          <w:tcPr>
            <w:tcW w:w="3368" w:type="dxa"/>
          </w:tcPr>
          <w:p w14:paraId="4C34F67B" w14:textId="77777777" w:rsidR="008941AC" w:rsidRPr="0057657B" w:rsidRDefault="008941AC" w:rsidP="00AD2A70">
            <w:pPr>
              <w:pStyle w:val="CommentText"/>
              <w:spacing w:before="240"/>
              <w:rPr>
                <w:rFonts w:ascii="Lucida Sans" w:hAnsi="Lucida Sans"/>
                <w:sz w:val="24"/>
                <w:szCs w:val="24"/>
              </w:rPr>
            </w:pPr>
            <w:r w:rsidRPr="0057657B">
              <w:rPr>
                <w:rFonts w:ascii="Lucida Sans" w:hAnsi="Lucida Sans"/>
                <w:sz w:val="24"/>
                <w:szCs w:val="24"/>
              </w:rPr>
              <w:t>Management 3 (M-3)</w:t>
            </w:r>
          </w:p>
        </w:tc>
        <w:tc>
          <w:tcPr>
            <w:tcW w:w="3119" w:type="dxa"/>
          </w:tcPr>
          <w:p w14:paraId="26E097FD" w14:textId="77777777" w:rsidR="008941AC" w:rsidRPr="0057657B" w:rsidRDefault="008941AC" w:rsidP="00AD2A70">
            <w:pPr>
              <w:pStyle w:val="CommentText"/>
              <w:spacing w:before="240"/>
              <w:jc w:val="right"/>
              <w:rPr>
                <w:rFonts w:ascii="Lucida Sans" w:hAnsi="Lucida Sans"/>
                <w:sz w:val="24"/>
                <w:szCs w:val="24"/>
              </w:rPr>
            </w:pPr>
            <w:r w:rsidRPr="0057657B">
              <w:rPr>
                <w:rFonts w:ascii="Lucida Sans" w:hAnsi="Lucida Sans"/>
                <w:sz w:val="24"/>
                <w:szCs w:val="24"/>
              </w:rPr>
              <w:t>£20,585</w:t>
            </w:r>
          </w:p>
        </w:tc>
        <w:tc>
          <w:tcPr>
            <w:tcW w:w="2976" w:type="dxa"/>
          </w:tcPr>
          <w:p w14:paraId="11338D72" w14:textId="77777777" w:rsidR="008941AC" w:rsidRPr="0057657B" w:rsidRDefault="008941AC" w:rsidP="00AD2A70">
            <w:pPr>
              <w:pStyle w:val="CommentText"/>
              <w:spacing w:before="240"/>
              <w:jc w:val="right"/>
              <w:rPr>
                <w:rFonts w:ascii="Lucida Sans" w:hAnsi="Lucida Sans"/>
                <w:sz w:val="24"/>
                <w:szCs w:val="24"/>
              </w:rPr>
            </w:pPr>
            <w:r w:rsidRPr="0057657B">
              <w:rPr>
                <w:rFonts w:ascii="Lucida Sans" w:hAnsi="Lucida Sans"/>
                <w:sz w:val="24"/>
                <w:szCs w:val="24"/>
              </w:rPr>
              <w:t>£27,531</w:t>
            </w:r>
          </w:p>
        </w:tc>
      </w:tr>
      <w:tr w:rsidR="008941AC" w:rsidRPr="0057657B" w14:paraId="086705AB" w14:textId="77777777" w:rsidTr="000303F4">
        <w:trPr>
          <w:trHeight w:val="218"/>
        </w:trPr>
        <w:tc>
          <w:tcPr>
            <w:tcW w:w="3368" w:type="dxa"/>
          </w:tcPr>
          <w:p w14:paraId="234664E2" w14:textId="77777777" w:rsidR="008941AC" w:rsidRPr="0057657B" w:rsidRDefault="008941AC" w:rsidP="00AD2A70">
            <w:pPr>
              <w:pStyle w:val="CommentText"/>
              <w:spacing w:before="240"/>
              <w:rPr>
                <w:rFonts w:ascii="Lucida Sans" w:hAnsi="Lucida Sans"/>
                <w:sz w:val="24"/>
                <w:szCs w:val="24"/>
              </w:rPr>
            </w:pPr>
            <w:r w:rsidRPr="0057657B">
              <w:rPr>
                <w:rFonts w:ascii="Lucida Sans" w:hAnsi="Lucida Sans"/>
                <w:sz w:val="24"/>
                <w:szCs w:val="24"/>
              </w:rPr>
              <w:t>Management 2 (M-2)</w:t>
            </w:r>
          </w:p>
        </w:tc>
        <w:tc>
          <w:tcPr>
            <w:tcW w:w="3119" w:type="dxa"/>
          </w:tcPr>
          <w:p w14:paraId="5E98F683" w14:textId="77777777" w:rsidR="008941AC" w:rsidRPr="0057657B" w:rsidRDefault="008941AC" w:rsidP="00AD2A70">
            <w:pPr>
              <w:pStyle w:val="CommentText"/>
              <w:spacing w:before="240"/>
              <w:jc w:val="right"/>
              <w:rPr>
                <w:rFonts w:ascii="Lucida Sans" w:hAnsi="Lucida Sans"/>
                <w:sz w:val="24"/>
                <w:szCs w:val="24"/>
              </w:rPr>
            </w:pPr>
            <w:r w:rsidRPr="0057657B">
              <w:rPr>
                <w:rFonts w:ascii="Lucida Sans" w:hAnsi="Lucida Sans"/>
                <w:sz w:val="24"/>
                <w:szCs w:val="24"/>
              </w:rPr>
              <w:t>£26,321</w:t>
            </w:r>
          </w:p>
        </w:tc>
        <w:tc>
          <w:tcPr>
            <w:tcW w:w="2976" w:type="dxa"/>
          </w:tcPr>
          <w:p w14:paraId="2D35EA37" w14:textId="77777777" w:rsidR="008941AC" w:rsidRPr="0057657B" w:rsidRDefault="008941AC" w:rsidP="00AD2A70">
            <w:pPr>
              <w:pStyle w:val="CommentText"/>
              <w:spacing w:before="240"/>
              <w:jc w:val="right"/>
              <w:rPr>
                <w:rFonts w:ascii="Lucida Sans" w:hAnsi="Lucida Sans"/>
                <w:sz w:val="24"/>
                <w:szCs w:val="24"/>
              </w:rPr>
            </w:pPr>
            <w:r w:rsidRPr="0057657B">
              <w:rPr>
                <w:rFonts w:ascii="Lucida Sans" w:hAnsi="Lucida Sans"/>
                <w:sz w:val="24"/>
                <w:szCs w:val="24"/>
              </w:rPr>
              <w:t>£36,092</w:t>
            </w:r>
          </w:p>
        </w:tc>
      </w:tr>
      <w:tr w:rsidR="008941AC" w:rsidRPr="0057657B" w14:paraId="542192E2" w14:textId="77777777" w:rsidTr="000303F4">
        <w:trPr>
          <w:trHeight w:val="218"/>
        </w:trPr>
        <w:tc>
          <w:tcPr>
            <w:tcW w:w="3368" w:type="dxa"/>
          </w:tcPr>
          <w:p w14:paraId="735121BF" w14:textId="77777777" w:rsidR="008941AC" w:rsidRPr="0057657B" w:rsidRDefault="008941AC" w:rsidP="00AD2A70">
            <w:pPr>
              <w:pStyle w:val="CommentText"/>
              <w:spacing w:before="240"/>
              <w:rPr>
                <w:rFonts w:ascii="Lucida Sans" w:hAnsi="Lucida Sans"/>
                <w:sz w:val="24"/>
                <w:szCs w:val="24"/>
              </w:rPr>
            </w:pPr>
            <w:r w:rsidRPr="0057657B">
              <w:rPr>
                <w:rFonts w:ascii="Lucida Sans" w:hAnsi="Lucida Sans"/>
                <w:sz w:val="24"/>
                <w:szCs w:val="24"/>
              </w:rPr>
              <w:t>Management 1 (M-1)</w:t>
            </w:r>
          </w:p>
        </w:tc>
        <w:tc>
          <w:tcPr>
            <w:tcW w:w="3119" w:type="dxa"/>
          </w:tcPr>
          <w:p w14:paraId="0A88982C" w14:textId="77777777" w:rsidR="008941AC" w:rsidRPr="0057657B" w:rsidRDefault="008941AC" w:rsidP="00AD2A70">
            <w:pPr>
              <w:pStyle w:val="CommentText"/>
              <w:spacing w:before="240"/>
              <w:jc w:val="right"/>
              <w:rPr>
                <w:rFonts w:ascii="Lucida Sans" w:hAnsi="Lucida Sans"/>
                <w:sz w:val="24"/>
                <w:szCs w:val="24"/>
              </w:rPr>
            </w:pPr>
            <w:r w:rsidRPr="0057657B">
              <w:rPr>
                <w:rFonts w:ascii="Lucida Sans" w:hAnsi="Lucida Sans"/>
                <w:sz w:val="24"/>
                <w:szCs w:val="24"/>
              </w:rPr>
              <w:t>£34,821</w:t>
            </w:r>
          </w:p>
        </w:tc>
        <w:tc>
          <w:tcPr>
            <w:tcW w:w="2976" w:type="dxa"/>
          </w:tcPr>
          <w:p w14:paraId="35428629" w14:textId="77777777" w:rsidR="008941AC" w:rsidRPr="0057657B" w:rsidRDefault="008941AC" w:rsidP="00AD2A70">
            <w:pPr>
              <w:pStyle w:val="CommentText"/>
              <w:spacing w:before="240"/>
              <w:jc w:val="right"/>
              <w:rPr>
                <w:rFonts w:ascii="Lucida Sans" w:hAnsi="Lucida Sans"/>
                <w:sz w:val="24"/>
                <w:szCs w:val="24"/>
              </w:rPr>
            </w:pPr>
            <w:r w:rsidRPr="0057657B">
              <w:rPr>
                <w:rFonts w:ascii="Lucida Sans" w:hAnsi="Lucida Sans"/>
                <w:sz w:val="24"/>
                <w:szCs w:val="24"/>
              </w:rPr>
              <w:t>£45,659</w:t>
            </w:r>
          </w:p>
        </w:tc>
      </w:tr>
      <w:tr w:rsidR="008941AC" w:rsidRPr="0057657B" w14:paraId="030FB9E2" w14:textId="77777777" w:rsidTr="000303F4">
        <w:trPr>
          <w:trHeight w:val="218"/>
        </w:trPr>
        <w:tc>
          <w:tcPr>
            <w:tcW w:w="3368" w:type="dxa"/>
          </w:tcPr>
          <w:p w14:paraId="270CC697" w14:textId="77777777" w:rsidR="008941AC" w:rsidRPr="0057657B" w:rsidRDefault="008941AC" w:rsidP="00AD2A70">
            <w:pPr>
              <w:pStyle w:val="CommentText"/>
              <w:spacing w:before="240"/>
              <w:rPr>
                <w:rFonts w:ascii="Lucida Sans" w:hAnsi="Lucida Sans"/>
                <w:sz w:val="24"/>
                <w:szCs w:val="24"/>
              </w:rPr>
            </w:pPr>
            <w:r w:rsidRPr="0057657B">
              <w:rPr>
                <w:rFonts w:ascii="Lucida Sans" w:hAnsi="Lucida Sans"/>
                <w:sz w:val="24"/>
                <w:szCs w:val="24"/>
              </w:rPr>
              <w:t>Executive 2 (E-2)</w:t>
            </w:r>
          </w:p>
        </w:tc>
        <w:tc>
          <w:tcPr>
            <w:tcW w:w="3119" w:type="dxa"/>
          </w:tcPr>
          <w:p w14:paraId="302B4435" w14:textId="77777777" w:rsidR="008941AC" w:rsidRPr="0057657B" w:rsidRDefault="008941AC" w:rsidP="00AD2A70">
            <w:pPr>
              <w:pStyle w:val="CommentText"/>
              <w:spacing w:before="240"/>
              <w:jc w:val="right"/>
              <w:rPr>
                <w:rFonts w:ascii="Lucida Sans" w:hAnsi="Lucida Sans"/>
                <w:sz w:val="24"/>
                <w:szCs w:val="24"/>
              </w:rPr>
            </w:pPr>
            <w:r w:rsidRPr="0057657B">
              <w:rPr>
                <w:rFonts w:ascii="Lucida Sans" w:hAnsi="Lucida Sans"/>
                <w:sz w:val="24"/>
                <w:szCs w:val="24"/>
              </w:rPr>
              <w:t>£45,062</w:t>
            </w:r>
          </w:p>
        </w:tc>
        <w:tc>
          <w:tcPr>
            <w:tcW w:w="2976" w:type="dxa"/>
          </w:tcPr>
          <w:p w14:paraId="06E46552" w14:textId="77777777" w:rsidR="008941AC" w:rsidRPr="0057657B" w:rsidRDefault="008941AC" w:rsidP="00AD2A70">
            <w:pPr>
              <w:pStyle w:val="CommentText"/>
              <w:spacing w:before="240"/>
              <w:jc w:val="right"/>
              <w:rPr>
                <w:rFonts w:ascii="Lucida Sans" w:hAnsi="Lucida Sans"/>
                <w:sz w:val="24"/>
                <w:szCs w:val="24"/>
              </w:rPr>
            </w:pPr>
            <w:r w:rsidRPr="0057657B">
              <w:rPr>
                <w:rFonts w:ascii="Lucida Sans" w:hAnsi="Lucida Sans"/>
                <w:sz w:val="24"/>
                <w:szCs w:val="24"/>
              </w:rPr>
              <w:t>£59,138</w:t>
            </w:r>
          </w:p>
        </w:tc>
      </w:tr>
      <w:tr w:rsidR="008941AC" w:rsidRPr="0057657B" w14:paraId="4093CEDB" w14:textId="77777777" w:rsidTr="000303F4">
        <w:trPr>
          <w:trHeight w:val="218"/>
        </w:trPr>
        <w:tc>
          <w:tcPr>
            <w:tcW w:w="3368" w:type="dxa"/>
          </w:tcPr>
          <w:p w14:paraId="0D5AC455" w14:textId="77777777" w:rsidR="008941AC" w:rsidRPr="0057657B" w:rsidRDefault="008941AC" w:rsidP="00AD2A70">
            <w:pPr>
              <w:pStyle w:val="CommentText"/>
              <w:spacing w:before="240"/>
              <w:rPr>
                <w:rFonts w:ascii="Lucida Sans" w:hAnsi="Lucida Sans"/>
                <w:sz w:val="24"/>
                <w:szCs w:val="24"/>
              </w:rPr>
            </w:pPr>
            <w:r w:rsidRPr="0057657B">
              <w:rPr>
                <w:rFonts w:ascii="Lucida Sans" w:hAnsi="Lucida Sans"/>
                <w:sz w:val="24"/>
                <w:szCs w:val="24"/>
              </w:rPr>
              <w:t>Executive 1 (E-1)</w:t>
            </w:r>
          </w:p>
        </w:tc>
        <w:tc>
          <w:tcPr>
            <w:tcW w:w="3119" w:type="dxa"/>
          </w:tcPr>
          <w:p w14:paraId="6E2AB151" w14:textId="77777777" w:rsidR="008941AC" w:rsidRPr="0057657B" w:rsidRDefault="008941AC" w:rsidP="00AD2A70">
            <w:pPr>
              <w:pStyle w:val="CommentText"/>
              <w:spacing w:before="240"/>
              <w:jc w:val="right"/>
              <w:rPr>
                <w:rFonts w:ascii="Lucida Sans" w:hAnsi="Lucida Sans"/>
                <w:sz w:val="24"/>
                <w:szCs w:val="24"/>
              </w:rPr>
            </w:pPr>
            <w:r w:rsidRPr="0057657B">
              <w:rPr>
                <w:rFonts w:ascii="Lucida Sans" w:hAnsi="Lucida Sans"/>
                <w:sz w:val="24"/>
                <w:szCs w:val="24"/>
              </w:rPr>
              <w:t>£55,816</w:t>
            </w:r>
          </w:p>
        </w:tc>
        <w:tc>
          <w:tcPr>
            <w:tcW w:w="2976" w:type="dxa"/>
          </w:tcPr>
          <w:p w14:paraId="76E1695B" w14:textId="77777777" w:rsidR="008941AC" w:rsidRPr="0057657B" w:rsidRDefault="008941AC" w:rsidP="00AD2A70">
            <w:pPr>
              <w:pStyle w:val="CommentText"/>
              <w:spacing w:before="240"/>
              <w:jc w:val="right"/>
              <w:rPr>
                <w:rFonts w:ascii="Lucida Sans" w:hAnsi="Lucida Sans"/>
                <w:sz w:val="24"/>
                <w:szCs w:val="24"/>
              </w:rPr>
            </w:pPr>
            <w:r w:rsidRPr="0057657B">
              <w:rPr>
                <w:rFonts w:ascii="Lucida Sans" w:hAnsi="Lucida Sans"/>
                <w:sz w:val="24"/>
                <w:szCs w:val="24"/>
              </w:rPr>
              <w:t>£72,617</w:t>
            </w:r>
          </w:p>
        </w:tc>
      </w:tr>
      <w:tr w:rsidR="008941AC" w:rsidRPr="0057657B" w14:paraId="0B04268A" w14:textId="77777777" w:rsidTr="000303F4">
        <w:trPr>
          <w:trHeight w:val="218"/>
        </w:trPr>
        <w:tc>
          <w:tcPr>
            <w:tcW w:w="3368" w:type="dxa"/>
          </w:tcPr>
          <w:p w14:paraId="017378B6" w14:textId="77777777" w:rsidR="008941AC" w:rsidRPr="0057657B" w:rsidRDefault="008941AC" w:rsidP="00AD2A70">
            <w:pPr>
              <w:pStyle w:val="CommentText"/>
              <w:spacing w:before="240"/>
              <w:rPr>
                <w:rFonts w:ascii="Lucida Sans" w:hAnsi="Lucida Sans"/>
                <w:sz w:val="24"/>
                <w:szCs w:val="24"/>
              </w:rPr>
            </w:pPr>
            <w:r w:rsidRPr="0057657B">
              <w:rPr>
                <w:rFonts w:ascii="Lucida Sans" w:hAnsi="Lucida Sans"/>
                <w:sz w:val="24"/>
                <w:szCs w:val="24"/>
              </w:rPr>
              <w:t>Senior Staff (S-3)</w:t>
            </w:r>
          </w:p>
        </w:tc>
        <w:tc>
          <w:tcPr>
            <w:tcW w:w="3119" w:type="dxa"/>
          </w:tcPr>
          <w:p w14:paraId="45EA86BA" w14:textId="77777777" w:rsidR="008941AC" w:rsidRPr="0057657B" w:rsidRDefault="008941AC" w:rsidP="00AD2A70">
            <w:pPr>
              <w:pStyle w:val="CommentText"/>
              <w:spacing w:before="240"/>
              <w:jc w:val="right"/>
              <w:rPr>
                <w:rFonts w:ascii="Lucida Sans" w:hAnsi="Lucida Sans"/>
                <w:sz w:val="24"/>
                <w:szCs w:val="24"/>
              </w:rPr>
            </w:pPr>
            <w:r w:rsidRPr="0057657B">
              <w:rPr>
                <w:rFonts w:ascii="Lucida Sans" w:hAnsi="Lucida Sans"/>
                <w:sz w:val="24"/>
                <w:szCs w:val="24"/>
              </w:rPr>
              <w:t>£76,161</w:t>
            </w:r>
          </w:p>
        </w:tc>
        <w:tc>
          <w:tcPr>
            <w:tcW w:w="2976" w:type="dxa"/>
          </w:tcPr>
          <w:p w14:paraId="513F78A5" w14:textId="77777777" w:rsidR="008941AC" w:rsidRPr="0057657B" w:rsidRDefault="008941AC" w:rsidP="00AD2A70">
            <w:pPr>
              <w:pStyle w:val="CommentText"/>
              <w:spacing w:before="240"/>
              <w:jc w:val="right"/>
              <w:rPr>
                <w:rFonts w:ascii="Lucida Sans" w:hAnsi="Lucida Sans"/>
                <w:sz w:val="24"/>
                <w:szCs w:val="24"/>
              </w:rPr>
            </w:pPr>
            <w:r w:rsidRPr="0057657B">
              <w:rPr>
                <w:rFonts w:ascii="Lucida Sans" w:hAnsi="Lucida Sans"/>
                <w:sz w:val="24"/>
                <w:szCs w:val="24"/>
              </w:rPr>
              <w:t>£97,539</w:t>
            </w:r>
          </w:p>
        </w:tc>
      </w:tr>
      <w:tr w:rsidR="008941AC" w:rsidRPr="0057657B" w14:paraId="195EA14D" w14:textId="77777777" w:rsidTr="000303F4">
        <w:trPr>
          <w:trHeight w:val="218"/>
        </w:trPr>
        <w:tc>
          <w:tcPr>
            <w:tcW w:w="3368" w:type="dxa"/>
          </w:tcPr>
          <w:p w14:paraId="39473262" w14:textId="77777777" w:rsidR="008941AC" w:rsidRPr="0057657B" w:rsidRDefault="008941AC" w:rsidP="00AD2A70">
            <w:pPr>
              <w:pStyle w:val="CommentText"/>
              <w:spacing w:before="240"/>
              <w:rPr>
                <w:rFonts w:ascii="Lucida Sans" w:hAnsi="Lucida Sans"/>
                <w:sz w:val="24"/>
                <w:szCs w:val="24"/>
              </w:rPr>
            </w:pPr>
            <w:r w:rsidRPr="0057657B">
              <w:rPr>
                <w:rFonts w:ascii="Lucida Sans" w:hAnsi="Lucida Sans"/>
                <w:sz w:val="24"/>
                <w:szCs w:val="24"/>
              </w:rPr>
              <w:t>Senior Staff (S-2)</w:t>
            </w:r>
          </w:p>
        </w:tc>
        <w:tc>
          <w:tcPr>
            <w:tcW w:w="3119" w:type="dxa"/>
          </w:tcPr>
          <w:p w14:paraId="7B64A08E" w14:textId="77777777" w:rsidR="008941AC" w:rsidRPr="0057657B" w:rsidRDefault="008941AC" w:rsidP="00AD2A70">
            <w:pPr>
              <w:pStyle w:val="CommentText"/>
              <w:spacing w:before="240"/>
              <w:jc w:val="right"/>
              <w:rPr>
                <w:rFonts w:ascii="Lucida Sans" w:hAnsi="Lucida Sans"/>
                <w:sz w:val="24"/>
                <w:szCs w:val="24"/>
              </w:rPr>
            </w:pPr>
            <w:r w:rsidRPr="0057657B">
              <w:rPr>
                <w:rFonts w:ascii="Lucida Sans" w:hAnsi="Lucida Sans"/>
                <w:sz w:val="24"/>
                <w:szCs w:val="24"/>
              </w:rPr>
              <w:t>£95,407</w:t>
            </w:r>
          </w:p>
        </w:tc>
        <w:tc>
          <w:tcPr>
            <w:tcW w:w="2976" w:type="dxa"/>
          </w:tcPr>
          <w:p w14:paraId="5E706850" w14:textId="77777777" w:rsidR="008941AC" w:rsidRPr="0057657B" w:rsidRDefault="008941AC" w:rsidP="00AD2A70">
            <w:pPr>
              <w:pStyle w:val="CommentText"/>
              <w:spacing w:before="240"/>
              <w:jc w:val="right"/>
              <w:rPr>
                <w:rFonts w:ascii="Lucida Sans" w:hAnsi="Lucida Sans"/>
                <w:sz w:val="24"/>
                <w:szCs w:val="24"/>
              </w:rPr>
            </w:pPr>
            <w:r w:rsidRPr="0057657B">
              <w:rPr>
                <w:rFonts w:ascii="Lucida Sans" w:hAnsi="Lucida Sans"/>
                <w:sz w:val="24"/>
                <w:szCs w:val="24"/>
              </w:rPr>
              <w:t>£122,188</w:t>
            </w:r>
          </w:p>
        </w:tc>
      </w:tr>
      <w:tr w:rsidR="008941AC" w:rsidRPr="0057657B" w14:paraId="34FDE619" w14:textId="77777777" w:rsidTr="000303F4">
        <w:trPr>
          <w:trHeight w:val="218"/>
        </w:trPr>
        <w:tc>
          <w:tcPr>
            <w:tcW w:w="3368" w:type="dxa"/>
          </w:tcPr>
          <w:p w14:paraId="5E5ED173" w14:textId="77777777" w:rsidR="008941AC" w:rsidRPr="0057657B" w:rsidRDefault="008941AC" w:rsidP="00AD2A70">
            <w:pPr>
              <w:pStyle w:val="CommentText"/>
              <w:spacing w:before="240"/>
              <w:rPr>
                <w:rFonts w:ascii="Lucida Sans" w:hAnsi="Lucida Sans"/>
                <w:sz w:val="24"/>
                <w:szCs w:val="24"/>
              </w:rPr>
            </w:pPr>
            <w:r w:rsidRPr="0057657B">
              <w:rPr>
                <w:rFonts w:ascii="Lucida Sans" w:hAnsi="Lucida Sans"/>
                <w:sz w:val="24"/>
                <w:szCs w:val="24"/>
              </w:rPr>
              <w:t>Senior Staff (S-1)</w:t>
            </w:r>
          </w:p>
        </w:tc>
        <w:tc>
          <w:tcPr>
            <w:tcW w:w="3119" w:type="dxa"/>
          </w:tcPr>
          <w:p w14:paraId="769617BE" w14:textId="77777777" w:rsidR="008941AC" w:rsidRPr="0057657B" w:rsidRDefault="008941AC" w:rsidP="00AD2A70">
            <w:pPr>
              <w:pStyle w:val="CommentText"/>
              <w:spacing w:before="240"/>
              <w:jc w:val="right"/>
              <w:rPr>
                <w:rFonts w:ascii="Lucida Sans" w:hAnsi="Lucida Sans"/>
                <w:sz w:val="24"/>
                <w:szCs w:val="24"/>
              </w:rPr>
            </w:pPr>
            <w:r w:rsidRPr="0057657B">
              <w:rPr>
                <w:rFonts w:ascii="Lucida Sans" w:hAnsi="Lucida Sans"/>
                <w:sz w:val="24"/>
                <w:szCs w:val="24"/>
              </w:rPr>
              <w:t>£122,401</w:t>
            </w:r>
          </w:p>
        </w:tc>
        <w:tc>
          <w:tcPr>
            <w:tcW w:w="2976" w:type="dxa"/>
          </w:tcPr>
          <w:p w14:paraId="7719D499" w14:textId="77777777" w:rsidR="008941AC" w:rsidRPr="0057657B" w:rsidRDefault="008941AC" w:rsidP="00AD2A70">
            <w:pPr>
              <w:pStyle w:val="CommentText"/>
              <w:spacing w:before="240"/>
              <w:jc w:val="right"/>
              <w:rPr>
                <w:rFonts w:ascii="Lucida Sans" w:hAnsi="Lucida Sans"/>
                <w:sz w:val="24"/>
                <w:szCs w:val="24"/>
              </w:rPr>
            </w:pPr>
            <w:r w:rsidRPr="0057657B">
              <w:rPr>
                <w:rFonts w:ascii="Lucida Sans" w:hAnsi="Lucida Sans"/>
                <w:sz w:val="24"/>
                <w:szCs w:val="24"/>
              </w:rPr>
              <w:t>£150,383</w:t>
            </w:r>
          </w:p>
        </w:tc>
      </w:tr>
    </w:tbl>
    <w:p w14:paraId="0B7111F2" w14:textId="77777777" w:rsidR="008941AC" w:rsidRPr="0057657B" w:rsidRDefault="008941AC" w:rsidP="00533AC7">
      <w:pPr>
        <w:pStyle w:val="4Bulletlist"/>
        <w:rPr>
          <w:rFonts w:ascii="Lucida Sans" w:hAnsi="Lucida Sans"/>
        </w:rPr>
      </w:pPr>
      <w:r w:rsidRPr="0057657B">
        <w:rPr>
          <w:rFonts w:ascii="Lucida Sans" w:hAnsi="Lucida Sans"/>
        </w:rPr>
        <w:t>Our organisation has minimal use of allowances, which helps to minimise potential for pay differentials.</w:t>
      </w:r>
    </w:p>
    <w:p w14:paraId="0BCA219F" w14:textId="77777777" w:rsidR="008941AC" w:rsidRPr="0057657B" w:rsidRDefault="008941AC" w:rsidP="00533AC7">
      <w:pPr>
        <w:pStyle w:val="4Bulletlist"/>
        <w:rPr>
          <w:rFonts w:ascii="Lucida Sans" w:hAnsi="Lucida Sans"/>
        </w:rPr>
      </w:pPr>
      <w:r w:rsidRPr="0057657B">
        <w:rPr>
          <w:rFonts w:ascii="Lucida Sans" w:hAnsi="Lucida Sans"/>
        </w:rPr>
        <w:t>Usual practice is for new starters to begin on the minimum pay point.</w:t>
      </w:r>
    </w:p>
    <w:p w14:paraId="647886C8" w14:textId="77777777" w:rsidR="008941AC" w:rsidRPr="0057657B" w:rsidRDefault="008941AC" w:rsidP="00533AC7">
      <w:pPr>
        <w:pStyle w:val="4Bulletlist"/>
        <w:rPr>
          <w:rFonts w:ascii="Lucida Sans" w:hAnsi="Lucida Sans"/>
          <w:b/>
        </w:rPr>
      </w:pPr>
      <w:r w:rsidRPr="0057657B">
        <w:rPr>
          <w:rFonts w:ascii="Lucida Sans" w:hAnsi="Lucida Sans"/>
        </w:rPr>
        <w:t>Trade Union Side colleagues are involved in pay reviews and negotiations which take place every one to three years depending on economic conditions at the time.</w:t>
      </w:r>
    </w:p>
    <w:p w14:paraId="7ED7A56E" w14:textId="28A8C607" w:rsidR="000303F4" w:rsidRPr="0057657B" w:rsidRDefault="008941AC" w:rsidP="00533AC7">
      <w:pPr>
        <w:pStyle w:val="4Bulletlist"/>
        <w:rPr>
          <w:rFonts w:ascii="Lucida Sans" w:hAnsi="Lucida Sans"/>
        </w:rPr>
      </w:pPr>
      <w:r w:rsidRPr="0057657B">
        <w:rPr>
          <w:rFonts w:ascii="Lucida Sans" w:hAnsi="Lucida Sans"/>
        </w:rPr>
        <w:t>Our Job Evaluation System is the Cabinet Office’s JEGS system for most grades, and the Cabinet Office’s JESP system for Directors.</w:t>
      </w:r>
    </w:p>
    <w:p w14:paraId="6DC1D4D4" w14:textId="77777777" w:rsidR="000303F4" w:rsidRPr="0057657B" w:rsidRDefault="000303F4">
      <w:pPr>
        <w:spacing w:after="160" w:line="259" w:lineRule="auto"/>
        <w:rPr>
          <w:rFonts w:ascii="Lucida Sans" w:eastAsia="Lucida Sans" w:hAnsi="Lucida Sans" w:cs="Times New Roman"/>
        </w:rPr>
      </w:pPr>
      <w:r w:rsidRPr="0057657B">
        <w:rPr>
          <w:rFonts w:ascii="Lucida Sans" w:hAnsi="Lucida Sans"/>
        </w:rPr>
        <w:br w:type="page"/>
      </w:r>
    </w:p>
    <w:p w14:paraId="31F27A0D" w14:textId="77777777" w:rsidR="008941AC" w:rsidRPr="0057657B" w:rsidRDefault="008941AC" w:rsidP="00533AC7">
      <w:pPr>
        <w:pStyle w:val="2Sub-headings"/>
        <w:rPr>
          <w:rFonts w:ascii="Lucida Sans" w:hAnsi="Lucida Sans"/>
        </w:rPr>
      </w:pPr>
      <w:r w:rsidRPr="0057657B">
        <w:rPr>
          <w:rFonts w:ascii="Lucida Sans" w:hAnsi="Lucida Sans"/>
        </w:rPr>
        <w:t>Gender Analysis</w:t>
      </w:r>
    </w:p>
    <w:p w14:paraId="3E411FC3" w14:textId="00A54F70" w:rsidR="008941AC" w:rsidRPr="0057657B" w:rsidRDefault="008941AC" w:rsidP="008941AC">
      <w:pPr>
        <w:spacing w:before="240"/>
        <w:rPr>
          <w:rFonts w:ascii="Lucida Sans" w:hAnsi="Lucida Sans"/>
        </w:rPr>
      </w:pPr>
      <w:r w:rsidRPr="0057657B">
        <w:rPr>
          <w:rFonts w:ascii="Lucida Sans" w:hAnsi="Lucida Sans"/>
        </w:rPr>
        <w:t>Our organisation’s gender profile split is 48.2% men, 51.8% women (last year</w:t>
      </w:r>
      <w:r w:rsidR="002F122D" w:rsidRPr="0057657B">
        <w:rPr>
          <w:rFonts w:ascii="Lucida Sans" w:hAnsi="Lucida Sans"/>
        </w:rPr>
        <w:t>,</w:t>
      </w:r>
      <w:r w:rsidRPr="0057657B">
        <w:rPr>
          <w:rFonts w:ascii="Lucida Sans" w:hAnsi="Lucida Sans"/>
        </w:rPr>
        <w:t xml:space="preserve"> 47.4% men, 52.6% women). This result does not indicate a risk associated with the gender profile of the organisation. </w:t>
      </w:r>
    </w:p>
    <w:p w14:paraId="4C5C7A30" w14:textId="1195232B" w:rsidR="008941AC" w:rsidRPr="0057657B" w:rsidRDefault="008941AC" w:rsidP="008941AC">
      <w:pPr>
        <w:spacing w:before="240"/>
        <w:rPr>
          <w:rFonts w:ascii="Lucida Sans" w:hAnsi="Lucida Sans"/>
        </w:rPr>
      </w:pPr>
      <w:r w:rsidRPr="0057657B">
        <w:rPr>
          <w:rFonts w:ascii="Lucida Sans" w:hAnsi="Lucida Sans"/>
        </w:rPr>
        <w:t>The analysis this year differs slightly from that presented in previous years in order to comply with the requirements of the draft Equality Act (Gender Pay Gap Information) Regulations</w:t>
      </w:r>
      <w:r w:rsidR="000303F4" w:rsidRPr="0057657B">
        <w:rPr>
          <w:rFonts w:ascii="Lucida Sans" w:hAnsi="Lucida Sans"/>
        </w:rPr>
        <w:t xml:space="preserve"> 2016.</w:t>
      </w:r>
    </w:p>
    <w:p w14:paraId="12C857A9" w14:textId="77777777" w:rsidR="008941AC" w:rsidRPr="0057657B" w:rsidRDefault="008941AC" w:rsidP="008941AC">
      <w:pPr>
        <w:spacing w:before="240"/>
        <w:rPr>
          <w:rFonts w:ascii="Lucida Sans" w:hAnsi="Lucida Sans"/>
          <w:b/>
        </w:rPr>
      </w:pPr>
      <w:r w:rsidRPr="0057657B">
        <w:rPr>
          <w:rFonts w:ascii="Lucida Sans" w:hAnsi="Lucida Sans"/>
          <w:b/>
        </w:rPr>
        <w:t>Table 2: All Staff</w:t>
      </w:r>
    </w:p>
    <w:p w14:paraId="2AD7A82A" w14:textId="77777777" w:rsidR="008941AC" w:rsidRPr="0057657B" w:rsidRDefault="008941AC" w:rsidP="008941AC">
      <w:pPr>
        <w:spacing w:before="240"/>
        <w:rPr>
          <w:rFonts w:ascii="Lucida Sans" w:hAnsi="Lucida Sans"/>
          <w:b/>
        </w:rPr>
      </w:pPr>
      <w:r w:rsidRPr="0057657B">
        <w:rPr>
          <w:rFonts w:ascii="Lucida Sans" w:hAnsi="Lucida Sans"/>
          <w:b/>
        </w:rPr>
        <w:t>Total Mean and Median Salary includes allowances</w:t>
      </w:r>
    </w:p>
    <w:tbl>
      <w:tblPr>
        <w:tblStyle w:val="TableGrid"/>
        <w:tblW w:w="9889" w:type="dxa"/>
        <w:tblLayout w:type="fixed"/>
        <w:tblLook w:val="04A0" w:firstRow="1" w:lastRow="0" w:firstColumn="1" w:lastColumn="0" w:noHBand="0" w:noVBand="1"/>
      </w:tblPr>
      <w:tblGrid>
        <w:gridCol w:w="1144"/>
        <w:gridCol w:w="1232"/>
        <w:gridCol w:w="1418"/>
        <w:gridCol w:w="1417"/>
        <w:gridCol w:w="284"/>
        <w:gridCol w:w="1276"/>
        <w:gridCol w:w="1559"/>
        <w:gridCol w:w="1559"/>
      </w:tblGrid>
      <w:tr w:rsidR="000303F4" w:rsidRPr="0057657B" w14:paraId="3039033E" w14:textId="77777777" w:rsidTr="000303F4">
        <w:tc>
          <w:tcPr>
            <w:tcW w:w="1144" w:type="dxa"/>
          </w:tcPr>
          <w:p w14:paraId="2E5B2ED2" w14:textId="77777777" w:rsidR="000303F4" w:rsidRPr="0057657B" w:rsidRDefault="000303F4" w:rsidP="00AD2A70">
            <w:pPr>
              <w:spacing w:before="240"/>
              <w:rPr>
                <w:rFonts w:ascii="Lucida Sans" w:hAnsi="Lucida Sans"/>
              </w:rPr>
            </w:pPr>
          </w:p>
        </w:tc>
        <w:tc>
          <w:tcPr>
            <w:tcW w:w="2650" w:type="dxa"/>
            <w:gridSpan w:val="2"/>
            <w:shd w:val="clear" w:color="auto" w:fill="009CA6"/>
          </w:tcPr>
          <w:p w14:paraId="7B2006C7" w14:textId="77777777" w:rsidR="000303F4" w:rsidRPr="0057657B" w:rsidRDefault="000303F4" w:rsidP="00AD2A70">
            <w:pPr>
              <w:spacing w:before="240"/>
              <w:jc w:val="center"/>
              <w:rPr>
                <w:rFonts w:ascii="Lucida Sans" w:hAnsi="Lucida Sans"/>
                <w:b/>
                <w:color w:val="FFFFFF" w:themeColor="background1"/>
              </w:rPr>
            </w:pPr>
            <w:r w:rsidRPr="0057657B">
              <w:rPr>
                <w:rFonts w:ascii="Lucida Sans" w:hAnsi="Lucida Sans"/>
                <w:b/>
                <w:color w:val="FFFFFF" w:themeColor="background1"/>
              </w:rPr>
              <w:t>Basic FTE salary</w:t>
            </w:r>
          </w:p>
        </w:tc>
        <w:tc>
          <w:tcPr>
            <w:tcW w:w="1417" w:type="dxa"/>
            <w:vMerge w:val="restart"/>
            <w:shd w:val="clear" w:color="auto" w:fill="009CA6"/>
          </w:tcPr>
          <w:p w14:paraId="16B0EDFE" w14:textId="77777777" w:rsidR="000303F4" w:rsidRPr="0057657B" w:rsidRDefault="000303F4" w:rsidP="00AD2A70">
            <w:pPr>
              <w:spacing w:before="240"/>
              <w:jc w:val="center"/>
              <w:rPr>
                <w:rFonts w:ascii="Lucida Sans" w:hAnsi="Lucida Sans"/>
                <w:b/>
                <w:color w:val="FFFFFF" w:themeColor="background1"/>
              </w:rPr>
            </w:pPr>
            <w:r w:rsidRPr="0057657B">
              <w:rPr>
                <w:rFonts w:ascii="Lucida Sans" w:hAnsi="Lucida Sans"/>
                <w:b/>
                <w:color w:val="FFFFFF" w:themeColor="background1"/>
              </w:rPr>
              <w:t>% Difference</w:t>
            </w:r>
          </w:p>
        </w:tc>
        <w:tc>
          <w:tcPr>
            <w:tcW w:w="284" w:type="dxa"/>
            <w:vMerge w:val="restart"/>
            <w:shd w:val="clear" w:color="auto" w:fill="FFFFFF" w:themeFill="background1"/>
          </w:tcPr>
          <w:p w14:paraId="1CA6D9C1" w14:textId="77777777" w:rsidR="000303F4" w:rsidRPr="0057657B" w:rsidRDefault="000303F4" w:rsidP="00AD2A70">
            <w:pPr>
              <w:spacing w:before="240"/>
              <w:rPr>
                <w:rFonts w:ascii="Lucida Sans" w:hAnsi="Lucida Sans"/>
              </w:rPr>
            </w:pPr>
          </w:p>
        </w:tc>
        <w:tc>
          <w:tcPr>
            <w:tcW w:w="2835" w:type="dxa"/>
            <w:gridSpan w:val="2"/>
            <w:shd w:val="clear" w:color="auto" w:fill="009CA6"/>
          </w:tcPr>
          <w:p w14:paraId="47FC8898" w14:textId="77777777" w:rsidR="000303F4" w:rsidRPr="0057657B" w:rsidRDefault="000303F4" w:rsidP="00AD2A70">
            <w:pPr>
              <w:spacing w:before="240"/>
              <w:jc w:val="center"/>
              <w:rPr>
                <w:rFonts w:ascii="Lucida Sans" w:hAnsi="Lucida Sans"/>
                <w:b/>
                <w:color w:val="FFFFFF" w:themeColor="background1"/>
              </w:rPr>
            </w:pPr>
            <w:r w:rsidRPr="0057657B">
              <w:rPr>
                <w:rFonts w:ascii="Lucida Sans" w:hAnsi="Lucida Sans"/>
                <w:b/>
                <w:color w:val="FFFFFF" w:themeColor="background1"/>
              </w:rPr>
              <w:t>Total FTE salary</w:t>
            </w:r>
          </w:p>
        </w:tc>
        <w:tc>
          <w:tcPr>
            <w:tcW w:w="1559" w:type="dxa"/>
            <w:vMerge w:val="restart"/>
            <w:shd w:val="clear" w:color="auto" w:fill="009CA6"/>
          </w:tcPr>
          <w:p w14:paraId="3E1113FF" w14:textId="77777777" w:rsidR="000303F4" w:rsidRPr="0057657B" w:rsidRDefault="000303F4" w:rsidP="00AD2A70">
            <w:pPr>
              <w:spacing w:before="240"/>
              <w:jc w:val="center"/>
              <w:rPr>
                <w:rFonts w:ascii="Lucida Sans" w:hAnsi="Lucida Sans"/>
                <w:b/>
                <w:color w:val="FFFFFF" w:themeColor="background1"/>
              </w:rPr>
            </w:pPr>
            <w:r w:rsidRPr="0057657B">
              <w:rPr>
                <w:rFonts w:ascii="Lucida Sans" w:hAnsi="Lucida Sans"/>
                <w:b/>
                <w:color w:val="FFFFFF" w:themeColor="background1"/>
              </w:rPr>
              <w:t>% Difference</w:t>
            </w:r>
          </w:p>
        </w:tc>
      </w:tr>
      <w:tr w:rsidR="000303F4" w:rsidRPr="0057657B" w14:paraId="4EF9B589" w14:textId="77777777" w:rsidTr="000303F4">
        <w:tc>
          <w:tcPr>
            <w:tcW w:w="1144" w:type="dxa"/>
          </w:tcPr>
          <w:p w14:paraId="163E20B1" w14:textId="77777777" w:rsidR="000303F4" w:rsidRPr="0057657B" w:rsidRDefault="000303F4" w:rsidP="00AD2A70">
            <w:pPr>
              <w:spacing w:before="240"/>
              <w:rPr>
                <w:rFonts w:ascii="Lucida Sans" w:hAnsi="Lucida Sans"/>
              </w:rPr>
            </w:pPr>
          </w:p>
        </w:tc>
        <w:tc>
          <w:tcPr>
            <w:tcW w:w="1232" w:type="dxa"/>
          </w:tcPr>
          <w:p w14:paraId="6878DE7F" w14:textId="77777777" w:rsidR="000303F4" w:rsidRPr="0057657B" w:rsidRDefault="000303F4" w:rsidP="00AD2A70">
            <w:pPr>
              <w:spacing w:before="240"/>
              <w:jc w:val="right"/>
              <w:rPr>
                <w:rFonts w:ascii="Lucida Sans" w:hAnsi="Lucida Sans"/>
              </w:rPr>
            </w:pPr>
            <w:r w:rsidRPr="0057657B">
              <w:rPr>
                <w:rFonts w:ascii="Lucida Sans" w:hAnsi="Lucida Sans"/>
              </w:rPr>
              <w:t xml:space="preserve">Male </w:t>
            </w:r>
          </w:p>
        </w:tc>
        <w:tc>
          <w:tcPr>
            <w:tcW w:w="1418" w:type="dxa"/>
          </w:tcPr>
          <w:p w14:paraId="7FFC90D0" w14:textId="77777777" w:rsidR="000303F4" w:rsidRPr="0057657B" w:rsidRDefault="000303F4" w:rsidP="00AD2A70">
            <w:pPr>
              <w:spacing w:before="240"/>
              <w:jc w:val="right"/>
              <w:rPr>
                <w:rFonts w:ascii="Lucida Sans" w:hAnsi="Lucida Sans"/>
              </w:rPr>
            </w:pPr>
            <w:r w:rsidRPr="0057657B">
              <w:rPr>
                <w:rFonts w:ascii="Lucida Sans" w:hAnsi="Lucida Sans"/>
              </w:rPr>
              <w:t>Female</w:t>
            </w:r>
          </w:p>
        </w:tc>
        <w:tc>
          <w:tcPr>
            <w:tcW w:w="1417" w:type="dxa"/>
            <w:vMerge/>
          </w:tcPr>
          <w:p w14:paraId="174C843C" w14:textId="77777777" w:rsidR="000303F4" w:rsidRPr="0057657B" w:rsidRDefault="000303F4" w:rsidP="00AD2A70">
            <w:pPr>
              <w:spacing w:before="240"/>
              <w:rPr>
                <w:rFonts w:ascii="Lucida Sans" w:hAnsi="Lucida Sans"/>
              </w:rPr>
            </w:pPr>
          </w:p>
        </w:tc>
        <w:tc>
          <w:tcPr>
            <w:tcW w:w="284" w:type="dxa"/>
            <w:vMerge/>
            <w:shd w:val="clear" w:color="auto" w:fill="FFFFFF" w:themeFill="background1"/>
          </w:tcPr>
          <w:p w14:paraId="6D79B142" w14:textId="77777777" w:rsidR="000303F4" w:rsidRPr="0057657B" w:rsidRDefault="000303F4" w:rsidP="00AD2A70">
            <w:pPr>
              <w:spacing w:before="240"/>
              <w:rPr>
                <w:rFonts w:ascii="Lucida Sans" w:hAnsi="Lucida Sans"/>
              </w:rPr>
            </w:pPr>
          </w:p>
        </w:tc>
        <w:tc>
          <w:tcPr>
            <w:tcW w:w="1276" w:type="dxa"/>
          </w:tcPr>
          <w:p w14:paraId="70922B68" w14:textId="77777777" w:rsidR="000303F4" w:rsidRPr="0057657B" w:rsidRDefault="000303F4" w:rsidP="00AD2A70">
            <w:pPr>
              <w:spacing w:before="240"/>
              <w:jc w:val="right"/>
              <w:rPr>
                <w:rFonts w:ascii="Lucida Sans" w:hAnsi="Lucida Sans"/>
              </w:rPr>
            </w:pPr>
            <w:r w:rsidRPr="0057657B">
              <w:rPr>
                <w:rFonts w:ascii="Lucida Sans" w:hAnsi="Lucida Sans"/>
              </w:rPr>
              <w:t xml:space="preserve">Male </w:t>
            </w:r>
          </w:p>
        </w:tc>
        <w:tc>
          <w:tcPr>
            <w:tcW w:w="1559" w:type="dxa"/>
          </w:tcPr>
          <w:p w14:paraId="32982D7E" w14:textId="77777777" w:rsidR="000303F4" w:rsidRPr="0057657B" w:rsidRDefault="000303F4" w:rsidP="00AD2A70">
            <w:pPr>
              <w:spacing w:before="240"/>
              <w:jc w:val="right"/>
              <w:rPr>
                <w:rFonts w:ascii="Lucida Sans" w:hAnsi="Lucida Sans"/>
              </w:rPr>
            </w:pPr>
            <w:r w:rsidRPr="0057657B">
              <w:rPr>
                <w:rFonts w:ascii="Lucida Sans" w:hAnsi="Lucida Sans"/>
              </w:rPr>
              <w:t>Female</w:t>
            </w:r>
          </w:p>
        </w:tc>
        <w:tc>
          <w:tcPr>
            <w:tcW w:w="1559" w:type="dxa"/>
            <w:vMerge/>
          </w:tcPr>
          <w:p w14:paraId="1316063B" w14:textId="77777777" w:rsidR="000303F4" w:rsidRPr="0057657B" w:rsidRDefault="000303F4" w:rsidP="00AD2A70">
            <w:pPr>
              <w:spacing w:before="240"/>
              <w:rPr>
                <w:rFonts w:ascii="Lucida Sans" w:hAnsi="Lucida Sans"/>
              </w:rPr>
            </w:pPr>
          </w:p>
        </w:tc>
      </w:tr>
      <w:tr w:rsidR="000303F4" w:rsidRPr="0057657B" w14:paraId="37F80534" w14:textId="77777777" w:rsidTr="000303F4">
        <w:tc>
          <w:tcPr>
            <w:tcW w:w="1144" w:type="dxa"/>
          </w:tcPr>
          <w:p w14:paraId="5CB63A22" w14:textId="77777777" w:rsidR="000303F4" w:rsidRPr="0057657B" w:rsidRDefault="000303F4" w:rsidP="00AD2A70">
            <w:pPr>
              <w:spacing w:before="240"/>
              <w:rPr>
                <w:rFonts w:ascii="Lucida Sans" w:hAnsi="Lucida Sans"/>
              </w:rPr>
            </w:pPr>
            <w:r w:rsidRPr="0057657B">
              <w:rPr>
                <w:rFonts w:ascii="Lucida Sans" w:hAnsi="Lucida Sans"/>
              </w:rPr>
              <w:t>Mean</w:t>
            </w:r>
          </w:p>
        </w:tc>
        <w:tc>
          <w:tcPr>
            <w:tcW w:w="1232" w:type="dxa"/>
          </w:tcPr>
          <w:p w14:paraId="55E123BC" w14:textId="77777777" w:rsidR="000303F4" w:rsidRPr="0057657B" w:rsidRDefault="000303F4" w:rsidP="00AD2A70">
            <w:pPr>
              <w:spacing w:before="240"/>
              <w:jc w:val="right"/>
              <w:rPr>
                <w:rFonts w:ascii="Lucida Sans" w:hAnsi="Lucida Sans"/>
              </w:rPr>
            </w:pPr>
            <w:r w:rsidRPr="0057657B">
              <w:rPr>
                <w:rFonts w:ascii="Lucida Sans" w:hAnsi="Lucida Sans"/>
              </w:rPr>
              <w:t>£33,868</w:t>
            </w:r>
          </w:p>
        </w:tc>
        <w:tc>
          <w:tcPr>
            <w:tcW w:w="1418" w:type="dxa"/>
          </w:tcPr>
          <w:p w14:paraId="3924C707" w14:textId="77777777" w:rsidR="000303F4" w:rsidRPr="0057657B" w:rsidRDefault="000303F4" w:rsidP="00AD2A70">
            <w:pPr>
              <w:spacing w:before="240"/>
              <w:jc w:val="right"/>
              <w:rPr>
                <w:rFonts w:ascii="Lucida Sans" w:hAnsi="Lucida Sans"/>
              </w:rPr>
            </w:pPr>
            <w:r w:rsidRPr="0057657B">
              <w:rPr>
                <w:rFonts w:ascii="Lucida Sans" w:hAnsi="Lucida Sans"/>
              </w:rPr>
              <w:t>£34,961</w:t>
            </w:r>
          </w:p>
        </w:tc>
        <w:tc>
          <w:tcPr>
            <w:tcW w:w="1417" w:type="dxa"/>
            <w:tcBorders>
              <w:bottom w:val="single" w:sz="4" w:space="0" w:color="auto"/>
            </w:tcBorders>
          </w:tcPr>
          <w:p w14:paraId="52F42851" w14:textId="77777777" w:rsidR="000303F4" w:rsidRPr="0057657B" w:rsidRDefault="000303F4" w:rsidP="00AD2A70">
            <w:pPr>
              <w:spacing w:before="240"/>
              <w:jc w:val="right"/>
              <w:rPr>
                <w:rFonts w:ascii="Lucida Sans" w:hAnsi="Lucida Sans"/>
              </w:rPr>
            </w:pPr>
            <w:r w:rsidRPr="0057657B">
              <w:rPr>
                <w:rFonts w:ascii="Lucida Sans" w:hAnsi="Lucida Sans"/>
              </w:rPr>
              <w:t>3.2%</w:t>
            </w:r>
          </w:p>
        </w:tc>
        <w:tc>
          <w:tcPr>
            <w:tcW w:w="284" w:type="dxa"/>
            <w:vMerge/>
            <w:shd w:val="clear" w:color="auto" w:fill="FFFFFF" w:themeFill="background1"/>
          </w:tcPr>
          <w:p w14:paraId="7BBB7DEB" w14:textId="77777777" w:rsidR="000303F4" w:rsidRPr="0057657B" w:rsidRDefault="000303F4" w:rsidP="00AD2A70">
            <w:pPr>
              <w:spacing w:before="240"/>
              <w:rPr>
                <w:rFonts w:ascii="Lucida Sans" w:hAnsi="Lucida Sans"/>
              </w:rPr>
            </w:pPr>
          </w:p>
        </w:tc>
        <w:tc>
          <w:tcPr>
            <w:tcW w:w="1276" w:type="dxa"/>
          </w:tcPr>
          <w:p w14:paraId="62DAA00C" w14:textId="77777777" w:rsidR="000303F4" w:rsidRPr="0057657B" w:rsidRDefault="000303F4" w:rsidP="00AD2A70">
            <w:pPr>
              <w:spacing w:before="240"/>
              <w:jc w:val="right"/>
              <w:rPr>
                <w:rFonts w:ascii="Lucida Sans" w:hAnsi="Lucida Sans"/>
              </w:rPr>
            </w:pPr>
            <w:r w:rsidRPr="0057657B">
              <w:rPr>
                <w:rFonts w:ascii="Lucida Sans" w:hAnsi="Lucida Sans"/>
              </w:rPr>
              <w:t>£34,532</w:t>
            </w:r>
          </w:p>
        </w:tc>
        <w:tc>
          <w:tcPr>
            <w:tcW w:w="1559" w:type="dxa"/>
          </w:tcPr>
          <w:p w14:paraId="783AD9FA" w14:textId="77777777" w:rsidR="000303F4" w:rsidRPr="0057657B" w:rsidRDefault="000303F4" w:rsidP="00AD2A70">
            <w:pPr>
              <w:spacing w:before="240"/>
              <w:jc w:val="right"/>
              <w:rPr>
                <w:rFonts w:ascii="Lucida Sans" w:hAnsi="Lucida Sans"/>
              </w:rPr>
            </w:pPr>
            <w:r w:rsidRPr="0057657B">
              <w:rPr>
                <w:rFonts w:ascii="Lucida Sans" w:hAnsi="Lucida Sans"/>
              </w:rPr>
              <w:t>£35,636</w:t>
            </w:r>
          </w:p>
        </w:tc>
        <w:tc>
          <w:tcPr>
            <w:tcW w:w="1559" w:type="dxa"/>
          </w:tcPr>
          <w:p w14:paraId="04C94210" w14:textId="77777777" w:rsidR="000303F4" w:rsidRPr="0057657B" w:rsidRDefault="000303F4" w:rsidP="00AD2A70">
            <w:pPr>
              <w:spacing w:before="240"/>
              <w:jc w:val="right"/>
              <w:rPr>
                <w:rFonts w:ascii="Lucida Sans" w:hAnsi="Lucida Sans"/>
              </w:rPr>
            </w:pPr>
            <w:r w:rsidRPr="0057657B">
              <w:rPr>
                <w:rFonts w:ascii="Lucida Sans" w:hAnsi="Lucida Sans"/>
              </w:rPr>
              <w:t>3.2%</w:t>
            </w:r>
          </w:p>
        </w:tc>
      </w:tr>
      <w:tr w:rsidR="000303F4" w:rsidRPr="0057657B" w14:paraId="3DF7866F" w14:textId="77777777" w:rsidTr="000303F4">
        <w:tc>
          <w:tcPr>
            <w:tcW w:w="1144" w:type="dxa"/>
          </w:tcPr>
          <w:p w14:paraId="40EC67DE" w14:textId="77777777" w:rsidR="000303F4" w:rsidRPr="0057657B" w:rsidRDefault="000303F4" w:rsidP="00AD2A70">
            <w:pPr>
              <w:spacing w:before="240"/>
              <w:rPr>
                <w:rFonts w:ascii="Lucida Sans" w:hAnsi="Lucida Sans"/>
              </w:rPr>
            </w:pPr>
            <w:r w:rsidRPr="0057657B">
              <w:rPr>
                <w:rFonts w:ascii="Lucida Sans" w:hAnsi="Lucida Sans"/>
              </w:rPr>
              <w:t>Median</w:t>
            </w:r>
          </w:p>
        </w:tc>
        <w:tc>
          <w:tcPr>
            <w:tcW w:w="1232" w:type="dxa"/>
          </w:tcPr>
          <w:p w14:paraId="48599088" w14:textId="77777777" w:rsidR="000303F4" w:rsidRPr="0057657B" w:rsidRDefault="000303F4" w:rsidP="00AD2A70">
            <w:pPr>
              <w:spacing w:before="240"/>
              <w:jc w:val="right"/>
              <w:rPr>
                <w:rFonts w:ascii="Lucida Sans" w:hAnsi="Lucida Sans"/>
              </w:rPr>
            </w:pPr>
            <w:r w:rsidRPr="0057657B">
              <w:rPr>
                <w:rFonts w:ascii="Lucida Sans" w:hAnsi="Lucida Sans"/>
              </w:rPr>
              <w:t>£27,531</w:t>
            </w:r>
          </w:p>
        </w:tc>
        <w:tc>
          <w:tcPr>
            <w:tcW w:w="1418" w:type="dxa"/>
          </w:tcPr>
          <w:p w14:paraId="2F0A85ED" w14:textId="77777777" w:rsidR="000303F4" w:rsidRPr="0057657B" w:rsidRDefault="000303F4" w:rsidP="00AD2A70">
            <w:pPr>
              <w:spacing w:before="240"/>
              <w:jc w:val="right"/>
              <w:rPr>
                <w:rFonts w:ascii="Lucida Sans" w:hAnsi="Lucida Sans"/>
              </w:rPr>
            </w:pPr>
            <w:r w:rsidRPr="0057657B">
              <w:rPr>
                <w:rFonts w:ascii="Lucida Sans" w:hAnsi="Lucida Sans"/>
              </w:rPr>
              <w:t>£32,567</w:t>
            </w:r>
          </w:p>
        </w:tc>
        <w:tc>
          <w:tcPr>
            <w:tcW w:w="1417" w:type="dxa"/>
            <w:tcBorders>
              <w:bottom w:val="single" w:sz="4" w:space="0" w:color="auto"/>
            </w:tcBorders>
          </w:tcPr>
          <w:p w14:paraId="41C0AABE" w14:textId="77777777" w:rsidR="000303F4" w:rsidRPr="0057657B" w:rsidRDefault="000303F4" w:rsidP="00AD2A70">
            <w:pPr>
              <w:spacing w:before="240"/>
              <w:jc w:val="right"/>
              <w:rPr>
                <w:rFonts w:ascii="Lucida Sans" w:hAnsi="Lucida Sans"/>
              </w:rPr>
            </w:pPr>
            <w:r w:rsidRPr="0057657B">
              <w:rPr>
                <w:rFonts w:ascii="Lucida Sans" w:hAnsi="Lucida Sans"/>
              </w:rPr>
              <w:t>18.3%</w:t>
            </w:r>
          </w:p>
        </w:tc>
        <w:tc>
          <w:tcPr>
            <w:tcW w:w="284" w:type="dxa"/>
            <w:vMerge/>
            <w:tcBorders>
              <w:bottom w:val="single" w:sz="4" w:space="0" w:color="auto"/>
            </w:tcBorders>
            <w:shd w:val="clear" w:color="auto" w:fill="FFFFFF" w:themeFill="background1"/>
          </w:tcPr>
          <w:p w14:paraId="1763061B" w14:textId="77777777" w:rsidR="000303F4" w:rsidRPr="0057657B" w:rsidRDefault="000303F4" w:rsidP="00AD2A70">
            <w:pPr>
              <w:spacing w:before="240"/>
              <w:rPr>
                <w:rFonts w:ascii="Lucida Sans" w:hAnsi="Lucida Sans"/>
              </w:rPr>
            </w:pPr>
          </w:p>
        </w:tc>
        <w:tc>
          <w:tcPr>
            <w:tcW w:w="1276" w:type="dxa"/>
          </w:tcPr>
          <w:p w14:paraId="4CEDED6F" w14:textId="77777777" w:rsidR="000303F4" w:rsidRPr="0057657B" w:rsidRDefault="000303F4" w:rsidP="00AD2A70">
            <w:pPr>
              <w:spacing w:before="240"/>
              <w:jc w:val="right"/>
              <w:rPr>
                <w:rFonts w:ascii="Lucida Sans" w:hAnsi="Lucida Sans"/>
              </w:rPr>
            </w:pPr>
            <w:r w:rsidRPr="0057657B">
              <w:rPr>
                <w:rFonts w:ascii="Lucida Sans" w:hAnsi="Lucida Sans"/>
              </w:rPr>
              <w:t>£27,531</w:t>
            </w:r>
          </w:p>
        </w:tc>
        <w:tc>
          <w:tcPr>
            <w:tcW w:w="1559" w:type="dxa"/>
          </w:tcPr>
          <w:p w14:paraId="5EBA9AEE" w14:textId="77777777" w:rsidR="000303F4" w:rsidRPr="0057657B" w:rsidRDefault="000303F4" w:rsidP="00AD2A70">
            <w:pPr>
              <w:spacing w:before="240"/>
              <w:jc w:val="right"/>
              <w:rPr>
                <w:rFonts w:ascii="Lucida Sans" w:hAnsi="Lucida Sans"/>
              </w:rPr>
            </w:pPr>
            <w:r w:rsidRPr="0057657B">
              <w:rPr>
                <w:rFonts w:ascii="Lucida Sans" w:hAnsi="Lucida Sans"/>
              </w:rPr>
              <w:t>£35,670</w:t>
            </w:r>
          </w:p>
        </w:tc>
        <w:tc>
          <w:tcPr>
            <w:tcW w:w="1559" w:type="dxa"/>
          </w:tcPr>
          <w:p w14:paraId="37D693F9" w14:textId="77777777" w:rsidR="000303F4" w:rsidRPr="0057657B" w:rsidRDefault="000303F4" w:rsidP="00AD2A70">
            <w:pPr>
              <w:spacing w:before="240"/>
              <w:jc w:val="right"/>
              <w:rPr>
                <w:rFonts w:ascii="Lucida Sans" w:hAnsi="Lucida Sans"/>
              </w:rPr>
            </w:pPr>
            <w:r w:rsidRPr="0057657B">
              <w:rPr>
                <w:rFonts w:ascii="Lucida Sans" w:hAnsi="Lucida Sans"/>
              </w:rPr>
              <w:t>29.6%</w:t>
            </w:r>
          </w:p>
        </w:tc>
      </w:tr>
      <w:tr w:rsidR="008941AC" w:rsidRPr="0057657B" w14:paraId="15FD62EF" w14:textId="77777777" w:rsidTr="000303F4">
        <w:tc>
          <w:tcPr>
            <w:tcW w:w="1144" w:type="dxa"/>
          </w:tcPr>
          <w:p w14:paraId="5BED1508" w14:textId="77777777" w:rsidR="008941AC" w:rsidRPr="0057657B" w:rsidRDefault="008941AC" w:rsidP="00AD2A70">
            <w:pPr>
              <w:spacing w:before="240"/>
              <w:rPr>
                <w:rFonts w:ascii="Lucida Sans" w:hAnsi="Lucida Sans"/>
              </w:rPr>
            </w:pPr>
            <w:r w:rsidRPr="0057657B">
              <w:rPr>
                <w:rFonts w:ascii="Lucida Sans" w:hAnsi="Lucida Sans"/>
              </w:rPr>
              <w:t>Count</w:t>
            </w:r>
          </w:p>
        </w:tc>
        <w:tc>
          <w:tcPr>
            <w:tcW w:w="1232" w:type="dxa"/>
          </w:tcPr>
          <w:p w14:paraId="314CC367" w14:textId="77777777" w:rsidR="008941AC" w:rsidRPr="0057657B" w:rsidRDefault="008941AC" w:rsidP="00AD2A70">
            <w:pPr>
              <w:spacing w:before="240"/>
              <w:jc w:val="right"/>
              <w:rPr>
                <w:rFonts w:ascii="Lucida Sans" w:hAnsi="Lucida Sans"/>
              </w:rPr>
            </w:pPr>
            <w:r w:rsidRPr="0057657B">
              <w:rPr>
                <w:rFonts w:ascii="Lucida Sans" w:hAnsi="Lucida Sans"/>
              </w:rPr>
              <w:t>215</w:t>
            </w:r>
          </w:p>
        </w:tc>
        <w:tc>
          <w:tcPr>
            <w:tcW w:w="1418" w:type="dxa"/>
          </w:tcPr>
          <w:p w14:paraId="68F104AE" w14:textId="77777777" w:rsidR="008941AC" w:rsidRPr="0057657B" w:rsidRDefault="008941AC" w:rsidP="00AD2A70">
            <w:pPr>
              <w:spacing w:before="240"/>
              <w:jc w:val="right"/>
              <w:rPr>
                <w:rFonts w:ascii="Lucida Sans" w:hAnsi="Lucida Sans"/>
              </w:rPr>
            </w:pPr>
            <w:r w:rsidRPr="0057657B">
              <w:rPr>
                <w:rFonts w:ascii="Lucida Sans" w:hAnsi="Lucida Sans"/>
              </w:rPr>
              <w:t>231</w:t>
            </w:r>
          </w:p>
        </w:tc>
        <w:tc>
          <w:tcPr>
            <w:tcW w:w="6095" w:type="dxa"/>
            <w:gridSpan w:val="5"/>
            <w:shd w:val="clear" w:color="auto" w:fill="FFFFFF" w:themeFill="background1"/>
          </w:tcPr>
          <w:p w14:paraId="014D853F" w14:textId="77777777" w:rsidR="008941AC" w:rsidRPr="0057657B" w:rsidRDefault="008941AC" w:rsidP="00AD2A70">
            <w:pPr>
              <w:spacing w:before="240"/>
              <w:rPr>
                <w:rFonts w:ascii="Lucida Sans" w:hAnsi="Lucida Sans"/>
              </w:rPr>
            </w:pPr>
          </w:p>
        </w:tc>
      </w:tr>
    </w:tbl>
    <w:p w14:paraId="34C92246" w14:textId="77777777" w:rsidR="008941AC" w:rsidRPr="0057657B" w:rsidRDefault="008941AC" w:rsidP="008941AC">
      <w:pPr>
        <w:spacing w:before="240"/>
        <w:rPr>
          <w:rFonts w:ascii="Lucida Sans" w:hAnsi="Lucida Sans"/>
        </w:rPr>
      </w:pPr>
      <w:r w:rsidRPr="0057657B">
        <w:rPr>
          <w:rFonts w:ascii="Lucida Sans" w:hAnsi="Lucida Sans"/>
        </w:rPr>
        <w:t>Source: HR/Payroll IT System</w:t>
      </w:r>
    </w:p>
    <w:p w14:paraId="2334A64B" w14:textId="77777777" w:rsidR="008941AC" w:rsidRPr="0057657B" w:rsidRDefault="008941AC" w:rsidP="008941AC">
      <w:pPr>
        <w:spacing w:before="240"/>
        <w:rPr>
          <w:rFonts w:ascii="Lucida Sans" w:hAnsi="Lucida Sans"/>
          <w:b/>
        </w:rPr>
      </w:pPr>
      <w:r w:rsidRPr="0057657B">
        <w:rPr>
          <w:rFonts w:ascii="Lucida Sans" w:hAnsi="Lucida Sans"/>
          <w:b/>
        </w:rPr>
        <w:t>Analysis:</w:t>
      </w:r>
    </w:p>
    <w:p w14:paraId="35DC58AF" w14:textId="77777777" w:rsidR="008941AC" w:rsidRPr="0057657B" w:rsidRDefault="008941AC" w:rsidP="00456857">
      <w:pPr>
        <w:pStyle w:val="ListParagraph"/>
        <w:numPr>
          <w:ilvl w:val="0"/>
          <w:numId w:val="32"/>
        </w:numPr>
        <w:spacing w:before="240" w:line="276" w:lineRule="auto"/>
        <w:rPr>
          <w:rFonts w:ascii="Lucida Sans" w:hAnsi="Lucida Sans"/>
          <w:b/>
        </w:rPr>
      </w:pPr>
      <w:r w:rsidRPr="0057657B">
        <w:rPr>
          <w:rFonts w:ascii="Lucida Sans" w:hAnsi="Lucida Sans"/>
        </w:rPr>
        <w:t>The pay lead that women have over men has reduced from last year’s figure of 19.5% to 18.3% on median for basic salary and but increased from 25.2% to 29.6% on median for total salary. The difference is almost entirely accounted for by our gender split amongst staff with a high concentration of men in the TS grade (largely security) and a high concentration of women in the M-2 grade (largely translators) who receive a skills based allowance.</w:t>
      </w:r>
    </w:p>
    <w:p w14:paraId="61431411" w14:textId="77777777" w:rsidR="008941AC" w:rsidRPr="0057657B" w:rsidRDefault="008941AC" w:rsidP="008941AC">
      <w:pPr>
        <w:keepNext/>
        <w:spacing w:before="240"/>
        <w:rPr>
          <w:rFonts w:ascii="Lucida Sans" w:hAnsi="Lucida Sans"/>
          <w:b/>
        </w:rPr>
      </w:pPr>
      <w:r w:rsidRPr="0057657B">
        <w:rPr>
          <w:rFonts w:ascii="Lucida Sans" w:hAnsi="Lucida Sans"/>
          <w:b/>
        </w:rPr>
        <w:t>Table 3: Breakdown of Grade by Gender</w:t>
      </w:r>
    </w:p>
    <w:tbl>
      <w:tblPr>
        <w:tblStyle w:val="TableGrid"/>
        <w:tblW w:w="9463" w:type="dxa"/>
        <w:tblLayout w:type="fixed"/>
        <w:tblLook w:val="04A0" w:firstRow="1" w:lastRow="0" w:firstColumn="1" w:lastColumn="0" w:noHBand="0" w:noVBand="1"/>
      </w:tblPr>
      <w:tblGrid>
        <w:gridCol w:w="1384"/>
        <w:gridCol w:w="4677"/>
        <w:gridCol w:w="3402"/>
      </w:tblGrid>
      <w:tr w:rsidR="008941AC" w:rsidRPr="0057657B" w14:paraId="531F9975" w14:textId="77777777" w:rsidTr="0013229F">
        <w:tc>
          <w:tcPr>
            <w:tcW w:w="1384" w:type="dxa"/>
            <w:shd w:val="clear" w:color="auto" w:fill="009CA6"/>
          </w:tcPr>
          <w:p w14:paraId="6565B447" w14:textId="77777777" w:rsidR="008941AC" w:rsidRPr="0057657B" w:rsidRDefault="008941AC" w:rsidP="00AD2A70">
            <w:pPr>
              <w:keepNext/>
              <w:spacing w:before="240"/>
              <w:rPr>
                <w:rFonts w:ascii="Lucida Sans" w:hAnsi="Lucida Sans"/>
                <w:b/>
                <w:color w:val="FFFFFF" w:themeColor="background1"/>
              </w:rPr>
            </w:pPr>
            <w:r w:rsidRPr="0057657B">
              <w:rPr>
                <w:rFonts w:ascii="Lucida Sans" w:hAnsi="Lucida Sans"/>
                <w:b/>
                <w:color w:val="FFFFFF" w:themeColor="background1"/>
              </w:rPr>
              <w:t>Grade</w:t>
            </w:r>
          </w:p>
        </w:tc>
        <w:tc>
          <w:tcPr>
            <w:tcW w:w="4677" w:type="dxa"/>
            <w:shd w:val="clear" w:color="auto" w:fill="009CA6"/>
          </w:tcPr>
          <w:p w14:paraId="09C1FB69" w14:textId="77777777" w:rsidR="008941AC" w:rsidRPr="0057657B" w:rsidRDefault="008941AC" w:rsidP="00AD2A70">
            <w:pPr>
              <w:keepNext/>
              <w:spacing w:before="240"/>
              <w:jc w:val="right"/>
              <w:rPr>
                <w:rFonts w:ascii="Lucida Sans" w:hAnsi="Lucida Sans"/>
                <w:b/>
                <w:color w:val="FFFFFF" w:themeColor="background1"/>
              </w:rPr>
            </w:pPr>
            <w:r w:rsidRPr="0057657B">
              <w:rPr>
                <w:rFonts w:ascii="Lucida Sans" w:hAnsi="Lucida Sans"/>
                <w:b/>
                <w:color w:val="FFFFFF" w:themeColor="background1"/>
              </w:rPr>
              <w:t>Male</w:t>
            </w:r>
          </w:p>
        </w:tc>
        <w:tc>
          <w:tcPr>
            <w:tcW w:w="3402" w:type="dxa"/>
            <w:shd w:val="clear" w:color="auto" w:fill="009CA6"/>
          </w:tcPr>
          <w:p w14:paraId="71D6A908" w14:textId="77777777" w:rsidR="008941AC" w:rsidRPr="0057657B" w:rsidRDefault="008941AC" w:rsidP="00AD2A70">
            <w:pPr>
              <w:keepNext/>
              <w:spacing w:before="240"/>
              <w:jc w:val="right"/>
              <w:rPr>
                <w:rFonts w:ascii="Lucida Sans" w:hAnsi="Lucida Sans"/>
                <w:b/>
                <w:color w:val="FFFFFF" w:themeColor="background1"/>
              </w:rPr>
            </w:pPr>
            <w:r w:rsidRPr="0057657B">
              <w:rPr>
                <w:rFonts w:ascii="Lucida Sans" w:hAnsi="Lucida Sans"/>
                <w:b/>
                <w:color w:val="FFFFFF" w:themeColor="background1"/>
              </w:rPr>
              <w:t>Female</w:t>
            </w:r>
          </w:p>
        </w:tc>
      </w:tr>
      <w:tr w:rsidR="008941AC" w:rsidRPr="0057657B" w14:paraId="5F6E3666" w14:textId="77777777" w:rsidTr="0013229F">
        <w:tc>
          <w:tcPr>
            <w:tcW w:w="1384" w:type="dxa"/>
            <w:shd w:val="clear" w:color="auto" w:fill="auto"/>
          </w:tcPr>
          <w:p w14:paraId="7E4EF996" w14:textId="77777777" w:rsidR="008941AC" w:rsidRPr="0057657B" w:rsidRDefault="008941AC" w:rsidP="00AD2A70">
            <w:pPr>
              <w:keepNext/>
              <w:spacing w:before="240"/>
              <w:rPr>
                <w:rFonts w:ascii="Lucida Sans" w:hAnsi="Lucida Sans"/>
              </w:rPr>
            </w:pPr>
            <w:r w:rsidRPr="0057657B">
              <w:rPr>
                <w:rFonts w:ascii="Lucida Sans" w:hAnsi="Lucida Sans"/>
              </w:rPr>
              <w:t>TS</w:t>
            </w:r>
          </w:p>
        </w:tc>
        <w:tc>
          <w:tcPr>
            <w:tcW w:w="4677" w:type="dxa"/>
            <w:shd w:val="clear" w:color="auto" w:fill="auto"/>
          </w:tcPr>
          <w:p w14:paraId="36C9F8C3" w14:textId="77777777" w:rsidR="008941AC" w:rsidRPr="0057657B" w:rsidRDefault="008941AC" w:rsidP="00AD2A70">
            <w:pPr>
              <w:keepNext/>
              <w:spacing w:before="240"/>
              <w:jc w:val="right"/>
              <w:rPr>
                <w:rFonts w:ascii="Lucida Sans" w:hAnsi="Lucida Sans"/>
              </w:rPr>
            </w:pPr>
            <w:r w:rsidRPr="0057657B">
              <w:rPr>
                <w:rFonts w:ascii="Lucida Sans" w:hAnsi="Lucida Sans"/>
              </w:rPr>
              <w:t>70</w:t>
            </w:r>
          </w:p>
        </w:tc>
        <w:tc>
          <w:tcPr>
            <w:tcW w:w="3402" w:type="dxa"/>
            <w:shd w:val="clear" w:color="auto" w:fill="auto"/>
          </w:tcPr>
          <w:p w14:paraId="7D5921AF" w14:textId="77777777" w:rsidR="008941AC" w:rsidRPr="0057657B" w:rsidRDefault="008941AC" w:rsidP="00AD2A70">
            <w:pPr>
              <w:keepNext/>
              <w:spacing w:before="240"/>
              <w:jc w:val="right"/>
              <w:rPr>
                <w:rFonts w:ascii="Lucida Sans" w:hAnsi="Lucida Sans"/>
              </w:rPr>
            </w:pPr>
            <w:r w:rsidRPr="0057657B">
              <w:rPr>
                <w:rFonts w:ascii="Lucida Sans" w:hAnsi="Lucida Sans"/>
              </w:rPr>
              <w:t>58</w:t>
            </w:r>
          </w:p>
        </w:tc>
      </w:tr>
      <w:tr w:rsidR="008941AC" w:rsidRPr="0057657B" w14:paraId="2B2D83BA" w14:textId="77777777" w:rsidTr="0013229F">
        <w:tc>
          <w:tcPr>
            <w:tcW w:w="1384" w:type="dxa"/>
            <w:shd w:val="clear" w:color="auto" w:fill="auto"/>
          </w:tcPr>
          <w:p w14:paraId="2229E2C3" w14:textId="77777777" w:rsidR="008941AC" w:rsidRPr="0057657B" w:rsidRDefault="008941AC" w:rsidP="00AD2A70">
            <w:pPr>
              <w:keepNext/>
              <w:spacing w:before="240"/>
              <w:rPr>
                <w:rFonts w:ascii="Lucida Sans" w:hAnsi="Lucida Sans"/>
              </w:rPr>
            </w:pPr>
            <w:r w:rsidRPr="0057657B">
              <w:rPr>
                <w:rFonts w:ascii="Lucida Sans" w:hAnsi="Lucida Sans"/>
              </w:rPr>
              <w:t>M-3</w:t>
            </w:r>
          </w:p>
        </w:tc>
        <w:tc>
          <w:tcPr>
            <w:tcW w:w="4677" w:type="dxa"/>
            <w:shd w:val="clear" w:color="auto" w:fill="auto"/>
          </w:tcPr>
          <w:p w14:paraId="3BED2869" w14:textId="77777777" w:rsidR="008941AC" w:rsidRPr="0057657B" w:rsidRDefault="008941AC" w:rsidP="00AD2A70">
            <w:pPr>
              <w:keepNext/>
              <w:spacing w:before="240"/>
              <w:jc w:val="right"/>
              <w:rPr>
                <w:rFonts w:ascii="Lucida Sans" w:hAnsi="Lucida Sans"/>
              </w:rPr>
            </w:pPr>
            <w:r w:rsidRPr="0057657B">
              <w:rPr>
                <w:rFonts w:ascii="Lucida Sans" w:hAnsi="Lucida Sans"/>
              </w:rPr>
              <w:t>36</w:t>
            </w:r>
          </w:p>
        </w:tc>
        <w:tc>
          <w:tcPr>
            <w:tcW w:w="3402" w:type="dxa"/>
            <w:shd w:val="clear" w:color="auto" w:fill="auto"/>
          </w:tcPr>
          <w:p w14:paraId="14340842" w14:textId="77777777" w:rsidR="008941AC" w:rsidRPr="0057657B" w:rsidRDefault="008941AC" w:rsidP="00AD2A70">
            <w:pPr>
              <w:keepNext/>
              <w:spacing w:before="240"/>
              <w:jc w:val="right"/>
              <w:rPr>
                <w:rFonts w:ascii="Lucida Sans" w:hAnsi="Lucida Sans"/>
              </w:rPr>
            </w:pPr>
            <w:r w:rsidRPr="0057657B">
              <w:rPr>
                <w:rFonts w:ascii="Lucida Sans" w:hAnsi="Lucida Sans"/>
              </w:rPr>
              <w:t>29</w:t>
            </w:r>
          </w:p>
        </w:tc>
      </w:tr>
      <w:tr w:rsidR="008941AC" w:rsidRPr="0057657B" w14:paraId="3110FC6F" w14:textId="77777777" w:rsidTr="0013229F">
        <w:tc>
          <w:tcPr>
            <w:tcW w:w="1384" w:type="dxa"/>
            <w:shd w:val="clear" w:color="auto" w:fill="auto"/>
          </w:tcPr>
          <w:p w14:paraId="0C232F72" w14:textId="77777777" w:rsidR="008941AC" w:rsidRPr="0057657B" w:rsidRDefault="008941AC" w:rsidP="00AD2A70">
            <w:pPr>
              <w:keepNext/>
              <w:spacing w:before="240"/>
              <w:rPr>
                <w:rFonts w:ascii="Lucida Sans" w:hAnsi="Lucida Sans"/>
              </w:rPr>
            </w:pPr>
            <w:r w:rsidRPr="0057657B">
              <w:rPr>
                <w:rFonts w:ascii="Lucida Sans" w:hAnsi="Lucida Sans"/>
              </w:rPr>
              <w:t xml:space="preserve">M-2 </w:t>
            </w:r>
          </w:p>
        </w:tc>
        <w:tc>
          <w:tcPr>
            <w:tcW w:w="4677" w:type="dxa"/>
            <w:shd w:val="clear" w:color="auto" w:fill="auto"/>
          </w:tcPr>
          <w:p w14:paraId="3CDFD6B8" w14:textId="77777777" w:rsidR="008941AC" w:rsidRPr="0057657B" w:rsidRDefault="008941AC" w:rsidP="00AD2A70">
            <w:pPr>
              <w:keepNext/>
              <w:spacing w:before="240"/>
              <w:jc w:val="right"/>
              <w:rPr>
                <w:rFonts w:ascii="Lucida Sans" w:hAnsi="Lucida Sans"/>
              </w:rPr>
            </w:pPr>
            <w:r w:rsidRPr="0057657B">
              <w:rPr>
                <w:rFonts w:ascii="Lucida Sans" w:hAnsi="Lucida Sans"/>
              </w:rPr>
              <w:t>43</w:t>
            </w:r>
          </w:p>
        </w:tc>
        <w:tc>
          <w:tcPr>
            <w:tcW w:w="3402" w:type="dxa"/>
            <w:shd w:val="clear" w:color="auto" w:fill="auto"/>
          </w:tcPr>
          <w:p w14:paraId="723D346C" w14:textId="77777777" w:rsidR="008941AC" w:rsidRPr="0057657B" w:rsidRDefault="008941AC" w:rsidP="00AD2A70">
            <w:pPr>
              <w:keepNext/>
              <w:spacing w:before="240"/>
              <w:jc w:val="right"/>
              <w:rPr>
                <w:rFonts w:ascii="Lucida Sans" w:hAnsi="Lucida Sans"/>
              </w:rPr>
            </w:pPr>
            <w:r w:rsidRPr="0057657B">
              <w:rPr>
                <w:rFonts w:ascii="Lucida Sans" w:hAnsi="Lucida Sans"/>
              </w:rPr>
              <w:t>78</w:t>
            </w:r>
          </w:p>
        </w:tc>
      </w:tr>
      <w:tr w:rsidR="008941AC" w:rsidRPr="0057657B" w14:paraId="413AB698" w14:textId="77777777" w:rsidTr="0013229F">
        <w:tc>
          <w:tcPr>
            <w:tcW w:w="1384" w:type="dxa"/>
            <w:shd w:val="clear" w:color="auto" w:fill="auto"/>
          </w:tcPr>
          <w:p w14:paraId="73B1090F" w14:textId="77777777" w:rsidR="008941AC" w:rsidRPr="0057657B" w:rsidRDefault="008941AC" w:rsidP="00AD2A70">
            <w:pPr>
              <w:keepNext/>
              <w:spacing w:before="240"/>
              <w:rPr>
                <w:rFonts w:ascii="Lucida Sans" w:hAnsi="Lucida Sans"/>
              </w:rPr>
            </w:pPr>
            <w:r w:rsidRPr="0057657B">
              <w:rPr>
                <w:rFonts w:ascii="Lucida Sans" w:hAnsi="Lucida Sans"/>
              </w:rPr>
              <w:t>M-1</w:t>
            </w:r>
          </w:p>
        </w:tc>
        <w:tc>
          <w:tcPr>
            <w:tcW w:w="4677" w:type="dxa"/>
            <w:shd w:val="clear" w:color="auto" w:fill="auto"/>
          </w:tcPr>
          <w:p w14:paraId="69B58360" w14:textId="77777777" w:rsidR="008941AC" w:rsidRPr="0057657B" w:rsidRDefault="008941AC" w:rsidP="00AD2A70">
            <w:pPr>
              <w:keepNext/>
              <w:spacing w:before="240"/>
              <w:jc w:val="right"/>
              <w:rPr>
                <w:rFonts w:ascii="Lucida Sans" w:hAnsi="Lucida Sans"/>
              </w:rPr>
            </w:pPr>
            <w:r w:rsidRPr="0057657B">
              <w:rPr>
                <w:rFonts w:ascii="Lucida Sans" w:hAnsi="Lucida Sans"/>
              </w:rPr>
              <w:t>30</w:t>
            </w:r>
          </w:p>
        </w:tc>
        <w:tc>
          <w:tcPr>
            <w:tcW w:w="3402" w:type="dxa"/>
            <w:shd w:val="clear" w:color="auto" w:fill="auto"/>
          </w:tcPr>
          <w:p w14:paraId="737DEEAF" w14:textId="77777777" w:rsidR="008941AC" w:rsidRPr="0057657B" w:rsidRDefault="008941AC" w:rsidP="00AD2A70">
            <w:pPr>
              <w:keepNext/>
              <w:spacing w:before="240"/>
              <w:jc w:val="right"/>
              <w:rPr>
                <w:rFonts w:ascii="Lucida Sans" w:hAnsi="Lucida Sans"/>
              </w:rPr>
            </w:pPr>
            <w:r w:rsidRPr="0057657B">
              <w:rPr>
                <w:rFonts w:ascii="Lucida Sans" w:hAnsi="Lucida Sans"/>
              </w:rPr>
              <w:t>36</w:t>
            </w:r>
          </w:p>
        </w:tc>
      </w:tr>
      <w:tr w:rsidR="008941AC" w:rsidRPr="0057657B" w14:paraId="641C1025" w14:textId="77777777" w:rsidTr="0013229F">
        <w:tc>
          <w:tcPr>
            <w:tcW w:w="1384" w:type="dxa"/>
            <w:shd w:val="clear" w:color="auto" w:fill="auto"/>
          </w:tcPr>
          <w:p w14:paraId="047BCB5A" w14:textId="77777777" w:rsidR="008941AC" w:rsidRPr="0057657B" w:rsidRDefault="008941AC" w:rsidP="00AD2A70">
            <w:pPr>
              <w:keepNext/>
              <w:spacing w:before="240"/>
              <w:rPr>
                <w:rFonts w:ascii="Lucida Sans" w:hAnsi="Lucida Sans"/>
              </w:rPr>
            </w:pPr>
            <w:r w:rsidRPr="0057657B">
              <w:rPr>
                <w:rFonts w:ascii="Lucida Sans" w:hAnsi="Lucida Sans"/>
              </w:rPr>
              <w:t>E-2</w:t>
            </w:r>
          </w:p>
        </w:tc>
        <w:tc>
          <w:tcPr>
            <w:tcW w:w="4677" w:type="dxa"/>
            <w:shd w:val="clear" w:color="auto" w:fill="auto"/>
          </w:tcPr>
          <w:p w14:paraId="1C34DEEA" w14:textId="77777777" w:rsidR="008941AC" w:rsidRPr="0057657B" w:rsidRDefault="008941AC" w:rsidP="00AD2A70">
            <w:pPr>
              <w:keepNext/>
              <w:spacing w:before="240"/>
              <w:jc w:val="right"/>
              <w:rPr>
                <w:rFonts w:ascii="Lucida Sans" w:hAnsi="Lucida Sans"/>
              </w:rPr>
            </w:pPr>
            <w:r w:rsidRPr="0057657B">
              <w:rPr>
                <w:rFonts w:ascii="Lucida Sans" w:hAnsi="Lucida Sans"/>
              </w:rPr>
              <w:t>27</w:t>
            </w:r>
          </w:p>
        </w:tc>
        <w:tc>
          <w:tcPr>
            <w:tcW w:w="3402" w:type="dxa"/>
            <w:shd w:val="clear" w:color="auto" w:fill="auto"/>
          </w:tcPr>
          <w:p w14:paraId="335878B9" w14:textId="77777777" w:rsidR="008941AC" w:rsidRPr="0057657B" w:rsidRDefault="008941AC" w:rsidP="00AD2A70">
            <w:pPr>
              <w:keepNext/>
              <w:spacing w:before="240"/>
              <w:jc w:val="right"/>
              <w:rPr>
                <w:rFonts w:ascii="Lucida Sans" w:hAnsi="Lucida Sans"/>
              </w:rPr>
            </w:pPr>
            <w:r w:rsidRPr="0057657B">
              <w:rPr>
                <w:rFonts w:ascii="Lucida Sans" w:hAnsi="Lucida Sans"/>
              </w:rPr>
              <w:t>20</w:t>
            </w:r>
          </w:p>
        </w:tc>
      </w:tr>
      <w:tr w:rsidR="008941AC" w:rsidRPr="0057657B" w14:paraId="6C974219" w14:textId="77777777" w:rsidTr="0013229F">
        <w:tc>
          <w:tcPr>
            <w:tcW w:w="1384" w:type="dxa"/>
            <w:shd w:val="clear" w:color="auto" w:fill="auto"/>
          </w:tcPr>
          <w:p w14:paraId="23A44B76" w14:textId="77777777" w:rsidR="008941AC" w:rsidRPr="0057657B" w:rsidRDefault="008941AC" w:rsidP="00AD2A70">
            <w:pPr>
              <w:keepNext/>
              <w:spacing w:before="240"/>
              <w:rPr>
                <w:rFonts w:ascii="Lucida Sans" w:hAnsi="Lucida Sans"/>
              </w:rPr>
            </w:pPr>
            <w:r w:rsidRPr="0057657B">
              <w:rPr>
                <w:rFonts w:ascii="Lucida Sans" w:hAnsi="Lucida Sans"/>
              </w:rPr>
              <w:t>E-1</w:t>
            </w:r>
          </w:p>
        </w:tc>
        <w:tc>
          <w:tcPr>
            <w:tcW w:w="4677" w:type="dxa"/>
            <w:shd w:val="clear" w:color="auto" w:fill="auto"/>
          </w:tcPr>
          <w:p w14:paraId="70EFB68C" w14:textId="77777777" w:rsidR="008941AC" w:rsidRPr="0057657B" w:rsidRDefault="008941AC" w:rsidP="00AD2A70">
            <w:pPr>
              <w:keepNext/>
              <w:spacing w:before="240"/>
              <w:jc w:val="right"/>
              <w:rPr>
                <w:rFonts w:ascii="Lucida Sans" w:hAnsi="Lucida Sans"/>
              </w:rPr>
            </w:pPr>
            <w:r w:rsidRPr="0057657B">
              <w:rPr>
                <w:rFonts w:ascii="Lucida Sans" w:hAnsi="Lucida Sans"/>
              </w:rPr>
              <w:t>6</w:t>
            </w:r>
          </w:p>
        </w:tc>
        <w:tc>
          <w:tcPr>
            <w:tcW w:w="3402" w:type="dxa"/>
            <w:shd w:val="clear" w:color="auto" w:fill="auto"/>
          </w:tcPr>
          <w:p w14:paraId="373AFA0B" w14:textId="77777777" w:rsidR="008941AC" w:rsidRPr="0057657B" w:rsidRDefault="008941AC" w:rsidP="00AD2A70">
            <w:pPr>
              <w:keepNext/>
              <w:spacing w:before="240"/>
              <w:jc w:val="right"/>
              <w:rPr>
                <w:rFonts w:ascii="Lucida Sans" w:hAnsi="Lucida Sans"/>
              </w:rPr>
            </w:pPr>
            <w:r w:rsidRPr="0057657B">
              <w:rPr>
                <w:rFonts w:ascii="Lucida Sans" w:hAnsi="Lucida Sans"/>
              </w:rPr>
              <w:t>8</w:t>
            </w:r>
          </w:p>
        </w:tc>
      </w:tr>
      <w:tr w:rsidR="008941AC" w:rsidRPr="0057657B" w14:paraId="6F9AA3EC" w14:textId="77777777" w:rsidTr="0013229F">
        <w:tc>
          <w:tcPr>
            <w:tcW w:w="1384" w:type="dxa"/>
            <w:shd w:val="clear" w:color="auto" w:fill="auto"/>
          </w:tcPr>
          <w:p w14:paraId="01CFAB94" w14:textId="77777777" w:rsidR="008941AC" w:rsidRPr="0057657B" w:rsidRDefault="008941AC" w:rsidP="00AD2A70">
            <w:pPr>
              <w:keepNext/>
              <w:spacing w:before="240"/>
              <w:rPr>
                <w:rFonts w:ascii="Lucida Sans" w:hAnsi="Lucida Sans"/>
              </w:rPr>
            </w:pPr>
            <w:r w:rsidRPr="0057657B">
              <w:rPr>
                <w:rFonts w:ascii="Lucida Sans" w:hAnsi="Lucida Sans"/>
              </w:rPr>
              <w:t>CEO and Directors</w:t>
            </w:r>
          </w:p>
        </w:tc>
        <w:tc>
          <w:tcPr>
            <w:tcW w:w="4677" w:type="dxa"/>
            <w:shd w:val="clear" w:color="auto" w:fill="auto"/>
          </w:tcPr>
          <w:p w14:paraId="16F5EEDC" w14:textId="77777777" w:rsidR="008941AC" w:rsidRPr="0057657B" w:rsidRDefault="008941AC" w:rsidP="00AD2A70">
            <w:pPr>
              <w:keepNext/>
              <w:spacing w:before="240"/>
              <w:jc w:val="right"/>
              <w:rPr>
                <w:rFonts w:ascii="Lucida Sans" w:hAnsi="Lucida Sans"/>
              </w:rPr>
            </w:pPr>
            <w:r w:rsidRPr="0057657B">
              <w:rPr>
                <w:rFonts w:ascii="Lucida Sans" w:hAnsi="Lucida Sans"/>
              </w:rPr>
              <w:t>3</w:t>
            </w:r>
          </w:p>
        </w:tc>
        <w:tc>
          <w:tcPr>
            <w:tcW w:w="3402" w:type="dxa"/>
            <w:shd w:val="clear" w:color="auto" w:fill="auto"/>
          </w:tcPr>
          <w:p w14:paraId="73D93A33" w14:textId="77777777" w:rsidR="008941AC" w:rsidRPr="0057657B" w:rsidRDefault="008941AC" w:rsidP="00AD2A70">
            <w:pPr>
              <w:keepNext/>
              <w:spacing w:before="240"/>
              <w:jc w:val="right"/>
              <w:rPr>
                <w:rFonts w:ascii="Lucida Sans" w:hAnsi="Lucida Sans"/>
              </w:rPr>
            </w:pPr>
            <w:r w:rsidRPr="0057657B">
              <w:rPr>
                <w:rFonts w:ascii="Lucida Sans" w:hAnsi="Lucida Sans"/>
              </w:rPr>
              <w:t>2</w:t>
            </w:r>
          </w:p>
        </w:tc>
      </w:tr>
    </w:tbl>
    <w:p w14:paraId="1A8F7612" w14:textId="77777777" w:rsidR="008941AC" w:rsidRPr="0057657B" w:rsidRDefault="008941AC" w:rsidP="00456857">
      <w:pPr>
        <w:pStyle w:val="ListParagraph"/>
        <w:numPr>
          <w:ilvl w:val="0"/>
          <w:numId w:val="32"/>
        </w:numPr>
        <w:spacing w:before="240" w:line="276" w:lineRule="auto"/>
        <w:rPr>
          <w:rFonts w:ascii="Lucida Sans" w:hAnsi="Lucida Sans"/>
        </w:rPr>
      </w:pPr>
      <w:r w:rsidRPr="0057657B">
        <w:rPr>
          <w:rFonts w:ascii="Lucida Sans" w:hAnsi="Lucida Sans"/>
        </w:rPr>
        <w:t>Source: HR/Payroll IT System</w:t>
      </w:r>
    </w:p>
    <w:p w14:paraId="0CB14238" w14:textId="77777777" w:rsidR="008941AC" w:rsidRPr="0057657B" w:rsidRDefault="008941AC" w:rsidP="008941AC">
      <w:pPr>
        <w:keepNext/>
        <w:spacing w:before="240"/>
        <w:rPr>
          <w:rFonts w:ascii="Lucida Sans" w:hAnsi="Lucida Sans"/>
          <w:b/>
        </w:rPr>
      </w:pPr>
      <w:r w:rsidRPr="0057657B">
        <w:rPr>
          <w:rFonts w:ascii="Lucida Sans" w:hAnsi="Lucida Sans"/>
          <w:b/>
        </w:rPr>
        <w:t>Table 4: Mean Salaries of Men and Women by Grade</w:t>
      </w:r>
    </w:p>
    <w:tbl>
      <w:tblPr>
        <w:tblStyle w:val="TableGrid"/>
        <w:tblW w:w="9606" w:type="dxa"/>
        <w:tblLayout w:type="fixed"/>
        <w:tblLook w:val="04A0" w:firstRow="1" w:lastRow="0" w:firstColumn="1" w:lastColumn="0" w:noHBand="0" w:noVBand="1"/>
      </w:tblPr>
      <w:tblGrid>
        <w:gridCol w:w="1384"/>
        <w:gridCol w:w="1276"/>
        <w:gridCol w:w="1276"/>
        <w:gridCol w:w="1417"/>
        <w:gridCol w:w="284"/>
        <w:gridCol w:w="1275"/>
        <w:gridCol w:w="1276"/>
        <w:gridCol w:w="1418"/>
      </w:tblGrid>
      <w:tr w:rsidR="008941AC" w:rsidRPr="0057657B" w14:paraId="38723FE1" w14:textId="77777777" w:rsidTr="0013229F">
        <w:tc>
          <w:tcPr>
            <w:tcW w:w="1384" w:type="dxa"/>
            <w:shd w:val="clear" w:color="auto" w:fill="auto"/>
          </w:tcPr>
          <w:p w14:paraId="0746223C" w14:textId="77777777" w:rsidR="008941AC" w:rsidRPr="0057657B" w:rsidRDefault="008941AC" w:rsidP="00AD2A70">
            <w:pPr>
              <w:keepNext/>
              <w:spacing w:before="240"/>
              <w:rPr>
                <w:rFonts w:ascii="Lucida Sans" w:hAnsi="Lucida Sans"/>
              </w:rPr>
            </w:pPr>
          </w:p>
        </w:tc>
        <w:tc>
          <w:tcPr>
            <w:tcW w:w="2552" w:type="dxa"/>
            <w:gridSpan w:val="2"/>
            <w:shd w:val="clear" w:color="auto" w:fill="009CA6"/>
          </w:tcPr>
          <w:p w14:paraId="289BFAA4" w14:textId="77777777" w:rsidR="008941AC" w:rsidRPr="0057657B" w:rsidRDefault="008941AC" w:rsidP="00AD2A70">
            <w:pPr>
              <w:keepNext/>
              <w:spacing w:before="240"/>
              <w:jc w:val="center"/>
              <w:rPr>
                <w:rFonts w:ascii="Lucida Sans" w:hAnsi="Lucida Sans"/>
                <w:b/>
                <w:color w:val="FFFFFF" w:themeColor="background1"/>
              </w:rPr>
            </w:pPr>
            <w:r w:rsidRPr="0057657B">
              <w:rPr>
                <w:rFonts w:ascii="Lucida Sans" w:hAnsi="Lucida Sans"/>
                <w:b/>
                <w:color w:val="FFFFFF" w:themeColor="background1"/>
              </w:rPr>
              <w:t>Basic FTE mean salary</w:t>
            </w:r>
          </w:p>
        </w:tc>
        <w:tc>
          <w:tcPr>
            <w:tcW w:w="1417" w:type="dxa"/>
            <w:vMerge w:val="restart"/>
            <w:shd w:val="clear" w:color="auto" w:fill="009CA6"/>
          </w:tcPr>
          <w:p w14:paraId="02EB2AD1" w14:textId="77777777" w:rsidR="008941AC" w:rsidRPr="0057657B" w:rsidRDefault="008941AC" w:rsidP="00AD2A70">
            <w:pPr>
              <w:keepNext/>
              <w:spacing w:before="240"/>
              <w:jc w:val="center"/>
              <w:rPr>
                <w:rFonts w:ascii="Lucida Sans" w:hAnsi="Lucida Sans"/>
                <w:b/>
                <w:color w:val="FFFFFF" w:themeColor="background1"/>
              </w:rPr>
            </w:pPr>
            <w:r w:rsidRPr="0057657B">
              <w:rPr>
                <w:rFonts w:ascii="Lucida Sans" w:hAnsi="Lucida Sans"/>
                <w:b/>
                <w:color w:val="FFFFFF" w:themeColor="background1"/>
              </w:rPr>
              <w:t>% Difference</w:t>
            </w:r>
          </w:p>
        </w:tc>
        <w:tc>
          <w:tcPr>
            <w:tcW w:w="284" w:type="dxa"/>
            <w:shd w:val="clear" w:color="auto" w:fill="D9D9D9" w:themeFill="background1" w:themeFillShade="D9"/>
          </w:tcPr>
          <w:p w14:paraId="12D6411C" w14:textId="77777777" w:rsidR="008941AC" w:rsidRPr="0057657B" w:rsidRDefault="008941AC" w:rsidP="00AD2A70">
            <w:pPr>
              <w:keepNext/>
              <w:spacing w:before="240"/>
              <w:rPr>
                <w:rFonts w:ascii="Lucida Sans" w:hAnsi="Lucida Sans"/>
              </w:rPr>
            </w:pPr>
          </w:p>
        </w:tc>
        <w:tc>
          <w:tcPr>
            <w:tcW w:w="2551" w:type="dxa"/>
            <w:gridSpan w:val="2"/>
            <w:shd w:val="clear" w:color="auto" w:fill="009CA6"/>
          </w:tcPr>
          <w:p w14:paraId="408C96F5" w14:textId="77777777" w:rsidR="008941AC" w:rsidRPr="0057657B" w:rsidRDefault="008941AC" w:rsidP="00AD2A70">
            <w:pPr>
              <w:keepNext/>
              <w:spacing w:before="240"/>
              <w:jc w:val="center"/>
              <w:rPr>
                <w:rFonts w:ascii="Lucida Sans" w:hAnsi="Lucida Sans"/>
                <w:b/>
                <w:color w:val="FFFFFF" w:themeColor="background1"/>
              </w:rPr>
            </w:pPr>
            <w:r w:rsidRPr="0057657B">
              <w:rPr>
                <w:rFonts w:ascii="Lucida Sans" w:hAnsi="Lucida Sans"/>
                <w:b/>
                <w:color w:val="FFFFFF" w:themeColor="background1"/>
              </w:rPr>
              <w:t xml:space="preserve">Total FTE mean salary </w:t>
            </w:r>
          </w:p>
        </w:tc>
        <w:tc>
          <w:tcPr>
            <w:tcW w:w="1418" w:type="dxa"/>
            <w:vMerge w:val="restart"/>
            <w:shd w:val="clear" w:color="auto" w:fill="009CA6"/>
          </w:tcPr>
          <w:p w14:paraId="6C87FFEE" w14:textId="77777777" w:rsidR="008941AC" w:rsidRPr="0057657B" w:rsidRDefault="008941AC" w:rsidP="00AD2A70">
            <w:pPr>
              <w:keepNext/>
              <w:spacing w:before="240"/>
              <w:jc w:val="center"/>
              <w:rPr>
                <w:rFonts w:ascii="Lucida Sans" w:hAnsi="Lucida Sans"/>
                <w:b/>
                <w:color w:val="FFFFFF" w:themeColor="background1"/>
              </w:rPr>
            </w:pPr>
            <w:r w:rsidRPr="0057657B">
              <w:rPr>
                <w:rFonts w:ascii="Lucida Sans" w:hAnsi="Lucida Sans"/>
                <w:b/>
                <w:color w:val="FFFFFF" w:themeColor="background1"/>
              </w:rPr>
              <w:t>% Difference</w:t>
            </w:r>
          </w:p>
        </w:tc>
      </w:tr>
      <w:tr w:rsidR="008941AC" w:rsidRPr="0057657B" w14:paraId="6340AB65" w14:textId="77777777" w:rsidTr="00AD2A70">
        <w:tc>
          <w:tcPr>
            <w:tcW w:w="1384" w:type="dxa"/>
            <w:shd w:val="clear" w:color="auto" w:fill="auto"/>
          </w:tcPr>
          <w:p w14:paraId="12095C4E" w14:textId="77777777" w:rsidR="008941AC" w:rsidRPr="0057657B" w:rsidRDefault="008941AC" w:rsidP="00AD2A70">
            <w:pPr>
              <w:keepNext/>
              <w:spacing w:before="240"/>
              <w:rPr>
                <w:rFonts w:ascii="Lucida Sans" w:hAnsi="Lucida Sans"/>
              </w:rPr>
            </w:pPr>
            <w:r w:rsidRPr="0057657B">
              <w:rPr>
                <w:rFonts w:ascii="Lucida Sans" w:hAnsi="Lucida Sans"/>
              </w:rPr>
              <w:t>Grade</w:t>
            </w:r>
          </w:p>
        </w:tc>
        <w:tc>
          <w:tcPr>
            <w:tcW w:w="1276" w:type="dxa"/>
            <w:shd w:val="clear" w:color="auto" w:fill="auto"/>
          </w:tcPr>
          <w:p w14:paraId="0C26CD58" w14:textId="77777777" w:rsidR="008941AC" w:rsidRPr="0057657B" w:rsidRDefault="008941AC" w:rsidP="00AD2A70">
            <w:pPr>
              <w:keepNext/>
              <w:spacing w:before="240"/>
              <w:jc w:val="center"/>
              <w:rPr>
                <w:rFonts w:ascii="Lucida Sans" w:hAnsi="Lucida Sans"/>
              </w:rPr>
            </w:pPr>
            <w:r w:rsidRPr="0057657B">
              <w:rPr>
                <w:rFonts w:ascii="Lucida Sans" w:hAnsi="Lucida Sans"/>
              </w:rPr>
              <w:t>Male</w:t>
            </w:r>
          </w:p>
        </w:tc>
        <w:tc>
          <w:tcPr>
            <w:tcW w:w="1276" w:type="dxa"/>
            <w:shd w:val="clear" w:color="auto" w:fill="auto"/>
          </w:tcPr>
          <w:p w14:paraId="47A05480" w14:textId="77777777" w:rsidR="008941AC" w:rsidRPr="0057657B" w:rsidRDefault="008941AC" w:rsidP="00AD2A70">
            <w:pPr>
              <w:keepNext/>
              <w:spacing w:before="240"/>
              <w:jc w:val="center"/>
              <w:rPr>
                <w:rFonts w:ascii="Lucida Sans" w:hAnsi="Lucida Sans"/>
              </w:rPr>
            </w:pPr>
            <w:r w:rsidRPr="0057657B">
              <w:rPr>
                <w:rFonts w:ascii="Lucida Sans" w:hAnsi="Lucida Sans"/>
              </w:rPr>
              <w:t>Female</w:t>
            </w:r>
          </w:p>
        </w:tc>
        <w:tc>
          <w:tcPr>
            <w:tcW w:w="1417" w:type="dxa"/>
            <w:vMerge/>
            <w:shd w:val="clear" w:color="auto" w:fill="auto"/>
          </w:tcPr>
          <w:p w14:paraId="6CD6A0CB" w14:textId="77777777" w:rsidR="008941AC" w:rsidRPr="0057657B" w:rsidRDefault="008941AC" w:rsidP="00AD2A70">
            <w:pPr>
              <w:keepNext/>
              <w:spacing w:before="240"/>
              <w:jc w:val="center"/>
              <w:rPr>
                <w:rFonts w:ascii="Lucida Sans" w:hAnsi="Lucida Sans"/>
              </w:rPr>
            </w:pPr>
          </w:p>
        </w:tc>
        <w:tc>
          <w:tcPr>
            <w:tcW w:w="284" w:type="dxa"/>
            <w:shd w:val="clear" w:color="auto" w:fill="D9D9D9" w:themeFill="background1" w:themeFillShade="D9"/>
          </w:tcPr>
          <w:p w14:paraId="00E373FA" w14:textId="77777777" w:rsidR="008941AC" w:rsidRPr="0057657B" w:rsidRDefault="008941AC" w:rsidP="00AD2A70">
            <w:pPr>
              <w:keepNext/>
              <w:spacing w:before="240"/>
              <w:rPr>
                <w:rFonts w:ascii="Lucida Sans" w:hAnsi="Lucida Sans"/>
              </w:rPr>
            </w:pPr>
          </w:p>
        </w:tc>
        <w:tc>
          <w:tcPr>
            <w:tcW w:w="1275" w:type="dxa"/>
            <w:shd w:val="clear" w:color="auto" w:fill="auto"/>
          </w:tcPr>
          <w:p w14:paraId="30E4E469" w14:textId="77777777" w:rsidR="008941AC" w:rsidRPr="0057657B" w:rsidRDefault="008941AC" w:rsidP="00AD2A70">
            <w:pPr>
              <w:keepNext/>
              <w:spacing w:before="240"/>
              <w:jc w:val="center"/>
              <w:rPr>
                <w:rFonts w:ascii="Lucida Sans" w:hAnsi="Lucida Sans"/>
              </w:rPr>
            </w:pPr>
            <w:r w:rsidRPr="0057657B">
              <w:rPr>
                <w:rFonts w:ascii="Lucida Sans" w:hAnsi="Lucida Sans"/>
              </w:rPr>
              <w:t>Male</w:t>
            </w:r>
          </w:p>
        </w:tc>
        <w:tc>
          <w:tcPr>
            <w:tcW w:w="1276" w:type="dxa"/>
            <w:shd w:val="clear" w:color="auto" w:fill="auto"/>
          </w:tcPr>
          <w:p w14:paraId="581B5886" w14:textId="77777777" w:rsidR="008941AC" w:rsidRPr="0057657B" w:rsidRDefault="008941AC" w:rsidP="00AD2A70">
            <w:pPr>
              <w:keepNext/>
              <w:spacing w:before="240"/>
              <w:jc w:val="center"/>
              <w:rPr>
                <w:rFonts w:ascii="Lucida Sans" w:hAnsi="Lucida Sans"/>
              </w:rPr>
            </w:pPr>
            <w:r w:rsidRPr="0057657B">
              <w:rPr>
                <w:rFonts w:ascii="Lucida Sans" w:hAnsi="Lucida Sans"/>
              </w:rPr>
              <w:t>Female</w:t>
            </w:r>
          </w:p>
        </w:tc>
        <w:tc>
          <w:tcPr>
            <w:tcW w:w="1418" w:type="dxa"/>
            <w:vMerge/>
            <w:tcBorders>
              <w:bottom w:val="single" w:sz="4" w:space="0" w:color="auto"/>
            </w:tcBorders>
            <w:shd w:val="clear" w:color="auto" w:fill="auto"/>
          </w:tcPr>
          <w:p w14:paraId="2C2003DB" w14:textId="77777777" w:rsidR="008941AC" w:rsidRPr="0057657B" w:rsidRDefault="008941AC" w:rsidP="00AD2A70">
            <w:pPr>
              <w:keepNext/>
              <w:spacing w:before="240"/>
              <w:jc w:val="center"/>
              <w:rPr>
                <w:rFonts w:ascii="Lucida Sans" w:hAnsi="Lucida Sans"/>
              </w:rPr>
            </w:pPr>
          </w:p>
        </w:tc>
      </w:tr>
      <w:tr w:rsidR="008941AC" w:rsidRPr="0057657B" w14:paraId="74759A87" w14:textId="77777777" w:rsidTr="00AD2A70">
        <w:tc>
          <w:tcPr>
            <w:tcW w:w="1384" w:type="dxa"/>
            <w:shd w:val="clear" w:color="auto" w:fill="auto"/>
          </w:tcPr>
          <w:p w14:paraId="42FC1C6E" w14:textId="77777777" w:rsidR="008941AC" w:rsidRPr="0057657B" w:rsidRDefault="008941AC" w:rsidP="00AD2A70">
            <w:pPr>
              <w:keepNext/>
              <w:spacing w:before="240"/>
              <w:rPr>
                <w:rFonts w:ascii="Lucida Sans" w:hAnsi="Lucida Sans"/>
              </w:rPr>
            </w:pPr>
            <w:r w:rsidRPr="0057657B">
              <w:rPr>
                <w:rFonts w:ascii="Lucida Sans" w:hAnsi="Lucida Sans"/>
              </w:rPr>
              <w:t>TS</w:t>
            </w:r>
          </w:p>
        </w:tc>
        <w:tc>
          <w:tcPr>
            <w:tcW w:w="1276" w:type="dxa"/>
            <w:shd w:val="clear" w:color="auto" w:fill="auto"/>
            <w:vAlign w:val="bottom"/>
          </w:tcPr>
          <w:p w14:paraId="5CDB8086" w14:textId="77777777" w:rsidR="008941AC" w:rsidRPr="0057657B" w:rsidRDefault="008941AC" w:rsidP="00AD2A70">
            <w:pPr>
              <w:jc w:val="right"/>
              <w:rPr>
                <w:rFonts w:ascii="Lucida Sans" w:hAnsi="Lucida Sans"/>
              </w:rPr>
            </w:pPr>
            <w:r w:rsidRPr="0057657B">
              <w:rPr>
                <w:rFonts w:ascii="Lucida Sans" w:hAnsi="Lucida Sans"/>
              </w:rPr>
              <w:t>£21,408</w:t>
            </w:r>
          </w:p>
        </w:tc>
        <w:tc>
          <w:tcPr>
            <w:tcW w:w="1276" w:type="dxa"/>
            <w:shd w:val="clear" w:color="auto" w:fill="auto"/>
            <w:vAlign w:val="bottom"/>
          </w:tcPr>
          <w:p w14:paraId="6BDE8957" w14:textId="77777777" w:rsidR="008941AC" w:rsidRPr="0057657B" w:rsidRDefault="008941AC" w:rsidP="00AD2A70">
            <w:pPr>
              <w:jc w:val="right"/>
              <w:rPr>
                <w:rFonts w:ascii="Lucida Sans" w:hAnsi="Lucida Sans"/>
              </w:rPr>
            </w:pPr>
            <w:r w:rsidRPr="0057657B">
              <w:rPr>
                <w:rFonts w:ascii="Lucida Sans" w:hAnsi="Lucida Sans"/>
              </w:rPr>
              <w:t>£20,101</w:t>
            </w:r>
          </w:p>
        </w:tc>
        <w:tc>
          <w:tcPr>
            <w:tcW w:w="1417" w:type="dxa"/>
            <w:shd w:val="clear" w:color="auto" w:fill="auto"/>
            <w:vAlign w:val="bottom"/>
          </w:tcPr>
          <w:p w14:paraId="5347C7B0" w14:textId="77777777" w:rsidR="008941AC" w:rsidRPr="0057657B" w:rsidRDefault="008941AC" w:rsidP="00AD2A70">
            <w:pPr>
              <w:jc w:val="right"/>
              <w:rPr>
                <w:rFonts w:ascii="Lucida Sans" w:hAnsi="Lucida Sans"/>
              </w:rPr>
            </w:pPr>
            <w:r w:rsidRPr="0057657B">
              <w:rPr>
                <w:rFonts w:ascii="Lucida Sans" w:hAnsi="Lucida Sans"/>
              </w:rPr>
              <w:t>-6.1%</w:t>
            </w:r>
          </w:p>
        </w:tc>
        <w:tc>
          <w:tcPr>
            <w:tcW w:w="284" w:type="dxa"/>
            <w:tcBorders>
              <w:bottom w:val="single" w:sz="4" w:space="0" w:color="auto"/>
            </w:tcBorders>
            <w:shd w:val="clear" w:color="auto" w:fill="D9D9D9" w:themeFill="background1" w:themeFillShade="D9"/>
            <w:vAlign w:val="bottom"/>
          </w:tcPr>
          <w:p w14:paraId="03C49929" w14:textId="77777777" w:rsidR="008941AC" w:rsidRPr="0057657B" w:rsidRDefault="008941AC" w:rsidP="00AD2A70">
            <w:pPr>
              <w:keepNext/>
              <w:spacing w:before="240"/>
              <w:jc w:val="right"/>
              <w:rPr>
                <w:rFonts w:ascii="Lucida Sans" w:hAnsi="Lucida Sans"/>
              </w:rPr>
            </w:pPr>
          </w:p>
        </w:tc>
        <w:tc>
          <w:tcPr>
            <w:tcW w:w="1275" w:type="dxa"/>
            <w:shd w:val="clear" w:color="auto" w:fill="auto"/>
            <w:vAlign w:val="bottom"/>
          </w:tcPr>
          <w:p w14:paraId="283474CA" w14:textId="77777777" w:rsidR="008941AC" w:rsidRPr="0057657B" w:rsidRDefault="008941AC" w:rsidP="00AD2A70">
            <w:pPr>
              <w:jc w:val="right"/>
              <w:rPr>
                <w:rFonts w:ascii="Lucida Sans" w:hAnsi="Lucida Sans"/>
              </w:rPr>
            </w:pPr>
            <w:r w:rsidRPr="0057657B">
              <w:rPr>
                <w:rFonts w:ascii="Lucida Sans" w:hAnsi="Lucida Sans"/>
              </w:rPr>
              <w:t>£22,222</w:t>
            </w:r>
          </w:p>
        </w:tc>
        <w:tc>
          <w:tcPr>
            <w:tcW w:w="1276" w:type="dxa"/>
            <w:shd w:val="clear" w:color="auto" w:fill="auto"/>
            <w:vAlign w:val="bottom"/>
          </w:tcPr>
          <w:p w14:paraId="7F713A60" w14:textId="77777777" w:rsidR="008941AC" w:rsidRPr="0057657B" w:rsidRDefault="008941AC" w:rsidP="00AD2A70">
            <w:pPr>
              <w:jc w:val="right"/>
              <w:rPr>
                <w:rFonts w:ascii="Lucida Sans" w:hAnsi="Lucida Sans"/>
              </w:rPr>
            </w:pPr>
            <w:r w:rsidRPr="0057657B">
              <w:rPr>
                <w:rFonts w:ascii="Lucida Sans" w:hAnsi="Lucida Sans"/>
              </w:rPr>
              <w:t>£20,308</w:t>
            </w:r>
          </w:p>
        </w:tc>
        <w:tc>
          <w:tcPr>
            <w:tcW w:w="1418" w:type="dxa"/>
            <w:shd w:val="clear" w:color="auto" w:fill="auto"/>
            <w:vAlign w:val="bottom"/>
          </w:tcPr>
          <w:p w14:paraId="35D982A4" w14:textId="77777777" w:rsidR="008941AC" w:rsidRPr="0057657B" w:rsidRDefault="008941AC" w:rsidP="00AD2A70">
            <w:pPr>
              <w:jc w:val="right"/>
              <w:rPr>
                <w:rFonts w:ascii="Lucida Sans" w:hAnsi="Lucida Sans"/>
              </w:rPr>
            </w:pPr>
            <w:r w:rsidRPr="0057657B">
              <w:rPr>
                <w:rFonts w:ascii="Lucida Sans" w:hAnsi="Lucida Sans"/>
              </w:rPr>
              <w:t>-8.6%</w:t>
            </w:r>
          </w:p>
        </w:tc>
      </w:tr>
      <w:tr w:rsidR="008941AC" w:rsidRPr="0057657B" w14:paraId="6889FDE3" w14:textId="77777777" w:rsidTr="00AD2A70">
        <w:tc>
          <w:tcPr>
            <w:tcW w:w="1384" w:type="dxa"/>
            <w:shd w:val="clear" w:color="auto" w:fill="auto"/>
          </w:tcPr>
          <w:p w14:paraId="5EB61BC9" w14:textId="77777777" w:rsidR="008941AC" w:rsidRPr="0057657B" w:rsidRDefault="008941AC" w:rsidP="00AD2A70">
            <w:pPr>
              <w:keepNext/>
              <w:spacing w:before="240"/>
              <w:rPr>
                <w:rFonts w:ascii="Lucida Sans" w:hAnsi="Lucida Sans"/>
              </w:rPr>
            </w:pPr>
            <w:r w:rsidRPr="0057657B">
              <w:rPr>
                <w:rFonts w:ascii="Lucida Sans" w:hAnsi="Lucida Sans"/>
              </w:rPr>
              <w:t>M-3</w:t>
            </w:r>
          </w:p>
        </w:tc>
        <w:tc>
          <w:tcPr>
            <w:tcW w:w="1276" w:type="dxa"/>
            <w:shd w:val="clear" w:color="auto" w:fill="auto"/>
            <w:vAlign w:val="bottom"/>
          </w:tcPr>
          <w:p w14:paraId="0B54D9D8" w14:textId="77777777" w:rsidR="008941AC" w:rsidRPr="0057657B" w:rsidRDefault="008941AC" w:rsidP="00AD2A70">
            <w:pPr>
              <w:jc w:val="right"/>
              <w:rPr>
                <w:rFonts w:ascii="Lucida Sans" w:hAnsi="Lucida Sans"/>
              </w:rPr>
            </w:pPr>
            <w:r w:rsidRPr="0057657B">
              <w:rPr>
                <w:rFonts w:ascii="Lucida Sans" w:hAnsi="Lucida Sans"/>
              </w:rPr>
              <w:t>£25,537</w:t>
            </w:r>
          </w:p>
        </w:tc>
        <w:tc>
          <w:tcPr>
            <w:tcW w:w="1276" w:type="dxa"/>
            <w:shd w:val="clear" w:color="auto" w:fill="auto"/>
            <w:vAlign w:val="bottom"/>
          </w:tcPr>
          <w:p w14:paraId="5135F58E" w14:textId="77777777" w:rsidR="008941AC" w:rsidRPr="0057657B" w:rsidRDefault="008941AC" w:rsidP="00AD2A70">
            <w:pPr>
              <w:jc w:val="right"/>
              <w:rPr>
                <w:rFonts w:ascii="Lucida Sans" w:hAnsi="Lucida Sans"/>
              </w:rPr>
            </w:pPr>
            <w:r w:rsidRPr="0057657B">
              <w:rPr>
                <w:rFonts w:ascii="Lucida Sans" w:hAnsi="Lucida Sans"/>
              </w:rPr>
              <w:t>£25,689</w:t>
            </w:r>
          </w:p>
        </w:tc>
        <w:tc>
          <w:tcPr>
            <w:tcW w:w="1417" w:type="dxa"/>
            <w:shd w:val="clear" w:color="auto" w:fill="auto"/>
            <w:vAlign w:val="bottom"/>
          </w:tcPr>
          <w:p w14:paraId="1E1A2A5F" w14:textId="77777777" w:rsidR="008941AC" w:rsidRPr="0057657B" w:rsidRDefault="008941AC" w:rsidP="00AD2A70">
            <w:pPr>
              <w:jc w:val="right"/>
              <w:rPr>
                <w:rFonts w:ascii="Lucida Sans" w:hAnsi="Lucida Sans"/>
              </w:rPr>
            </w:pPr>
            <w:r w:rsidRPr="0057657B">
              <w:rPr>
                <w:rFonts w:ascii="Lucida Sans" w:hAnsi="Lucida Sans"/>
              </w:rPr>
              <w:t>0.6%</w:t>
            </w:r>
          </w:p>
        </w:tc>
        <w:tc>
          <w:tcPr>
            <w:tcW w:w="284" w:type="dxa"/>
            <w:shd w:val="clear" w:color="auto" w:fill="D9D9D9" w:themeFill="background1" w:themeFillShade="D9"/>
            <w:vAlign w:val="bottom"/>
          </w:tcPr>
          <w:p w14:paraId="6CD8338F" w14:textId="77777777" w:rsidR="008941AC" w:rsidRPr="0057657B" w:rsidRDefault="008941AC" w:rsidP="00AD2A70">
            <w:pPr>
              <w:keepNext/>
              <w:spacing w:before="240"/>
              <w:jc w:val="right"/>
              <w:rPr>
                <w:rFonts w:ascii="Lucida Sans" w:hAnsi="Lucida Sans"/>
              </w:rPr>
            </w:pPr>
          </w:p>
        </w:tc>
        <w:tc>
          <w:tcPr>
            <w:tcW w:w="1275" w:type="dxa"/>
            <w:shd w:val="clear" w:color="auto" w:fill="auto"/>
            <w:vAlign w:val="bottom"/>
          </w:tcPr>
          <w:p w14:paraId="3D3EE5DE" w14:textId="77777777" w:rsidR="008941AC" w:rsidRPr="0057657B" w:rsidRDefault="008941AC" w:rsidP="00AD2A70">
            <w:pPr>
              <w:jc w:val="right"/>
              <w:rPr>
                <w:rFonts w:ascii="Lucida Sans" w:hAnsi="Lucida Sans"/>
              </w:rPr>
            </w:pPr>
            <w:r w:rsidRPr="0057657B">
              <w:rPr>
                <w:rFonts w:ascii="Lucida Sans" w:hAnsi="Lucida Sans"/>
              </w:rPr>
              <w:t>£25,877</w:t>
            </w:r>
          </w:p>
        </w:tc>
        <w:tc>
          <w:tcPr>
            <w:tcW w:w="1276" w:type="dxa"/>
            <w:shd w:val="clear" w:color="auto" w:fill="auto"/>
            <w:vAlign w:val="bottom"/>
          </w:tcPr>
          <w:p w14:paraId="3105454C" w14:textId="77777777" w:rsidR="008941AC" w:rsidRPr="0057657B" w:rsidRDefault="008941AC" w:rsidP="00AD2A70">
            <w:pPr>
              <w:jc w:val="right"/>
              <w:rPr>
                <w:rFonts w:ascii="Lucida Sans" w:hAnsi="Lucida Sans"/>
              </w:rPr>
            </w:pPr>
            <w:r w:rsidRPr="0057657B">
              <w:rPr>
                <w:rFonts w:ascii="Lucida Sans" w:hAnsi="Lucida Sans"/>
              </w:rPr>
              <w:t>£26,342</w:t>
            </w:r>
          </w:p>
        </w:tc>
        <w:tc>
          <w:tcPr>
            <w:tcW w:w="1418" w:type="dxa"/>
            <w:shd w:val="clear" w:color="auto" w:fill="auto"/>
            <w:vAlign w:val="bottom"/>
          </w:tcPr>
          <w:p w14:paraId="324051AC" w14:textId="77777777" w:rsidR="008941AC" w:rsidRPr="0057657B" w:rsidRDefault="008941AC" w:rsidP="00AD2A70">
            <w:pPr>
              <w:jc w:val="right"/>
              <w:rPr>
                <w:rFonts w:ascii="Lucida Sans" w:hAnsi="Lucida Sans"/>
              </w:rPr>
            </w:pPr>
            <w:r w:rsidRPr="0057657B">
              <w:rPr>
                <w:rFonts w:ascii="Lucida Sans" w:hAnsi="Lucida Sans"/>
              </w:rPr>
              <w:t>1.8%</w:t>
            </w:r>
          </w:p>
        </w:tc>
      </w:tr>
      <w:tr w:rsidR="008941AC" w:rsidRPr="0057657B" w14:paraId="69036BA3" w14:textId="77777777" w:rsidTr="00AD2A70">
        <w:tc>
          <w:tcPr>
            <w:tcW w:w="1384" w:type="dxa"/>
            <w:shd w:val="clear" w:color="auto" w:fill="auto"/>
          </w:tcPr>
          <w:p w14:paraId="10DDD578" w14:textId="77777777" w:rsidR="008941AC" w:rsidRPr="0057657B" w:rsidRDefault="008941AC" w:rsidP="00AD2A70">
            <w:pPr>
              <w:keepNext/>
              <w:spacing w:before="240"/>
              <w:rPr>
                <w:rFonts w:ascii="Lucida Sans" w:hAnsi="Lucida Sans"/>
              </w:rPr>
            </w:pPr>
            <w:r w:rsidRPr="0057657B">
              <w:rPr>
                <w:rFonts w:ascii="Lucida Sans" w:hAnsi="Lucida Sans"/>
              </w:rPr>
              <w:t xml:space="preserve">M-2 </w:t>
            </w:r>
          </w:p>
        </w:tc>
        <w:tc>
          <w:tcPr>
            <w:tcW w:w="1276" w:type="dxa"/>
            <w:shd w:val="clear" w:color="auto" w:fill="auto"/>
            <w:vAlign w:val="bottom"/>
          </w:tcPr>
          <w:p w14:paraId="29531491" w14:textId="77777777" w:rsidR="008941AC" w:rsidRPr="0057657B" w:rsidRDefault="008941AC" w:rsidP="00AD2A70">
            <w:pPr>
              <w:jc w:val="right"/>
              <w:rPr>
                <w:rFonts w:ascii="Lucida Sans" w:hAnsi="Lucida Sans"/>
              </w:rPr>
            </w:pPr>
            <w:r w:rsidRPr="0057657B">
              <w:rPr>
                <w:rFonts w:ascii="Lucida Sans" w:hAnsi="Lucida Sans"/>
              </w:rPr>
              <w:t>£33,187</w:t>
            </w:r>
          </w:p>
        </w:tc>
        <w:tc>
          <w:tcPr>
            <w:tcW w:w="1276" w:type="dxa"/>
            <w:shd w:val="clear" w:color="auto" w:fill="auto"/>
            <w:vAlign w:val="bottom"/>
          </w:tcPr>
          <w:p w14:paraId="7348CC73" w14:textId="77777777" w:rsidR="008941AC" w:rsidRPr="0057657B" w:rsidRDefault="008941AC" w:rsidP="00AD2A70">
            <w:pPr>
              <w:jc w:val="right"/>
              <w:rPr>
                <w:rFonts w:ascii="Lucida Sans" w:hAnsi="Lucida Sans"/>
              </w:rPr>
            </w:pPr>
            <w:r w:rsidRPr="0057657B">
              <w:rPr>
                <w:rFonts w:ascii="Lucida Sans" w:hAnsi="Lucida Sans"/>
              </w:rPr>
              <w:t>£33,716</w:t>
            </w:r>
          </w:p>
        </w:tc>
        <w:tc>
          <w:tcPr>
            <w:tcW w:w="1417" w:type="dxa"/>
            <w:shd w:val="clear" w:color="auto" w:fill="auto"/>
            <w:vAlign w:val="bottom"/>
          </w:tcPr>
          <w:p w14:paraId="4AD84672" w14:textId="77777777" w:rsidR="008941AC" w:rsidRPr="0057657B" w:rsidRDefault="008941AC" w:rsidP="00AD2A70">
            <w:pPr>
              <w:jc w:val="right"/>
              <w:rPr>
                <w:rFonts w:ascii="Lucida Sans" w:hAnsi="Lucida Sans"/>
              </w:rPr>
            </w:pPr>
            <w:r w:rsidRPr="0057657B">
              <w:rPr>
                <w:rFonts w:ascii="Lucida Sans" w:hAnsi="Lucida Sans"/>
              </w:rPr>
              <w:t>1.6%</w:t>
            </w:r>
          </w:p>
        </w:tc>
        <w:tc>
          <w:tcPr>
            <w:tcW w:w="284" w:type="dxa"/>
            <w:shd w:val="clear" w:color="auto" w:fill="D9D9D9" w:themeFill="background1" w:themeFillShade="D9"/>
            <w:vAlign w:val="bottom"/>
          </w:tcPr>
          <w:p w14:paraId="66136831" w14:textId="77777777" w:rsidR="008941AC" w:rsidRPr="0057657B" w:rsidRDefault="008941AC" w:rsidP="00AD2A70">
            <w:pPr>
              <w:keepNext/>
              <w:spacing w:before="240"/>
              <w:jc w:val="right"/>
              <w:rPr>
                <w:rFonts w:ascii="Lucida Sans" w:hAnsi="Lucida Sans"/>
              </w:rPr>
            </w:pPr>
          </w:p>
        </w:tc>
        <w:tc>
          <w:tcPr>
            <w:tcW w:w="1275" w:type="dxa"/>
            <w:shd w:val="clear" w:color="auto" w:fill="auto"/>
            <w:vAlign w:val="bottom"/>
          </w:tcPr>
          <w:p w14:paraId="11910568" w14:textId="77777777" w:rsidR="008941AC" w:rsidRPr="0057657B" w:rsidRDefault="008941AC" w:rsidP="00AD2A70">
            <w:pPr>
              <w:jc w:val="right"/>
              <w:rPr>
                <w:rFonts w:ascii="Lucida Sans" w:hAnsi="Lucida Sans"/>
              </w:rPr>
            </w:pPr>
            <w:r w:rsidRPr="0057657B">
              <w:rPr>
                <w:rFonts w:ascii="Lucida Sans" w:hAnsi="Lucida Sans"/>
              </w:rPr>
              <w:t>£33,961</w:t>
            </w:r>
          </w:p>
        </w:tc>
        <w:tc>
          <w:tcPr>
            <w:tcW w:w="1276" w:type="dxa"/>
            <w:shd w:val="clear" w:color="auto" w:fill="auto"/>
            <w:vAlign w:val="bottom"/>
          </w:tcPr>
          <w:p w14:paraId="038925F3" w14:textId="77777777" w:rsidR="008941AC" w:rsidRPr="0057657B" w:rsidRDefault="008941AC" w:rsidP="00AD2A70">
            <w:pPr>
              <w:jc w:val="right"/>
              <w:rPr>
                <w:rFonts w:ascii="Lucida Sans" w:hAnsi="Lucida Sans"/>
              </w:rPr>
            </w:pPr>
            <w:r w:rsidRPr="0057657B">
              <w:rPr>
                <w:rFonts w:ascii="Lucida Sans" w:hAnsi="Lucida Sans"/>
              </w:rPr>
              <w:t>£34,980</w:t>
            </w:r>
          </w:p>
        </w:tc>
        <w:tc>
          <w:tcPr>
            <w:tcW w:w="1418" w:type="dxa"/>
            <w:shd w:val="clear" w:color="auto" w:fill="auto"/>
            <w:vAlign w:val="bottom"/>
          </w:tcPr>
          <w:p w14:paraId="3F819379" w14:textId="77777777" w:rsidR="008941AC" w:rsidRPr="0057657B" w:rsidRDefault="008941AC" w:rsidP="00AD2A70">
            <w:pPr>
              <w:jc w:val="right"/>
              <w:rPr>
                <w:rFonts w:ascii="Lucida Sans" w:hAnsi="Lucida Sans"/>
              </w:rPr>
            </w:pPr>
            <w:r w:rsidRPr="0057657B">
              <w:rPr>
                <w:rFonts w:ascii="Lucida Sans" w:hAnsi="Lucida Sans"/>
              </w:rPr>
              <w:t>3.0%</w:t>
            </w:r>
          </w:p>
        </w:tc>
      </w:tr>
      <w:tr w:rsidR="008941AC" w:rsidRPr="0057657B" w14:paraId="4282F262" w14:textId="77777777" w:rsidTr="00AD2A70">
        <w:tc>
          <w:tcPr>
            <w:tcW w:w="1384" w:type="dxa"/>
            <w:shd w:val="clear" w:color="auto" w:fill="auto"/>
          </w:tcPr>
          <w:p w14:paraId="43452E85" w14:textId="77777777" w:rsidR="008941AC" w:rsidRPr="0057657B" w:rsidRDefault="008941AC" w:rsidP="00AD2A70">
            <w:pPr>
              <w:keepNext/>
              <w:spacing w:before="240"/>
              <w:rPr>
                <w:rFonts w:ascii="Lucida Sans" w:hAnsi="Lucida Sans"/>
              </w:rPr>
            </w:pPr>
            <w:r w:rsidRPr="0057657B">
              <w:rPr>
                <w:rFonts w:ascii="Lucida Sans" w:hAnsi="Lucida Sans"/>
              </w:rPr>
              <w:t>M-1</w:t>
            </w:r>
          </w:p>
        </w:tc>
        <w:tc>
          <w:tcPr>
            <w:tcW w:w="1276" w:type="dxa"/>
            <w:shd w:val="clear" w:color="auto" w:fill="auto"/>
            <w:vAlign w:val="bottom"/>
          </w:tcPr>
          <w:p w14:paraId="50168A25" w14:textId="77777777" w:rsidR="008941AC" w:rsidRPr="0057657B" w:rsidRDefault="008941AC" w:rsidP="00AD2A70">
            <w:pPr>
              <w:jc w:val="right"/>
              <w:rPr>
                <w:rFonts w:ascii="Lucida Sans" w:hAnsi="Lucida Sans"/>
              </w:rPr>
            </w:pPr>
            <w:r w:rsidRPr="0057657B">
              <w:rPr>
                <w:rFonts w:ascii="Lucida Sans" w:hAnsi="Lucida Sans"/>
              </w:rPr>
              <w:t>£41,189</w:t>
            </w:r>
          </w:p>
        </w:tc>
        <w:tc>
          <w:tcPr>
            <w:tcW w:w="1276" w:type="dxa"/>
            <w:shd w:val="clear" w:color="auto" w:fill="auto"/>
            <w:vAlign w:val="bottom"/>
          </w:tcPr>
          <w:p w14:paraId="0BBE8184" w14:textId="77777777" w:rsidR="008941AC" w:rsidRPr="0057657B" w:rsidRDefault="008941AC" w:rsidP="00AD2A70">
            <w:pPr>
              <w:jc w:val="right"/>
              <w:rPr>
                <w:rFonts w:ascii="Lucida Sans" w:hAnsi="Lucida Sans"/>
              </w:rPr>
            </w:pPr>
            <w:r w:rsidRPr="0057657B">
              <w:rPr>
                <w:rFonts w:ascii="Lucida Sans" w:hAnsi="Lucida Sans"/>
              </w:rPr>
              <w:t>£43,786</w:t>
            </w:r>
          </w:p>
        </w:tc>
        <w:tc>
          <w:tcPr>
            <w:tcW w:w="1417" w:type="dxa"/>
            <w:shd w:val="clear" w:color="auto" w:fill="auto"/>
            <w:vAlign w:val="bottom"/>
          </w:tcPr>
          <w:p w14:paraId="267B50CA" w14:textId="77777777" w:rsidR="008941AC" w:rsidRPr="0057657B" w:rsidRDefault="008941AC" w:rsidP="00AD2A70">
            <w:pPr>
              <w:jc w:val="right"/>
              <w:rPr>
                <w:rFonts w:ascii="Lucida Sans" w:hAnsi="Lucida Sans"/>
              </w:rPr>
            </w:pPr>
            <w:r w:rsidRPr="0057657B">
              <w:rPr>
                <w:rFonts w:ascii="Lucida Sans" w:hAnsi="Lucida Sans"/>
              </w:rPr>
              <w:t>6.3%</w:t>
            </w:r>
          </w:p>
        </w:tc>
        <w:tc>
          <w:tcPr>
            <w:tcW w:w="284" w:type="dxa"/>
            <w:shd w:val="clear" w:color="auto" w:fill="D9D9D9" w:themeFill="background1" w:themeFillShade="D9"/>
            <w:vAlign w:val="bottom"/>
          </w:tcPr>
          <w:p w14:paraId="63D712D2" w14:textId="77777777" w:rsidR="008941AC" w:rsidRPr="0057657B" w:rsidRDefault="008941AC" w:rsidP="00AD2A70">
            <w:pPr>
              <w:keepNext/>
              <w:spacing w:before="240"/>
              <w:jc w:val="right"/>
              <w:rPr>
                <w:rFonts w:ascii="Lucida Sans" w:hAnsi="Lucida Sans"/>
              </w:rPr>
            </w:pPr>
          </w:p>
        </w:tc>
        <w:tc>
          <w:tcPr>
            <w:tcW w:w="1275" w:type="dxa"/>
            <w:shd w:val="clear" w:color="auto" w:fill="auto"/>
            <w:vAlign w:val="bottom"/>
          </w:tcPr>
          <w:p w14:paraId="4CFA0065" w14:textId="77777777" w:rsidR="008941AC" w:rsidRPr="0057657B" w:rsidRDefault="008941AC" w:rsidP="00AD2A70">
            <w:pPr>
              <w:jc w:val="right"/>
              <w:rPr>
                <w:rFonts w:ascii="Lucida Sans" w:hAnsi="Lucida Sans"/>
              </w:rPr>
            </w:pPr>
            <w:r w:rsidRPr="0057657B">
              <w:rPr>
                <w:rFonts w:ascii="Lucida Sans" w:hAnsi="Lucida Sans"/>
              </w:rPr>
              <w:t>£41,895</w:t>
            </w:r>
          </w:p>
        </w:tc>
        <w:tc>
          <w:tcPr>
            <w:tcW w:w="1276" w:type="dxa"/>
            <w:shd w:val="clear" w:color="auto" w:fill="auto"/>
            <w:vAlign w:val="bottom"/>
          </w:tcPr>
          <w:p w14:paraId="2DEDF111" w14:textId="77777777" w:rsidR="008941AC" w:rsidRPr="0057657B" w:rsidRDefault="008941AC" w:rsidP="00AD2A70">
            <w:pPr>
              <w:jc w:val="right"/>
              <w:rPr>
                <w:rFonts w:ascii="Lucida Sans" w:hAnsi="Lucida Sans"/>
              </w:rPr>
            </w:pPr>
            <w:r w:rsidRPr="0057657B">
              <w:rPr>
                <w:rFonts w:ascii="Lucida Sans" w:hAnsi="Lucida Sans"/>
              </w:rPr>
              <w:t>£44,271</w:t>
            </w:r>
          </w:p>
        </w:tc>
        <w:tc>
          <w:tcPr>
            <w:tcW w:w="1418" w:type="dxa"/>
            <w:shd w:val="clear" w:color="auto" w:fill="auto"/>
            <w:vAlign w:val="bottom"/>
          </w:tcPr>
          <w:p w14:paraId="1C45F2DE" w14:textId="77777777" w:rsidR="008941AC" w:rsidRPr="0057657B" w:rsidRDefault="008941AC" w:rsidP="00AD2A70">
            <w:pPr>
              <w:jc w:val="right"/>
              <w:rPr>
                <w:rFonts w:ascii="Lucida Sans" w:hAnsi="Lucida Sans"/>
              </w:rPr>
            </w:pPr>
            <w:r w:rsidRPr="0057657B">
              <w:rPr>
                <w:rFonts w:ascii="Lucida Sans" w:hAnsi="Lucida Sans"/>
              </w:rPr>
              <w:t>5.7%</w:t>
            </w:r>
          </w:p>
        </w:tc>
      </w:tr>
      <w:tr w:rsidR="008941AC" w:rsidRPr="0057657B" w14:paraId="7B60545E" w14:textId="77777777" w:rsidTr="00AD2A70">
        <w:tc>
          <w:tcPr>
            <w:tcW w:w="1384" w:type="dxa"/>
            <w:shd w:val="clear" w:color="auto" w:fill="auto"/>
          </w:tcPr>
          <w:p w14:paraId="34997B3C" w14:textId="77777777" w:rsidR="008941AC" w:rsidRPr="0057657B" w:rsidRDefault="008941AC" w:rsidP="00AD2A70">
            <w:pPr>
              <w:keepNext/>
              <w:spacing w:before="240"/>
              <w:rPr>
                <w:rFonts w:ascii="Lucida Sans" w:hAnsi="Lucida Sans"/>
              </w:rPr>
            </w:pPr>
            <w:r w:rsidRPr="0057657B">
              <w:rPr>
                <w:rFonts w:ascii="Lucida Sans" w:hAnsi="Lucida Sans"/>
              </w:rPr>
              <w:t>E-2</w:t>
            </w:r>
          </w:p>
        </w:tc>
        <w:tc>
          <w:tcPr>
            <w:tcW w:w="1276" w:type="dxa"/>
            <w:shd w:val="clear" w:color="auto" w:fill="auto"/>
            <w:vAlign w:val="bottom"/>
          </w:tcPr>
          <w:p w14:paraId="7F197A45" w14:textId="77777777" w:rsidR="008941AC" w:rsidRPr="0057657B" w:rsidRDefault="008941AC" w:rsidP="00AD2A70">
            <w:pPr>
              <w:jc w:val="right"/>
              <w:rPr>
                <w:rFonts w:ascii="Lucida Sans" w:hAnsi="Lucida Sans"/>
              </w:rPr>
            </w:pPr>
            <w:r w:rsidRPr="0057657B">
              <w:rPr>
                <w:rFonts w:ascii="Lucida Sans" w:hAnsi="Lucida Sans"/>
              </w:rPr>
              <w:t>£54,679</w:t>
            </w:r>
          </w:p>
        </w:tc>
        <w:tc>
          <w:tcPr>
            <w:tcW w:w="1276" w:type="dxa"/>
            <w:shd w:val="clear" w:color="auto" w:fill="auto"/>
            <w:vAlign w:val="bottom"/>
          </w:tcPr>
          <w:p w14:paraId="0F74A23B" w14:textId="77777777" w:rsidR="008941AC" w:rsidRPr="0057657B" w:rsidRDefault="008941AC" w:rsidP="00AD2A70">
            <w:pPr>
              <w:jc w:val="right"/>
              <w:rPr>
                <w:rFonts w:ascii="Lucida Sans" w:hAnsi="Lucida Sans"/>
              </w:rPr>
            </w:pPr>
            <w:r w:rsidRPr="0057657B">
              <w:rPr>
                <w:rFonts w:ascii="Lucida Sans" w:hAnsi="Lucida Sans"/>
              </w:rPr>
              <w:t>£56,513</w:t>
            </w:r>
          </w:p>
        </w:tc>
        <w:tc>
          <w:tcPr>
            <w:tcW w:w="1417" w:type="dxa"/>
            <w:shd w:val="clear" w:color="auto" w:fill="auto"/>
            <w:vAlign w:val="bottom"/>
          </w:tcPr>
          <w:p w14:paraId="088059F9" w14:textId="77777777" w:rsidR="008941AC" w:rsidRPr="0057657B" w:rsidRDefault="008941AC" w:rsidP="00AD2A70">
            <w:pPr>
              <w:jc w:val="right"/>
              <w:rPr>
                <w:rFonts w:ascii="Lucida Sans" w:hAnsi="Lucida Sans"/>
              </w:rPr>
            </w:pPr>
            <w:r w:rsidRPr="0057657B">
              <w:rPr>
                <w:rFonts w:ascii="Lucida Sans" w:hAnsi="Lucida Sans"/>
              </w:rPr>
              <w:t>3.4%</w:t>
            </w:r>
          </w:p>
        </w:tc>
        <w:tc>
          <w:tcPr>
            <w:tcW w:w="284" w:type="dxa"/>
            <w:shd w:val="clear" w:color="auto" w:fill="D9D9D9" w:themeFill="background1" w:themeFillShade="D9"/>
            <w:vAlign w:val="bottom"/>
          </w:tcPr>
          <w:p w14:paraId="3F086333" w14:textId="77777777" w:rsidR="008941AC" w:rsidRPr="0057657B" w:rsidRDefault="008941AC" w:rsidP="00AD2A70">
            <w:pPr>
              <w:keepNext/>
              <w:spacing w:before="240"/>
              <w:jc w:val="right"/>
              <w:rPr>
                <w:rFonts w:ascii="Lucida Sans" w:hAnsi="Lucida Sans"/>
              </w:rPr>
            </w:pPr>
          </w:p>
        </w:tc>
        <w:tc>
          <w:tcPr>
            <w:tcW w:w="1275" w:type="dxa"/>
            <w:shd w:val="clear" w:color="auto" w:fill="auto"/>
            <w:vAlign w:val="bottom"/>
          </w:tcPr>
          <w:p w14:paraId="3FD268C7" w14:textId="77777777" w:rsidR="008941AC" w:rsidRPr="0057657B" w:rsidRDefault="008941AC" w:rsidP="00AD2A70">
            <w:pPr>
              <w:jc w:val="right"/>
              <w:rPr>
                <w:rFonts w:ascii="Lucida Sans" w:hAnsi="Lucida Sans"/>
              </w:rPr>
            </w:pPr>
            <w:r w:rsidRPr="0057657B">
              <w:rPr>
                <w:rFonts w:ascii="Lucida Sans" w:hAnsi="Lucida Sans"/>
              </w:rPr>
              <w:t>£55,020</w:t>
            </w:r>
          </w:p>
        </w:tc>
        <w:tc>
          <w:tcPr>
            <w:tcW w:w="1276" w:type="dxa"/>
            <w:shd w:val="clear" w:color="auto" w:fill="auto"/>
            <w:vAlign w:val="bottom"/>
          </w:tcPr>
          <w:p w14:paraId="060A7E8D" w14:textId="77777777" w:rsidR="008941AC" w:rsidRPr="0057657B" w:rsidRDefault="008941AC" w:rsidP="00AD2A70">
            <w:pPr>
              <w:jc w:val="right"/>
              <w:rPr>
                <w:rFonts w:ascii="Lucida Sans" w:hAnsi="Lucida Sans"/>
              </w:rPr>
            </w:pPr>
            <w:r w:rsidRPr="0057657B">
              <w:rPr>
                <w:rFonts w:ascii="Lucida Sans" w:hAnsi="Lucida Sans"/>
              </w:rPr>
              <w:t>£56,956</w:t>
            </w:r>
          </w:p>
        </w:tc>
        <w:tc>
          <w:tcPr>
            <w:tcW w:w="1418" w:type="dxa"/>
            <w:shd w:val="clear" w:color="auto" w:fill="auto"/>
            <w:vAlign w:val="bottom"/>
          </w:tcPr>
          <w:p w14:paraId="5BA59C0C" w14:textId="77777777" w:rsidR="008941AC" w:rsidRPr="0057657B" w:rsidRDefault="008941AC" w:rsidP="00AD2A70">
            <w:pPr>
              <w:jc w:val="right"/>
              <w:rPr>
                <w:rFonts w:ascii="Lucida Sans" w:hAnsi="Lucida Sans"/>
              </w:rPr>
            </w:pPr>
            <w:r w:rsidRPr="0057657B">
              <w:rPr>
                <w:rFonts w:ascii="Lucida Sans" w:hAnsi="Lucida Sans"/>
              </w:rPr>
              <w:t>3.5%</w:t>
            </w:r>
          </w:p>
        </w:tc>
      </w:tr>
      <w:tr w:rsidR="008941AC" w:rsidRPr="0057657B" w14:paraId="792C14BD" w14:textId="77777777" w:rsidTr="00AD2A70">
        <w:tc>
          <w:tcPr>
            <w:tcW w:w="1384" w:type="dxa"/>
            <w:shd w:val="clear" w:color="auto" w:fill="auto"/>
          </w:tcPr>
          <w:p w14:paraId="39919C73" w14:textId="77777777" w:rsidR="008941AC" w:rsidRPr="0057657B" w:rsidRDefault="008941AC" w:rsidP="00AD2A70">
            <w:pPr>
              <w:keepNext/>
              <w:spacing w:before="240"/>
              <w:rPr>
                <w:rFonts w:ascii="Lucida Sans" w:hAnsi="Lucida Sans"/>
              </w:rPr>
            </w:pPr>
            <w:r w:rsidRPr="0057657B">
              <w:rPr>
                <w:rFonts w:ascii="Lucida Sans" w:hAnsi="Lucida Sans"/>
              </w:rPr>
              <w:t>E-1</w:t>
            </w:r>
          </w:p>
        </w:tc>
        <w:tc>
          <w:tcPr>
            <w:tcW w:w="1276" w:type="dxa"/>
            <w:shd w:val="clear" w:color="auto" w:fill="auto"/>
            <w:vAlign w:val="bottom"/>
          </w:tcPr>
          <w:p w14:paraId="222BBCD3" w14:textId="77777777" w:rsidR="008941AC" w:rsidRPr="0057657B" w:rsidRDefault="008941AC" w:rsidP="00AD2A70">
            <w:pPr>
              <w:jc w:val="right"/>
              <w:rPr>
                <w:rFonts w:ascii="Lucida Sans" w:hAnsi="Lucida Sans"/>
              </w:rPr>
            </w:pPr>
            <w:r w:rsidRPr="0057657B">
              <w:rPr>
                <w:rFonts w:ascii="Lucida Sans" w:hAnsi="Lucida Sans"/>
              </w:rPr>
              <w:t>£70,376</w:t>
            </w:r>
          </w:p>
        </w:tc>
        <w:tc>
          <w:tcPr>
            <w:tcW w:w="1276" w:type="dxa"/>
            <w:shd w:val="clear" w:color="auto" w:fill="auto"/>
            <w:vAlign w:val="bottom"/>
          </w:tcPr>
          <w:p w14:paraId="02F7A45A" w14:textId="77777777" w:rsidR="008941AC" w:rsidRPr="0057657B" w:rsidRDefault="008941AC" w:rsidP="00AD2A70">
            <w:pPr>
              <w:jc w:val="right"/>
              <w:rPr>
                <w:rFonts w:ascii="Lucida Sans" w:hAnsi="Lucida Sans"/>
              </w:rPr>
            </w:pPr>
            <w:r w:rsidRPr="0057657B">
              <w:rPr>
                <w:rFonts w:ascii="Lucida Sans" w:hAnsi="Lucida Sans"/>
              </w:rPr>
              <w:t>£72,617</w:t>
            </w:r>
          </w:p>
        </w:tc>
        <w:tc>
          <w:tcPr>
            <w:tcW w:w="1417" w:type="dxa"/>
            <w:shd w:val="clear" w:color="auto" w:fill="auto"/>
            <w:vAlign w:val="bottom"/>
          </w:tcPr>
          <w:p w14:paraId="7168BEEC" w14:textId="77777777" w:rsidR="008941AC" w:rsidRPr="0057657B" w:rsidRDefault="008941AC" w:rsidP="00AD2A70">
            <w:pPr>
              <w:jc w:val="right"/>
              <w:rPr>
                <w:rFonts w:ascii="Lucida Sans" w:hAnsi="Lucida Sans"/>
              </w:rPr>
            </w:pPr>
            <w:r w:rsidRPr="0057657B">
              <w:rPr>
                <w:rFonts w:ascii="Lucida Sans" w:hAnsi="Lucida Sans"/>
              </w:rPr>
              <w:t>3.2%</w:t>
            </w:r>
          </w:p>
        </w:tc>
        <w:tc>
          <w:tcPr>
            <w:tcW w:w="284" w:type="dxa"/>
            <w:shd w:val="clear" w:color="auto" w:fill="D9D9D9" w:themeFill="background1" w:themeFillShade="D9"/>
            <w:vAlign w:val="bottom"/>
          </w:tcPr>
          <w:p w14:paraId="5A7166B6" w14:textId="77777777" w:rsidR="008941AC" w:rsidRPr="0057657B" w:rsidRDefault="008941AC" w:rsidP="00AD2A70">
            <w:pPr>
              <w:keepNext/>
              <w:spacing w:before="240"/>
              <w:jc w:val="right"/>
              <w:rPr>
                <w:rFonts w:ascii="Lucida Sans" w:hAnsi="Lucida Sans"/>
              </w:rPr>
            </w:pPr>
          </w:p>
        </w:tc>
        <w:tc>
          <w:tcPr>
            <w:tcW w:w="1275" w:type="dxa"/>
            <w:shd w:val="clear" w:color="auto" w:fill="auto"/>
            <w:vAlign w:val="bottom"/>
          </w:tcPr>
          <w:p w14:paraId="4B7E3227" w14:textId="77777777" w:rsidR="008941AC" w:rsidRPr="0057657B" w:rsidRDefault="008941AC" w:rsidP="00AD2A70">
            <w:pPr>
              <w:jc w:val="right"/>
              <w:rPr>
                <w:rFonts w:ascii="Lucida Sans" w:hAnsi="Lucida Sans"/>
              </w:rPr>
            </w:pPr>
            <w:r w:rsidRPr="0057657B">
              <w:rPr>
                <w:rFonts w:ascii="Lucida Sans" w:hAnsi="Lucida Sans"/>
              </w:rPr>
              <w:t>£70,376</w:t>
            </w:r>
          </w:p>
        </w:tc>
        <w:tc>
          <w:tcPr>
            <w:tcW w:w="1276" w:type="dxa"/>
            <w:shd w:val="clear" w:color="auto" w:fill="auto"/>
            <w:vAlign w:val="bottom"/>
          </w:tcPr>
          <w:p w14:paraId="4356DA6F" w14:textId="77777777" w:rsidR="008941AC" w:rsidRPr="0057657B" w:rsidRDefault="008941AC" w:rsidP="00AD2A70">
            <w:pPr>
              <w:jc w:val="right"/>
              <w:rPr>
                <w:rFonts w:ascii="Lucida Sans" w:hAnsi="Lucida Sans"/>
              </w:rPr>
            </w:pPr>
            <w:r w:rsidRPr="0057657B">
              <w:rPr>
                <w:rFonts w:ascii="Lucida Sans" w:hAnsi="Lucida Sans"/>
              </w:rPr>
              <w:t>£72,617</w:t>
            </w:r>
          </w:p>
        </w:tc>
        <w:tc>
          <w:tcPr>
            <w:tcW w:w="1418" w:type="dxa"/>
            <w:shd w:val="clear" w:color="auto" w:fill="auto"/>
            <w:vAlign w:val="bottom"/>
          </w:tcPr>
          <w:p w14:paraId="7606AD1C" w14:textId="77777777" w:rsidR="008941AC" w:rsidRPr="0057657B" w:rsidRDefault="008941AC" w:rsidP="00AD2A70">
            <w:pPr>
              <w:jc w:val="right"/>
              <w:rPr>
                <w:rFonts w:ascii="Lucida Sans" w:hAnsi="Lucida Sans"/>
              </w:rPr>
            </w:pPr>
            <w:r w:rsidRPr="0057657B">
              <w:rPr>
                <w:rFonts w:ascii="Lucida Sans" w:hAnsi="Lucida Sans"/>
              </w:rPr>
              <w:t>3.2%</w:t>
            </w:r>
          </w:p>
        </w:tc>
      </w:tr>
      <w:tr w:rsidR="008941AC" w:rsidRPr="0057657B" w14:paraId="31E366E7" w14:textId="77777777" w:rsidTr="00AD2A70">
        <w:tc>
          <w:tcPr>
            <w:tcW w:w="1384" w:type="dxa"/>
            <w:shd w:val="clear" w:color="auto" w:fill="auto"/>
          </w:tcPr>
          <w:p w14:paraId="2B248362" w14:textId="77777777" w:rsidR="008941AC" w:rsidRPr="0057657B" w:rsidRDefault="008941AC" w:rsidP="00AD2A70">
            <w:pPr>
              <w:keepNext/>
              <w:spacing w:before="240"/>
              <w:rPr>
                <w:rFonts w:ascii="Lucida Sans" w:hAnsi="Lucida Sans"/>
              </w:rPr>
            </w:pPr>
            <w:r w:rsidRPr="0057657B">
              <w:rPr>
                <w:rFonts w:ascii="Lucida Sans" w:hAnsi="Lucida Sans"/>
              </w:rPr>
              <w:t>CEO and Directors</w:t>
            </w:r>
          </w:p>
        </w:tc>
        <w:tc>
          <w:tcPr>
            <w:tcW w:w="1276" w:type="dxa"/>
            <w:shd w:val="clear" w:color="auto" w:fill="auto"/>
            <w:vAlign w:val="bottom"/>
          </w:tcPr>
          <w:p w14:paraId="32D10FA8" w14:textId="77777777" w:rsidR="008941AC" w:rsidRPr="0057657B" w:rsidRDefault="008941AC" w:rsidP="00AD2A70">
            <w:pPr>
              <w:jc w:val="right"/>
              <w:rPr>
                <w:rFonts w:ascii="Lucida Sans" w:hAnsi="Lucida Sans"/>
              </w:rPr>
            </w:pPr>
            <w:r w:rsidRPr="0057657B">
              <w:rPr>
                <w:rFonts w:ascii="Lucida Sans" w:hAnsi="Lucida Sans"/>
              </w:rPr>
              <w:t>£100,828</w:t>
            </w:r>
          </w:p>
        </w:tc>
        <w:tc>
          <w:tcPr>
            <w:tcW w:w="1276" w:type="dxa"/>
            <w:shd w:val="clear" w:color="auto" w:fill="auto"/>
            <w:vAlign w:val="bottom"/>
          </w:tcPr>
          <w:p w14:paraId="19527DB2" w14:textId="77777777" w:rsidR="008941AC" w:rsidRPr="0057657B" w:rsidRDefault="008941AC" w:rsidP="00AD2A70">
            <w:pPr>
              <w:jc w:val="right"/>
              <w:rPr>
                <w:rFonts w:ascii="Lucida Sans" w:hAnsi="Lucida Sans"/>
              </w:rPr>
            </w:pPr>
            <w:r w:rsidRPr="0057657B">
              <w:rPr>
                <w:rFonts w:ascii="Lucida Sans" w:hAnsi="Lucida Sans"/>
              </w:rPr>
              <w:t>£123,961</w:t>
            </w:r>
          </w:p>
        </w:tc>
        <w:tc>
          <w:tcPr>
            <w:tcW w:w="1417" w:type="dxa"/>
            <w:shd w:val="clear" w:color="auto" w:fill="auto"/>
            <w:vAlign w:val="bottom"/>
          </w:tcPr>
          <w:p w14:paraId="0CACCB17" w14:textId="77777777" w:rsidR="008941AC" w:rsidRPr="0057657B" w:rsidRDefault="008941AC" w:rsidP="00AD2A70">
            <w:pPr>
              <w:jc w:val="right"/>
              <w:rPr>
                <w:rFonts w:ascii="Lucida Sans" w:hAnsi="Lucida Sans"/>
              </w:rPr>
            </w:pPr>
            <w:r w:rsidRPr="0057657B">
              <w:rPr>
                <w:rFonts w:ascii="Lucida Sans" w:hAnsi="Lucida Sans"/>
              </w:rPr>
              <w:t>22.9%</w:t>
            </w:r>
          </w:p>
        </w:tc>
        <w:tc>
          <w:tcPr>
            <w:tcW w:w="284" w:type="dxa"/>
            <w:shd w:val="clear" w:color="auto" w:fill="D9D9D9" w:themeFill="background1" w:themeFillShade="D9"/>
            <w:vAlign w:val="bottom"/>
          </w:tcPr>
          <w:p w14:paraId="5BF7F863" w14:textId="77777777" w:rsidR="008941AC" w:rsidRPr="0057657B" w:rsidRDefault="008941AC" w:rsidP="00AD2A70">
            <w:pPr>
              <w:keepNext/>
              <w:spacing w:before="240"/>
              <w:jc w:val="right"/>
              <w:rPr>
                <w:rFonts w:ascii="Lucida Sans" w:hAnsi="Lucida Sans"/>
              </w:rPr>
            </w:pPr>
          </w:p>
        </w:tc>
        <w:tc>
          <w:tcPr>
            <w:tcW w:w="1275" w:type="dxa"/>
            <w:shd w:val="clear" w:color="auto" w:fill="auto"/>
            <w:vAlign w:val="bottom"/>
          </w:tcPr>
          <w:p w14:paraId="5300CF4C" w14:textId="77777777" w:rsidR="008941AC" w:rsidRPr="0057657B" w:rsidRDefault="008941AC" w:rsidP="00AD2A70">
            <w:pPr>
              <w:jc w:val="right"/>
              <w:rPr>
                <w:rFonts w:ascii="Lucida Sans" w:hAnsi="Lucida Sans"/>
              </w:rPr>
            </w:pPr>
            <w:r w:rsidRPr="0057657B">
              <w:rPr>
                <w:rFonts w:ascii="Lucida Sans" w:hAnsi="Lucida Sans"/>
              </w:rPr>
              <w:t>£104,079</w:t>
            </w:r>
          </w:p>
        </w:tc>
        <w:tc>
          <w:tcPr>
            <w:tcW w:w="1276" w:type="dxa"/>
            <w:shd w:val="clear" w:color="auto" w:fill="auto"/>
            <w:vAlign w:val="bottom"/>
          </w:tcPr>
          <w:p w14:paraId="611D6E93" w14:textId="77777777" w:rsidR="008941AC" w:rsidRPr="0057657B" w:rsidRDefault="008941AC" w:rsidP="00AD2A70">
            <w:pPr>
              <w:jc w:val="right"/>
              <w:rPr>
                <w:rFonts w:ascii="Lucida Sans" w:hAnsi="Lucida Sans"/>
              </w:rPr>
            </w:pPr>
            <w:r w:rsidRPr="0057657B">
              <w:rPr>
                <w:rFonts w:ascii="Lucida Sans" w:hAnsi="Lucida Sans"/>
              </w:rPr>
              <w:t>£123,961</w:t>
            </w:r>
          </w:p>
        </w:tc>
        <w:tc>
          <w:tcPr>
            <w:tcW w:w="1418" w:type="dxa"/>
            <w:shd w:val="clear" w:color="auto" w:fill="auto"/>
            <w:vAlign w:val="bottom"/>
          </w:tcPr>
          <w:p w14:paraId="4127E0AF" w14:textId="77777777" w:rsidR="008941AC" w:rsidRPr="0057657B" w:rsidRDefault="008941AC" w:rsidP="00AD2A70">
            <w:pPr>
              <w:jc w:val="right"/>
              <w:rPr>
                <w:rFonts w:ascii="Lucida Sans" w:hAnsi="Lucida Sans"/>
              </w:rPr>
            </w:pPr>
            <w:r w:rsidRPr="0057657B">
              <w:rPr>
                <w:rFonts w:ascii="Lucida Sans" w:hAnsi="Lucida Sans"/>
              </w:rPr>
              <w:t>19.1%</w:t>
            </w:r>
          </w:p>
        </w:tc>
      </w:tr>
    </w:tbl>
    <w:p w14:paraId="7BEF70C6" w14:textId="77777777" w:rsidR="008941AC" w:rsidRPr="0057657B" w:rsidRDefault="008941AC" w:rsidP="008941AC">
      <w:pPr>
        <w:spacing w:before="240"/>
        <w:rPr>
          <w:rFonts w:ascii="Lucida Sans" w:hAnsi="Lucida Sans"/>
        </w:rPr>
      </w:pPr>
      <w:r w:rsidRPr="0057657B">
        <w:rPr>
          <w:rFonts w:ascii="Lucida Sans" w:hAnsi="Lucida Sans"/>
        </w:rPr>
        <w:t>Source: HR/Payroll IT System</w:t>
      </w:r>
    </w:p>
    <w:p w14:paraId="2BC6595C" w14:textId="77777777" w:rsidR="008941AC" w:rsidRPr="0057657B" w:rsidRDefault="008941AC" w:rsidP="008941AC">
      <w:pPr>
        <w:keepNext/>
        <w:spacing w:before="240"/>
        <w:rPr>
          <w:rFonts w:ascii="Lucida Sans" w:hAnsi="Lucida Sans"/>
          <w:b/>
        </w:rPr>
      </w:pPr>
      <w:r w:rsidRPr="0057657B">
        <w:rPr>
          <w:rFonts w:ascii="Lucida Sans" w:hAnsi="Lucida Sans"/>
          <w:b/>
        </w:rPr>
        <w:t>Table 5: Median Salaries of Men and Women by Grade</w:t>
      </w:r>
    </w:p>
    <w:tbl>
      <w:tblPr>
        <w:tblStyle w:val="TableGrid"/>
        <w:tblW w:w="10030" w:type="dxa"/>
        <w:jc w:val="right"/>
        <w:tblLayout w:type="fixed"/>
        <w:tblLook w:val="04A0" w:firstRow="1" w:lastRow="0" w:firstColumn="1" w:lastColumn="0" w:noHBand="0" w:noVBand="1"/>
      </w:tblPr>
      <w:tblGrid>
        <w:gridCol w:w="1560"/>
        <w:gridCol w:w="1418"/>
        <w:gridCol w:w="1462"/>
        <w:gridCol w:w="1337"/>
        <w:gridCol w:w="284"/>
        <w:gridCol w:w="1275"/>
        <w:gridCol w:w="1276"/>
        <w:gridCol w:w="1418"/>
      </w:tblGrid>
      <w:tr w:rsidR="008941AC" w:rsidRPr="0057657B" w14:paraId="54CB8217" w14:textId="77777777" w:rsidTr="0030065F">
        <w:trPr>
          <w:jc w:val="right"/>
        </w:trPr>
        <w:tc>
          <w:tcPr>
            <w:tcW w:w="1560" w:type="dxa"/>
            <w:shd w:val="clear" w:color="auto" w:fill="auto"/>
          </w:tcPr>
          <w:p w14:paraId="735EFAF5" w14:textId="77777777" w:rsidR="008941AC" w:rsidRPr="0057657B" w:rsidRDefault="008941AC" w:rsidP="00AD2A70">
            <w:pPr>
              <w:keepNext/>
              <w:spacing w:before="240"/>
              <w:rPr>
                <w:rFonts w:ascii="Lucida Sans" w:hAnsi="Lucida Sans"/>
              </w:rPr>
            </w:pPr>
          </w:p>
        </w:tc>
        <w:tc>
          <w:tcPr>
            <w:tcW w:w="2880" w:type="dxa"/>
            <w:gridSpan w:val="2"/>
            <w:shd w:val="clear" w:color="auto" w:fill="009CA6"/>
          </w:tcPr>
          <w:p w14:paraId="1DCE6F5C" w14:textId="77777777" w:rsidR="008941AC" w:rsidRPr="0057657B" w:rsidRDefault="008941AC" w:rsidP="00AD2A70">
            <w:pPr>
              <w:keepNext/>
              <w:spacing w:before="240"/>
              <w:jc w:val="center"/>
              <w:rPr>
                <w:rFonts w:ascii="Lucida Sans" w:hAnsi="Lucida Sans"/>
                <w:b/>
                <w:color w:val="FFFFFF" w:themeColor="background1"/>
              </w:rPr>
            </w:pPr>
            <w:r w:rsidRPr="0057657B">
              <w:rPr>
                <w:rFonts w:ascii="Lucida Sans" w:hAnsi="Lucida Sans"/>
                <w:b/>
                <w:color w:val="FFFFFF" w:themeColor="background1"/>
              </w:rPr>
              <w:t>Basic FTE median salary</w:t>
            </w:r>
          </w:p>
        </w:tc>
        <w:tc>
          <w:tcPr>
            <w:tcW w:w="1337" w:type="dxa"/>
            <w:vMerge w:val="restart"/>
            <w:shd w:val="clear" w:color="auto" w:fill="009CA6"/>
          </w:tcPr>
          <w:p w14:paraId="1392D4B2" w14:textId="77777777" w:rsidR="008941AC" w:rsidRPr="0057657B" w:rsidRDefault="008941AC" w:rsidP="00AD2A70">
            <w:pPr>
              <w:keepNext/>
              <w:spacing w:before="240"/>
              <w:jc w:val="center"/>
              <w:rPr>
                <w:rFonts w:ascii="Lucida Sans" w:hAnsi="Lucida Sans"/>
                <w:b/>
                <w:color w:val="FFFFFF" w:themeColor="background1"/>
              </w:rPr>
            </w:pPr>
            <w:r w:rsidRPr="0057657B">
              <w:rPr>
                <w:rFonts w:ascii="Lucida Sans" w:hAnsi="Lucida Sans"/>
                <w:b/>
                <w:color w:val="FFFFFF" w:themeColor="background1"/>
              </w:rPr>
              <w:t>% Difference</w:t>
            </w:r>
          </w:p>
        </w:tc>
        <w:tc>
          <w:tcPr>
            <w:tcW w:w="284" w:type="dxa"/>
            <w:shd w:val="clear" w:color="auto" w:fill="D9D9D9" w:themeFill="background1" w:themeFillShade="D9"/>
          </w:tcPr>
          <w:p w14:paraId="02F673F4" w14:textId="77777777" w:rsidR="008941AC" w:rsidRPr="0057657B" w:rsidRDefault="008941AC" w:rsidP="00AD2A70">
            <w:pPr>
              <w:keepNext/>
              <w:spacing w:before="240"/>
              <w:rPr>
                <w:rFonts w:ascii="Lucida Sans" w:hAnsi="Lucida Sans"/>
              </w:rPr>
            </w:pPr>
          </w:p>
        </w:tc>
        <w:tc>
          <w:tcPr>
            <w:tcW w:w="2551" w:type="dxa"/>
            <w:gridSpan w:val="2"/>
            <w:shd w:val="clear" w:color="auto" w:fill="009CA6"/>
          </w:tcPr>
          <w:p w14:paraId="43CB0F76" w14:textId="77777777" w:rsidR="008941AC" w:rsidRPr="0057657B" w:rsidRDefault="008941AC" w:rsidP="00AD2A70">
            <w:pPr>
              <w:keepNext/>
              <w:spacing w:before="240"/>
              <w:jc w:val="center"/>
              <w:rPr>
                <w:rFonts w:ascii="Lucida Sans" w:hAnsi="Lucida Sans"/>
                <w:b/>
                <w:color w:val="FFFFFF" w:themeColor="background1"/>
              </w:rPr>
            </w:pPr>
            <w:r w:rsidRPr="0057657B">
              <w:rPr>
                <w:rFonts w:ascii="Lucida Sans" w:hAnsi="Lucida Sans"/>
                <w:b/>
                <w:color w:val="FFFFFF" w:themeColor="background1"/>
              </w:rPr>
              <w:t xml:space="preserve">Total FTE median salary </w:t>
            </w:r>
          </w:p>
        </w:tc>
        <w:tc>
          <w:tcPr>
            <w:tcW w:w="1418" w:type="dxa"/>
            <w:vMerge w:val="restart"/>
            <w:shd w:val="clear" w:color="auto" w:fill="009CA6"/>
          </w:tcPr>
          <w:p w14:paraId="601D0812" w14:textId="77777777" w:rsidR="008941AC" w:rsidRPr="0057657B" w:rsidRDefault="008941AC" w:rsidP="00AD2A70">
            <w:pPr>
              <w:keepNext/>
              <w:spacing w:before="240"/>
              <w:jc w:val="center"/>
              <w:rPr>
                <w:rFonts w:ascii="Lucida Sans" w:hAnsi="Lucida Sans"/>
                <w:b/>
                <w:color w:val="FFFFFF" w:themeColor="background1"/>
              </w:rPr>
            </w:pPr>
            <w:r w:rsidRPr="0057657B">
              <w:rPr>
                <w:rFonts w:ascii="Lucida Sans" w:hAnsi="Lucida Sans"/>
                <w:b/>
                <w:color w:val="FFFFFF" w:themeColor="background1"/>
              </w:rPr>
              <w:t>% Difference</w:t>
            </w:r>
          </w:p>
        </w:tc>
      </w:tr>
      <w:tr w:rsidR="008941AC" w:rsidRPr="0057657B" w14:paraId="6699F693" w14:textId="77777777" w:rsidTr="0030065F">
        <w:trPr>
          <w:jc w:val="right"/>
        </w:trPr>
        <w:tc>
          <w:tcPr>
            <w:tcW w:w="1560" w:type="dxa"/>
            <w:shd w:val="clear" w:color="auto" w:fill="auto"/>
          </w:tcPr>
          <w:p w14:paraId="1E4A873F" w14:textId="77777777" w:rsidR="008941AC" w:rsidRPr="0057657B" w:rsidRDefault="008941AC" w:rsidP="00AD2A70">
            <w:pPr>
              <w:keepNext/>
              <w:spacing w:before="240"/>
              <w:rPr>
                <w:rFonts w:ascii="Lucida Sans" w:hAnsi="Lucida Sans"/>
              </w:rPr>
            </w:pPr>
            <w:r w:rsidRPr="0057657B">
              <w:rPr>
                <w:rFonts w:ascii="Lucida Sans" w:hAnsi="Lucida Sans"/>
              </w:rPr>
              <w:t>Grade</w:t>
            </w:r>
          </w:p>
        </w:tc>
        <w:tc>
          <w:tcPr>
            <w:tcW w:w="1418" w:type="dxa"/>
            <w:shd w:val="clear" w:color="auto" w:fill="auto"/>
          </w:tcPr>
          <w:p w14:paraId="2C333C07" w14:textId="77777777" w:rsidR="008941AC" w:rsidRPr="0057657B" w:rsidRDefault="008941AC" w:rsidP="00AD2A70">
            <w:pPr>
              <w:keepNext/>
              <w:spacing w:before="240"/>
              <w:jc w:val="center"/>
              <w:rPr>
                <w:rFonts w:ascii="Lucida Sans" w:hAnsi="Lucida Sans"/>
              </w:rPr>
            </w:pPr>
            <w:r w:rsidRPr="0057657B">
              <w:rPr>
                <w:rFonts w:ascii="Lucida Sans" w:hAnsi="Lucida Sans"/>
              </w:rPr>
              <w:t>Male</w:t>
            </w:r>
          </w:p>
        </w:tc>
        <w:tc>
          <w:tcPr>
            <w:tcW w:w="1462" w:type="dxa"/>
            <w:shd w:val="clear" w:color="auto" w:fill="auto"/>
          </w:tcPr>
          <w:p w14:paraId="44929E9A" w14:textId="77777777" w:rsidR="008941AC" w:rsidRPr="0057657B" w:rsidRDefault="008941AC" w:rsidP="00AD2A70">
            <w:pPr>
              <w:keepNext/>
              <w:spacing w:before="240"/>
              <w:jc w:val="center"/>
              <w:rPr>
                <w:rFonts w:ascii="Lucida Sans" w:hAnsi="Lucida Sans"/>
              </w:rPr>
            </w:pPr>
            <w:r w:rsidRPr="0057657B">
              <w:rPr>
                <w:rFonts w:ascii="Lucida Sans" w:hAnsi="Lucida Sans"/>
              </w:rPr>
              <w:t>Female</w:t>
            </w:r>
          </w:p>
        </w:tc>
        <w:tc>
          <w:tcPr>
            <w:tcW w:w="1337" w:type="dxa"/>
            <w:vMerge/>
            <w:shd w:val="clear" w:color="auto" w:fill="auto"/>
          </w:tcPr>
          <w:p w14:paraId="47DB4D6A" w14:textId="77777777" w:rsidR="008941AC" w:rsidRPr="0057657B" w:rsidRDefault="008941AC" w:rsidP="00AD2A70">
            <w:pPr>
              <w:keepNext/>
              <w:spacing w:before="240"/>
              <w:jc w:val="center"/>
              <w:rPr>
                <w:rFonts w:ascii="Lucida Sans" w:hAnsi="Lucida Sans"/>
              </w:rPr>
            </w:pPr>
          </w:p>
        </w:tc>
        <w:tc>
          <w:tcPr>
            <w:tcW w:w="284" w:type="dxa"/>
            <w:shd w:val="clear" w:color="auto" w:fill="D9D9D9" w:themeFill="background1" w:themeFillShade="D9"/>
          </w:tcPr>
          <w:p w14:paraId="4335C2AF" w14:textId="77777777" w:rsidR="008941AC" w:rsidRPr="0057657B" w:rsidRDefault="008941AC" w:rsidP="00AD2A70">
            <w:pPr>
              <w:keepNext/>
              <w:spacing w:before="240"/>
              <w:rPr>
                <w:rFonts w:ascii="Lucida Sans" w:hAnsi="Lucida Sans"/>
              </w:rPr>
            </w:pPr>
          </w:p>
        </w:tc>
        <w:tc>
          <w:tcPr>
            <w:tcW w:w="1275" w:type="dxa"/>
            <w:shd w:val="clear" w:color="auto" w:fill="auto"/>
          </w:tcPr>
          <w:p w14:paraId="007A91FD" w14:textId="77777777" w:rsidR="008941AC" w:rsidRPr="0057657B" w:rsidRDefault="008941AC" w:rsidP="00AD2A70">
            <w:pPr>
              <w:keepNext/>
              <w:spacing w:before="240"/>
              <w:jc w:val="center"/>
              <w:rPr>
                <w:rFonts w:ascii="Lucida Sans" w:hAnsi="Lucida Sans"/>
              </w:rPr>
            </w:pPr>
            <w:r w:rsidRPr="0057657B">
              <w:rPr>
                <w:rFonts w:ascii="Lucida Sans" w:hAnsi="Lucida Sans"/>
              </w:rPr>
              <w:t>Male</w:t>
            </w:r>
          </w:p>
        </w:tc>
        <w:tc>
          <w:tcPr>
            <w:tcW w:w="1276" w:type="dxa"/>
            <w:shd w:val="clear" w:color="auto" w:fill="auto"/>
          </w:tcPr>
          <w:p w14:paraId="793F454A" w14:textId="77777777" w:rsidR="008941AC" w:rsidRPr="0057657B" w:rsidRDefault="008941AC" w:rsidP="00AD2A70">
            <w:pPr>
              <w:keepNext/>
              <w:spacing w:before="240"/>
              <w:jc w:val="center"/>
              <w:rPr>
                <w:rFonts w:ascii="Lucida Sans" w:hAnsi="Lucida Sans"/>
              </w:rPr>
            </w:pPr>
            <w:r w:rsidRPr="0057657B">
              <w:rPr>
                <w:rFonts w:ascii="Lucida Sans" w:hAnsi="Lucida Sans"/>
              </w:rPr>
              <w:t>Female</w:t>
            </w:r>
          </w:p>
        </w:tc>
        <w:tc>
          <w:tcPr>
            <w:tcW w:w="1418" w:type="dxa"/>
            <w:vMerge/>
            <w:tcBorders>
              <w:bottom w:val="single" w:sz="4" w:space="0" w:color="auto"/>
            </w:tcBorders>
            <w:shd w:val="clear" w:color="auto" w:fill="auto"/>
          </w:tcPr>
          <w:p w14:paraId="0B521270" w14:textId="77777777" w:rsidR="008941AC" w:rsidRPr="0057657B" w:rsidRDefault="008941AC" w:rsidP="00AD2A70">
            <w:pPr>
              <w:keepNext/>
              <w:spacing w:before="240"/>
              <w:jc w:val="center"/>
              <w:rPr>
                <w:rFonts w:ascii="Lucida Sans" w:hAnsi="Lucida Sans"/>
              </w:rPr>
            </w:pPr>
          </w:p>
        </w:tc>
      </w:tr>
      <w:tr w:rsidR="008941AC" w:rsidRPr="0057657B" w14:paraId="43FA99B1" w14:textId="77777777" w:rsidTr="0030065F">
        <w:trPr>
          <w:jc w:val="right"/>
        </w:trPr>
        <w:tc>
          <w:tcPr>
            <w:tcW w:w="1560" w:type="dxa"/>
            <w:shd w:val="clear" w:color="auto" w:fill="auto"/>
          </w:tcPr>
          <w:p w14:paraId="3B9565D4" w14:textId="77777777" w:rsidR="008941AC" w:rsidRPr="0057657B" w:rsidRDefault="008941AC" w:rsidP="00AD2A70">
            <w:pPr>
              <w:keepNext/>
              <w:spacing w:before="240"/>
              <w:rPr>
                <w:rFonts w:ascii="Lucida Sans" w:hAnsi="Lucida Sans"/>
              </w:rPr>
            </w:pPr>
            <w:r w:rsidRPr="0057657B">
              <w:rPr>
                <w:rFonts w:ascii="Lucida Sans" w:hAnsi="Lucida Sans"/>
              </w:rPr>
              <w:t>TS</w:t>
            </w:r>
          </w:p>
        </w:tc>
        <w:tc>
          <w:tcPr>
            <w:tcW w:w="1418" w:type="dxa"/>
            <w:shd w:val="clear" w:color="auto" w:fill="auto"/>
            <w:vAlign w:val="bottom"/>
          </w:tcPr>
          <w:p w14:paraId="6D705C97" w14:textId="77777777" w:rsidR="008941AC" w:rsidRPr="0057657B" w:rsidRDefault="008941AC" w:rsidP="00AD2A70">
            <w:pPr>
              <w:jc w:val="right"/>
              <w:rPr>
                <w:rFonts w:ascii="Lucida Sans" w:hAnsi="Lucida Sans"/>
              </w:rPr>
            </w:pPr>
            <w:r w:rsidRPr="0057657B">
              <w:rPr>
                <w:rFonts w:ascii="Lucida Sans" w:hAnsi="Lucida Sans"/>
              </w:rPr>
              <w:t>£21,849</w:t>
            </w:r>
          </w:p>
        </w:tc>
        <w:tc>
          <w:tcPr>
            <w:tcW w:w="1462" w:type="dxa"/>
            <w:shd w:val="clear" w:color="auto" w:fill="auto"/>
            <w:vAlign w:val="bottom"/>
          </w:tcPr>
          <w:p w14:paraId="0A9D0040" w14:textId="77777777" w:rsidR="008941AC" w:rsidRPr="0057657B" w:rsidRDefault="008941AC" w:rsidP="00AD2A70">
            <w:pPr>
              <w:jc w:val="right"/>
              <w:rPr>
                <w:rFonts w:ascii="Lucida Sans" w:hAnsi="Lucida Sans"/>
              </w:rPr>
            </w:pPr>
            <w:r w:rsidRPr="0057657B">
              <w:rPr>
                <w:rFonts w:ascii="Lucida Sans" w:hAnsi="Lucida Sans"/>
              </w:rPr>
              <w:t>£21,849</w:t>
            </w:r>
          </w:p>
        </w:tc>
        <w:tc>
          <w:tcPr>
            <w:tcW w:w="1337" w:type="dxa"/>
            <w:shd w:val="clear" w:color="auto" w:fill="auto"/>
            <w:vAlign w:val="bottom"/>
          </w:tcPr>
          <w:p w14:paraId="441F403C" w14:textId="77777777" w:rsidR="008941AC" w:rsidRPr="0057657B" w:rsidRDefault="008941AC" w:rsidP="00AD2A70">
            <w:pPr>
              <w:jc w:val="right"/>
              <w:rPr>
                <w:rFonts w:ascii="Lucida Sans" w:hAnsi="Lucida Sans"/>
              </w:rPr>
            </w:pPr>
            <w:r w:rsidRPr="0057657B">
              <w:rPr>
                <w:rFonts w:ascii="Lucida Sans" w:hAnsi="Lucida Sans"/>
              </w:rPr>
              <w:t>0.0%</w:t>
            </w:r>
          </w:p>
        </w:tc>
        <w:tc>
          <w:tcPr>
            <w:tcW w:w="284" w:type="dxa"/>
            <w:tcBorders>
              <w:bottom w:val="single" w:sz="4" w:space="0" w:color="auto"/>
            </w:tcBorders>
            <w:shd w:val="clear" w:color="auto" w:fill="D9D9D9" w:themeFill="background1" w:themeFillShade="D9"/>
            <w:vAlign w:val="bottom"/>
          </w:tcPr>
          <w:p w14:paraId="7DF02558" w14:textId="77777777" w:rsidR="008941AC" w:rsidRPr="0057657B" w:rsidRDefault="008941AC" w:rsidP="00AD2A70">
            <w:pPr>
              <w:keepNext/>
              <w:spacing w:before="240"/>
              <w:jc w:val="right"/>
              <w:rPr>
                <w:rFonts w:ascii="Lucida Sans" w:hAnsi="Lucida Sans"/>
              </w:rPr>
            </w:pPr>
          </w:p>
        </w:tc>
        <w:tc>
          <w:tcPr>
            <w:tcW w:w="1275" w:type="dxa"/>
            <w:shd w:val="clear" w:color="auto" w:fill="auto"/>
            <w:vAlign w:val="bottom"/>
          </w:tcPr>
          <w:p w14:paraId="00D5A239" w14:textId="77777777" w:rsidR="008941AC" w:rsidRPr="0057657B" w:rsidRDefault="008941AC" w:rsidP="00AD2A70">
            <w:pPr>
              <w:jc w:val="right"/>
              <w:rPr>
                <w:rFonts w:ascii="Lucida Sans" w:hAnsi="Lucida Sans"/>
              </w:rPr>
            </w:pPr>
            <w:r w:rsidRPr="0057657B">
              <w:rPr>
                <w:rFonts w:ascii="Lucida Sans" w:hAnsi="Lucida Sans"/>
              </w:rPr>
              <w:t>£21,849</w:t>
            </w:r>
          </w:p>
        </w:tc>
        <w:tc>
          <w:tcPr>
            <w:tcW w:w="1276" w:type="dxa"/>
            <w:shd w:val="clear" w:color="auto" w:fill="auto"/>
            <w:vAlign w:val="bottom"/>
          </w:tcPr>
          <w:p w14:paraId="1EBD24EC" w14:textId="77777777" w:rsidR="008941AC" w:rsidRPr="0057657B" w:rsidRDefault="008941AC" w:rsidP="00AD2A70">
            <w:pPr>
              <w:jc w:val="right"/>
              <w:rPr>
                <w:rFonts w:ascii="Lucida Sans" w:hAnsi="Lucida Sans"/>
              </w:rPr>
            </w:pPr>
            <w:r w:rsidRPr="0057657B">
              <w:rPr>
                <w:rFonts w:ascii="Lucida Sans" w:hAnsi="Lucida Sans"/>
              </w:rPr>
              <w:t>£21,849</w:t>
            </w:r>
          </w:p>
        </w:tc>
        <w:tc>
          <w:tcPr>
            <w:tcW w:w="1418" w:type="dxa"/>
            <w:shd w:val="clear" w:color="auto" w:fill="auto"/>
            <w:vAlign w:val="bottom"/>
          </w:tcPr>
          <w:p w14:paraId="593E3EC3" w14:textId="77777777" w:rsidR="008941AC" w:rsidRPr="0057657B" w:rsidRDefault="008941AC" w:rsidP="00AD2A70">
            <w:pPr>
              <w:jc w:val="right"/>
              <w:rPr>
                <w:rFonts w:ascii="Lucida Sans" w:hAnsi="Lucida Sans"/>
              </w:rPr>
            </w:pPr>
            <w:r w:rsidRPr="0057657B">
              <w:rPr>
                <w:rFonts w:ascii="Lucida Sans" w:hAnsi="Lucida Sans"/>
              </w:rPr>
              <w:t>0.0%</w:t>
            </w:r>
          </w:p>
        </w:tc>
      </w:tr>
      <w:tr w:rsidR="008941AC" w:rsidRPr="0057657B" w14:paraId="2576AD1C" w14:textId="77777777" w:rsidTr="0030065F">
        <w:trPr>
          <w:jc w:val="right"/>
        </w:trPr>
        <w:tc>
          <w:tcPr>
            <w:tcW w:w="1560" w:type="dxa"/>
            <w:shd w:val="clear" w:color="auto" w:fill="auto"/>
          </w:tcPr>
          <w:p w14:paraId="7FE6EB2C" w14:textId="77777777" w:rsidR="008941AC" w:rsidRPr="0057657B" w:rsidRDefault="008941AC" w:rsidP="00AD2A70">
            <w:pPr>
              <w:keepNext/>
              <w:spacing w:before="240"/>
              <w:rPr>
                <w:rFonts w:ascii="Lucida Sans" w:hAnsi="Lucida Sans"/>
              </w:rPr>
            </w:pPr>
            <w:r w:rsidRPr="0057657B">
              <w:rPr>
                <w:rFonts w:ascii="Lucida Sans" w:hAnsi="Lucida Sans"/>
              </w:rPr>
              <w:t>M-3</w:t>
            </w:r>
          </w:p>
        </w:tc>
        <w:tc>
          <w:tcPr>
            <w:tcW w:w="1418" w:type="dxa"/>
            <w:shd w:val="clear" w:color="auto" w:fill="auto"/>
            <w:vAlign w:val="bottom"/>
          </w:tcPr>
          <w:p w14:paraId="58D8E8F3" w14:textId="77777777" w:rsidR="008941AC" w:rsidRPr="0057657B" w:rsidRDefault="008941AC" w:rsidP="00AD2A70">
            <w:pPr>
              <w:jc w:val="right"/>
              <w:rPr>
                <w:rFonts w:ascii="Lucida Sans" w:hAnsi="Lucida Sans"/>
              </w:rPr>
            </w:pPr>
            <w:r w:rsidRPr="0057657B">
              <w:rPr>
                <w:rFonts w:ascii="Lucida Sans" w:hAnsi="Lucida Sans"/>
              </w:rPr>
              <w:t>£27,531</w:t>
            </w:r>
          </w:p>
        </w:tc>
        <w:tc>
          <w:tcPr>
            <w:tcW w:w="1462" w:type="dxa"/>
            <w:shd w:val="clear" w:color="auto" w:fill="auto"/>
            <w:vAlign w:val="bottom"/>
          </w:tcPr>
          <w:p w14:paraId="146D96C2" w14:textId="77777777" w:rsidR="008941AC" w:rsidRPr="0057657B" w:rsidRDefault="008941AC" w:rsidP="00AD2A70">
            <w:pPr>
              <w:jc w:val="right"/>
              <w:rPr>
                <w:rFonts w:ascii="Lucida Sans" w:hAnsi="Lucida Sans"/>
              </w:rPr>
            </w:pPr>
            <w:r w:rsidRPr="0057657B">
              <w:rPr>
                <w:rFonts w:ascii="Lucida Sans" w:hAnsi="Lucida Sans"/>
              </w:rPr>
              <w:t>£27,531</w:t>
            </w:r>
          </w:p>
        </w:tc>
        <w:tc>
          <w:tcPr>
            <w:tcW w:w="1337" w:type="dxa"/>
            <w:shd w:val="clear" w:color="auto" w:fill="auto"/>
            <w:vAlign w:val="bottom"/>
          </w:tcPr>
          <w:p w14:paraId="4B3D5A35" w14:textId="77777777" w:rsidR="008941AC" w:rsidRPr="0057657B" w:rsidRDefault="008941AC" w:rsidP="00AD2A70">
            <w:pPr>
              <w:jc w:val="right"/>
              <w:rPr>
                <w:rFonts w:ascii="Lucida Sans" w:hAnsi="Lucida Sans"/>
              </w:rPr>
            </w:pPr>
            <w:r w:rsidRPr="0057657B">
              <w:rPr>
                <w:rFonts w:ascii="Lucida Sans" w:hAnsi="Lucida Sans"/>
              </w:rPr>
              <w:t>0.0%</w:t>
            </w:r>
          </w:p>
        </w:tc>
        <w:tc>
          <w:tcPr>
            <w:tcW w:w="284" w:type="dxa"/>
            <w:shd w:val="clear" w:color="auto" w:fill="D9D9D9" w:themeFill="background1" w:themeFillShade="D9"/>
            <w:vAlign w:val="bottom"/>
          </w:tcPr>
          <w:p w14:paraId="0BBA72E8" w14:textId="77777777" w:rsidR="008941AC" w:rsidRPr="0057657B" w:rsidRDefault="008941AC" w:rsidP="00AD2A70">
            <w:pPr>
              <w:keepNext/>
              <w:spacing w:before="240"/>
              <w:jc w:val="right"/>
              <w:rPr>
                <w:rFonts w:ascii="Lucida Sans" w:hAnsi="Lucida Sans"/>
              </w:rPr>
            </w:pPr>
          </w:p>
        </w:tc>
        <w:tc>
          <w:tcPr>
            <w:tcW w:w="1275" w:type="dxa"/>
            <w:shd w:val="clear" w:color="auto" w:fill="auto"/>
            <w:vAlign w:val="bottom"/>
          </w:tcPr>
          <w:p w14:paraId="0AD6E4FC" w14:textId="77777777" w:rsidR="008941AC" w:rsidRPr="0057657B" w:rsidRDefault="008941AC" w:rsidP="00AD2A70">
            <w:pPr>
              <w:jc w:val="right"/>
              <w:rPr>
                <w:rFonts w:ascii="Lucida Sans" w:hAnsi="Lucida Sans"/>
              </w:rPr>
            </w:pPr>
            <w:r w:rsidRPr="0057657B">
              <w:rPr>
                <w:rFonts w:ascii="Lucida Sans" w:hAnsi="Lucida Sans"/>
              </w:rPr>
              <w:t>£27,531</w:t>
            </w:r>
          </w:p>
        </w:tc>
        <w:tc>
          <w:tcPr>
            <w:tcW w:w="1276" w:type="dxa"/>
            <w:shd w:val="clear" w:color="auto" w:fill="auto"/>
            <w:vAlign w:val="bottom"/>
          </w:tcPr>
          <w:p w14:paraId="711B3B96" w14:textId="77777777" w:rsidR="008941AC" w:rsidRPr="0057657B" w:rsidRDefault="008941AC" w:rsidP="00AD2A70">
            <w:pPr>
              <w:jc w:val="right"/>
              <w:rPr>
                <w:rFonts w:ascii="Lucida Sans" w:hAnsi="Lucida Sans"/>
              </w:rPr>
            </w:pPr>
            <w:r w:rsidRPr="0057657B">
              <w:rPr>
                <w:rFonts w:ascii="Lucida Sans" w:hAnsi="Lucida Sans"/>
              </w:rPr>
              <w:t>£27,531</w:t>
            </w:r>
          </w:p>
        </w:tc>
        <w:tc>
          <w:tcPr>
            <w:tcW w:w="1418" w:type="dxa"/>
            <w:shd w:val="clear" w:color="auto" w:fill="auto"/>
            <w:vAlign w:val="bottom"/>
          </w:tcPr>
          <w:p w14:paraId="3CC9D17E" w14:textId="77777777" w:rsidR="008941AC" w:rsidRPr="0057657B" w:rsidRDefault="008941AC" w:rsidP="00AD2A70">
            <w:pPr>
              <w:jc w:val="right"/>
              <w:rPr>
                <w:rFonts w:ascii="Lucida Sans" w:hAnsi="Lucida Sans"/>
              </w:rPr>
            </w:pPr>
            <w:r w:rsidRPr="0057657B">
              <w:rPr>
                <w:rFonts w:ascii="Lucida Sans" w:hAnsi="Lucida Sans"/>
              </w:rPr>
              <w:t>0.0%</w:t>
            </w:r>
          </w:p>
        </w:tc>
      </w:tr>
      <w:tr w:rsidR="008941AC" w:rsidRPr="0057657B" w14:paraId="7E2ECDDB" w14:textId="77777777" w:rsidTr="0030065F">
        <w:trPr>
          <w:jc w:val="right"/>
        </w:trPr>
        <w:tc>
          <w:tcPr>
            <w:tcW w:w="1560" w:type="dxa"/>
            <w:shd w:val="clear" w:color="auto" w:fill="auto"/>
          </w:tcPr>
          <w:p w14:paraId="54DBD8F2" w14:textId="77777777" w:rsidR="008941AC" w:rsidRPr="0057657B" w:rsidRDefault="008941AC" w:rsidP="00AD2A70">
            <w:pPr>
              <w:keepNext/>
              <w:spacing w:before="240"/>
              <w:rPr>
                <w:rFonts w:ascii="Lucida Sans" w:hAnsi="Lucida Sans"/>
              </w:rPr>
            </w:pPr>
            <w:r w:rsidRPr="0057657B">
              <w:rPr>
                <w:rFonts w:ascii="Lucida Sans" w:hAnsi="Lucida Sans"/>
              </w:rPr>
              <w:t xml:space="preserve">M-2 </w:t>
            </w:r>
          </w:p>
        </w:tc>
        <w:tc>
          <w:tcPr>
            <w:tcW w:w="1418" w:type="dxa"/>
            <w:shd w:val="clear" w:color="auto" w:fill="auto"/>
            <w:vAlign w:val="bottom"/>
          </w:tcPr>
          <w:p w14:paraId="111EAA96" w14:textId="77777777" w:rsidR="008941AC" w:rsidRPr="0057657B" w:rsidRDefault="008941AC" w:rsidP="00AD2A70">
            <w:pPr>
              <w:jc w:val="right"/>
              <w:rPr>
                <w:rFonts w:ascii="Lucida Sans" w:hAnsi="Lucida Sans"/>
              </w:rPr>
            </w:pPr>
            <w:r w:rsidRPr="0057657B">
              <w:rPr>
                <w:rFonts w:ascii="Lucida Sans" w:hAnsi="Lucida Sans"/>
              </w:rPr>
              <w:t>£36,092</w:t>
            </w:r>
          </w:p>
        </w:tc>
        <w:tc>
          <w:tcPr>
            <w:tcW w:w="1462" w:type="dxa"/>
            <w:shd w:val="clear" w:color="auto" w:fill="auto"/>
            <w:vAlign w:val="bottom"/>
          </w:tcPr>
          <w:p w14:paraId="6082FAD5" w14:textId="77777777" w:rsidR="008941AC" w:rsidRPr="0057657B" w:rsidRDefault="008941AC" w:rsidP="00AD2A70">
            <w:pPr>
              <w:jc w:val="right"/>
              <w:rPr>
                <w:rFonts w:ascii="Lucida Sans" w:hAnsi="Lucida Sans"/>
              </w:rPr>
            </w:pPr>
            <w:r w:rsidRPr="0057657B">
              <w:rPr>
                <w:rFonts w:ascii="Lucida Sans" w:hAnsi="Lucida Sans"/>
              </w:rPr>
              <w:t>£36,092</w:t>
            </w:r>
          </w:p>
        </w:tc>
        <w:tc>
          <w:tcPr>
            <w:tcW w:w="1337" w:type="dxa"/>
            <w:shd w:val="clear" w:color="auto" w:fill="auto"/>
            <w:vAlign w:val="bottom"/>
          </w:tcPr>
          <w:p w14:paraId="1BDD9C04" w14:textId="77777777" w:rsidR="008941AC" w:rsidRPr="0057657B" w:rsidRDefault="008941AC" w:rsidP="00AD2A70">
            <w:pPr>
              <w:jc w:val="right"/>
              <w:rPr>
                <w:rFonts w:ascii="Lucida Sans" w:hAnsi="Lucida Sans"/>
              </w:rPr>
            </w:pPr>
            <w:r w:rsidRPr="0057657B">
              <w:rPr>
                <w:rFonts w:ascii="Lucida Sans" w:hAnsi="Lucida Sans"/>
              </w:rPr>
              <w:t>0.0%</w:t>
            </w:r>
          </w:p>
        </w:tc>
        <w:tc>
          <w:tcPr>
            <w:tcW w:w="284" w:type="dxa"/>
            <w:shd w:val="clear" w:color="auto" w:fill="D9D9D9" w:themeFill="background1" w:themeFillShade="D9"/>
            <w:vAlign w:val="bottom"/>
          </w:tcPr>
          <w:p w14:paraId="1FB708BE" w14:textId="77777777" w:rsidR="008941AC" w:rsidRPr="0057657B" w:rsidRDefault="008941AC" w:rsidP="00AD2A70">
            <w:pPr>
              <w:keepNext/>
              <w:spacing w:before="240"/>
              <w:jc w:val="right"/>
              <w:rPr>
                <w:rFonts w:ascii="Lucida Sans" w:hAnsi="Lucida Sans"/>
              </w:rPr>
            </w:pPr>
          </w:p>
        </w:tc>
        <w:tc>
          <w:tcPr>
            <w:tcW w:w="1275" w:type="dxa"/>
            <w:shd w:val="clear" w:color="auto" w:fill="auto"/>
            <w:vAlign w:val="bottom"/>
          </w:tcPr>
          <w:p w14:paraId="4BD718D8" w14:textId="77777777" w:rsidR="008941AC" w:rsidRPr="0057657B" w:rsidRDefault="008941AC" w:rsidP="00AD2A70">
            <w:pPr>
              <w:jc w:val="right"/>
              <w:rPr>
                <w:rFonts w:ascii="Lucida Sans" w:hAnsi="Lucida Sans"/>
              </w:rPr>
            </w:pPr>
            <w:r w:rsidRPr="0057657B">
              <w:rPr>
                <w:rFonts w:ascii="Lucida Sans" w:hAnsi="Lucida Sans"/>
              </w:rPr>
              <w:t>£36,092</w:t>
            </w:r>
          </w:p>
        </w:tc>
        <w:tc>
          <w:tcPr>
            <w:tcW w:w="1276" w:type="dxa"/>
            <w:shd w:val="clear" w:color="auto" w:fill="auto"/>
            <w:vAlign w:val="bottom"/>
          </w:tcPr>
          <w:p w14:paraId="15E0FCAD" w14:textId="77777777" w:rsidR="008941AC" w:rsidRPr="0057657B" w:rsidRDefault="008941AC" w:rsidP="00AD2A70">
            <w:pPr>
              <w:jc w:val="right"/>
              <w:rPr>
                <w:rFonts w:ascii="Lucida Sans" w:hAnsi="Lucida Sans"/>
              </w:rPr>
            </w:pPr>
            <w:r w:rsidRPr="0057657B">
              <w:rPr>
                <w:rFonts w:ascii="Lucida Sans" w:hAnsi="Lucida Sans"/>
              </w:rPr>
              <w:t>£36,092</w:t>
            </w:r>
          </w:p>
        </w:tc>
        <w:tc>
          <w:tcPr>
            <w:tcW w:w="1418" w:type="dxa"/>
            <w:shd w:val="clear" w:color="auto" w:fill="auto"/>
            <w:vAlign w:val="bottom"/>
          </w:tcPr>
          <w:p w14:paraId="734A2308" w14:textId="77777777" w:rsidR="008941AC" w:rsidRPr="0057657B" w:rsidRDefault="008941AC" w:rsidP="00AD2A70">
            <w:pPr>
              <w:jc w:val="right"/>
              <w:rPr>
                <w:rFonts w:ascii="Lucida Sans" w:hAnsi="Lucida Sans"/>
              </w:rPr>
            </w:pPr>
            <w:r w:rsidRPr="0057657B">
              <w:rPr>
                <w:rFonts w:ascii="Lucida Sans" w:hAnsi="Lucida Sans"/>
              </w:rPr>
              <w:t>0.0%</w:t>
            </w:r>
          </w:p>
        </w:tc>
      </w:tr>
      <w:tr w:rsidR="008941AC" w:rsidRPr="0057657B" w14:paraId="33549DB6" w14:textId="77777777" w:rsidTr="0030065F">
        <w:trPr>
          <w:jc w:val="right"/>
        </w:trPr>
        <w:tc>
          <w:tcPr>
            <w:tcW w:w="1560" w:type="dxa"/>
            <w:shd w:val="clear" w:color="auto" w:fill="auto"/>
          </w:tcPr>
          <w:p w14:paraId="649C56BF" w14:textId="77777777" w:rsidR="008941AC" w:rsidRPr="0057657B" w:rsidRDefault="008941AC" w:rsidP="00AD2A70">
            <w:pPr>
              <w:keepNext/>
              <w:spacing w:before="240"/>
              <w:rPr>
                <w:rFonts w:ascii="Lucida Sans" w:hAnsi="Lucida Sans"/>
              </w:rPr>
            </w:pPr>
            <w:r w:rsidRPr="0057657B">
              <w:rPr>
                <w:rFonts w:ascii="Lucida Sans" w:hAnsi="Lucida Sans"/>
              </w:rPr>
              <w:t>M-1</w:t>
            </w:r>
          </w:p>
        </w:tc>
        <w:tc>
          <w:tcPr>
            <w:tcW w:w="1418" w:type="dxa"/>
            <w:shd w:val="clear" w:color="auto" w:fill="auto"/>
            <w:vAlign w:val="bottom"/>
          </w:tcPr>
          <w:p w14:paraId="5CB8D7E5" w14:textId="77777777" w:rsidR="008941AC" w:rsidRPr="0057657B" w:rsidRDefault="008941AC" w:rsidP="00AD2A70">
            <w:pPr>
              <w:jc w:val="right"/>
              <w:rPr>
                <w:rFonts w:ascii="Lucida Sans" w:hAnsi="Lucida Sans"/>
              </w:rPr>
            </w:pPr>
            <w:r w:rsidRPr="0057657B">
              <w:rPr>
                <w:rFonts w:ascii="Lucida Sans" w:hAnsi="Lucida Sans"/>
              </w:rPr>
              <w:t>£40,556</w:t>
            </w:r>
          </w:p>
        </w:tc>
        <w:tc>
          <w:tcPr>
            <w:tcW w:w="1462" w:type="dxa"/>
            <w:shd w:val="clear" w:color="auto" w:fill="auto"/>
            <w:vAlign w:val="bottom"/>
          </w:tcPr>
          <w:p w14:paraId="3A3F455B" w14:textId="77777777" w:rsidR="008941AC" w:rsidRPr="0057657B" w:rsidRDefault="008941AC" w:rsidP="00AD2A70">
            <w:pPr>
              <w:jc w:val="right"/>
              <w:rPr>
                <w:rFonts w:ascii="Lucida Sans" w:hAnsi="Lucida Sans"/>
              </w:rPr>
            </w:pPr>
            <w:r w:rsidRPr="0057657B">
              <w:rPr>
                <w:rFonts w:ascii="Lucida Sans" w:hAnsi="Lucida Sans"/>
              </w:rPr>
              <w:t>£45,659</w:t>
            </w:r>
          </w:p>
        </w:tc>
        <w:tc>
          <w:tcPr>
            <w:tcW w:w="1337" w:type="dxa"/>
            <w:shd w:val="clear" w:color="auto" w:fill="auto"/>
            <w:vAlign w:val="bottom"/>
          </w:tcPr>
          <w:p w14:paraId="285493BE" w14:textId="77777777" w:rsidR="008941AC" w:rsidRPr="0057657B" w:rsidRDefault="008941AC" w:rsidP="00AD2A70">
            <w:pPr>
              <w:jc w:val="right"/>
              <w:rPr>
                <w:rFonts w:ascii="Lucida Sans" w:hAnsi="Lucida Sans"/>
              </w:rPr>
            </w:pPr>
            <w:r w:rsidRPr="0057657B">
              <w:rPr>
                <w:rFonts w:ascii="Lucida Sans" w:hAnsi="Lucida Sans"/>
              </w:rPr>
              <w:t>12.6%</w:t>
            </w:r>
          </w:p>
        </w:tc>
        <w:tc>
          <w:tcPr>
            <w:tcW w:w="284" w:type="dxa"/>
            <w:shd w:val="clear" w:color="auto" w:fill="D9D9D9" w:themeFill="background1" w:themeFillShade="D9"/>
            <w:vAlign w:val="bottom"/>
          </w:tcPr>
          <w:p w14:paraId="4FB4B823" w14:textId="77777777" w:rsidR="008941AC" w:rsidRPr="0057657B" w:rsidRDefault="008941AC" w:rsidP="00AD2A70">
            <w:pPr>
              <w:keepNext/>
              <w:spacing w:before="240"/>
              <w:jc w:val="right"/>
              <w:rPr>
                <w:rFonts w:ascii="Lucida Sans" w:hAnsi="Lucida Sans"/>
              </w:rPr>
            </w:pPr>
          </w:p>
        </w:tc>
        <w:tc>
          <w:tcPr>
            <w:tcW w:w="1275" w:type="dxa"/>
            <w:shd w:val="clear" w:color="auto" w:fill="auto"/>
            <w:vAlign w:val="bottom"/>
          </w:tcPr>
          <w:p w14:paraId="630907EE" w14:textId="77777777" w:rsidR="008941AC" w:rsidRPr="0057657B" w:rsidRDefault="008941AC" w:rsidP="00AD2A70">
            <w:pPr>
              <w:jc w:val="right"/>
              <w:rPr>
                <w:rFonts w:ascii="Lucida Sans" w:hAnsi="Lucida Sans"/>
              </w:rPr>
            </w:pPr>
            <w:r w:rsidRPr="0057657B">
              <w:rPr>
                <w:rFonts w:ascii="Lucida Sans" w:hAnsi="Lucida Sans"/>
              </w:rPr>
              <w:t>£41,642</w:t>
            </w:r>
          </w:p>
        </w:tc>
        <w:tc>
          <w:tcPr>
            <w:tcW w:w="1276" w:type="dxa"/>
            <w:shd w:val="clear" w:color="auto" w:fill="auto"/>
            <w:vAlign w:val="bottom"/>
          </w:tcPr>
          <w:p w14:paraId="6C8220E8" w14:textId="77777777" w:rsidR="008941AC" w:rsidRPr="0057657B" w:rsidRDefault="008941AC" w:rsidP="00AD2A70">
            <w:pPr>
              <w:jc w:val="right"/>
              <w:rPr>
                <w:rFonts w:ascii="Lucida Sans" w:hAnsi="Lucida Sans"/>
              </w:rPr>
            </w:pPr>
            <w:r w:rsidRPr="0057657B">
              <w:rPr>
                <w:rFonts w:ascii="Lucida Sans" w:hAnsi="Lucida Sans"/>
              </w:rPr>
              <w:t>£45,659</w:t>
            </w:r>
          </w:p>
        </w:tc>
        <w:tc>
          <w:tcPr>
            <w:tcW w:w="1418" w:type="dxa"/>
            <w:shd w:val="clear" w:color="auto" w:fill="auto"/>
            <w:vAlign w:val="bottom"/>
          </w:tcPr>
          <w:p w14:paraId="57355040" w14:textId="77777777" w:rsidR="008941AC" w:rsidRPr="0057657B" w:rsidRDefault="008941AC" w:rsidP="00AD2A70">
            <w:pPr>
              <w:jc w:val="right"/>
              <w:rPr>
                <w:rFonts w:ascii="Lucida Sans" w:hAnsi="Lucida Sans"/>
              </w:rPr>
            </w:pPr>
            <w:r w:rsidRPr="0057657B">
              <w:rPr>
                <w:rFonts w:ascii="Lucida Sans" w:hAnsi="Lucida Sans"/>
              </w:rPr>
              <w:t>9.6%</w:t>
            </w:r>
          </w:p>
        </w:tc>
      </w:tr>
      <w:tr w:rsidR="008941AC" w:rsidRPr="0057657B" w14:paraId="693F2283" w14:textId="77777777" w:rsidTr="0030065F">
        <w:trPr>
          <w:jc w:val="right"/>
        </w:trPr>
        <w:tc>
          <w:tcPr>
            <w:tcW w:w="1560" w:type="dxa"/>
            <w:shd w:val="clear" w:color="auto" w:fill="auto"/>
          </w:tcPr>
          <w:p w14:paraId="50332FA0" w14:textId="77777777" w:rsidR="008941AC" w:rsidRPr="0057657B" w:rsidRDefault="008941AC" w:rsidP="00AD2A70">
            <w:pPr>
              <w:keepNext/>
              <w:spacing w:before="240"/>
              <w:rPr>
                <w:rFonts w:ascii="Lucida Sans" w:hAnsi="Lucida Sans"/>
              </w:rPr>
            </w:pPr>
            <w:r w:rsidRPr="0057657B">
              <w:rPr>
                <w:rFonts w:ascii="Lucida Sans" w:hAnsi="Lucida Sans"/>
              </w:rPr>
              <w:t>E-2</w:t>
            </w:r>
          </w:p>
        </w:tc>
        <w:tc>
          <w:tcPr>
            <w:tcW w:w="1418" w:type="dxa"/>
            <w:shd w:val="clear" w:color="auto" w:fill="auto"/>
            <w:vAlign w:val="bottom"/>
          </w:tcPr>
          <w:p w14:paraId="56B6E52A" w14:textId="77777777" w:rsidR="008941AC" w:rsidRPr="0057657B" w:rsidRDefault="008941AC" w:rsidP="00AD2A70">
            <w:pPr>
              <w:jc w:val="right"/>
              <w:rPr>
                <w:rFonts w:ascii="Lucida Sans" w:hAnsi="Lucida Sans"/>
              </w:rPr>
            </w:pPr>
            <w:r w:rsidRPr="0057657B">
              <w:rPr>
                <w:rFonts w:ascii="Lucida Sans" w:hAnsi="Lucida Sans"/>
              </w:rPr>
              <w:t>£53,583</w:t>
            </w:r>
          </w:p>
        </w:tc>
        <w:tc>
          <w:tcPr>
            <w:tcW w:w="1462" w:type="dxa"/>
            <w:shd w:val="clear" w:color="auto" w:fill="auto"/>
            <w:vAlign w:val="bottom"/>
          </w:tcPr>
          <w:p w14:paraId="41826682" w14:textId="77777777" w:rsidR="008941AC" w:rsidRPr="0057657B" w:rsidRDefault="008941AC" w:rsidP="00AD2A70">
            <w:pPr>
              <w:jc w:val="right"/>
              <w:rPr>
                <w:rFonts w:ascii="Lucida Sans" w:hAnsi="Lucida Sans"/>
              </w:rPr>
            </w:pPr>
            <w:r w:rsidRPr="0057657B">
              <w:rPr>
                <w:rFonts w:ascii="Lucida Sans" w:hAnsi="Lucida Sans"/>
              </w:rPr>
              <w:t>£59,138</w:t>
            </w:r>
          </w:p>
        </w:tc>
        <w:tc>
          <w:tcPr>
            <w:tcW w:w="1337" w:type="dxa"/>
            <w:shd w:val="clear" w:color="auto" w:fill="auto"/>
            <w:vAlign w:val="bottom"/>
          </w:tcPr>
          <w:p w14:paraId="42A3526F" w14:textId="77777777" w:rsidR="008941AC" w:rsidRPr="0057657B" w:rsidRDefault="008941AC" w:rsidP="00AD2A70">
            <w:pPr>
              <w:jc w:val="right"/>
              <w:rPr>
                <w:rFonts w:ascii="Lucida Sans" w:hAnsi="Lucida Sans"/>
              </w:rPr>
            </w:pPr>
            <w:r w:rsidRPr="0057657B">
              <w:rPr>
                <w:rFonts w:ascii="Lucida Sans" w:hAnsi="Lucida Sans"/>
              </w:rPr>
              <w:t>10.4%</w:t>
            </w:r>
          </w:p>
        </w:tc>
        <w:tc>
          <w:tcPr>
            <w:tcW w:w="284" w:type="dxa"/>
            <w:shd w:val="clear" w:color="auto" w:fill="D9D9D9" w:themeFill="background1" w:themeFillShade="D9"/>
            <w:vAlign w:val="bottom"/>
          </w:tcPr>
          <w:p w14:paraId="0E9E3190" w14:textId="77777777" w:rsidR="008941AC" w:rsidRPr="0057657B" w:rsidRDefault="008941AC" w:rsidP="00AD2A70">
            <w:pPr>
              <w:keepNext/>
              <w:spacing w:before="240"/>
              <w:jc w:val="right"/>
              <w:rPr>
                <w:rFonts w:ascii="Lucida Sans" w:hAnsi="Lucida Sans"/>
              </w:rPr>
            </w:pPr>
          </w:p>
        </w:tc>
        <w:tc>
          <w:tcPr>
            <w:tcW w:w="1275" w:type="dxa"/>
            <w:shd w:val="clear" w:color="auto" w:fill="auto"/>
            <w:vAlign w:val="bottom"/>
          </w:tcPr>
          <w:p w14:paraId="65E00E7E" w14:textId="77777777" w:rsidR="008941AC" w:rsidRPr="0057657B" w:rsidRDefault="008941AC" w:rsidP="00AD2A70">
            <w:pPr>
              <w:jc w:val="right"/>
              <w:rPr>
                <w:rFonts w:ascii="Lucida Sans" w:hAnsi="Lucida Sans"/>
              </w:rPr>
            </w:pPr>
            <w:r w:rsidRPr="0057657B">
              <w:rPr>
                <w:rFonts w:ascii="Lucida Sans" w:hAnsi="Lucida Sans"/>
              </w:rPr>
              <w:t>£58,941</w:t>
            </w:r>
          </w:p>
        </w:tc>
        <w:tc>
          <w:tcPr>
            <w:tcW w:w="1276" w:type="dxa"/>
            <w:shd w:val="clear" w:color="auto" w:fill="auto"/>
            <w:vAlign w:val="bottom"/>
          </w:tcPr>
          <w:p w14:paraId="5F98E5EB" w14:textId="77777777" w:rsidR="008941AC" w:rsidRPr="0057657B" w:rsidRDefault="008941AC" w:rsidP="00AD2A70">
            <w:pPr>
              <w:jc w:val="right"/>
              <w:rPr>
                <w:rFonts w:ascii="Lucida Sans" w:hAnsi="Lucida Sans"/>
              </w:rPr>
            </w:pPr>
            <w:r w:rsidRPr="0057657B">
              <w:rPr>
                <w:rFonts w:ascii="Lucida Sans" w:hAnsi="Lucida Sans"/>
              </w:rPr>
              <w:t>£59,138</w:t>
            </w:r>
          </w:p>
        </w:tc>
        <w:tc>
          <w:tcPr>
            <w:tcW w:w="1418" w:type="dxa"/>
            <w:shd w:val="clear" w:color="auto" w:fill="auto"/>
            <w:vAlign w:val="bottom"/>
          </w:tcPr>
          <w:p w14:paraId="07B942AA" w14:textId="77777777" w:rsidR="008941AC" w:rsidRPr="0057657B" w:rsidRDefault="008941AC" w:rsidP="00AD2A70">
            <w:pPr>
              <w:jc w:val="right"/>
              <w:rPr>
                <w:rFonts w:ascii="Lucida Sans" w:hAnsi="Lucida Sans"/>
              </w:rPr>
            </w:pPr>
            <w:r w:rsidRPr="0057657B">
              <w:rPr>
                <w:rFonts w:ascii="Lucida Sans" w:hAnsi="Lucida Sans"/>
              </w:rPr>
              <w:t>0.3%</w:t>
            </w:r>
          </w:p>
        </w:tc>
      </w:tr>
      <w:tr w:rsidR="008941AC" w:rsidRPr="0057657B" w14:paraId="3A091B3A" w14:textId="77777777" w:rsidTr="0030065F">
        <w:trPr>
          <w:jc w:val="right"/>
        </w:trPr>
        <w:tc>
          <w:tcPr>
            <w:tcW w:w="1560" w:type="dxa"/>
            <w:shd w:val="clear" w:color="auto" w:fill="auto"/>
          </w:tcPr>
          <w:p w14:paraId="361BE29E" w14:textId="77777777" w:rsidR="008941AC" w:rsidRPr="0057657B" w:rsidRDefault="008941AC" w:rsidP="00AD2A70">
            <w:pPr>
              <w:keepNext/>
              <w:spacing w:before="240"/>
              <w:rPr>
                <w:rFonts w:ascii="Lucida Sans" w:hAnsi="Lucida Sans"/>
              </w:rPr>
            </w:pPr>
            <w:r w:rsidRPr="0057657B">
              <w:rPr>
                <w:rFonts w:ascii="Lucida Sans" w:hAnsi="Lucida Sans"/>
              </w:rPr>
              <w:t>E-1</w:t>
            </w:r>
          </w:p>
        </w:tc>
        <w:tc>
          <w:tcPr>
            <w:tcW w:w="1418" w:type="dxa"/>
            <w:shd w:val="clear" w:color="auto" w:fill="auto"/>
            <w:vAlign w:val="bottom"/>
          </w:tcPr>
          <w:p w14:paraId="66D197DF" w14:textId="77777777" w:rsidR="008941AC" w:rsidRPr="0057657B" w:rsidRDefault="008941AC" w:rsidP="00AD2A70">
            <w:pPr>
              <w:jc w:val="right"/>
              <w:rPr>
                <w:rFonts w:ascii="Lucida Sans" w:hAnsi="Lucida Sans"/>
              </w:rPr>
            </w:pPr>
            <w:r w:rsidRPr="0057657B">
              <w:rPr>
                <w:rFonts w:ascii="Lucida Sans" w:hAnsi="Lucida Sans"/>
              </w:rPr>
              <w:t>£72,617</w:t>
            </w:r>
          </w:p>
        </w:tc>
        <w:tc>
          <w:tcPr>
            <w:tcW w:w="1462" w:type="dxa"/>
            <w:shd w:val="clear" w:color="auto" w:fill="auto"/>
            <w:vAlign w:val="bottom"/>
          </w:tcPr>
          <w:p w14:paraId="11BC2300" w14:textId="77777777" w:rsidR="008941AC" w:rsidRPr="0057657B" w:rsidRDefault="008941AC" w:rsidP="00AD2A70">
            <w:pPr>
              <w:jc w:val="right"/>
              <w:rPr>
                <w:rFonts w:ascii="Lucida Sans" w:hAnsi="Lucida Sans"/>
              </w:rPr>
            </w:pPr>
            <w:r w:rsidRPr="0057657B">
              <w:rPr>
                <w:rFonts w:ascii="Lucida Sans" w:hAnsi="Lucida Sans"/>
              </w:rPr>
              <w:t>£72,617</w:t>
            </w:r>
          </w:p>
        </w:tc>
        <w:tc>
          <w:tcPr>
            <w:tcW w:w="1337" w:type="dxa"/>
            <w:shd w:val="clear" w:color="auto" w:fill="auto"/>
            <w:vAlign w:val="bottom"/>
          </w:tcPr>
          <w:p w14:paraId="79977A6F" w14:textId="77777777" w:rsidR="008941AC" w:rsidRPr="0057657B" w:rsidRDefault="008941AC" w:rsidP="00AD2A70">
            <w:pPr>
              <w:jc w:val="right"/>
              <w:rPr>
                <w:rFonts w:ascii="Lucida Sans" w:hAnsi="Lucida Sans"/>
              </w:rPr>
            </w:pPr>
            <w:r w:rsidRPr="0057657B">
              <w:rPr>
                <w:rFonts w:ascii="Lucida Sans" w:hAnsi="Lucida Sans"/>
              </w:rPr>
              <w:t>0.0%</w:t>
            </w:r>
          </w:p>
        </w:tc>
        <w:tc>
          <w:tcPr>
            <w:tcW w:w="284" w:type="dxa"/>
            <w:shd w:val="clear" w:color="auto" w:fill="D9D9D9" w:themeFill="background1" w:themeFillShade="D9"/>
            <w:vAlign w:val="bottom"/>
          </w:tcPr>
          <w:p w14:paraId="4340E072" w14:textId="77777777" w:rsidR="008941AC" w:rsidRPr="0057657B" w:rsidRDefault="008941AC" w:rsidP="00AD2A70">
            <w:pPr>
              <w:keepNext/>
              <w:spacing w:before="240"/>
              <w:jc w:val="right"/>
              <w:rPr>
                <w:rFonts w:ascii="Lucida Sans" w:hAnsi="Lucida Sans"/>
              </w:rPr>
            </w:pPr>
          </w:p>
        </w:tc>
        <w:tc>
          <w:tcPr>
            <w:tcW w:w="1275" w:type="dxa"/>
            <w:shd w:val="clear" w:color="auto" w:fill="auto"/>
            <w:vAlign w:val="bottom"/>
          </w:tcPr>
          <w:p w14:paraId="2AEF5373" w14:textId="77777777" w:rsidR="008941AC" w:rsidRPr="0057657B" w:rsidRDefault="008941AC" w:rsidP="00AD2A70">
            <w:pPr>
              <w:jc w:val="right"/>
              <w:rPr>
                <w:rFonts w:ascii="Lucida Sans" w:hAnsi="Lucida Sans"/>
              </w:rPr>
            </w:pPr>
            <w:r w:rsidRPr="0057657B">
              <w:rPr>
                <w:rFonts w:ascii="Lucida Sans" w:hAnsi="Lucida Sans"/>
              </w:rPr>
              <w:t>£72,617</w:t>
            </w:r>
          </w:p>
        </w:tc>
        <w:tc>
          <w:tcPr>
            <w:tcW w:w="1276" w:type="dxa"/>
            <w:shd w:val="clear" w:color="auto" w:fill="auto"/>
            <w:vAlign w:val="bottom"/>
          </w:tcPr>
          <w:p w14:paraId="3A613B0B" w14:textId="77777777" w:rsidR="008941AC" w:rsidRPr="0057657B" w:rsidRDefault="008941AC" w:rsidP="00AD2A70">
            <w:pPr>
              <w:jc w:val="right"/>
              <w:rPr>
                <w:rFonts w:ascii="Lucida Sans" w:hAnsi="Lucida Sans"/>
              </w:rPr>
            </w:pPr>
            <w:r w:rsidRPr="0057657B">
              <w:rPr>
                <w:rFonts w:ascii="Lucida Sans" w:hAnsi="Lucida Sans"/>
              </w:rPr>
              <w:t>£72,617</w:t>
            </w:r>
          </w:p>
        </w:tc>
        <w:tc>
          <w:tcPr>
            <w:tcW w:w="1418" w:type="dxa"/>
            <w:shd w:val="clear" w:color="auto" w:fill="auto"/>
            <w:vAlign w:val="bottom"/>
          </w:tcPr>
          <w:p w14:paraId="3F22EDC9" w14:textId="77777777" w:rsidR="008941AC" w:rsidRPr="0057657B" w:rsidRDefault="008941AC" w:rsidP="00AD2A70">
            <w:pPr>
              <w:jc w:val="right"/>
              <w:rPr>
                <w:rFonts w:ascii="Lucida Sans" w:hAnsi="Lucida Sans"/>
              </w:rPr>
            </w:pPr>
            <w:r w:rsidRPr="0057657B">
              <w:rPr>
                <w:rFonts w:ascii="Lucida Sans" w:hAnsi="Lucida Sans"/>
              </w:rPr>
              <w:t>0.0%</w:t>
            </w:r>
          </w:p>
        </w:tc>
      </w:tr>
      <w:tr w:rsidR="008941AC" w:rsidRPr="0057657B" w14:paraId="0EED8487" w14:textId="77777777" w:rsidTr="0030065F">
        <w:trPr>
          <w:jc w:val="right"/>
        </w:trPr>
        <w:tc>
          <w:tcPr>
            <w:tcW w:w="1560" w:type="dxa"/>
            <w:shd w:val="clear" w:color="auto" w:fill="auto"/>
          </w:tcPr>
          <w:p w14:paraId="0A66466E" w14:textId="77777777" w:rsidR="008941AC" w:rsidRPr="0057657B" w:rsidRDefault="008941AC" w:rsidP="00AD2A70">
            <w:pPr>
              <w:keepNext/>
              <w:spacing w:before="240"/>
              <w:rPr>
                <w:rFonts w:ascii="Lucida Sans" w:hAnsi="Lucida Sans"/>
              </w:rPr>
            </w:pPr>
            <w:r w:rsidRPr="0057657B">
              <w:rPr>
                <w:rFonts w:ascii="Lucida Sans" w:hAnsi="Lucida Sans"/>
              </w:rPr>
              <w:t>CEO and Directors</w:t>
            </w:r>
          </w:p>
        </w:tc>
        <w:tc>
          <w:tcPr>
            <w:tcW w:w="1418" w:type="dxa"/>
            <w:shd w:val="clear" w:color="auto" w:fill="auto"/>
            <w:vAlign w:val="bottom"/>
          </w:tcPr>
          <w:p w14:paraId="10A8B2F2" w14:textId="77777777" w:rsidR="008941AC" w:rsidRPr="0057657B" w:rsidRDefault="008941AC" w:rsidP="00AD2A70">
            <w:pPr>
              <w:jc w:val="right"/>
              <w:rPr>
                <w:rFonts w:ascii="Lucida Sans" w:hAnsi="Lucida Sans"/>
              </w:rPr>
            </w:pPr>
            <w:r w:rsidRPr="0057657B">
              <w:rPr>
                <w:rFonts w:ascii="Lucida Sans" w:hAnsi="Lucida Sans"/>
              </w:rPr>
              <w:t>£97,539</w:t>
            </w:r>
          </w:p>
        </w:tc>
        <w:tc>
          <w:tcPr>
            <w:tcW w:w="1462" w:type="dxa"/>
            <w:shd w:val="clear" w:color="auto" w:fill="auto"/>
            <w:vAlign w:val="bottom"/>
          </w:tcPr>
          <w:p w14:paraId="32E59E3E" w14:textId="77777777" w:rsidR="008941AC" w:rsidRPr="0057657B" w:rsidRDefault="008941AC" w:rsidP="00AD2A70">
            <w:pPr>
              <w:jc w:val="right"/>
              <w:rPr>
                <w:rFonts w:ascii="Lucida Sans" w:hAnsi="Lucida Sans"/>
              </w:rPr>
            </w:pPr>
            <w:r w:rsidRPr="0057657B">
              <w:rPr>
                <w:rFonts w:ascii="Lucida Sans" w:hAnsi="Lucida Sans"/>
              </w:rPr>
              <w:t>£123,961</w:t>
            </w:r>
          </w:p>
        </w:tc>
        <w:tc>
          <w:tcPr>
            <w:tcW w:w="1337" w:type="dxa"/>
            <w:shd w:val="clear" w:color="auto" w:fill="auto"/>
            <w:vAlign w:val="bottom"/>
          </w:tcPr>
          <w:p w14:paraId="2DF4906F" w14:textId="77777777" w:rsidR="008941AC" w:rsidRPr="0057657B" w:rsidRDefault="008941AC" w:rsidP="00AD2A70">
            <w:pPr>
              <w:jc w:val="right"/>
              <w:rPr>
                <w:rFonts w:ascii="Lucida Sans" w:hAnsi="Lucida Sans"/>
              </w:rPr>
            </w:pPr>
            <w:r w:rsidRPr="0057657B">
              <w:rPr>
                <w:rFonts w:ascii="Lucida Sans" w:hAnsi="Lucida Sans"/>
              </w:rPr>
              <w:t>27.1%</w:t>
            </w:r>
          </w:p>
        </w:tc>
        <w:tc>
          <w:tcPr>
            <w:tcW w:w="284" w:type="dxa"/>
            <w:shd w:val="clear" w:color="auto" w:fill="D9D9D9" w:themeFill="background1" w:themeFillShade="D9"/>
            <w:vAlign w:val="bottom"/>
          </w:tcPr>
          <w:p w14:paraId="1A55B8FC" w14:textId="77777777" w:rsidR="008941AC" w:rsidRPr="0057657B" w:rsidRDefault="008941AC" w:rsidP="00AD2A70">
            <w:pPr>
              <w:keepNext/>
              <w:spacing w:before="240"/>
              <w:jc w:val="right"/>
              <w:rPr>
                <w:rFonts w:ascii="Lucida Sans" w:hAnsi="Lucida Sans"/>
              </w:rPr>
            </w:pPr>
          </w:p>
        </w:tc>
        <w:tc>
          <w:tcPr>
            <w:tcW w:w="1275" w:type="dxa"/>
            <w:shd w:val="clear" w:color="auto" w:fill="auto"/>
            <w:vAlign w:val="bottom"/>
          </w:tcPr>
          <w:p w14:paraId="65A65A09" w14:textId="77777777" w:rsidR="008941AC" w:rsidRPr="0057657B" w:rsidRDefault="008941AC" w:rsidP="00AD2A70">
            <w:pPr>
              <w:jc w:val="right"/>
              <w:rPr>
                <w:rFonts w:ascii="Lucida Sans" w:hAnsi="Lucida Sans"/>
              </w:rPr>
            </w:pPr>
            <w:r w:rsidRPr="0057657B">
              <w:rPr>
                <w:rFonts w:ascii="Lucida Sans" w:hAnsi="Lucida Sans"/>
              </w:rPr>
              <w:t>£107,293</w:t>
            </w:r>
          </w:p>
        </w:tc>
        <w:tc>
          <w:tcPr>
            <w:tcW w:w="1276" w:type="dxa"/>
            <w:shd w:val="clear" w:color="auto" w:fill="auto"/>
            <w:vAlign w:val="bottom"/>
          </w:tcPr>
          <w:p w14:paraId="39D8F7D7" w14:textId="77777777" w:rsidR="008941AC" w:rsidRPr="0057657B" w:rsidRDefault="008941AC" w:rsidP="00AD2A70">
            <w:pPr>
              <w:jc w:val="right"/>
              <w:rPr>
                <w:rFonts w:ascii="Lucida Sans" w:hAnsi="Lucida Sans"/>
              </w:rPr>
            </w:pPr>
            <w:r w:rsidRPr="0057657B">
              <w:rPr>
                <w:rFonts w:ascii="Lucida Sans" w:hAnsi="Lucida Sans"/>
              </w:rPr>
              <w:t>£123,961</w:t>
            </w:r>
          </w:p>
        </w:tc>
        <w:tc>
          <w:tcPr>
            <w:tcW w:w="1418" w:type="dxa"/>
            <w:shd w:val="clear" w:color="auto" w:fill="auto"/>
            <w:vAlign w:val="bottom"/>
          </w:tcPr>
          <w:p w14:paraId="53A8D483" w14:textId="77777777" w:rsidR="008941AC" w:rsidRPr="0057657B" w:rsidRDefault="008941AC" w:rsidP="00AD2A70">
            <w:pPr>
              <w:jc w:val="right"/>
              <w:rPr>
                <w:rFonts w:ascii="Lucida Sans" w:hAnsi="Lucida Sans"/>
              </w:rPr>
            </w:pPr>
            <w:r w:rsidRPr="0057657B">
              <w:rPr>
                <w:rFonts w:ascii="Lucida Sans" w:hAnsi="Lucida Sans"/>
              </w:rPr>
              <w:t>15.5%</w:t>
            </w:r>
          </w:p>
        </w:tc>
      </w:tr>
    </w:tbl>
    <w:p w14:paraId="4901E7D7" w14:textId="77777777" w:rsidR="008941AC" w:rsidRPr="0057657B" w:rsidRDefault="008941AC" w:rsidP="008941AC">
      <w:pPr>
        <w:keepNext/>
        <w:spacing w:before="240"/>
        <w:rPr>
          <w:rFonts w:ascii="Lucida Sans" w:hAnsi="Lucida Sans"/>
          <w:b/>
        </w:rPr>
      </w:pPr>
      <w:r w:rsidRPr="0057657B">
        <w:rPr>
          <w:rFonts w:ascii="Lucida Sans" w:hAnsi="Lucida Sans"/>
        </w:rPr>
        <w:t>Source: HR/Payroll IT System</w:t>
      </w:r>
      <w:r w:rsidRPr="0057657B">
        <w:rPr>
          <w:rFonts w:ascii="Lucida Sans" w:hAnsi="Lucida Sans"/>
          <w:b/>
        </w:rPr>
        <w:t xml:space="preserve"> </w:t>
      </w:r>
    </w:p>
    <w:p w14:paraId="6927F0CE" w14:textId="77777777" w:rsidR="00F371C1" w:rsidRPr="0057657B" w:rsidRDefault="00F371C1" w:rsidP="008941AC">
      <w:pPr>
        <w:keepNext/>
        <w:spacing w:before="240"/>
        <w:rPr>
          <w:rFonts w:ascii="Lucida Sans" w:hAnsi="Lucida Sans"/>
          <w:b/>
        </w:rPr>
      </w:pPr>
    </w:p>
    <w:p w14:paraId="32357EE8" w14:textId="77777777" w:rsidR="0092096F" w:rsidRPr="0057657B" w:rsidRDefault="0092096F" w:rsidP="008941AC">
      <w:pPr>
        <w:keepNext/>
        <w:spacing w:before="240"/>
        <w:rPr>
          <w:rFonts w:ascii="Lucida Sans" w:hAnsi="Lucida Sans"/>
          <w:b/>
        </w:rPr>
      </w:pPr>
    </w:p>
    <w:p w14:paraId="2ACF45EB" w14:textId="77777777" w:rsidR="0092096F" w:rsidRPr="0057657B" w:rsidRDefault="0092096F" w:rsidP="008941AC">
      <w:pPr>
        <w:keepNext/>
        <w:spacing w:before="240"/>
        <w:rPr>
          <w:rFonts w:ascii="Lucida Sans" w:hAnsi="Lucida Sans"/>
          <w:b/>
        </w:rPr>
      </w:pPr>
    </w:p>
    <w:p w14:paraId="6CBA00A4" w14:textId="77777777" w:rsidR="0092096F" w:rsidRPr="0057657B" w:rsidRDefault="0092096F" w:rsidP="008941AC">
      <w:pPr>
        <w:keepNext/>
        <w:spacing w:before="240"/>
        <w:rPr>
          <w:rFonts w:ascii="Lucida Sans" w:hAnsi="Lucida Sans"/>
          <w:b/>
        </w:rPr>
      </w:pPr>
    </w:p>
    <w:p w14:paraId="36B77D3A" w14:textId="77777777" w:rsidR="0092096F" w:rsidRPr="0057657B" w:rsidRDefault="0092096F" w:rsidP="008941AC">
      <w:pPr>
        <w:keepNext/>
        <w:spacing w:before="240"/>
        <w:rPr>
          <w:rFonts w:ascii="Lucida Sans" w:hAnsi="Lucida Sans"/>
          <w:b/>
        </w:rPr>
      </w:pPr>
    </w:p>
    <w:p w14:paraId="384BF868" w14:textId="77777777" w:rsidR="0092096F" w:rsidRPr="0057657B" w:rsidRDefault="0092096F" w:rsidP="008941AC">
      <w:pPr>
        <w:keepNext/>
        <w:spacing w:before="240"/>
        <w:rPr>
          <w:rFonts w:ascii="Lucida Sans" w:hAnsi="Lucida Sans"/>
          <w:b/>
        </w:rPr>
      </w:pPr>
    </w:p>
    <w:p w14:paraId="55857B8E" w14:textId="77777777" w:rsidR="0092096F" w:rsidRPr="0057657B" w:rsidRDefault="0092096F" w:rsidP="008941AC">
      <w:pPr>
        <w:keepNext/>
        <w:spacing w:before="240"/>
        <w:rPr>
          <w:rFonts w:ascii="Lucida Sans" w:hAnsi="Lucida Sans"/>
          <w:b/>
        </w:rPr>
      </w:pPr>
    </w:p>
    <w:p w14:paraId="7CE1E540" w14:textId="77777777" w:rsidR="0092096F" w:rsidRPr="0057657B" w:rsidRDefault="0092096F" w:rsidP="008941AC">
      <w:pPr>
        <w:keepNext/>
        <w:spacing w:before="240"/>
        <w:rPr>
          <w:rFonts w:ascii="Lucida Sans" w:hAnsi="Lucida Sans"/>
          <w:b/>
        </w:rPr>
      </w:pPr>
    </w:p>
    <w:p w14:paraId="0124D352" w14:textId="77777777" w:rsidR="0092096F" w:rsidRPr="0057657B" w:rsidRDefault="0092096F" w:rsidP="008941AC">
      <w:pPr>
        <w:keepNext/>
        <w:spacing w:before="240"/>
        <w:rPr>
          <w:rFonts w:ascii="Lucida Sans" w:hAnsi="Lucida Sans"/>
          <w:b/>
        </w:rPr>
      </w:pPr>
    </w:p>
    <w:p w14:paraId="7CCBA90F" w14:textId="77777777" w:rsidR="0092096F" w:rsidRPr="0057657B" w:rsidRDefault="0092096F" w:rsidP="008941AC">
      <w:pPr>
        <w:keepNext/>
        <w:spacing w:before="240"/>
        <w:rPr>
          <w:rFonts w:ascii="Lucida Sans" w:hAnsi="Lucida Sans"/>
          <w:b/>
        </w:rPr>
      </w:pPr>
    </w:p>
    <w:p w14:paraId="2C218E1A" w14:textId="77777777" w:rsidR="0092096F" w:rsidRPr="0057657B" w:rsidRDefault="0092096F" w:rsidP="008941AC">
      <w:pPr>
        <w:keepNext/>
        <w:spacing w:before="240"/>
        <w:rPr>
          <w:rFonts w:ascii="Lucida Sans" w:hAnsi="Lucida Sans"/>
          <w:b/>
        </w:rPr>
      </w:pPr>
    </w:p>
    <w:p w14:paraId="3C4DF68A" w14:textId="77777777" w:rsidR="008941AC" w:rsidRPr="0057657B" w:rsidRDefault="008941AC" w:rsidP="008941AC">
      <w:pPr>
        <w:keepNext/>
        <w:spacing w:before="240"/>
        <w:rPr>
          <w:rFonts w:ascii="Lucida Sans" w:hAnsi="Lucida Sans"/>
          <w:b/>
        </w:rPr>
      </w:pPr>
      <w:r w:rsidRPr="0057657B">
        <w:rPr>
          <w:rFonts w:ascii="Lucida Sans" w:hAnsi="Lucida Sans"/>
          <w:b/>
        </w:rPr>
        <w:t>Table 6: Gender Pay Reporting by Quartile</w:t>
      </w:r>
    </w:p>
    <w:tbl>
      <w:tblPr>
        <w:tblW w:w="8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1308"/>
        <w:gridCol w:w="1369"/>
        <w:gridCol w:w="1308"/>
        <w:gridCol w:w="1369"/>
        <w:gridCol w:w="1060"/>
        <w:gridCol w:w="1060"/>
      </w:tblGrid>
      <w:tr w:rsidR="008941AC" w:rsidRPr="0057657B" w14:paraId="4CD7C2DB" w14:textId="77777777" w:rsidTr="0013229F">
        <w:trPr>
          <w:trHeight w:val="264"/>
        </w:trPr>
        <w:tc>
          <w:tcPr>
            <w:tcW w:w="1419" w:type="dxa"/>
            <w:vMerge w:val="restart"/>
            <w:shd w:val="clear" w:color="auto" w:fill="auto"/>
            <w:noWrap/>
            <w:vAlign w:val="bottom"/>
          </w:tcPr>
          <w:p w14:paraId="15F7CE99" w14:textId="77777777" w:rsidR="008941AC" w:rsidRPr="0057657B" w:rsidRDefault="008941AC" w:rsidP="00AD2A70">
            <w:pPr>
              <w:spacing w:after="0" w:line="240" w:lineRule="auto"/>
              <w:jc w:val="center"/>
              <w:rPr>
                <w:rFonts w:ascii="Lucida Sans" w:eastAsia="Times New Roman" w:hAnsi="Lucida Sans" w:cs="Arial"/>
                <w:lang w:eastAsia="en-GB"/>
              </w:rPr>
            </w:pPr>
          </w:p>
        </w:tc>
        <w:tc>
          <w:tcPr>
            <w:tcW w:w="2490" w:type="dxa"/>
            <w:gridSpan w:val="2"/>
            <w:shd w:val="clear" w:color="auto" w:fill="009CA6"/>
            <w:noWrap/>
            <w:vAlign w:val="bottom"/>
          </w:tcPr>
          <w:p w14:paraId="5EBD7B7A" w14:textId="77777777" w:rsidR="008941AC" w:rsidRPr="0057657B" w:rsidRDefault="008941AC" w:rsidP="00AD2A70">
            <w:pPr>
              <w:spacing w:after="0" w:line="240" w:lineRule="auto"/>
              <w:jc w:val="center"/>
              <w:rPr>
                <w:rFonts w:ascii="Lucida Sans" w:eastAsia="Times New Roman" w:hAnsi="Lucida Sans" w:cs="Arial"/>
                <w:b/>
                <w:color w:val="FFFFFF" w:themeColor="background1"/>
                <w:lang w:eastAsia="en-GB"/>
              </w:rPr>
            </w:pPr>
            <w:r w:rsidRPr="0057657B">
              <w:rPr>
                <w:rFonts w:ascii="Lucida Sans" w:eastAsia="Times New Roman" w:hAnsi="Lucida Sans" w:cs="Arial"/>
                <w:b/>
                <w:color w:val="FFFFFF" w:themeColor="background1"/>
                <w:lang w:eastAsia="en-GB"/>
              </w:rPr>
              <w:t>Base Salary</w:t>
            </w:r>
          </w:p>
        </w:tc>
        <w:tc>
          <w:tcPr>
            <w:tcW w:w="2490" w:type="dxa"/>
            <w:gridSpan w:val="2"/>
            <w:shd w:val="clear" w:color="auto" w:fill="009CA6"/>
            <w:noWrap/>
            <w:vAlign w:val="bottom"/>
          </w:tcPr>
          <w:p w14:paraId="2636E47E" w14:textId="77777777" w:rsidR="008941AC" w:rsidRPr="0057657B" w:rsidRDefault="008941AC" w:rsidP="00AD2A70">
            <w:pPr>
              <w:spacing w:after="0" w:line="240" w:lineRule="auto"/>
              <w:jc w:val="center"/>
              <w:rPr>
                <w:rFonts w:ascii="Lucida Sans" w:eastAsia="Times New Roman" w:hAnsi="Lucida Sans" w:cs="Arial"/>
                <w:b/>
                <w:color w:val="FFFFFF" w:themeColor="background1"/>
                <w:lang w:eastAsia="en-GB"/>
              </w:rPr>
            </w:pPr>
            <w:r w:rsidRPr="0057657B">
              <w:rPr>
                <w:rFonts w:ascii="Lucida Sans" w:eastAsia="Times New Roman" w:hAnsi="Lucida Sans" w:cs="Arial"/>
                <w:b/>
                <w:color w:val="FFFFFF" w:themeColor="background1"/>
                <w:lang w:eastAsia="en-GB"/>
              </w:rPr>
              <w:t>Total Salary</w:t>
            </w:r>
          </w:p>
        </w:tc>
        <w:tc>
          <w:tcPr>
            <w:tcW w:w="2120" w:type="dxa"/>
            <w:gridSpan w:val="2"/>
            <w:vMerge w:val="restart"/>
            <w:shd w:val="clear" w:color="auto" w:fill="009CA6"/>
            <w:noWrap/>
            <w:vAlign w:val="bottom"/>
          </w:tcPr>
          <w:p w14:paraId="22E88234" w14:textId="77777777" w:rsidR="008941AC" w:rsidRPr="0057657B" w:rsidRDefault="008941AC" w:rsidP="00AD2A70">
            <w:pPr>
              <w:spacing w:after="0" w:line="240" w:lineRule="auto"/>
              <w:rPr>
                <w:rFonts w:ascii="Lucida Sans" w:eastAsia="Times New Roman" w:hAnsi="Lucida Sans" w:cs="Arial"/>
                <w:b/>
                <w:color w:val="FFFFFF" w:themeColor="background1"/>
                <w:lang w:eastAsia="en-GB"/>
              </w:rPr>
            </w:pPr>
            <w:r w:rsidRPr="0057657B">
              <w:rPr>
                <w:rFonts w:ascii="Lucida Sans" w:eastAsia="Times New Roman" w:hAnsi="Lucida Sans" w:cs="Arial"/>
                <w:b/>
                <w:color w:val="FFFFFF" w:themeColor="background1"/>
                <w:lang w:eastAsia="en-GB"/>
              </w:rPr>
              <w:t>Number of employees</w:t>
            </w:r>
          </w:p>
        </w:tc>
      </w:tr>
      <w:tr w:rsidR="008941AC" w:rsidRPr="0057657B" w14:paraId="324742EE" w14:textId="77777777" w:rsidTr="0013229F">
        <w:trPr>
          <w:trHeight w:val="264"/>
        </w:trPr>
        <w:tc>
          <w:tcPr>
            <w:tcW w:w="1419" w:type="dxa"/>
            <w:vMerge/>
            <w:shd w:val="clear" w:color="auto" w:fill="auto"/>
            <w:noWrap/>
            <w:vAlign w:val="bottom"/>
            <w:hideMark/>
          </w:tcPr>
          <w:p w14:paraId="0C5B2DB8" w14:textId="77777777" w:rsidR="008941AC" w:rsidRPr="0057657B" w:rsidRDefault="008941AC" w:rsidP="00AD2A70">
            <w:pPr>
              <w:spacing w:after="0" w:line="240" w:lineRule="auto"/>
              <w:jc w:val="center"/>
              <w:rPr>
                <w:rFonts w:ascii="Lucida Sans" w:eastAsia="Times New Roman" w:hAnsi="Lucida Sans" w:cs="Arial"/>
                <w:lang w:eastAsia="en-GB"/>
              </w:rPr>
            </w:pPr>
          </w:p>
        </w:tc>
        <w:tc>
          <w:tcPr>
            <w:tcW w:w="2490" w:type="dxa"/>
            <w:gridSpan w:val="2"/>
            <w:shd w:val="clear" w:color="auto" w:fill="009CA6"/>
            <w:noWrap/>
            <w:vAlign w:val="bottom"/>
            <w:hideMark/>
          </w:tcPr>
          <w:p w14:paraId="20F59D60" w14:textId="77777777" w:rsidR="008941AC" w:rsidRPr="0057657B" w:rsidRDefault="008941AC" w:rsidP="00AD2A70">
            <w:pPr>
              <w:spacing w:after="0" w:line="240" w:lineRule="auto"/>
              <w:jc w:val="center"/>
              <w:rPr>
                <w:rFonts w:ascii="Lucida Sans" w:eastAsia="Times New Roman" w:hAnsi="Lucida Sans" w:cs="Arial"/>
                <w:b/>
                <w:color w:val="FFFFFF" w:themeColor="background1"/>
                <w:lang w:eastAsia="en-GB"/>
              </w:rPr>
            </w:pPr>
            <w:r w:rsidRPr="0057657B">
              <w:rPr>
                <w:rFonts w:ascii="Lucida Sans" w:eastAsia="Times New Roman" w:hAnsi="Lucida Sans" w:cs="Arial"/>
                <w:b/>
                <w:color w:val="FFFFFF" w:themeColor="background1"/>
                <w:lang w:eastAsia="en-GB"/>
              </w:rPr>
              <w:t>FTE Salary</w:t>
            </w:r>
          </w:p>
        </w:tc>
        <w:tc>
          <w:tcPr>
            <w:tcW w:w="2490" w:type="dxa"/>
            <w:gridSpan w:val="2"/>
            <w:shd w:val="clear" w:color="auto" w:fill="009CA6"/>
            <w:noWrap/>
            <w:vAlign w:val="bottom"/>
            <w:hideMark/>
          </w:tcPr>
          <w:p w14:paraId="09A321D4" w14:textId="77777777" w:rsidR="008941AC" w:rsidRPr="0057657B" w:rsidRDefault="008941AC" w:rsidP="00AD2A70">
            <w:pPr>
              <w:spacing w:after="0" w:line="240" w:lineRule="auto"/>
              <w:jc w:val="center"/>
              <w:rPr>
                <w:rFonts w:ascii="Lucida Sans" w:eastAsia="Times New Roman" w:hAnsi="Lucida Sans" w:cs="Arial"/>
                <w:b/>
                <w:color w:val="FFFFFF" w:themeColor="background1"/>
                <w:lang w:eastAsia="en-GB"/>
              </w:rPr>
            </w:pPr>
            <w:r w:rsidRPr="0057657B">
              <w:rPr>
                <w:rFonts w:ascii="Lucida Sans" w:eastAsia="Times New Roman" w:hAnsi="Lucida Sans" w:cs="Arial"/>
                <w:b/>
                <w:color w:val="FFFFFF" w:themeColor="background1"/>
                <w:lang w:eastAsia="en-GB"/>
              </w:rPr>
              <w:t>FTE Salary</w:t>
            </w:r>
          </w:p>
        </w:tc>
        <w:tc>
          <w:tcPr>
            <w:tcW w:w="2120" w:type="dxa"/>
            <w:gridSpan w:val="2"/>
            <w:vMerge/>
            <w:shd w:val="clear" w:color="auto" w:fill="auto"/>
            <w:noWrap/>
            <w:vAlign w:val="bottom"/>
            <w:hideMark/>
          </w:tcPr>
          <w:p w14:paraId="52556D19" w14:textId="77777777" w:rsidR="008941AC" w:rsidRPr="0057657B" w:rsidRDefault="008941AC" w:rsidP="00AD2A70">
            <w:pPr>
              <w:spacing w:after="0" w:line="240" w:lineRule="auto"/>
              <w:rPr>
                <w:rFonts w:ascii="Lucida Sans" w:eastAsia="Times New Roman" w:hAnsi="Lucida Sans" w:cs="Arial"/>
                <w:lang w:eastAsia="en-GB"/>
              </w:rPr>
            </w:pPr>
          </w:p>
        </w:tc>
      </w:tr>
      <w:tr w:rsidR="008941AC" w:rsidRPr="0057657B" w14:paraId="1CE03C34" w14:textId="77777777" w:rsidTr="00AD2A70">
        <w:trPr>
          <w:trHeight w:val="264"/>
        </w:trPr>
        <w:tc>
          <w:tcPr>
            <w:tcW w:w="1419" w:type="dxa"/>
            <w:vMerge/>
            <w:shd w:val="clear" w:color="auto" w:fill="auto"/>
            <w:noWrap/>
            <w:vAlign w:val="bottom"/>
            <w:hideMark/>
          </w:tcPr>
          <w:p w14:paraId="72DF7F0C" w14:textId="77777777" w:rsidR="008941AC" w:rsidRPr="0057657B" w:rsidRDefault="008941AC" w:rsidP="00AD2A70">
            <w:pPr>
              <w:spacing w:after="0" w:line="240" w:lineRule="auto"/>
              <w:rPr>
                <w:rFonts w:ascii="Lucida Sans" w:eastAsia="Times New Roman" w:hAnsi="Lucida Sans" w:cs="Arial"/>
                <w:lang w:eastAsia="en-GB"/>
              </w:rPr>
            </w:pPr>
          </w:p>
        </w:tc>
        <w:tc>
          <w:tcPr>
            <w:tcW w:w="1217" w:type="dxa"/>
            <w:shd w:val="clear" w:color="auto" w:fill="auto"/>
            <w:noWrap/>
            <w:vAlign w:val="bottom"/>
            <w:hideMark/>
          </w:tcPr>
          <w:p w14:paraId="0319E05B" w14:textId="77777777" w:rsidR="008941AC" w:rsidRPr="0057657B" w:rsidRDefault="008941AC" w:rsidP="00AD2A70">
            <w:pPr>
              <w:spacing w:after="0" w:line="240" w:lineRule="auto"/>
              <w:jc w:val="center"/>
              <w:rPr>
                <w:rFonts w:ascii="Lucida Sans" w:eastAsia="Times New Roman" w:hAnsi="Lucida Sans" w:cs="Arial"/>
                <w:lang w:eastAsia="en-GB"/>
              </w:rPr>
            </w:pPr>
            <w:r w:rsidRPr="0057657B">
              <w:rPr>
                <w:rFonts w:ascii="Lucida Sans" w:eastAsia="Times New Roman" w:hAnsi="Lucida Sans" w:cs="Arial"/>
                <w:lang w:eastAsia="en-GB"/>
              </w:rPr>
              <w:t>Minimum</w:t>
            </w:r>
          </w:p>
        </w:tc>
        <w:tc>
          <w:tcPr>
            <w:tcW w:w="1273" w:type="dxa"/>
            <w:shd w:val="clear" w:color="auto" w:fill="auto"/>
            <w:noWrap/>
            <w:vAlign w:val="bottom"/>
            <w:hideMark/>
          </w:tcPr>
          <w:p w14:paraId="12C0B33E" w14:textId="77777777" w:rsidR="008941AC" w:rsidRPr="0057657B" w:rsidRDefault="008941AC" w:rsidP="00AD2A70">
            <w:pPr>
              <w:spacing w:after="0" w:line="240" w:lineRule="auto"/>
              <w:jc w:val="center"/>
              <w:rPr>
                <w:rFonts w:ascii="Lucida Sans" w:eastAsia="Times New Roman" w:hAnsi="Lucida Sans" w:cs="Arial"/>
                <w:lang w:eastAsia="en-GB"/>
              </w:rPr>
            </w:pPr>
            <w:r w:rsidRPr="0057657B">
              <w:rPr>
                <w:rFonts w:ascii="Lucida Sans" w:eastAsia="Times New Roman" w:hAnsi="Lucida Sans" w:cs="Arial"/>
                <w:lang w:eastAsia="en-GB"/>
              </w:rPr>
              <w:t>Maximum</w:t>
            </w:r>
          </w:p>
        </w:tc>
        <w:tc>
          <w:tcPr>
            <w:tcW w:w="1217" w:type="dxa"/>
            <w:shd w:val="clear" w:color="auto" w:fill="auto"/>
            <w:noWrap/>
            <w:vAlign w:val="bottom"/>
            <w:hideMark/>
          </w:tcPr>
          <w:p w14:paraId="05A8FD23" w14:textId="77777777" w:rsidR="008941AC" w:rsidRPr="0057657B" w:rsidRDefault="008941AC" w:rsidP="00AD2A70">
            <w:pPr>
              <w:spacing w:after="0" w:line="240" w:lineRule="auto"/>
              <w:jc w:val="center"/>
              <w:rPr>
                <w:rFonts w:ascii="Lucida Sans" w:eastAsia="Times New Roman" w:hAnsi="Lucida Sans" w:cs="Arial"/>
                <w:lang w:eastAsia="en-GB"/>
              </w:rPr>
            </w:pPr>
            <w:r w:rsidRPr="0057657B">
              <w:rPr>
                <w:rFonts w:ascii="Lucida Sans" w:eastAsia="Times New Roman" w:hAnsi="Lucida Sans" w:cs="Arial"/>
                <w:lang w:eastAsia="en-GB"/>
              </w:rPr>
              <w:t>Minimum</w:t>
            </w:r>
          </w:p>
        </w:tc>
        <w:tc>
          <w:tcPr>
            <w:tcW w:w="1273" w:type="dxa"/>
            <w:shd w:val="clear" w:color="auto" w:fill="auto"/>
            <w:noWrap/>
            <w:vAlign w:val="bottom"/>
            <w:hideMark/>
          </w:tcPr>
          <w:p w14:paraId="3F03E741" w14:textId="77777777" w:rsidR="008941AC" w:rsidRPr="0057657B" w:rsidRDefault="008941AC" w:rsidP="00AD2A70">
            <w:pPr>
              <w:spacing w:after="0" w:line="240" w:lineRule="auto"/>
              <w:jc w:val="center"/>
              <w:rPr>
                <w:rFonts w:ascii="Lucida Sans" w:eastAsia="Times New Roman" w:hAnsi="Lucida Sans" w:cs="Arial"/>
                <w:lang w:eastAsia="en-GB"/>
              </w:rPr>
            </w:pPr>
            <w:r w:rsidRPr="0057657B">
              <w:rPr>
                <w:rFonts w:ascii="Lucida Sans" w:eastAsia="Times New Roman" w:hAnsi="Lucida Sans" w:cs="Arial"/>
                <w:lang w:eastAsia="en-GB"/>
              </w:rPr>
              <w:t>Maximum</w:t>
            </w:r>
          </w:p>
        </w:tc>
        <w:tc>
          <w:tcPr>
            <w:tcW w:w="1060" w:type="dxa"/>
            <w:shd w:val="clear" w:color="auto" w:fill="auto"/>
            <w:noWrap/>
            <w:vAlign w:val="bottom"/>
            <w:hideMark/>
          </w:tcPr>
          <w:p w14:paraId="13CB83A7" w14:textId="77777777" w:rsidR="008941AC" w:rsidRPr="0057657B" w:rsidRDefault="008941AC" w:rsidP="00AD2A70">
            <w:pPr>
              <w:spacing w:after="0" w:line="240" w:lineRule="auto"/>
              <w:jc w:val="center"/>
              <w:rPr>
                <w:rFonts w:ascii="Lucida Sans" w:eastAsia="Times New Roman" w:hAnsi="Lucida Sans" w:cs="Arial"/>
                <w:lang w:eastAsia="en-GB"/>
              </w:rPr>
            </w:pPr>
            <w:r w:rsidRPr="0057657B">
              <w:rPr>
                <w:rFonts w:ascii="Lucida Sans" w:eastAsia="Times New Roman" w:hAnsi="Lucida Sans" w:cs="Arial"/>
                <w:lang w:eastAsia="en-GB"/>
              </w:rPr>
              <w:t>Male</w:t>
            </w:r>
          </w:p>
        </w:tc>
        <w:tc>
          <w:tcPr>
            <w:tcW w:w="1060" w:type="dxa"/>
            <w:shd w:val="clear" w:color="auto" w:fill="auto"/>
            <w:noWrap/>
            <w:vAlign w:val="bottom"/>
            <w:hideMark/>
          </w:tcPr>
          <w:p w14:paraId="01866BBF" w14:textId="77777777" w:rsidR="008941AC" w:rsidRPr="0057657B" w:rsidRDefault="008941AC" w:rsidP="00AD2A70">
            <w:pPr>
              <w:spacing w:after="0" w:line="240" w:lineRule="auto"/>
              <w:jc w:val="center"/>
              <w:rPr>
                <w:rFonts w:ascii="Lucida Sans" w:eastAsia="Times New Roman" w:hAnsi="Lucida Sans" w:cs="Arial"/>
                <w:lang w:eastAsia="en-GB"/>
              </w:rPr>
            </w:pPr>
            <w:r w:rsidRPr="0057657B">
              <w:rPr>
                <w:rFonts w:ascii="Lucida Sans" w:eastAsia="Times New Roman" w:hAnsi="Lucida Sans" w:cs="Arial"/>
                <w:lang w:eastAsia="en-GB"/>
              </w:rPr>
              <w:t>Female</w:t>
            </w:r>
          </w:p>
        </w:tc>
      </w:tr>
      <w:tr w:rsidR="008941AC" w:rsidRPr="0057657B" w14:paraId="56F85432" w14:textId="77777777" w:rsidTr="00AD2A70">
        <w:trPr>
          <w:trHeight w:val="264"/>
        </w:trPr>
        <w:tc>
          <w:tcPr>
            <w:tcW w:w="1419" w:type="dxa"/>
            <w:shd w:val="clear" w:color="auto" w:fill="auto"/>
            <w:noWrap/>
            <w:vAlign w:val="bottom"/>
            <w:hideMark/>
          </w:tcPr>
          <w:p w14:paraId="61726B1C" w14:textId="77777777" w:rsidR="008941AC" w:rsidRPr="0057657B" w:rsidRDefault="008941AC" w:rsidP="00AD2A70">
            <w:pPr>
              <w:spacing w:after="0" w:line="240" w:lineRule="auto"/>
              <w:rPr>
                <w:rFonts w:ascii="Lucida Sans" w:eastAsia="Times New Roman" w:hAnsi="Lucida Sans" w:cs="Arial"/>
                <w:lang w:eastAsia="en-GB"/>
              </w:rPr>
            </w:pPr>
            <w:r w:rsidRPr="0057657B">
              <w:rPr>
                <w:rFonts w:ascii="Lucida Sans" w:eastAsia="Times New Roman" w:hAnsi="Lucida Sans" w:cs="Arial"/>
                <w:lang w:eastAsia="en-GB"/>
              </w:rPr>
              <w:t>Pay Band A</w:t>
            </w:r>
          </w:p>
        </w:tc>
        <w:tc>
          <w:tcPr>
            <w:tcW w:w="1217" w:type="dxa"/>
            <w:shd w:val="clear" w:color="auto" w:fill="auto"/>
            <w:noWrap/>
            <w:vAlign w:val="bottom"/>
            <w:hideMark/>
          </w:tcPr>
          <w:p w14:paraId="7D83FCCE"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£17,410</w:t>
            </w:r>
          </w:p>
        </w:tc>
        <w:tc>
          <w:tcPr>
            <w:tcW w:w="1273" w:type="dxa"/>
            <w:shd w:val="clear" w:color="auto" w:fill="auto"/>
            <w:noWrap/>
            <w:vAlign w:val="bottom"/>
            <w:hideMark/>
          </w:tcPr>
          <w:p w14:paraId="4B865515"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£21,849</w:t>
            </w:r>
          </w:p>
        </w:tc>
        <w:tc>
          <w:tcPr>
            <w:tcW w:w="1217" w:type="dxa"/>
            <w:shd w:val="clear" w:color="auto" w:fill="auto"/>
            <w:noWrap/>
            <w:vAlign w:val="bottom"/>
            <w:hideMark/>
          </w:tcPr>
          <w:p w14:paraId="7B7AF658"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£17,410</w:t>
            </w:r>
          </w:p>
        </w:tc>
        <w:tc>
          <w:tcPr>
            <w:tcW w:w="1273" w:type="dxa"/>
            <w:shd w:val="clear" w:color="auto" w:fill="auto"/>
            <w:noWrap/>
            <w:vAlign w:val="bottom"/>
            <w:hideMark/>
          </w:tcPr>
          <w:p w14:paraId="37498781"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£21,849</w:t>
            </w:r>
          </w:p>
        </w:tc>
        <w:tc>
          <w:tcPr>
            <w:tcW w:w="1060" w:type="dxa"/>
            <w:shd w:val="clear" w:color="auto" w:fill="auto"/>
            <w:noWrap/>
            <w:vAlign w:val="bottom"/>
            <w:hideMark/>
          </w:tcPr>
          <w:p w14:paraId="1AE02B52"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62</w:t>
            </w:r>
          </w:p>
        </w:tc>
        <w:tc>
          <w:tcPr>
            <w:tcW w:w="1060" w:type="dxa"/>
            <w:shd w:val="clear" w:color="auto" w:fill="auto"/>
            <w:noWrap/>
            <w:vAlign w:val="bottom"/>
            <w:hideMark/>
          </w:tcPr>
          <w:p w14:paraId="24EA98E5"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49</w:t>
            </w:r>
          </w:p>
        </w:tc>
      </w:tr>
      <w:tr w:rsidR="008941AC" w:rsidRPr="0057657B" w14:paraId="41BE107C" w14:textId="77777777" w:rsidTr="00AD2A70">
        <w:trPr>
          <w:trHeight w:val="264"/>
        </w:trPr>
        <w:tc>
          <w:tcPr>
            <w:tcW w:w="1419" w:type="dxa"/>
            <w:shd w:val="clear" w:color="auto" w:fill="auto"/>
            <w:noWrap/>
            <w:vAlign w:val="bottom"/>
            <w:hideMark/>
          </w:tcPr>
          <w:p w14:paraId="0FC2D530" w14:textId="77777777" w:rsidR="008941AC" w:rsidRPr="0057657B" w:rsidRDefault="008941AC" w:rsidP="00AD2A70">
            <w:pPr>
              <w:spacing w:after="0" w:line="240" w:lineRule="auto"/>
              <w:rPr>
                <w:rFonts w:ascii="Lucida Sans" w:eastAsia="Times New Roman" w:hAnsi="Lucida Sans" w:cs="Arial"/>
                <w:lang w:eastAsia="en-GB"/>
              </w:rPr>
            </w:pPr>
            <w:r w:rsidRPr="0057657B">
              <w:rPr>
                <w:rFonts w:ascii="Lucida Sans" w:eastAsia="Times New Roman" w:hAnsi="Lucida Sans" w:cs="Arial"/>
                <w:lang w:eastAsia="en-GB"/>
              </w:rPr>
              <w:t>Pay Band B</w:t>
            </w:r>
          </w:p>
        </w:tc>
        <w:tc>
          <w:tcPr>
            <w:tcW w:w="1217" w:type="dxa"/>
            <w:shd w:val="clear" w:color="auto" w:fill="auto"/>
            <w:noWrap/>
            <w:vAlign w:val="bottom"/>
            <w:hideMark/>
          </w:tcPr>
          <w:p w14:paraId="40794FCE"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£21,849</w:t>
            </w:r>
          </w:p>
        </w:tc>
        <w:tc>
          <w:tcPr>
            <w:tcW w:w="1273" w:type="dxa"/>
            <w:shd w:val="clear" w:color="auto" w:fill="auto"/>
            <w:noWrap/>
            <w:vAlign w:val="bottom"/>
            <w:hideMark/>
          </w:tcPr>
          <w:p w14:paraId="08F7629D"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£31,031</w:t>
            </w:r>
          </w:p>
        </w:tc>
        <w:tc>
          <w:tcPr>
            <w:tcW w:w="1217" w:type="dxa"/>
            <w:shd w:val="clear" w:color="auto" w:fill="auto"/>
            <w:noWrap/>
            <w:vAlign w:val="bottom"/>
            <w:hideMark/>
          </w:tcPr>
          <w:p w14:paraId="158ECD2C"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£21,849</w:t>
            </w:r>
          </w:p>
        </w:tc>
        <w:tc>
          <w:tcPr>
            <w:tcW w:w="1273" w:type="dxa"/>
            <w:shd w:val="clear" w:color="auto" w:fill="auto"/>
            <w:noWrap/>
            <w:vAlign w:val="bottom"/>
            <w:hideMark/>
          </w:tcPr>
          <w:p w14:paraId="2261C3F0"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£31,031</w:t>
            </w:r>
          </w:p>
        </w:tc>
        <w:tc>
          <w:tcPr>
            <w:tcW w:w="1060" w:type="dxa"/>
            <w:shd w:val="clear" w:color="auto" w:fill="auto"/>
            <w:noWrap/>
            <w:vAlign w:val="bottom"/>
            <w:hideMark/>
          </w:tcPr>
          <w:p w14:paraId="1BA69572"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56</w:t>
            </w:r>
          </w:p>
        </w:tc>
        <w:tc>
          <w:tcPr>
            <w:tcW w:w="1060" w:type="dxa"/>
            <w:shd w:val="clear" w:color="auto" w:fill="auto"/>
            <w:noWrap/>
            <w:vAlign w:val="bottom"/>
            <w:hideMark/>
          </w:tcPr>
          <w:p w14:paraId="60C00649"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56</w:t>
            </w:r>
          </w:p>
        </w:tc>
      </w:tr>
      <w:tr w:rsidR="008941AC" w:rsidRPr="0057657B" w14:paraId="224ECD21" w14:textId="77777777" w:rsidTr="00AD2A70">
        <w:trPr>
          <w:trHeight w:val="264"/>
        </w:trPr>
        <w:tc>
          <w:tcPr>
            <w:tcW w:w="1419" w:type="dxa"/>
            <w:shd w:val="clear" w:color="auto" w:fill="auto"/>
            <w:noWrap/>
            <w:vAlign w:val="bottom"/>
            <w:hideMark/>
          </w:tcPr>
          <w:p w14:paraId="338B4974" w14:textId="77777777" w:rsidR="008941AC" w:rsidRPr="0057657B" w:rsidRDefault="008941AC" w:rsidP="00AD2A70">
            <w:pPr>
              <w:spacing w:after="0" w:line="240" w:lineRule="auto"/>
              <w:rPr>
                <w:rFonts w:ascii="Lucida Sans" w:eastAsia="Times New Roman" w:hAnsi="Lucida Sans" w:cs="Arial"/>
                <w:lang w:eastAsia="en-GB"/>
              </w:rPr>
            </w:pPr>
            <w:r w:rsidRPr="0057657B">
              <w:rPr>
                <w:rFonts w:ascii="Lucida Sans" w:eastAsia="Times New Roman" w:hAnsi="Lucida Sans" w:cs="Arial"/>
                <w:lang w:eastAsia="en-GB"/>
              </w:rPr>
              <w:t>Pay Band C</w:t>
            </w:r>
          </w:p>
        </w:tc>
        <w:tc>
          <w:tcPr>
            <w:tcW w:w="1217" w:type="dxa"/>
            <w:shd w:val="clear" w:color="auto" w:fill="auto"/>
            <w:noWrap/>
            <w:vAlign w:val="bottom"/>
            <w:hideMark/>
          </w:tcPr>
          <w:p w14:paraId="018DA9E8"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£31,031</w:t>
            </w:r>
          </w:p>
        </w:tc>
        <w:tc>
          <w:tcPr>
            <w:tcW w:w="1273" w:type="dxa"/>
            <w:shd w:val="clear" w:color="auto" w:fill="auto"/>
            <w:noWrap/>
            <w:vAlign w:val="bottom"/>
            <w:hideMark/>
          </w:tcPr>
          <w:p w14:paraId="32BBD6B0"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£39,736</w:t>
            </w:r>
          </w:p>
        </w:tc>
        <w:tc>
          <w:tcPr>
            <w:tcW w:w="1217" w:type="dxa"/>
            <w:shd w:val="clear" w:color="auto" w:fill="auto"/>
            <w:noWrap/>
            <w:vAlign w:val="bottom"/>
            <w:hideMark/>
          </w:tcPr>
          <w:p w14:paraId="6B27FA9F"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£31,661</w:t>
            </w:r>
          </w:p>
        </w:tc>
        <w:tc>
          <w:tcPr>
            <w:tcW w:w="1273" w:type="dxa"/>
            <w:shd w:val="clear" w:color="auto" w:fill="auto"/>
            <w:noWrap/>
            <w:vAlign w:val="bottom"/>
            <w:hideMark/>
          </w:tcPr>
          <w:p w14:paraId="77C6A58D"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£41,376</w:t>
            </w:r>
          </w:p>
        </w:tc>
        <w:tc>
          <w:tcPr>
            <w:tcW w:w="1060" w:type="dxa"/>
            <w:shd w:val="clear" w:color="auto" w:fill="auto"/>
            <w:noWrap/>
            <w:vAlign w:val="bottom"/>
            <w:hideMark/>
          </w:tcPr>
          <w:p w14:paraId="1AC9F727"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44</w:t>
            </w:r>
          </w:p>
        </w:tc>
        <w:tc>
          <w:tcPr>
            <w:tcW w:w="1060" w:type="dxa"/>
            <w:shd w:val="clear" w:color="auto" w:fill="auto"/>
            <w:noWrap/>
            <w:vAlign w:val="bottom"/>
            <w:hideMark/>
          </w:tcPr>
          <w:p w14:paraId="511B606B"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68</w:t>
            </w:r>
          </w:p>
        </w:tc>
      </w:tr>
      <w:tr w:rsidR="008941AC" w:rsidRPr="0057657B" w14:paraId="6B938EC8" w14:textId="77777777" w:rsidTr="00AD2A70">
        <w:trPr>
          <w:trHeight w:val="264"/>
        </w:trPr>
        <w:tc>
          <w:tcPr>
            <w:tcW w:w="1419" w:type="dxa"/>
            <w:shd w:val="clear" w:color="auto" w:fill="auto"/>
            <w:noWrap/>
            <w:vAlign w:val="bottom"/>
            <w:hideMark/>
          </w:tcPr>
          <w:p w14:paraId="44201FD0" w14:textId="77777777" w:rsidR="008941AC" w:rsidRPr="0057657B" w:rsidRDefault="008941AC" w:rsidP="00AD2A70">
            <w:pPr>
              <w:spacing w:after="0" w:line="240" w:lineRule="auto"/>
              <w:rPr>
                <w:rFonts w:ascii="Lucida Sans" w:eastAsia="Times New Roman" w:hAnsi="Lucida Sans" w:cs="Arial"/>
                <w:lang w:eastAsia="en-GB"/>
              </w:rPr>
            </w:pPr>
            <w:r w:rsidRPr="0057657B">
              <w:rPr>
                <w:rFonts w:ascii="Lucida Sans" w:eastAsia="Times New Roman" w:hAnsi="Lucida Sans" w:cs="Arial"/>
                <w:lang w:eastAsia="en-GB"/>
              </w:rPr>
              <w:t>Pay Band D</w:t>
            </w:r>
          </w:p>
        </w:tc>
        <w:tc>
          <w:tcPr>
            <w:tcW w:w="1217" w:type="dxa"/>
            <w:shd w:val="clear" w:color="auto" w:fill="auto"/>
            <w:noWrap/>
            <w:vAlign w:val="bottom"/>
            <w:hideMark/>
          </w:tcPr>
          <w:p w14:paraId="1F714A94"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£39,736</w:t>
            </w:r>
          </w:p>
        </w:tc>
        <w:tc>
          <w:tcPr>
            <w:tcW w:w="1273" w:type="dxa"/>
            <w:shd w:val="clear" w:color="auto" w:fill="auto"/>
            <w:noWrap/>
            <w:vAlign w:val="bottom"/>
            <w:hideMark/>
          </w:tcPr>
          <w:p w14:paraId="5846C557"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£150,383</w:t>
            </w:r>
          </w:p>
        </w:tc>
        <w:tc>
          <w:tcPr>
            <w:tcW w:w="1217" w:type="dxa"/>
            <w:shd w:val="clear" w:color="auto" w:fill="auto"/>
            <w:noWrap/>
            <w:vAlign w:val="bottom"/>
            <w:hideMark/>
          </w:tcPr>
          <w:p w14:paraId="2E0D6F93"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£41,376</w:t>
            </w:r>
          </w:p>
        </w:tc>
        <w:tc>
          <w:tcPr>
            <w:tcW w:w="1273" w:type="dxa"/>
            <w:shd w:val="clear" w:color="auto" w:fill="auto"/>
            <w:noWrap/>
            <w:vAlign w:val="bottom"/>
            <w:hideMark/>
          </w:tcPr>
          <w:p w14:paraId="547E337E"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£150,383</w:t>
            </w:r>
          </w:p>
        </w:tc>
        <w:tc>
          <w:tcPr>
            <w:tcW w:w="1060" w:type="dxa"/>
            <w:shd w:val="clear" w:color="auto" w:fill="auto"/>
            <w:noWrap/>
            <w:vAlign w:val="bottom"/>
            <w:hideMark/>
          </w:tcPr>
          <w:p w14:paraId="088A417E"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53</w:t>
            </w:r>
          </w:p>
        </w:tc>
        <w:tc>
          <w:tcPr>
            <w:tcW w:w="1060" w:type="dxa"/>
            <w:shd w:val="clear" w:color="auto" w:fill="auto"/>
            <w:noWrap/>
            <w:vAlign w:val="bottom"/>
            <w:hideMark/>
          </w:tcPr>
          <w:p w14:paraId="3AFF34A6"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58</w:t>
            </w:r>
          </w:p>
        </w:tc>
      </w:tr>
      <w:tr w:rsidR="008941AC" w:rsidRPr="0057657B" w14:paraId="30B53D6A" w14:textId="77777777" w:rsidTr="00AD2A70">
        <w:trPr>
          <w:trHeight w:val="264"/>
        </w:trPr>
        <w:tc>
          <w:tcPr>
            <w:tcW w:w="8519" w:type="dxa"/>
            <w:gridSpan w:val="7"/>
            <w:shd w:val="clear" w:color="auto" w:fill="auto"/>
            <w:noWrap/>
            <w:vAlign w:val="bottom"/>
            <w:hideMark/>
          </w:tcPr>
          <w:p w14:paraId="16D97DA1" w14:textId="77777777" w:rsidR="008941AC" w:rsidRPr="0057657B" w:rsidRDefault="008941AC" w:rsidP="00AD2A70">
            <w:pPr>
              <w:spacing w:after="0" w:line="240" w:lineRule="auto"/>
              <w:rPr>
                <w:rFonts w:ascii="Lucida Sans" w:eastAsia="Times New Roman" w:hAnsi="Lucida Sans" w:cs="Times New Roman"/>
                <w:lang w:eastAsia="en-GB"/>
              </w:rPr>
            </w:pPr>
          </w:p>
        </w:tc>
      </w:tr>
      <w:tr w:rsidR="008941AC" w:rsidRPr="0057657B" w14:paraId="67325B1C" w14:textId="77777777" w:rsidTr="0013229F">
        <w:trPr>
          <w:trHeight w:val="264"/>
        </w:trPr>
        <w:tc>
          <w:tcPr>
            <w:tcW w:w="1419" w:type="dxa"/>
            <w:vMerge w:val="restart"/>
            <w:shd w:val="clear" w:color="auto" w:fill="auto"/>
            <w:noWrap/>
            <w:vAlign w:val="bottom"/>
            <w:hideMark/>
          </w:tcPr>
          <w:p w14:paraId="3401E0A1" w14:textId="77777777" w:rsidR="008941AC" w:rsidRPr="0057657B" w:rsidRDefault="008941AC" w:rsidP="00AD2A70">
            <w:pPr>
              <w:spacing w:after="0" w:line="240" w:lineRule="auto"/>
              <w:jc w:val="center"/>
              <w:rPr>
                <w:rFonts w:ascii="Lucida Sans" w:eastAsia="Times New Roman" w:hAnsi="Lucida Sans" w:cs="Arial"/>
                <w:lang w:eastAsia="en-GB"/>
              </w:rPr>
            </w:pPr>
          </w:p>
        </w:tc>
        <w:tc>
          <w:tcPr>
            <w:tcW w:w="2490" w:type="dxa"/>
            <w:gridSpan w:val="2"/>
            <w:shd w:val="clear" w:color="auto" w:fill="009CA6"/>
            <w:noWrap/>
            <w:vAlign w:val="bottom"/>
            <w:hideMark/>
          </w:tcPr>
          <w:p w14:paraId="47134127" w14:textId="77777777" w:rsidR="008941AC" w:rsidRPr="0057657B" w:rsidRDefault="008941AC" w:rsidP="00AD2A70">
            <w:pPr>
              <w:spacing w:after="0" w:line="240" w:lineRule="auto"/>
              <w:jc w:val="center"/>
              <w:rPr>
                <w:rFonts w:ascii="Lucida Sans" w:eastAsia="Times New Roman" w:hAnsi="Lucida Sans" w:cs="Arial"/>
                <w:b/>
                <w:color w:val="FFFFFF" w:themeColor="background1"/>
                <w:lang w:eastAsia="en-GB"/>
              </w:rPr>
            </w:pPr>
            <w:r w:rsidRPr="0057657B">
              <w:rPr>
                <w:rFonts w:ascii="Lucida Sans" w:eastAsia="Times New Roman" w:hAnsi="Lucida Sans" w:cs="Arial"/>
                <w:b/>
                <w:color w:val="FFFFFF" w:themeColor="background1"/>
                <w:lang w:eastAsia="en-GB"/>
              </w:rPr>
              <w:t>Equivalent hourly rate</w:t>
            </w:r>
          </w:p>
        </w:tc>
        <w:tc>
          <w:tcPr>
            <w:tcW w:w="2490" w:type="dxa"/>
            <w:gridSpan w:val="2"/>
            <w:shd w:val="clear" w:color="auto" w:fill="009CA6"/>
            <w:noWrap/>
            <w:vAlign w:val="bottom"/>
            <w:hideMark/>
          </w:tcPr>
          <w:p w14:paraId="48B745A4" w14:textId="77777777" w:rsidR="008941AC" w:rsidRPr="0057657B" w:rsidRDefault="008941AC" w:rsidP="00AD2A70">
            <w:pPr>
              <w:spacing w:after="0" w:line="240" w:lineRule="auto"/>
              <w:jc w:val="center"/>
              <w:rPr>
                <w:rFonts w:ascii="Lucida Sans" w:eastAsia="Times New Roman" w:hAnsi="Lucida Sans" w:cs="Arial"/>
                <w:b/>
                <w:color w:val="FFFFFF" w:themeColor="background1"/>
                <w:lang w:eastAsia="en-GB"/>
              </w:rPr>
            </w:pPr>
            <w:r w:rsidRPr="0057657B">
              <w:rPr>
                <w:rFonts w:ascii="Lucida Sans" w:eastAsia="Times New Roman" w:hAnsi="Lucida Sans" w:cs="Arial"/>
                <w:b/>
                <w:color w:val="FFFFFF" w:themeColor="background1"/>
                <w:lang w:eastAsia="en-GB"/>
              </w:rPr>
              <w:t>Equivalent hourly rate</w:t>
            </w:r>
          </w:p>
        </w:tc>
        <w:tc>
          <w:tcPr>
            <w:tcW w:w="2120" w:type="dxa"/>
            <w:gridSpan w:val="2"/>
            <w:shd w:val="clear" w:color="auto" w:fill="009CA6"/>
            <w:noWrap/>
            <w:vAlign w:val="bottom"/>
            <w:hideMark/>
          </w:tcPr>
          <w:p w14:paraId="39F78191" w14:textId="77777777" w:rsidR="008941AC" w:rsidRPr="0057657B" w:rsidRDefault="008941AC" w:rsidP="00AD2A70">
            <w:pPr>
              <w:spacing w:after="0" w:line="240" w:lineRule="auto"/>
              <w:rPr>
                <w:rFonts w:ascii="Lucida Sans" w:eastAsia="Times New Roman" w:hAnsi="Lucida Sans" w:cs="Arial"/>
                <w:b/>
                <w:color w:val="FFFFFF" w:themeColor="background1"/>
                <w:lang w:eastAsia="en-GB"/>
              </w:rPr>
            </w:pPr>
            <w:r w:rsidRPr="0057657B">
              <w:rPr>
                <w:rFonts w:ascii="Lucida Sans" w:eastAsia="Times New Roman" w:hAnsi="Lucida Sans" w:cs="Arial"/>
                <w:b/>
                <w:color w:val="FFFFFF" w:themeColor="background1"/>
                <w:lang w:eastAsia="en-GB"/>
              </w:rPr>
              <w:t>Number of employees</w:t>
            </w:r>
          </w:p>
        </w:tc>
      </w:tr>
      <w:tr w:rsidR="008941AC" w:rsidRPr="0057657B" w14:paraId="62EF22E3" w14:textId="77777777" w:rsidTr="00AD2A70">
        <w:trPr>
          <w:trHeight w:val="264"/>
        </w:trPr>
        <w:tc>
          <w:tcPr>
            <w:tcW w:w="1419" w:type="dxa"/>
            <w:vMerge/>
            <w:shd w:val="clear" w:color="auto" w:fill="auto"/>
            <w:noWrap/>
            <w:vAlign w:val="bottom"/>
            <w:hideMark/>
          </w:tcPr>
          <w:p w14:paraId="11DE2D4C" w14:textId="77777777" w:rsidR="008941AC" w:rsidRPr="0057657B" w:rsidRDefault="008941AC" w:rsidP="00AD2A70">
            <w:pPr>
              <w:spacing w:after="0" w:line="240" w:lineRule="auto"/>
              <w:rPr>
                <w:rFonts w:ascii="Lucida Sans" w:eastAsia="Times New Roman" w:hAnsi="Lucida Sans" w:cs="Arial"/>
                <w:lang w:eastAsia="en-GB"/>
              </w:rPr>
            </w:pPr>
          </w:p>
        </w:tc>
        <w:tc>
          <w:tcPr>
            <w:tcW w:w="1217" w:type="dxa"/>
            <w:shd w:val="clear" w:color="auto" w:fill="auto"/>
            <w:noWrap/>
            <w:vAlign w:val="bottom"/>
            <w:hideMark/>
          </w:tcPr>
          <w:p w14:paraId="137C7436" w14:textId="77777777" w:rsidR="008941AC" w:rsidRPr="0057657B" w:rsidRDefault="008941AC" w:rsidP="00AD2A70">
            <w:pPr>
              <w:spacing w:after="0" w:line="240" w:lineRule="auto"/>
              <w:jc w:val="center"/>
              <w:rPr>
                <w:rFonts w:ascii="Lucida Sans" w:eastAsia="Times New Roman" w:hAnsi="Lucida Sans" w:cs="Arial"/>
                <w:lang w:eastAsia="en-GB"/>
              </w:rPr>
            </w:pPr>
            <w:r w:rsidRPr="0057657B">
              <w:rPr>
                <w:rFonts w:ascii="Lucida Sans" w:eastAsia="Times New Roman" w:hAnsi="Lucida Sans" w:cs="Arial"/>
                <w:lang w:eastAsia="en-GB"/>
              </w:rPr>
              <w:t>Minimum</w:t>
            </w:r>
          </w:p>
        </w:tc>
        <w:tc>
          <w:tcPr>
            <w:tcW w:w="1273" w:type="dxa"/>
            <w:shd w:val="clear" w:color="auto" w:fill="auto"/>
            <w:noWrap/>
            <w:vAlign w:val="bottom"/>
            <w:hideMark/>
          </w:tcPr>
          <w:p w14:paraId="2882E68E" w14:textId="77777777" w:rsidR="008941AC" w:rsidRPr="0057657B" w:rsidRDefault="008941AC" w:rsidP="00AD2A70">
            <w:pPr>
              <w:spacing w:after="0" w:line="240" w:lineRule="auto"/>
              <w:jc w:val="center"/>
              <w:rPr>
                <w:rFonts w:ascii="Lucida Sans" w:eastAsia="Times New Roman" w:hAnsi="Lucida Sans" w:cs="Arial"/>
                <w:lang w:eastAsia="en-GB"/>
              </w:rPr>
            </w:pPr>
            <w:r w:rsidRPr="0057657B">
              <w:rPr>
                <w:rFonts w:ascii="Lucida Sans" w:eastAsia="Times New Roman" w:hAnsi="Lucida Sans" w:cs="Arial"/>
                <w:lang w:eastAsia="en-GB"/>
              </w:rPr>
              <w:t>Maximum</w:t>
            </w:r>
          </w:p>
        </w:tc>
        <w:tc>
          <w:tcPr>
            <w:tcW w:w="1217" w:type="dxa"/>
            <w:shd w:val="clear" w:color="auto" w:fill="auto"/>
            <w:noWrap/>
            <w:vAlign w:val="bottom"/>
            <w:hideMark/>
          </w:tcPr>
          <w:p w14:paraId="40D38C22" w14:textId="77777777" w:rsidR="008941AC" w:rsidRPr="0057657B" w:rsidRDefault="008941AC" w:rsidP="00AD2A70">
            <w:pPr>
              <w:spacing w:after="0" w:line="240" w:lineRule="auto"/>
              <w:jc w:val="center"/>
              <w:rPr>
                <w:rFonts w:ascii="Lucida Sans" w:eastAsia="Times New Roman" w:hAnsi="Lucida Sans" w:cs="Arial"/>
                <w:lang w:eastAsia="en-GB"/>
              </w:rPr>
            </w:pPr>
            <w:r w:rsidRPr="0057657B">
              <w:rPr>
                <w:rFonts w:ascii="Lucida Sans" w:eastAsia="Times New Roman" w:hAnsi="Lucida Sans" w:cs="Arial"/>
                <w:lang w:eastAsia="en-GB"/>
              </w:rPr>
              <w:t>Minimum</w:t>
            </w:r>
          </w:p>
        </w:tc>
        <w:tc>
          <w:tcPr>
            <w:tcW w:w="1273" w:type="dxa"/>
            <w:shd w:val="clear" w:color="auto" w:fill="auto"/>
            <w:noWrap/>
            <w:vAlign w:val="bottom"/>
            <w:hideMark/>
          </w:tcPr>
          <w:p w14:paraId="0EB3D72F" w14:textId="77777777" w:rsidR="008941AC" w:rsidRPr="0057657B" w:rsidRDefault="008941AC" w:rsidP="00AD2A70">
            <w:pPr>
              <w:spacing w:after="0" w:line="240" w:lineRule="auto"/>
              <w:jc w:val="center"/>
              <w:rPr>
                <w:rFonts w:ascii="Lucida Sans" w:eastAsia="Times New Roman" w:hAnsi="Lucida Sans" w:cs="Arial"/>
                <w:lang w:eastAsia="en-GB"/>
              </w:rPr>
            </w:pPr>
            <w:r w:rsidRPr="0057657B">
              <w:rPr>
                <w:rFonts w:ascii="Lucida Sans" w:eastAsia="Times New Roman" w:hAnsi="Lucida Sans" w:cs="Arial"/>
                <w:lang w:eastAsia="en-GB"/>
              </w:rPr>
              <w:t>Maximum</w:t>
            </w:r>
          </w:p>
        </w:tc>
        <w:tc>
          <w:tcPr>
            <w:tcW w:w="1060" w:type="dxa"/>
            <w:shd w:val="clear" w:color="auto" w:fill="auto"/>
            <w:noWrap/>
            <w:vAlign w:val="bottom"/>
            <w:hideMark/>
          </w:tcPr>
          <w:p w14:paraId="2452EFF5" w14:textId="77777777" w:rsidR="008941AC" w:rsidRPr="0057657B" w:rsidRDefault="008941AC" w:rsidP="00AD2A70">
            <w:pPr>
              <w:spacing w:after="0" w:line="240" w:lineRule="auto"/>
              <w:jc w:val="center"/>
              <w:rPr>
                <w:rFonts w:ascii="Lucida Sans" w:eastAsia="Times New Roman" w:hAnsi="Lucida Sans" w:cs="Arial"/>
                <w:lang w:eastAsia="en-GB"/>
              </w:rPr>
            </w:pPr>
            <w:r w:rsidRPr="0057657B">
              <w:rPr>
                <w:rFonts w:ascii="Lucida Sans" w:eastAsia="Times New Roman" w:hAnsi="Lucida Sans" w:cs="Arial"/>
                <w:lang w:eastAsia="en-GB"/>
              </w:rPr>
              <w:t>Male</w:t>
            </w:r>
          </w:p>
        </w:tc>
        <w:tc>
          <w:tcPr>
            <w:tcW w:w="1060" w:type="dxa"/>
            <w:shd w:val="clear" w:color="auto" w:fill="auto"/>
            <w:noWrap/>
            <w:vAlign w:val="bottom"/>
            <w:hideMark/>
          </w:tcPr>
          <w:p w14:paraId="1CCC413B" w14:textId="77777777" w:rsidR="008941AC" w:rsidRPr="0057657B" w:rsidRDefault="008941AC" w:rsidP="00AD2A70">
            <w:pPr>
              <w:spacing w:after="0" w:line="240" w:lineRule="auto"/>
              <w:jc w:val="center"/>
              <w:rPr>
                <w:rFonts w:ascii="Lucida Sans" w:eastAsia="Times New Roman" w:hAnsi="Lucida Sans" w:cs="Arial"/>
                <w:lang w:eastAsia="en-GB"/>
              </w:rPr>
            </w:pPr>
            <w:r w:rsidRPr="0057657B">
              <w:rPr>
                <w:rFonts w:ascii="Lucida Sans" w:eastAsia="Times New Roman" w:hAnsi="Lucida Sans" w:cs="Arial"/>
                <w:lang w:eastAsia="en-GB"/>
              </w:rPr>
              <w:t>Female</w:t>
            </w:r>
          </w:p>
        </w:tc>
      </w:tr>
      <w:tr w:rsidR="008941AC" w:rsidRPr="0057657B" w14:paraId="26D61140" w14:textId="77777777" w:rsidTr="00AD2A70">
        <w:trPr>
          <w:trHeight w:val="264"/>
        </w:trPr>
        <w:tc>
          <w:tcPr>
            <w:tcW w:w="1419" w:type="dxa"/>
            <w:shd w:val="clear" w:color="auto" w:fill="auto"/>
            <w:noWrap/>
            <w:vAlign w:val="bottom"/>
            <w:hideMark/>
          </w:tcPr>
          <w:p w14:paraId="0B1A4FFC" w14:textId="77777777" w:rsidR="008941AC" w:rsidRPr="0057657B" w:rsidRDefault="008941AC" w:rsidP="00AD2A70">
            <w:pPr>
              <w:spacing w:after="0" w:line="240" w:lineRule="auto"/>
              <w:rPr>
                <w:rFonts w:ascii="Lucida Sans" w:eastAsia="Times New Roman" w:hAnsi="Lucida Sans" w:cs="Arial"/>
                <w:lang w:eastAsia="en-GB"/>
              </w:rPr>
            </w:pPr>
            <w:r w:rsidRPr="0057657B">
              <w:rPr>
                <w:rFonts w:ascii="Lucida Sans" w:eastAsia="Times New Roman" w:hAnsi="Lucida Sans" w:cs="Arial"/>
                <w:lang w:eastAsia="en-GB"/>
              </w:rPr>
              <w:t>Pay Band A</w:t>
            </w:r>
          </w:p>
        </w:tc>
        <w:tc>
          <w:tcPr>
            <w:tcW w:w="1217" w:type="dxa"/>
            <w:shd w:val="clear" w:color="auto" w:fill="auto"/>
            <w:noWrap/>
            <w:vAlign w:val="bottom"/>
            <w:hideMark/>
          </w:tcPr>
          <w:p w14:paraId="0B7B3125"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£9.01</w:t>
            </w:r>
          </w:p>
        </w:tc>
        <w:tc>
          <w:tcPr>
            <w:tcW w:w="1273" w:type="dxa"/>
            <w:shd w:val="clear" w:color="auto" w:fill="auto"/>
            <w:noWrap/>
            <w:vAlign w:val="bottom"/>
            <w:hideMark/>
          </w:tcPr>
          <w:p w14:paraId="10190D92"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£11.31</w:t>
            </w:r>
          </w:p>
        </w:tc>
        <w:tc>
          <w:tcPr>
            <w:tcW w:w="1217" w:type="dxa"/>
            <w:shd w:val="clear" w:color="auto" w:fill="auto"/>
            <w:noWrap/>
            <w:vAlign w:val="bottom"/>
            <w:hideMark/>
          </w:tcPr>
          <w:p w14:paraId="2C2A4533"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£9.01</w:t>
            </w:r>
          </w:p>
        </w:tc>
        <w:tc>
          <w:tcPr>
            <w:tcW w:w="1273" w:type="dxa"/>
            <w:shd w:val="clear" w:color="auto" w:fill="auto"/>
            <w:noWrap/>
            <w:vAlign w:val="bottom"/>
            <w:hideMark/>
          </w:tcPr>
          <w:p w14:paraId="6CAD80FA"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£11.31</w:t>
            </w:r>
          </w:p>
        </w:tc>
        <w:tc>
          <w:tcPr>
            <w:tcW w:w="1060" w:type="dxa"/>
            <w:shd w:val="clear" w:color="auto" w:fill="auto"/>
            <w:noWrap/>
            <w:vAlign w:val="bottom"/>
            <w:hideMark/>
          </w:tcPr>
          <w:p w14:paraId="5739F3A6"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62</w:t>
            </w:r>
          </w:p>
        </w:tc>
        <w:tc>
          <w:tcPr>
            <w:tcW w:w="1060" w:type="dxa"/>
            <w:shd w:val="clear" w:color="auto" w:fill="auto"/>
            <w:noWrap/>
            <w:vAlign w:val="bottom"/>
            <w:hideMark/>
          </w:tcPr>
          <w:p w14:paraId="654518D2"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49</w:t>
            </w:r>
          </w:p>
        </w:tc>
      </w:tr>
      <w:tr w:rsidR="008941AC" w:rsidRPr="0057657B" w14:paraId="0C12698C" w14:textId="77777777" w:rsidTr="00AD2A70">
        <w:trPr>
          <w:trHeight w:val="264"/>
        </w:trPr>
        <w:tc>
          <w:tcPr>
            <w:tcW w:w="1419" w:type="dxa"/>
            <w:shd w:val="clear" w:color="auto" w:fill="auto"/>
            <w:noWrap/>
            <w:vAlign w:val="bottom"/>
            <w:hideMark/>
          </w:tcPr>
          <w:p w14:paraId="7D60795F" w14:textId="77777777" w:rsidR="008941AC" w:rsidRPr="0057657B" w:rsidRDefault="008941AC" w:rsidP="00AD2A70">
            <w:pPr>
              <w:spacing w:after="0" w:line="240" w:lineRule="auto"/>
              <w:rPr>
                <w:rFonts w:ascii="Lucida Sans" w:eastAsia="Times New Roman" w:hAnsi="Lucida Sans" w:cs="Arial"/>
                <w:lang w:eastAsia="en-GB"/>
              </w:rPr>
            </w:pPr>
            <w:r w:rsidRPr="0057657B">
              <w:rPr>
                <w:rFonts w:ascii="Lucida Sans" w:eastAsia="Times New Roman" w:hAnsi="Lucida Sans" w:cs="Arial"/>
                <w:lang w:eastAsia="en-GB"/>
              </w:rPr>
              <w:t>Pay Band B</w:t>
            </w:r>
          </w:p>
        </w:tc>
        <w:tc>
          <w:tcPr>
            <w:tcW w:w="1217" w:type="dxa"/>
            <w:shd w:val="clear" w:color="auto" w:fill="auto"/>
            <w:noWrap/>
            <w:vAlign w:val="bottom"/>
            <w:hideMark/>
          </w:tcPr>
          <w:p w14:paraId="791D2965"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£11.31</w:t>
            </w:r>
          </w:p>
        </w:tc>
        <w:tc>
          <w:tcPr>
            <w:tcW w:w="1273" w:type="dxa"/>
            <w:shd w:val="clear" w:color="auto" w:fill="auto"/>
            <w:noWrap/>
            <w:vAlign w:val="bottom"/>
            <w:hideMark/>
          </w:tcPr>
          <w:p w14:paraId="6EC9F981"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£16.07</w:t>
            </w:r>
          </w:p>
        </w:tc>
        <w:tc>
          <w:tcPr>
            <w:tcW w:w="1217" w:type="dxa"/>
            <w:shd w:val="clear" w:color="auto" w:fill="auto"/>
            <w:noWrap/>
            <w:vAlign w:val="bottom"/>
            <w:hideMark/>
          </w:tcPr>
          <w:p w14:paraId="5575C6C5"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£11.31</w:t>
            </w:r>
          </w:p>
        </w:tc>
        <w:tc>
          <w:tcPr>
            <w:tcW w:w="1273" w:type="dxa"/>
            <w:shd w:val="clear" w:color="auto" w:fill="auto"/>
            <w:noWrap/>
            <w:vAlign w:val="bottom"/>
            <w:hideMark/>
          </w:tcPr>
          <w:p w14:paraId="2257459D"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£16.07</w:t>
            </w:r>
          </w:p>
        </w:tc>
        <w:tc>
          <w:tcPr>
            <w:tcW w:w="1060" w:type="dxa"/>
            <w:shd w:val="clear" w:color="auto" w:fill="auto"/>
            <w:noWrap/>
            <w:vAlign w:val="bottom"/>
            <w:hideMark/>
          </w:tcPr>
          <w:p w14:paraId="09166DE8"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56</w:t>
            </w:r>
          </w:p>
        </w:tc>
        <w:tc>
          <w:tcPr>
            <w:tcW w:w="1060" w:type="dxa"/>
            <w:shd w:val="clear" w:color="auto" w:fill="auto"/>
            <w:noWrap/>
            <w:vAlign w:val="bottom"/>
            <w:hideMark/>
          </w:tcPr>
          <w:p w14:paraId="3C8316E7"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56</w:t>
            </w:r>
          </w:p>
        </w:tc>
      </w:tr>
      <w:tr w:rsidR="008941AC" w:rsidRPr="0057657B" w14:paraId="72949C46" w14:textId="77777777" w:rsidTr="00AD2A70">
        <w:trPr>
          <w:trHeight w:val="264"/>
        </w:trPr>
        <w:tc>
          <w:tcPr>
            <w:tcW w:w="1419" w:type="dxa"/>
            <w:shd w:val="clear" w:color="auto" w:fill="auto"/>
            <w:noWrap/>
            <w:vAlign w:val="bottom"/>
            <w:hideMark/>
          </w:tcPr>
          <w:p w14:paraId="3967DA3B" w14:textId="77777777" w:rsidR="008941AC" w:rsidRPr="0057657B" w:rsidRDefault="008941AC" w:rsidP="00AD2A70">
            <w:pPr>
              <w:spacing w:after="0" w:line="240" w:lineRule="auto"/>
              <w:rPr>
                <w:rFonts w:ascii="Lucida Sans" w:eastAsia="Times New Roman" w:hAnsi="Lucida Sans" w:cs="Arial"/>
                <w:lang w:eastAsia="en-GB"/>
              </w:rPr>
            </w:pPr>
            <w:r w:rsidRPr="0057657B">
              <w:rPr>
                <w:rFonts w:ascii="Lucida Sans" w:eastAsia="Times New Roman" w:hAnsi="Lucida Sans" w:cs="Arial"/>
                <w:lang w:eastAsia="en-GB"/>
              </w:rPr>
              <w:t>Pay Band C</w:t>
            </w:r>
          </w:p>
        </w:tc>
        <w:tc>
          <w:tcPr>
            <w:tcW w:w="1217" w:type="dxa"/>
            <w:shd w:val="clear" w:color="auto" w:fill="auto"/>
            <w:noWrap/>
            <w:vAlign w:val="bottom"/>
            <w:hideMark/>
          </w:tcPr>
          <w:p w14:paraId="602BD004"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£16.07</w:t>
            </w:r>
          </w:p>
        </w:tc>
        <w:tc>
          <w:tcPr>
            <w:tcW w:w="1273" w:type="dxa"/>
            <w:shd w:val="clear" w:color="auto" w:fill="auto"/>
            <w:noWrap/>
            <w:vAlign w:val="bottom"/>
            <w:hideMark/>
          </w:tcPr>
          <w:p w14:paraId="0BD80757"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£20.57</w:t>
            </w:r>
          </w:p>
        </w:tc>
        <w:tc>
          <w:tcPr>
            <w:tcW w:w="1217" w:type="dxa"/>
            <w:shd w:val="clear" w:color="auto" w:fill="auto"/>
            <w:noWrap/>
            <w:vAlign w:val="bottom"/>
            <w:hideMark/>
          </w:tcPr>
          <w:p w14:paraId="799E5EEE"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£16.39</w:t>
            </w:r>
          </w:p>
        </w:tc>
        <w:tc>
          <w:tcPr>
            <w:tcW w:w="1273" w:type="dxa"/>
            <w:shd w:val="clear" w:color="auto" w:fill="auto"/>
            <w:noWrap/>
            <w:vAlign w:val="bottom"/>
            <w:hideMark/>
          </w:tcPr>
          <w:p w14:paraId="4BACD7DB"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£21.42</w:t>
            </w:r>
          </w:p>
        </w:tc>
        <w:tc>
          <w:tcPr>
            <w:tcW w:w="1060" w:type="dxa"/>
            <w:shd w:val="clear" w:color="auto" w:fill="auto"/>
            <w:noWrap/>
            <w:vAlign w:val="bottom"/>
            <w:hideMark/>
          </w:tcPr>
          <w:p w14:paraId="40E1CF17"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44</w:t>
            </w:r>
          </w:p>
        </w:tc>
        <w:tc>
          <w:tcPr>
            <w:tcW w:w="1060" w:type="dxa"/>
            <w:shd w:val="clear" w:color="auto" w:fill="auto"/>
            <w:noWrap/>
            <w:vAlign w:val="bottom"/>
            <w:hideMark/>
          </w:tcPr>
          <w:p w14:paraId="31D279BA"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68</w:t>
            </w:r>
          </w:p>
        </w:tc>
      </w:tr>
      <w:tr w:rsidR="008941AC" w:rsidRPr="0057657B" w14:paraId="3BA0F851" w14:textId="77777777" w:rsidTr="00AD2A70">
        <w:trPr>
          <w:trHeight w:val="264"/>
        </w:trPr>
        <w:tc>
          <w:tcPr>
            <w:tcW w:w="1419" w:type="dxa"/>
            <w:shd w:val="clear" w:color="auto" w:fill="auto"/>
            <w:noWrap/>
            <w:vAlign w:val="bottom"/>
            <w:hideMark/>
          </w:tcPr>
          <w:p w14:paraId="4A3C231D" w14:textId="77777777" w:rsidR="008941AC" w:rsidRPr="0057657B" w:rsidRDefault="008941AC" w:rsidP="00AD2A70">
            <w:pPr>
              <w:spacing w:after="0" w:line="240" w:lineRule="auto"/>
              <w:rPr>
                <w:rFonts w:ascii="Lucida Sans" w:eastAsia="Times New Roman" w:hAnsi="Lucida Sans" w:cs="Arial"/>
                <w:lang w:eastAsia="en-GB"/>
              </w:rPr>
            </w:pPr>
            <w:r w:rsidRPr="0057657B">
              <w:rPr>
                <w:rFonts w:ascii="Lucida Sans" w:eastAsia="Times New Roman" w:hAnsi="Lucida Sans" w:cs="Arial"/>
                <w:lang w:eastAsia="en-GB"/>
              </w:rPr>
              <w:t>Pay Band D</w:t>
            </w:r>
          </w:p>
        </w:tc>
        <w:tc>
          <w:tcPr>
            <w:tcW w:w="1217" w:type="dxa"/>
            <w:shd w:val="clear" w:color="auto" w:fill="auto"/>
            <w:noWrap/>
            <w:vAlign w:val="bottom"/>
            <w:hideMark/>
          </w:tcPr>
          <w:p w14:paraId="001BE8C7"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£20.57</w:t>
            </w:r>
          </w:p>
        </w:tc>
        <w:tc>
          <w:tcPr>
            <w:tcW w:w="1273" w:type="dxa"/>
            <w:shd w:val="clear" w:color="auto" w:fill="auto"/>
            <w:noWrap/>
            <w:vAlign w:val="bottom"/>
            <w:hideMark/>
          </w:tcPr>
          <w:p w14:paraId="49BDDA95"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£77.86</w:t>
            </w:r>
          </w:p>
        </w:tc>
        <w:tc>
          <w:tcPr>
            <w:tcW w:w="1217" w:type="dxa"/>
            <w:shd w:val="clear" w:color="auto" w:fill="auto"/>
            <w:noWrap/>
            <w:vAlign w:val="bottom"/>
            <w:hideMark/>
          </w:tcPr>
          <w:p w14:paraId="13775A21"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£21.42</w:t>
            </w:r>
          </w:p>
        </w:tc>
        <w:tc>
          <w:tcPr>
            <w:tcW w:w="1273" w:type="dxa"/>
            <w:shd w:val="clear" w:color="auto" w:fill="auto"/>
            <w:noWrap/>
            <w:vAlign w:val="bottom"/>
            <w:hideMark/>
          </w:tcPr>
          <w:p w14:paraId="64C9573D"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£77.86</w:t>
            </w:r>
          </w:p>
        </w:tc>
        <w:tc>
          <w:tcPr>
            <w:tcW w:w="1060" w:type="dxa"/>
            <w:shd w:val="clear" w:color="auto" w:fill="auto"/>
            <w:noWrap/>
            <w:vAlign w:val="bottom"/>
            <w:hideMark/>
          </w:tcPr>
          <w:p w14:paraId="1B24A24B"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53</w:t>
            </w:r>
          </w:p>
        </w:tc>
        <w:tc>
          <w:tcPr>
            <w:tcW w:w="1060" w:type="dxa"/>
            <w:shd w:val="clear" w:color="auto" w:fill="auto"/>
            <w:noWrap/>
            <w:vAlign w:val="bottom"/>
            <w:hideMark/>
          </w:tcPr>
          <w:p w14:paraId="6772D6A2" w14:textId="77777777" w:rsidR="008941AC" w:rsidRPr="0057657B" w:rsidRDefault="008941AC" w:rsidP="00AD2A70">
            <w:pPr>
              <w:spacing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58</w:t>
            </w:r>
          </w:p>
        </w:tc>
      </w:tr>
    </w:tbl>
    <w:p w14:paraId="296311BF" w14:textId="77777777" w:rsidR="008941AC" w:rsidRPr="0057657B" w:rsidRDefault="008941AC" w:rsidP="008941AC">
      <w:pPr>
        <w:keepNext/>
        <w:spacing w:before="240"/>
        <w:rPr>
          <w:rFonts w:ascii="Lucida Sans" w:hAnsi="Lucida Sans"/>
        </w:rPr>
      </w:pPr>
      <w:r w:rsidRPr="0057657B">
        <w:rPr>
          <w:rFonts w:ascii="Lucida Sans" w:hAnsi="Lucida Sans"/>
        </w:rPr>
        <w:t>Note: As defined in the draft Equality Act (Gender Pay Gap Information) Regulations 2016:</w:t>
      </w:r>
    </w:p>
    <w:p w14:paraId="58AC8974" w14:textId="77777777" w:rsidR="008941AC" w:rsidRPr="0057657B" w:rsidRDefault="008941AC" w:rsidP="00456857">
      <w:pPr>
        <w:pStyle w:val="ListParagraph"/>
        <w:keepNext/>
        <w:numPr>
          <w:ilvl w:val="0"/>
          <w:numId w:val="32"/>
        </w:numPr>
        <w:spacing w:before="240" w:line="276" w:lineRule="auto"/>
        <w:rPr>
          <w:rFonts w:ascii="Lucida Sans" w:hAnsi="Lucida Sans"/>
        </w:rPr>
      </w:pPr>
      <w:r w:rsidRPr="0057657B">
        <w:rPr>
          <w:rFonts w:ascii="Lucida Sans" w:hAnsi="Lucida Sans"/>
        </w:rPr>
        <w:t>Pay Band A is from the lowest pay to the first quartile;</w:t>
      </w:r>
    </w:p>
    <w:p w14:paraId="6E220267" w14:textId="77777777" w:rsidR="008941AC" w:rsidRPr="0057657B" w:rsidRDefault="008941AC" w:rsidP="00456857">
      <w:pPr>
        <w:pStyle w:val="ListParagraph"/>
        <w:keepNext/>
        <w:numPr>
          <w:ilvl w:val="0"/>
          <w:numId w:val="32"/>
        </w:numPr>
        <w:spacing w:before="240" w:line="276" w:lineRule="auto"/>
        <w:rPr>
          <w:rFonts w:ascii="Lucida Sans" w:hAnsi="Lucida Sans"/>
        </w:rPr>
      </w:pPr>
      <w:r w:rsidRPr="0057657B">
        <w:rPr>
          <w:rFonts w:ascii="Lucida Sans" w:hAnsi="Lucida Sans"/>
        </w:rPr>
        <w:t>Pay Band B is from the first quartile to the second quartile;</w:t>
      </w:r>
    </w:p>
    <w:p w14:paraId="29C30C66" w14:textId="77777777" w:rsidR="008941AC" w:rsidRPr="0057657B" w:rsidRDefault="008941AC" w:rsidP="00456857">
      <w:pPr>
        <w:pStyle w:val="ListParagraph"/>
        <w:keepNext/>
        <w:numPr>
          <w:ilvl w:val="0"/>
          <w:numId w:val="32"/>
        </w:numPr>
        <w:spacing w:before="240" w:line="276" w:lineRule="auto"/>
        <w:rPr>
          <w:rFonts w:ascii="Lucida Sans" w:hAnsi="Lucida Sans"/>
        </w:rPr>
      </w:pPr>
      <w:r w:rsidRPr="0057657B">
        <w:rPr>
          <w:rFonts w:ascii="Lucida Sans" w:hAnsi="Lucida Sans"/>
        </w:rPr>
        <w:t>Pay Band C is from the second quartile to the third quartile; and</w:t>
      </w:r>
    </w:p>
    <w:p w14:paraId="3ABF7CF2" w14:textId="77777777" w:rsidR="008941AC" w:rsidRPr="0057657B" w:rsidRDefault="008941AC" w:rsidP="00456857">
      <w:pPr>
        <w:pStyle w:val="ListParagraph"/>
        <w:keepNext/>
        <w:numPr>
          <w:ilvl w:val="0"/>
          <w:numId w:val="32"/>
        </w:numPr>
        <w:spacing w:before="240" w:line="276" w:lineRule="auto"/>
        <w:rPr>
          <w:rFonts w:ascii="Lucida Sans" w:hAnsi="Lucida Sans"/>
        </w:rPr>
      </w:pPr>
      <w:r w:rsidRPr="0057657B">
        <w:rPr>
          <w:rFonts w:ascii="Lucida Sans" w:hAnsi="Lucida Sans"/>
        </w:rPr>
        <w:t>Pay Band D is from the third quartile to the highest pay</w:t>
      </w:r>
    </w:p>
    <w:p w14:paraId="5F292C39" w14:textId="77777777" w:rsidR="008941AC" w:rsidRPr="0057657B" w:rsidRDefault="008941AC" w:rsidP="008941AC">
      <w:pPr>
        <w:keepNext/>
        <w:spacing w:before="240" w:line="276" w:lineRule="auto"/>
        <w:rPr>
          <w:rFonts w:ascii="Lucida Sans" w:hAnsi="Lucida Sans"/>
        </w:rPr>
      </w:pPr>
      <w:r w:rsidRPr="0057657B">
        <w:rPr>
          <w:rFonts w:ascii="Lucida Sans" w:hAnsi="Lucida Sans"/>
        </w:rPr>
        <w:t>Employers will be required to publish details not only of their overall pay gap but also details of how many women and men are employed in each quartile of the employer's pay distribution - this will focus attention not just on the employer's overall pay gap but also on the representation of women in each pay quartile and on how that moves year on year</w:t>
      </w:r>
    </w:p>
    <w:p w14:paraId="49927E84" w14:textId="77777777" w:rsidR="008941AC" w:rsidRPr="0057657B" w:rsidRDefault="008941AC" w:rsidP="008941AC">
      <w:pPr>
        <w:keepNext/>
        <w:spacing w:before="240"/>
        <w:rPr>
          <w:rFonts w:ascii="Lucida Sans" w:hAnsi="Lucida Sans"/>
          <w:b/>
        </w:rPr>
      </w:pPr>
      <w:r w:rsidRPr="0057657B">
        <w:rPr>
          <w:rFonts w:ascii="Lucida Sans" w:hAnsi="Lucida Sans"/>
          <w:b/>
        </w:rPr>
        <w:t>Analysis:</w:t>
      </w:r>
    </w:p>
    <w:p w14:paraId="140C78CE" w14:textId="019FB83A" w:rsidR="008941AC" w:rsidRPr="0057657B" w:rsidRDefault="008941AC" w:rsidP="00456857">
      <w:pPr>
        <w:pStyle w:val="ListParagraph"/>
        <w:numPr>
          <w:ilvl w:val="0"/>
          <w:numId w:val="33"/>
        </w:numPr>
        <w:spacing w:before="240" w:line="276" w:lineRule="auto"/>
        <w:rPr>
          <w:rFonts w:ascii="Lucida Sans" w:hAnsi="Lucida Sans"/>
        </w:rPr>
      </w:pPr>
      <w:r w:rsidRPr="0057657B">
        <w:rPr>
          <w:rFonts w:ascii="Lucida Sans" w:hAnsi="Lucida Sans"/>
        </w:rPr>
        <w:t xml:space="preserve">We have attempted to recruit more women into the Security </w:t>
      </w:r>
      <w:r w:rsidR="002F122D" w:rsidRPr="0057657B">
        <w:rPr>
          <w:rFonts w:ascii="Lucida Sans" w:hAnsi="Lucida Sans"/>
        </w:rPr>
        <w:t xml:space="preserve">Team </w:t>
      </w:r>
      <w:r w:rsidRPr="0057657B">
        <w:rPr>
          <w:rFonts w:ascii="Lucida Sans" w:hAnsi="Lucida Sans"/>
        </w:rPr>
        <w:t xml:space="preserve"> over the last few years and the increase in women security guards has been gradual.</w:t>
      </w:r>
    </w:p>
    <w:p w14:paraId="3D832B10" w14:textId="77777777" w:rsidR="008941AC" w:rsidRPr="0057657B" w:rsidRDefault="008941AC" w:rsidP="00456857">
      <w:pPr>
        <w:pStyle w:val="ListParagraph"/>
        <w:numPr>
          <w:ilvl w:val="0"/>
          <w:numId w:val="33"/>
        </w:numPr>
        <w:spacing w:before="240" w:line="276" w:lineRule="auto"/>
        <w:rPr>
          <w:rFonts w:ascii="Lucida Sans" w:hAnsi="Lucida Sans"/>
        </w:rPr>
      </w:pPr>
      <w:r w:rsidRPr="0057657B">
        <w:rPr>
          <w:rFonts w:ascii="Lucida Sans" w:hAnsi="Lucida Sans"/>
        </w:rPr>
        <w:t>M-1 payband total salary differential of 9.6%: there is a higher number of women in Translation and Reporting Service who are also in receipt of market retention allowances for specialist roles. There is also an element of comparative length of service contributing to this pay lead.</w:t>
      </w:r>
    </w:p>
    <w:p w14:paraId="6C17CF70" w14:textId="77777777" w:rsidR="008941AC" w:rsidRPr="0057657B" w:rsidRDefault="008941AC" w:rsidP="00456857">
      <w:pPr>
        <w:pStyle w:val="ListParagraph"/>
        <w:numPr>
          <w:ilvl w:val="0"/>
          <w:numId w:val="33"/>
        </w:numPr>
        <w:spacing w:before="240" w:line="276" w:lineRule="auto"/>
        <w:rPr>
          <w:rFonts w:ascii="Lucida Sans" w:hAnsi="Lucida Sans"/>
        </w:rPr>
      </w:pPr>
      <w:r w:rsidRPr="0057657B">
        <w:rPr>
          <w:rFonts w:ascii="Lucida Sans" w:hAnsi="Lucida Sans"/>
        </w:rPr>
        <w:t>All specialist role allowances (with the exception of those paid to Translators) have come to an end on 31 March 2016.</w:t>
      </w:r>
    </w:p>
    <w:p w14:paraId="687DF897" w14:textId="2CFC634C" w:rsidR="008941AC" w:rsidRPr="0057657B" w:rsidRDefault="002F122D" w:rsidP="00456857">
      <w:pPr>
        <w:pStyle w:val="ListParagraph"/>
        <w:numPr>
          <w:ilvl w:val="0"/>
          <w:numId w:val="33"/>
        </w:numPr>
        <w:spacing w:before="240" w:line="276" w:lineRule="auto"/>
        <w:rPr>
          <w:rFonts w:ascii="Lucida Sans" w:hAnsi="Lucida Sans"/>
        </w:rPr>
      </w:pPr>
      <w:r w:rsidRPr="0057657B">
        <w:rPr>
          <w:rFonts w:ascii="Lucida Sans" w:hAnsi="Lucida Sans"/>
        </w:rPr>
        <w:t xml:space="preserve">The </w:t>
      </w:r>
      <w:r w:rsidR="008941AC" w:rsidRPr="0057657B">
        <w:rPr>
          <w:rFonts w:ascii="Lucida Sans" w:hAnsi="Lucida Sans"/>
        </w:rPr>
        <w:t>CEO and Directors</w:t>
      </w:r>
      <w:r w:rsidRPr="0057657B">
        <w:rPr>
          <w:rFonts w:ascii="Lucida Sans" w:hAnsi="Lucida Sans"/>
        </w:rPr>
        <w:t>’</w:t>
      </w:r>
      <w:r w:rsidR="008941AC" w:rsidRPr="0057657B">
        <w:rPr>
          <w:rFonts w:ascii="Lucida Sans" w:hAnsi="Lucida Sans"/>
        </w:rPr>
        <w:t xml:space="preserve"> differential of 27.1% basic and 15.5% total median salary</w:t>
      </w:r>
      <w:r w:rsidRPr="0057657B">
        <w:rPr>
          <w:rFonts w:ascii="Lucida Sans" w:hAnsi="Lucida Sans"/>
        </w:rPr>
        <w:t xml:space="preserve"> is</w:t>
      </w:r>
      <w:r w:rsidR="008941AC" w:rsidRPr="0057657B">
        <w:rPr>
          <w:rFonts w:ascii="Lucida Sans" w:hAnsi="Lucida Sans"/>
        </w:rPr>
        <w:t xml:space="preserve"> due to the small cohort involved and to protect privacy of individuals it is not possible to analyse this data further.</w:t>
      </w:r>
    </w:p>
    <w:p w14:paraId="43B6B144" w14:textId="2C065562" w:rsidR="0013229F" w:rsidRPr="0057657B" w:rsidRDefault="0013229F">
      <w:pPr>
        <w:spacing w:after="160" w:line="259" w:lineRule="auto"/>
        <w:rPr>
          <w:rFonts w:ascii="Lucida Sans" w:hAnsi="Lucida Sans"/>
          <w:b/>
        </w:rPr>
      </w:pPr>
      <w:r w:rsidRPr="0057657B">
        <w:rPr>
          <w:rFonts w:ascii="Lucida Sans" w:hAnsi="Lucida Sans"/>
          <w:b/>
        </w:rPr>
        <w:br w:type="page"/>
      </w:r>
    </w:p>
    <w:p w14:paraId="3B2ABCB6" w14:textId="77777777" w:rsidR="008941AC" w:rsidRPr="0057657B" w:rsidRDefault="008941AC" w:rsidP="008941AC">
      <w:pPr>
        <w:spacing w:before="240"/>
        <w:rPr>
          <w:rFonts w:ascii="Lucida Sans" w:hAnsi="Lucida Sans"/>
          <w:b/>
        </w:rPr>
      </w:pPr>
      <w:r w:rsidRPr="0057657B">
        <w:rPr>
          <w:rFonts w:ascii="Lucida Sans" w:hAnsi="Lucida Sans"/>
          <w:b/>
        </w:rPr>
        <w:t>Table 7: Comparison between Full-time and Part-time Employees</w:t>
      </w:r>
    </w:p>
    <w:tbl>
      <w:tblPr>
        <w:tblW w:w="9482" w:type="dxa"/>
        <w:tblInd w:w="93" w:type="dxa"/>
        <w:tblLook w:val="04A0" w:firstRow="1" w:lastRow="0" w:firstColumn="1" w:lastColumn="0" w:noHBand="0" w:noVBand="1"/>
      </w:tblPr>
      <w:tblGrid>
        <w:gridCol w:w="1008"/>
        <w:gridCol w:w="1203"/>
        <w:gridCol w:w="1203"/>
        <w:gridCol w:w="1203"/>
        <w:gridCol w:w="1203"/>
        <w:gridCol w:w="1413"/>
        <w:gridCol w:w="1210"/>
        <w:gridCol w:w="1039"/>
      </w:tblGrid>
      <w:tr w:rsidR="008941AC" w:rsidRPr="0057657B" w14:paraId="2F17F173" w14:textId="77777777" w:rsidTr="0013229F">
        <w:trPr>
          <w:trHeight w:val="264"/>
        </w:trPr>
        <w:tc>
          <w:tcPr>
            <w:tcW w:w="9482" w:type="dxa"/>
            <w:gridSpan w:val="8"/>
            <w:tcBorders>
              <w:top w:val="single" w:sz="4" w:space="0" w:color="auto"/>
              <w:left w:val="single" w:sz="4" w:space="0" w:color="auto"/>
              <w:bottom w:val="single" w:sz="4" w:space="0" w:color="auto"/>
              <w:right w:val="single" w:sz="4" w:space="0" w:color="auto"/>
            </w:tcBorders>
            <w:shd w:val="clear" w:color="auto" w:fill="009CA6"/>
            <w:noWrap/>
            <w:hideMark/>
          </w:tcPr>
          <w:p w14:paraId="719653C0" w14:textId="77777777" w:rsidR="008941AC" w:rsidRPr="0057657B" w:rsidRDefault="008941AC" w:rsidP="00AD2A70">
            <w:pPr>
              <w:spacing w:before="240" w:after="0" w:line="240" w:lineRule="auto"/>
              <w:jc w:val="center"/>
              <w:rPr>
                <w:rFonts w:ascii="Lucida Sans" w:eastAsia="Times New Roman" w:hAnsi="Lucida Sans" w:cs="Arial"/>
                <w:b/>
                <w:lang w:eastAsia="en-GB"/>
              </w:rPr>
            </w:pPr>
            <w:r w:rsidRPr="0057657B">
              <w:rPr>
                <w:rFonts w:ascii="Lucida Sans" w:eastAsia="Times New Roman" w:hAnsi="Lucida Sans" w:cs="Arial"/>
                <w:b/>
                <w:color w:val="FFFFFF" w:themeColor="background1"/>
                <w:lang w:eastAsia="en-GB"/>
              </w:rPr>
              <w:t>Basic FTE Salary</w:t>
            </w:r>
          </w:p>
        </w:tc>
      </w:tr>
      <w:tr w:rsidR="008941AC" w:rsidRPr="0057657B" w14:paraId="08F608A8" w14:textId="77777777" w:rsidTr="00AD2A70">
        <w:trPr>
          <w:trHeight w:val="264"/>
        </w:trPr>
        <w:tc>
          <w:tcPr>
            <w:tcW w:w="1008" w:type="dxa"/>
            <w:tcBorders>
              <w:top w:val="nil"/>
              <w:left w:val="single" w:sz="4" w:space="0" w:color="auto"/>
              <w:bottom w:val="single" w:sz="4" w:space="0" w:color="auto"/>
              <w:right w:val="single" w:sz="4" w:space="0" w:color="auto"/>
            </w:tcBorders>
            <w:shd w:val="clear" w:color="auto" w:fill="auto"/>
            <w:noWrap/>
            <w:hideMark/>
          </w:tcPr>
          <w:p w14:paraId="449696A1" w14:textId="77777777" w:rsidR="008941AC" w:rsidRPr="0057657B" w:rsidRDefault="008941AC" w:rsidP="00AD2A70">
            <w:pPr>
              <w:spacing w:before="240" w:after="0" w:line="240" w:lineRule="auto"/>
              <w:rPr>
                <w:rFonts w:ascii="Lucida Sans" w:eastAsia="Times New Roman" w:hAnsi="Lucida Sans" w:cs="Arial"/>
                <w:lang w:eastAsia="en-GB"/>
              </w:rPr>
            </w:pPr>
            <w:r w:rsidRPr="0057657B">
              <w:rPr>
                <w:rFonts w:ascii="Lucida Sans" w:eastAsia="Times New Roman" w:hAnsi="Lucida Sans" w:cs="Arial"/>
                <w:lang w:eastAsia="en-GB"/>
              </w:rPr>
              <w:t> </w:t>
            </w:r>
          </w:p>
        </w:tc>
        <w:tc>
          <w:tcPr>
            <w:tcW w:w="2406" w:type="dxa"/>
            <w:gridSpan w:val="2"/>
            <w:tcBorders>
              <w:top w:val="nil"/>
              <w:left w:val="nil"/>
              <w:bottom w:val="single" w:sz="4" w:space="0" w:color="auto"/>
              <w:right w:val="single" w:sz="4" w:space="0" w:color="auto"/>
            </w:tcBorders>
            <w:shd w:val="clear" w:color="auto" w:fill="auto"/>
            <w:noWrap/>
            <w:hideMark/>
          </w:tcPr>
          <w:p w14:paraId="601D6DC3" w14:textId="77777777" w:rsidR="008941AC" w:rsidRPr="0057657B" w:rsidRDefault="008941AC" w:rsidP="00AD2A70">
            <w:pPr>
              <w:spacing w:before="240" w:after="0" w:line="240" w:lineRule="auto"/>
              <w:jc w:val="center"/>
              <w:rPr>
                <w:rFonts w:ascii="Lucida Sans" w:eastAsia="Times New Roman" w:hAnsi="Lucida Sans" w:cs="Arial"/>
                <w:lang w:eastAsia="en-GB"/>
              </w:rPr>
            </w:pPr>
            <w:r w:rsidRPr="0057657B">
              <w:rPr>
                <w:rFonts w:ascii="Lucida Sans" w:eastAsia="Times New Roman" w:hAnsi="Lucida Sans" w:cs="Arial"/>
                <w:lang w:eastAsia="en-GB"/>
              </w:rPr>
              <w:t>Male </w:t>
            </w:r>
          </w:p>
        </w:tc>
        <w:tc>
          <w:tcPr>
            <w:tcW w:w="2406" w:type="dxa"/>
            <w:gridSpan w:val="2"/>
            <w:tcBorders>
              <w:top w:val="nil"/>
              <w:left w:val="nil"/>
              <w:bottom w:val="single" w:sz="4" w:space="0" w:color="auto"/>
              <w:right w:val="single" w:sz="4" w:space="0" w:color="auto"/>
            </w:tcBorders>
            <w:shd w:val="clear" w:color="auto" w:fill="auto"/>
            <w:noWrap/>
            <w:hideMark/>
          </w:tcPr>
          <w:p w14:paraId="6408B26C" w14:textId="77777777" w:rsidR="008941AC" w:rsidRPr="0057657B" w:rsidRDefault="008941AC" w:rsidP="00AD2A70">
            <w:pPr>
              <w:spacing w:before="240" w:after="0" w:line="240" w:lineRule="auto"/>
              <w:jc w:val="center"/>
              <w:rPr>
                <w:rFonts w:ascii="Lucida Sans" w:eastAsia="Times New Roman" w:hAnsi="Lucida Sans" w:cs="Arial"/>
                <w:lang w:eastAsia="en-GB"/>
              </w:rPr>
            </w:pPr>
            <w:r w:rsidRPr="0057657B">
              <w:rPr>
                <w:rFonts w:ascii="Lucida Sans" w:eastAsia="Times New Roman" w:hAnsi="Lucida Sans" w:cs="Arial"/>
                <w:lang w:eastAsia="en-GB"/>
              </w:rPr>
              <w:t>Female </w:t>
            </w:r>
          </w:p>
        </w:tc>
        <w:tc>
          <w:tcPr>
            <w:tcW w:w="3662" w:type="dxa"/>
            <w:gridSpan w:val="3"/>
            <w:tcBorders>
              <w:top w:val="nil"/>
              <w:left w:val="nil"/>
              <w:bottom w:val="single" w:sz="4" w:space="0" w:color="auto"/>
              <w:right w:val="single" w:sz="4" w:space="0" w:color="auto"/>
            </w:tcBorders>
            <w:shd w:val="clear" w:color="auto" w:fill="auto"/>
            <w:noWrap/>
            <w:hideMark/>
          </w:tcPr>
          <w:p w14:paraId="3CB1B83E" w14:textId="77777777" w:rsidR="008941AC" w:rsidRPr="0057657B" w:rsidRDefault="008941AC" w:rsidP="00AD2A70">
            <w:pPr>
              <w:spacing w:before="240" w:after="0" w:line="240" w:lineRule="auto"/>
              <w:jc w:val="center"/>
              <w:rPr>
                <w:rFonts w:ascii="Lucida Sans" w:eastAsia="Times New Roman" w:hAnsi="Lucida Sans" w:cs="Arial"/>
                <w:lang w:eastAsia="en-GB"/>
              </w:rPr>
            </w:pPr>
            <w:r w:rsidRPr="0057657B">
              <w:rPr>
                <w:rFonts w:ascii="Lucida Sans" w:eastAsia="Times New Roman" w:hAnsi="Lucida Sans" w:cs="Arial"/>
                <w:lang w:eastAsia="en-GB"/>
              </w:rPr>
              <w:t>% Difference </w:t>
            </w:r>
          </w:p>
        </w:tc>
      </w:tr>
      <w:tr w:rsidR="008941AC" w:rsidRPr="0057657B" w14:paraId="31987BD3" w14:textId="77777777" w:rsidTr="00AD2A70">
        <w:trPr>
          <w:trHeight w:val="1056"/>
        </w:trPr>
        <w:tc>
          <w:tcPr>
            <w:tcW w:w="1008" w:type="dxa"/>
            <w:tcBorders>
              <w:top w:val="nil"/>
              <w:left w:val="single" w:sz="4" w:space="0" w:color="auto"/>
              <w:bottom w:val="single" w:sz="4" w:space="0" w:color="auto"/>
              <w:right w:val="single" w:sz="4" w:space="0" w:color="auto"/>
            </w:tcBorders>
            <w:shd w:val="clear" w:color="auto" w:fill="auto"/>
            <w:noWrap/>
            <w:hideMark/>
          </w:tcPr>
          <w:p w14:paraId="61B6B83F" w14:textId="77777777" w:rsidR="008941AC" w:rsidRPr="0057657B" w:rsidRDefault="008941AC" w:rsidP="00AD2A70">
            <w:pPr>
              <w:spacing w:before="240" w:after="0" w:line="240" w:lineRule="auto"/>
              <w:rPr>
                <w:rFonts w:ascii="Lucida Sans" w:eastAsia="Times New Roman" w:hAnsi="Lucida Sans" w:cs="Arial"/>
                <w:lang w:eastAsia="en-GB"/>
              </w:rPr>
            </w:pPr>
            <w:r w:rsidRPr="0057657B">
              <w:rPr>
                <w:rFonts w:ascii="Lucida Sans" w:eastAsia="Times New Roman" w:hAnsi="Lucida Sans" w:cs="Arial"/>
                <w:lang w:eastAsia="en-GB"/>
              </w:rPr>
              <w:t> </w:t>
            </w:r>
          </w:p>
        </w:tc>
        <w:tc>
          <w:tcPr>
            <w:tcW w:w="1203" w:type="dxa"/>
            <w:tcBorders>
              <w:top w:val="nil"/>
              <w:left w:val="nil"/>
              <w:bottom w:val="single" w:sz="4" w:space="0" w:color="auto"/>
              <w:right w:val="single" w:sz="4" w:space="0" w:color="auto"/>
            </w:tcBorders>
            <w:shd w:val="clear" w:color="auto" w:fill="auto"/>
            <w:noWrap/>
            <w:hideMark/>
          </w:tcPr>
          <w:p w14:paraId="39C730F6" w14:textId="77777777" w:rsidR="008941AC" w:rsidRPr="0057657B" w:rsidRDefault="008941AC" w:rsidP="00AD2A70">
            <w:pPr>
              <w:spacing w:before="240" w:after="0" w:line="240" w:lineRule="auto"/>
              <w:jc w:val="center"/>
              <w:rPr>
                <w:rFonts w:ascii="Lucida Sans" w:eastAsia="Times New Roman" w:hAnsi="Lucida Sans" w:cs="Arial"/>
                <w:lang w:eastAsia="en-GB"/>
              </w:rPr>
            </w:pPr>
            <w:r w:rsidRPr="0057657B">
              <w:rPr>
                <w:rFonts w:ascii="Lucida Sans" w:eastAsia="Times New Roman" w:hAnsi="Lucida Sans" w:cs="Arial"/>
                <w:lang w:eastAsia="en-GB"/>
              </w:rPr>
              <w:t>Full-time (FT)</w:t>
            </w:r>
          </w:p>
        </w:tc>
        <w:tc>
          <w:tcPr>
            <w:tcW w:w="1203" w:type="dxa"/>
            <w:tcBorders>
              <w:top w:val="nil"/>
              <w:left w:val="nil"/>
              <w:bottom w:val="single" w:sz="4" w:space="0" w:color="auto"/>
              <w:right w:val="single" w:sz="4" w:space="0" w:color="auto"/>
            </w:tcBorders>
            <w:shd w:val="clear" w:color="auto" w:fill="auto"/>
            <w:noWrap/>
            <w:hideMark/>
          </w:tcPr>
          <w:p w14:paraId="29AE32AC" w14:textId="77777777" w:rsidR="008941AC" w:rsidRPr="0057657B" w:rsidRDefault="008941AC" w:rsidP="00AD2A70">
            <w:pPr>
              <w:spacing w:before="240" w:after="0" w:line="240" w:lineRule="auto"/>
              <w:jc w:val="center"/>
              <w:rPr>
                <w:rFonts w:ascii="Lucida Sans" w:eastAsia="Times New Roman" w:hAnsi="Lucida Sans" w:cs="Arial"/>
                <w:lang w:eastAsia="en-GB"/>
              </w:rPr>
            </w:pPr>
            <w:r w:rsidRPr="0057657B">
              <w:rPr>
                <w:rFonts w:ascii="Lucida Sans" w:eastAsia="Times New Roman" w:hAnsi="Lucida Sans" w:cs="Arial"/>
                <w:lang w:eastAsia="en-GB"/>
              </w:rPr>
              <w:t>Part-time (PT)</w:t>
            </w:r>
          </w:p>
        </w:tc>
        <w:tc>
          <w:tcPr>
            <w:tcW w:w="1203" w:type="dxa"/>
            <w:tcBorders>
              <w:top w:val="nil"/>
              <w:left w:val="nil"/>
              <w:bottom w:val="single" w:sz="4" w:space="0" w:color="auto"/>
              <w:right w:val="single" w:sz="4" w:space="0" w:color="auto"/>
            </w:tcBorders>
            <w:shd w:val="clear" w:color="auto" w:fill="auto"/>
            <w:noWrap/>
            <w:hideMark/>
          </w:tcPr>
          <w:p w14:paraId="1ADABA24" w14:textId="77777777" w:rsidR="008941AC" w:rsidRPr="0057657B" w:rsidRDefault="008941AC" w:rsidP="00AD2A70">
            <w:pPr>
              <w:spacing w:before="240" w:after="0" w:line="240" w:lineRule="auto"/>
              <w:jc w:val="center"/>
              <w:rPr>
                <w:rFonts w:ascii="Lucida Sans" w:eastAsia="Times New Roman" w:hAnsi="Lucida Sans" w:cs="Arial"/>
                <w:lang w:eastAsia="en-GB"/>
              </w:rPr>
            </w:pPr>
            <w:r w:rsidRPr="0057657B">
              <w:rPr>
                <w:rFonts w:ascii="Lucida Sans" w:eastAsia="Times New Roman" w:hAnsi="Lucida Sans" w:cs="Arial"/>
                <w:lang w:eastAsia="en-GB"/>
              </w:rPr>
              <w:t>Full-time</w:t>
            </w:r>
          </w:p>
          <w:p w14:paraId="5423BFC2" w14:textId="77777777" w:rsidR="008941AC" w:rsidRPr="0057657B" w:rsidRDefault="008941AC" w:rsidP="00AD2A70">
            <w:pPr>
              <w:spacing w:before="240" w:after="0" w:line="240" w:lineRule="auto"/>
              <w:jc w:val="center"/>
              <w:rPr>
                <w:rFonts w:ascii="Lucida Sans" w:eastAsia="Times New Roman" w:hAnsi="Lucida Sans" w:cs="Arial"/>
                <w:lang w:eastAsia="en-GB"/>
              </w:rPr>
            </w:pPr>
            <w:r w:rsidRPr="0057657B">
              <w:rPr>
                <w:rFonts w:ascii="Lucida Sans" w:eastAsia="Times New Roman" w:hAnsi="Lucida Sans" w:cs="Arial"/>
                <w:lang w:eastAsia="en-GB"/>
              </w:rPr>
              <w:t>(FT)</w:t>
            </w:r>
          </w:p>
        </w:tc>
        <w:tc>
          <w:tcPr>
            <w:tcW w:w="1203" w:type="dxa"/>
            <w:tcBorders>
              <w:top w:val="nil"/>
              <w:left w:val="nil"/>
              <w:bottom w:val="single" w:sz="4" w:space="0" w:color="auto"/>
              <w:right w:val="single" w:sz="4" w:space="0" w:color="auto"/>
            </w:tcBorders>
            <w:shd w:val="clear" w:color="auto" w:fill="auto"/>
            <w:noWrap/>
            <w:hideMark/>
          </w:tcPr>
          <w:p w14:paraId="7A8056A8" w14:textId="77777777" w:rsidR="008941AC" w:rsidRPr="0057657B" w:rsidRDefault="008941AC" w:rsidP="00AD2A70">
            <w:pPr>
              <w:spacing w:before="240" w:after="0" w:line="240" w:lineRule="auto"/>
              <w:jc w:val="center"/>
              <w:rPr>
                <w:rFonts w:ascii="Lucida Sans" w:eastAsia="Times New Roman" w:hAnsi="Lucida Sans" w:cs="Arial"/>
                <w:lang w:eastAsia="en-GB"/>
              </w:rPr>
            </w:pPr>
            <w:r w:rsidRPr="0057657B">
              <w:rPr>
                <w:rFonts w:ascii="Lucida Sans" w:eastAsia="Times New Roman" w:hAnsi="Lucida Sans" w:cs="Arial"/>
                <w:lang w:eastAsia="en-GB"/>
              </w:rPr>
              <w:t>Part-time</w:t>
            </w:r>
          </w:p>
          <w:p w14:paraId="28895B6D" w14:textId="77777777" w:rsidR="008941AC" w:rsidRPr="0057657B" w:rsidRDefault="008941AC" w:rsidP="00AD2A70">
            <w:pPr>
              <w:spacing w:before="240" w:after="0" w:line="240" w:lineRule="auto"/>
              <w:jc w:val="center"/>
              <w:rPr>
                <w:rFonts w:ascii="Lucida Sans" w:eastAsia="Times New Roman" w:hAnsi="Lucida Sans" w:cs="Arial"/>
                <w:lang w:eastAsia="en-GB"/>
              </w:rPr>
            </w:pPr>
            <w:r w:rsidRPr="0057657B">
              <w:rPr>
                <w:rFonts w:ascii="Lucida Sans" w:eastAsia="Times New Roman" w:hAnsi="Lucida Sans" w:cs="Arial"/>
                <w:lang w:eastAsia="en-GB"/>
              </w:rPr>
              <w:t>(PT)</w:t>
            </w:r>
          </w:p>
        </w:tc>
        <w:tc>
          <w:tcPr>
            <w:tcW w:w="1413" w:type="dxa"/>
            <w:tcBorders>
              <w:top w:val="nil"/>
              <w:left w:val="nil"/>
              <w:bottom w:val="single" w:sz="4" w:space="0" w:color="auto"/>
              <w:right w:val="single" w:sz="4" w:space="0" w:color="auto"/>
            </w:tcBorders>
            <w:shd w:val="clear" w:color="auto" w:fill="auto"/>
            <w:hideMark/>
          </w:tcPr>
          <w:p w14:paraId="388529C2" w14:textId="77777777" w:rsidR="008941AC" w:rsidRPr="0057657B" w:rsidRDefault="008941AC" w:rsidP="00AD2A70">
            <w:pPr>
              <w:spacing w:before="240" w:after="0" w:line="240" w:lineRule="auto"/>
              <w:jc w:val="center"/>
              <w:rPr>
                <w:rFonts w:ascii="Lucida Sans" w:eastAsia="Times New Roman" w:hAnsi="Lucida Sans" w:cs="Arial"/>
                <w:lang w:eastAsia="en-GB"/>
              </w:rPr>
            </w:pPr>
            <w:r w:rsidRPr="0057657B">
              <w:rPr>
                <w:rFonts w:ascii="Lucida Sans" w:eastAsia="Times New Roman" w:hAnsi="Lucida Sans" w:cs="Arial"/>
                <w:lang w:eastAsia="en-GB"/>
              </w:rPr>
              <w:t>Male PT vs Male FT</w:t>
            </w:r>
          </w:p>
        </w:tc>
        <w:tc>
          <w:tcPr>
            <w:tcW w:w="1210" w:type="dxa"/>
            <w:tcBorders>
              <w:top w:val="nil"/>
              <w:left w:val="nil"/>
              <w:bottom w:val="single" w:sz="4" w:space="0" w:color="auto"/>
              <w:right w:val="single" w:sz="4" w:space="0" w:color="auto"/>
            </w:tcBorders>
            <w:shd w:val="clear" w:color="auto" w:fill="auto"/>
            <w:hideMark/>
          </w:tcPr>
          <w:p w14:paraId="679FC40D" w14:textId="77777777" w:rsidR="008941AC" w:rsidRPr="0057657B" w:rsidRDefault="008941AC" w:rsidP="00AD2A70">
            <w:pPr>
              <w:spacing w:before="240" w:after="0" w:line="240" w:lineRule="auto"/>
              <w:jc w:val="center"/>
              <w:rPr>
                <w:rFonts w:ascii="Lucida Sans" w:eastAsia="Times New Roman" w:hAnsi="Lucida Sans" w:cs="Arial"/>
                <w:lang w:eastAsia="en-GB"/>
              </w:rPr>
            </w:pPr>
            <w:r w:rsidRPr="0057657B">
              <w:rPr>
                <w:rFonts w:ascii="Lucida Sans" w:eastAsia="Times New Roman" w:hAnsi="Lucida Sans" w:cs="Arial"/>
                <w:lang w:eastAsia="en-GB"/>
              </w:rPr>
              <w:t>Female PT vs Female FT</w:t>
            </w:r>
          </w:p>
        </w:tc>
        <w:tc>
          <w:tcPr>
            <w:tcW w:w="1039" w:type="dxa"/>
            <w:tcBorders>
              <w:top w:val="nil"/>
              <w:left w:val="nil"/>
              <w:bottom w:val="single" w:sz="4" w:space="0" w:color="auto"/>
              <w:right w:val="single" w:sz="4" w:space="0" w:color="auto"/>
            </w:tcBorders>
            <w:shd w:val="clear" w:color="auto" w:fill="auto"/>
            <w:hideMark/>
          </w:tcPr>
          <w:p w14:paraId="773118FC" w14:textId="77777777" w:rsidR="008941AC" w:rsidRPr="0057657B" w:rsidRDefault="008941AC" w:rsidP="00AD2A70">
            <w:pPr>
              <w:spacing w:before="240" w:after="0" w:line="240" w:lineRule="auto"/>
              <w:jc w:val="center"/>
              <w:rPr>
                <w:rFonts w:ascii="Lucida Sans" w:eastAsia="Times New Roman" w:hAnsi="Lucida Sans" w:cs="Arial"/>
                <w:lang w:eastAsia="en-GB"/>
              </w:rPr>
            </w:pPr>
            <w:r w:rsidRPr="0057657B">
              <w:rPr>
                <w:rFonts w:ascii="Lucida Sans" w:eastAsia="Times New Roman" w:hAnsi="Lucida Sans" w:cs="Arial"/>
                <w:lang w:eastAsia="en-GB"/>
              </w:rPr>
              <w:t>Female PT vs Male FT</w:t>
            </w:r>
          </w:p>
        </w:tc>
      </w:tr>
      <w:tr w:rsidR="008941AC" w:rsidRPr="0057657B" w14:paraId="74288DE6" w14:textId="77777777" w:rsidTr="00AD2A70">
        <w:trPr>
          <w:trHeight w:val="264"/>
        </w:trPr>
        <w:tc>
          <w:tcPr>
            <w:tcW w:w="1008" w:type="dxa"/>
            <w:tcBorders>
              <w:top w:val="nil"/>
              <w:left w:val="single" w:sz="4" w:space="0" w:color="auto"/>
              <w:bottom w:val="single" w:sz="4" w:space="0" w:color="auto"/>
              <w:right w:val="single" w:sz="4" w:space="0" w:color="auto"/>
            </w:tcBorders>
            <w:shd w:val="clear" w:color="auto" w:fill="auto"/>
            <w:noWrap/>
          </w:tcPr>
          <w:p w14:paraId="41D3264B" w14:textId="77777777" w:rsidR="008941AC" w:rsidRPr="0057657B" w:rsidRDefault="008941AC" w:rsidP="00AD2A70">
            <w:pPr>
              <w:spacing w:before="240" w:after="0" w:line="240" w:lineRule="auto"/>
              <w:ind w:right="-87"/>
              <w:rPr>
                <w:rFonts w:ascii="Lucida Sans" w:eastAsia="Times New Roman" w:hAnsi="Lucida Sans" w:cs="Arial"/>
                <w:lang w:eastAsia="en-GB"/>
              </w:rPr>
            </w:pPr>
            <w:r w:rsidRPr="0057657B">
              <w:rPr>
                <w:rFonts w:ascii="Lucida Sans" w:eastAsia="Times New Roman" w:hAnsi="Lucida Sans" w:cs="Arial"/>
                <w:lang w:eastAsia="en-GB"/>
              </w:rPr>
              <w:t>Mean</w:t>
            </w:r>
          </w:p>
        </w:tc>
        <w:tc>
          <w:tcPr>
            <w:tcW w:w="1203" w:type="dxa"/>
            <w:tcBorders>
              <w:top w:val="nil"/>
              <w:left w:val="nil"/>
              <w:bottom w:val="single" w:sz="4" w:space="0" w:color="auto"/>
              <w:right w:val="single" w:sz="4" w:space="0" w:color="auto"/>
            </w:tcBorders>
            <w:shd w:val="clear" w:color="auto" w:fill="auto"/>
            <w:noWrap/>
            <w:vAlign w:val="bottom"/>
          </w:tcPr>
          <w:p w14:paraId="5C70E083" w14:textId="77777777" w:rsidR="008941AC" w:rsidRPr="0057657B" w:rsidRDefault="008941AC" w:rsidP="00AD2A70">
            <w:pPr>
              <w:spacing w:before="240" w:after="0" w:line="240" w:lineRule="auto"/>
              <w:ind w:right="-87"/>
              <w:jc w:val="right"/>
              <w:rPr>
                <w:rFonts w:ascii="Lucida Sans" w:eastAsia="Times New Roman" w:hAnsi="Lucida Sans" w:cs="Arial"/>
                <w:lang w:eastAsia="en-GB"/>
              </w:rPr>
            </w:pPr>
            <w:r w:rsidRPr="0057657B">
              <w:rPr>
                <w:rFonts w:ascii="Lucida Sans" w:eastAsia="Times New Roman" w:hAnsi="Lucida Sans" w:cs="Arial"/>
                <w:lang w:eastAsia="en-GB"/>
              </w:rPr>
              <w:t>£34,372</w:t>
            </w:r>
          </w:p>
        </w:tc>
        <w:tc>
          <w:tcPr>
            <w:tcW w:w="1203" w:type="dxa"/>
            <w:tcBorders>
              <w:top w:val="nil"/>
              <w:left w:val="nil"/>
              <w:bottom w:val="single" w:sz="4" w:space="0" w:color="auto"/>
              <w:right w:val="single" w:sz="4" w:space="0" w:color="auto"/>
            </w:tcBorders>
            <w:shd w:val="clear" w:color="auto" w:fill="auto"/>
            <w:noWrap/>
            <w:vAlign w:val="bottom"/>
          </w:tcPr>
          <w:p w14:paraId="7161F68D" w14:textId="77777777" w:rsidR="008941AC" w:rsidRPr="0057657B" w:rsidRDefault="008941AC" w:rsidP="00AD2A70">
            <w:pPr>
              <w:spacing w:before="240" w:after="0" w:line="240" w:lineRule="auto"/>
              <w:ind w:right="-87"/>
              <w:jc w:val="right"/>
              <w:rPr>
                <w:rFonts w:ascii="Lucida Sans" w:hAnsi="Lucida Sans"/>
              </w:rPr>
            </w:pPr>
            <w:r w:rsidRPr="0057657B">
              <w:rPr>
                <w:rFonts w:ascii="Lucida Sans" w:hAnsi="Lucida Sans"/>
              </w:rPr>
              <w:t>£28,351</w:t>
            </w:r>
          </w:p>
        </w:tc>
        <w:tc>
          <w:tcPr>
            <w:tcW w:w="1203" w:type="dxa"/>
            <w:tcBorders>
              <w:top w:val="nil"/>
              <w:left w:val="nil"/>
              <w:bottom w:val="single" w:sz="4" w:space="0" w:color="auto"/>
              <w:right w:val="single" w:sz="4" w:space="0" w:color="auto"/>
            </w:tcBorders>
            <w:shd w:val="clear" w:color="auto" w:fill="auto"/>
            <w:noWrap/>
            <w:vAlign w:val="bottom"/>
          </w:tcPr>
          <w:p w14:paraId="563C6DD1" w14:textId="77777777" w:rsidR="008941AC" w:rsidRPr="0057657B" w:rsidRDefault="008941AC" w:rsidP="00AD2A70">
            <w:pPr>
              <w:spacing w:before="240" w:after="0" w:line="240" w:lineRule="auto"/>
              <w:ind w:right="-87"/>
              <w:jc w:val="right"/>
              <w:rPr>
                <w:rFonts w:ascii="Lucida Sans" w:eastAsia="Times New Roman" w:hAnsi="Lucida Sans" w:cs="Arial"/>
                <w:lang w:eastAsia="en-GB"/>
              </w:rPr>
            </w:pPr>
            <w:r w:rsidRPr="0057657B">
              <w:rPr>
                <w:rFonts w:ascii="Lucida Sans" w:eastAsia="Times New Roman" w:hAnsi="Lucida Sans" w:cs="Arial"/>
                <w:lang w:eastAsia="en-GB"/>
              </w:rPr>
              <w:t>£34,641</w:t>
            </w:r>
          </w:p>
        </w:tc>
        <w:tc>
          <w:tcPr>
            <w:tcW w:w="1203" w:type="dxa"/>
            <w:tcBorders>
              <w:top w:val="nil"/>
              <w:left w:val="nil"/>
              <w:bottom w:val="single" w:sz="4" w:space="0" w:color="auto"/>
              <w:right w:val="single" w:sz="4" w:space="0" w:color="auto"/>
            </w:tcBorders>
            <w:shd w:val="clear" w:color="auto" w:fill="auto"/>
            <w:noWrap/>
            <w:vAlign w:val="bottom"/>
          </w:tcPr>
          <w:p w14:paraId="674DC8A9" w14:textId="77777777" w:rsidR="008941AC" w:rsidRPr="0057657B" w:rsidRDefault="008941AC" w:rsidP="00AD2A70">
            <w:pPr>
              <w:spacing w:before="240" w:after="0" w:line="240" w:lineRule="auto"/>
              <w:ind w:right="-87"/>
              <w:jc w:val="right"/>
              <w:rPr>
                <w:rFonts w:ascii="Lucida Sans" w:eastAsia="Times New Roman" w:hAnsi="Lucida Sans" w:cs="Arial"/>
                <w:lang w:eastAsia="en-GB"/>
              </w:rPr>
            </w:pPr>
            <w:r w:rsidRPr="0057657B">
              <w:rPr>
                <w:rFonts w:ascii="Lucida Sans" w:eastAsia="Times New Roman" w:hAnsi="Lucida Sans" w:cs="Arial"/>
                <w:lang w:eastAsia="en-GB"/>
              </w:rPr>
              <w:t>£35,873</w:t>
            </w:r>
          </w:p>
        </w:tc>
        <w:tc>
          <w:tcPr>
            <w:tcW w:w="1413" w:type="dxa"/>
            <w:tcBorders>
              <w:top w:val="single" w:sz="4" w:space="0" w:color="auto"/>
              <w:left w:val="nil"/>
              <w:bottom w:val="single" w:sz="4" w:space="0" w:color="auto"/>
              <w:right w:val="single" w:sz="4" w:space="0" w:color="auto"/>
            </w:tcBorders>
            <w:shd w:val="clear" w:color="auto" w:fill="auto"/>
            <w:noWrap/>
            <w:vAlign w:val="bottom"/>
          </w:tcPr>
          <w:p w14:paraId="2E17DE27" w14:textId="77777777" w:rsidR="008941AC" w:rsidRPr="0057657B" w:rsidRDefault="008941AC" w:rsidP="00AD2A70">
            <w:pPr>
              <w:spacing w:before="240" w:after="0" w:line="240" w:lineRule="auto"/>
              <w:ind w:right="-87"/>
              <w:jc w:val="right"/>
              <w:rPr>
                <w:rFonts w:ascii="Lucida Sans" w:eastAsia="Times New Roman" w:hAnsi="Lucida Sans" w:cs="Arial"/>
                <w:lang w:eastAsia="en-GB"/>
              </w:rPr>
            </w:pPr>
            <w:r w:rsidRPr="0057657B">
              <w:rPr>
                <w:rFonts w:ascii="Lucida Sans" w:eastAsia="Times New Roman" w:hAnsi="Lucida Sans" w:cs="Arial"/>
                <w:lang w:eastAsia="en-GB"/>
              </w:rPr>
              <w:t>-17.5%</w:t>
            </w:r>
          </w:p>
        </w:tc>
        <w:tc>
          <w:tcPr>
            <w:tcW w:w="1210" w:type="dxa"/>
            <w:tcBorders>
              <w:top w:val="single" w:sz="4" w:space="0" w:color="auto"/>
              <w:left w:val="nil"/>
              <w:bottom w:val="single" w:sz="4" w:space="0" w:color="auto"/>
              <w:right w:val="single" w:sz="4" w:space="0" w:color="auto"/>
            </w:tcBorders>
            <w:shd w:val="clear" w:color="auto" w:fill="auto"/>
            <w:noWrap/>
            <w:vAlign w:val="bottom"/>
          </w:tcPr>
          <w:p w14:paraId="64B24114" w14:textId="77777777" w:rsidR="008941AC" w:rsidRPr="0057657B" w:rsidRDefault="008941AC" w:rsidP="00AD2A70">
            <w:pPr>
              <w:spacing w:before="240" w:after="0" w:line="240" w:lineRule="auto"/>
              <w:ind w:right="-87"/>
              <w:jc w:val="right"/>
              <w:rPr>
                <w:rFonts w:ascii="Lucida Sans" w:eastAsia="Times New Roman" w:hAnsi="Lucida Sans" w:cs="Arial"/>
                <w:lang w:eastAsia="en-GB"/>
              </w:rPr>
            </w:pPr>
            <w:r w:rsidRPr="0057657B">
              <w:rPr>
                <w:rFonts w:ascii="Lucida Sans" w:eastAsia="Times New Roman" w:hAnsi="Lucida Sans" w:cs="Arial"/>
                <w:lang w:eastAsia="en-GB"/>
              </w:rPr>
              <w:t>3.6%</w:t>
            </w:r>
          </w:p>
        </w:tc>
        <w:tc>
          <w:tcPr>
            <w:tcW w:w="1039" w:type="dxa"/>
            <w:tcBorders>
              <w:top w:val="single" w:sz="4" w:space="0" w:color="auto"/>
              <w:left w:val="nil"/>
              <w:bottom w:val="single" w:sz="4" w:space="0" w:color="auto"/>
              <w:right w:val="single" w:sz="4" w:space="0" w:color="auto"/>
            </w:tcBorders>
            <w:shd w:val="clear" w:color="auto" w:fill="auto"/>
            <w:noWrap/>
            <w:vAlign w:val="bottom"/>
          </w:tcPr>
          <w:p w14:paraId="25777DF9" w14:textId="77777777" w:rsidR="008941AC" w:rsidRPr="0057657B" w:rsidRDefault="008941AC" w:rsidP="00AD2A70">
            <w:pPr>
              <w:spacing w:before="240" w:after="0" w:line="240" w:lineRule="auto"/>
              <w:ind w:right="-87"/>
              <w:jc w:val="right"/>
              <w:rPr>
                <w:rFonts w:ascii="Lucida Sans" w:eastAsia="Times New Roman" w:hAnsi="Lucida Sans" w:cs="Arial"/>
                <w:lang w:eastAsia="en-GB"/>
              </w:rPr>
            </w:pPr>
            <w:r w:rsidRPr="0057657B">
              <w:rPr>
                <w:rFonts w:ascii="Lucida Sans" w:eastAsia="Times New Roman" w:hAnsi="Lucida Sans" w:cs="Arial"/>
                <w:lang w:eastAsia="en-GB"/>
              </w:rPr>
              <w:t>4.4%</w:t>
            </w:r>
          </w:p>
        </w:tc>
      </w:tr>
      <w:tr w:rsidR="008941AC" w:rsidRPr="0057657B" w14:paraId="36F543E7" w14:textId="77777777" w:rsidTr="00AD2A70">
        <w:trPr>
          <w:trHeight w:val="264"/>
        </w:trPr>
        <w:tc>
          <w:tcPr>
            <w:tcW w:w="1008" w:type="dxa"/>
            <w:tcBorders>
              <w:top w:val="nil"/>
              <w:left w:val="single" w:sz="4" w:space="0" w:color="auto"/>
              <w:bottom w:val="single" w:sz="4" w:space="0" w:color="auto"/>
              <w:right w:val="single" w:sz="4" w:space="0" w:color="auto"/>
            </w:tcBorders>
            <w:shd w:val="clear" w:color="auto" w:fill="auto"/>
            <w:noWrap/>
            <w:hideMark/>
          </w:tcPr>
          <w:p w14:paraId="52D8A598" w14:textId="77777777" w:rsidR="008941AC" w:rsidRPr="0057657B" w:rsidRDefault="008941AC" w:rsidP="00AD2A70">
            <w:pPr>
              <w:spacing w:before="240" w:after="0" w:line="240" w:lineRule="auto"/>
              <w:ind w:right="-87"/>
              <w:rPr>
                <w:rFonts w:ascii="Lucida Sans" w:eastAsia="Times New Roman" w:hAnsi="Lucida Sans" w:cs="Arial"/>
                <w:lang w:eastAsia="en-GB"/>
              </w:rPr>
            </w:pPr>
            <w:r w:rsidRPr="0057657B">
              <w:rPr>
                <w:rFonts w:ascii="Lucida Sans" w:eastAsia="Times New Roman" w:hAnsi="Lucida Sans" w:cs="Arial"/>
                <w:lang w:eastAsia="en-GB"/>
              </w:rPr>
              <w:t>Median</w:t>
            </w:r>
          </w:p>
        </w:tc>
        <w:tc>
          <w:tcPr>
            <w:tcW w:w="1203" w:type="dxa"/>
            <w:tcBorders>
              <w:top w:val="nil"/>
              <w:left w:val="nil"/>
              <w:bottom w:val="single" w:sz="4" w:space="0" w:color="auto"/>
              <w:right w:val="single" w:sz="4" w:space="0" w:color="auto"/>
            </w:tcBorders>
            <w:shd w:val="clear" w:color="auto" w:fill="auto"/>
            <w:noWrap/>
            <w:vAlign w:val="bottom"/>
          </w:tcPr>
          <w:p w14:paraId="5C558791" w14:textId="77777777" w:rsidR="008941AC" w:rsidRPr="0057657B" w:rsidRDefault="008941AC" w:rsidP="00AD2A70">
            <w:pPr>
              <w:spacing w:before="240" w:after="0" w:line="240" w:lineRule="auto"/>
              <w:ind w:right="-87"/>
              <w:jc w:val="right"/>
              <w:rPr>
                <w:rFonts w:ascii="Lucida Sans" w:hAnsi="Lucida Sans"/>
              </w:rPr>
            </w:pPr>
            <w:r w:rsidRPr="0057657B">
              <w:rPr>
                <w:rFonts w:ascii="Lucida Sans" w:hAnsi="Lucida Sans"/>
              </w:rPr>
              <w:t>£27,897</w:t>
            </w:r>
          </w:p>
        </w:tc>
        <w:tc>
          <w:tcPr>
            <w:tcW w:w="1203" w:type="dxa"/>
            <w:tcBorders>
              <w:top w:val="nil"/>
              <w:left w:val="nil"/>
              <w:bottom w:val="single" w:sz="4" w:space="0" w:color="auto"/>
              <w:right w:val="single" w:sz="4" w:space="0" w:color="auto"/>
            </w:tcBorders>
            <w:shd w:val="clear" w:color="auto" w:fill="auto"/>
            <w:noWrap/>
            <w:vAlign w:val="bottom"/>
          </w:tcPr>
          <w:p w14:paraId="583EAD3A" w14:textId="77777777" w:rsidR="008941AC" w:rsidRPr="0057657B" w:rsidRDefault="008941AC" w:rsidP="00AD2A70">
            <w:pPr>
              <w:spacing w:before="240" w:after="0" w:line="240" w:lineRule="auto"/>
              <w:ind w:right="-87"/>
              <w:jc w:val="right"/>
              <w:rPr>
                <w:rFonts w:ascii="Lucida Sans" w:eastAsia="Times New Roman" w:hAnsi="Lucida Sans" w:cs="Arial"/>
                <w:lang w:eastAsia="en-GB"/>
              </w:rPr>
            </w:pPr>
            <w:r w:rsidRPr="0057657B">
              <w:rPr>
                <w:rFonts w:ascii="Lucida Sans" w:eastAsia="Times New Roman" w:hAnsi="Lucida Sans" w:cs="Arial"/>
                <w:lang w:eastAsia="en-GB"/>
              </w:rPr>
              <w:t>£25,103</w:t>
            </w:r>
          </w:p>
        </w:tc>
        <w:tc>
          <w:tcPr>
            <w:tcW w:w="1203" w:type="dxa"/>
            <w:tcBorders>
              <w:top w:val="nil"/>
              <w:left w:val="nil"/>
              <w:bottom w:val="single" w:sz="4" w:space="0" w:color="auto"/>
              <w:right w:val="single" w:sz="4" w:space="0" w:color="auto"/>
            </w:tcBorders>
            <w:shd w:val="clear" w:color="auto" w:fill="auto"/>
            <w:noWrap/>
            <w:vAlign w:val="bottom"/>
          </w:tcPr>
          <w:p w14:paraId="778864F5" w14:textId="77777777" w:rsidR="008941AC" w:rsidRPr="0057657B" w:rsidRDefault="008941AC" w:rsidP="00AD2A70">
            <w:pPr>
              <w:spacing w:before="240" w:after="0" w:line="240" w:lineRule="auto"/>
              <w:ind w:right="-87"/>
              <w:jc w:val="right"/>
              <w:rPr>
                <w:rFonts w:ascii="Lucida Sans" w:eastAsia="Times New Roman" w:hAnsi="Lucida Sans" w:cs="Arial"/>
                <w:lang w:eastAsia="en-GB"/>
              </w:rPr>
            </w:pPr>
            <w:r w:rsidRPr="0057657B">
              <w:rPr>
                <w:rFonts w:ascii="Lucida Sans" w:eastAsia="Times New Roman" w:hAnsi="Lucida Sans" w:cs="Arial"/>
                <w:lang w:eastAsia="en-GB"/>
              </w:rPr>
              <w:t>£31,031</w:t>
            </w:r>
          </w:p>
        </w:tc>
        <w:tc>
          <w:tcPr>
            <w:tcW w:w="1203" w:type="dxa"/>
            <w:tcBorders>
              <w:top w:val="nil"/>
              <w:left w:val="nil"/>
              <w:bottom w:val="single" w:sz="4" w:space="0" w:color="auto"/>
              <w:right w:val="single" w:sz="4" w:space="0" w:color="auto"/>
            </w:tcBorders>
            <w:shd w:val="clear" w:color="auto" w:fill="auto"/>
            <w:noWrap/>
            <w:vAlign w:val="bottom"/>
          </w:tcPr>
          <w:p w14:paraId="4695F181" w14:textId="77777777" w:rsidR="008941AC" w:rsidRPr="0057657B" w:rsidRDefault="008941AC" w:rsidP="00AD2A70">
            <w:pPr>
              <w:spacing w:before="240" w:after="0" w:line="240" w:lineRule="auto"/>
              <w:ind w:right="-87"/>
              <w:jc w:val="right"/>
              <w:rPr>
                <w:rFonts w:ascii="Lucida Sans" w:eastAsia="Times New Roman" w:hAnsi="Lucida Sans" w:cs="Arial"/>
                <w:lang w:eastAsia="en-GB"/>
              </w:rPr>
            </w:pPr>
            <w:r w:rsidRPr="0057657B">
              <w:rPr>
                <w:rFonts w:ascii="Lucida Sans" w:eastAsia="Times New Roman" w:hAnsi="Lucida Sans" w:cs="Arial"/>
                <w:lang w:eastAsia="en-GB"/>
              </w:rPr>
              <w:t>£36,092</w:t>
            </w:r>
          </w:p>
        </w:tc>
        <w:tc>
          <w:tcPr>
            <w:tcW w:w="1413" w:type="dxa"/>
            <w:tcBorders>
              <w:top w:val="single" w:sz="4" w:space="0" w:color="auto"/>
              <w:left w:val="nil"/>
              <w:bottom w:val="single" w:sz="4" w:space="0" w:color="auto"/>
              <w:right w:val="single" w:sz="4" w:space="0" w:color="auto"/>
            </w:tcBorders>
            <w:shd w:val="clear" w:color="auto" w:fill="auto"/>
            <w:noWrap/>
            <w:vAlign w:val="bottom"/>
          </w:tcPr>
          <w:p w14:paraId="015ECE4A" w14:textId="77777777" w:rsidR="008941AC" w:rsidRPr="0057657B" w:rsidRDefault="008941AC" w:rsidP="00AD2A70">
            <w:pPr>
              <w:spacing w:before="240" w:after="0" w:line="240" w:lineRule="auto"/>
              <w:ind w:right="-87"/>
              <w:jc w:val="right"/>
              <w:rPr>
                <w:rFonts w:ascii="Lucida Sans" w:eastAsia="Times New Roman" w:hAnsi="Lucida Sans" w:cs="Arial"/>
                <w:lang w:eastAsia="en-GB"/>
              </w:rPr>
            </w:pPr>
            <w:r w:rsidRPr="0057657B">
              <w:rPr>
                <w:rFonts w:ascii="Lucida Sans" w:eastAsia="Times New Roman" w:hAnsi="Lucida Sans" w:cs="Arial"/>
                <w:lang w:eastAsia="en-GB"/>
              </w:rPr>
              <w:t>-10.0%</w:t>
            </w:r>
          </w:p>
        </w:tc>
        <w:tc>
          <w:tcPr>
            <w:tcW w:w="1210" w:type="dxa"/>
            <w:tcBorders>
              <w:top w:val="single" w:sz="4" w:space="0" w:color="auto"/>
              <w:left w:val="nil"/>
              <w:bottom w:val="single" w:sz="4" w:space="0" w:color="auto"/>
              <w:right w:val="single" w:sz="4" w:space="0" w:color="auto"/>
            </w:tcBorders>
            <w:shd w:val="clear" w:color="auto" w:fill="auto"/>
            <w:noWrap/>
            <w:vAlign w:val="bottom"/>
          </w:tcPr>
          <w:p w14:paraId="2D1C99FE" w14:textId="77777777" w:rsidR="008941AC" w:rsidRPr="0057657B" w:rsidRDefault="008941AC" w:rsidP="00AD2A70">
            <w:pPr>
              <w:spacing w:before="240" w:after="0" w:line="240" w:lineRule="auto"/>
              <w:ind w:right="-87"/>
              <w:jc w:val="right"/>
              <w:rPr>
                <w:rFonts w:ascii="Lucida Sans" w:eastAsia="Times New Roman" w:hAnsi="Lucida Sans" w:cs="Arial"/>
                <w:lang w:eastAsia="en-GB"/>
              </w:rPr>
            </w:pPr>
            <w:r w:rsidRPr="0057657B">
              <w:rPr>
                <w:rFonts w:ascii="Lucida Sans" w:eastAsia="Times New Roman" w:hAnsi="Lucida Sans" w:cs="Arial"/>
                <w:lang w:eastAsia="en-GB"/>
              </w:rPr>
              <w:t>16.3%</w:t>
            </w:r>
          </w:p>
        </w:tc>
        <w:tc>
          <w:tcPr>
            <w:tcW w:w="1039" w:type="dxa"/>
            <w:tcBorders>
              <w:top w:val="single" w:sz="4" w:space="0" w:color="auto"/>
              <w:left w:val="nil"/>
              <w:bottom w:val="single" w:sz="4" w:space="0" w:color="auto"/>
              <w:right w:val="single" w:sz="4" w:space="0" w:color="auto"/>
            </w:tcBorders>
            <w:shd w:val="clear" w:color="auto" w:fill="auto"/>
            <w:noWrap/>
            <w:vAlign w:val="bottom"/>
          </w:tcPr>
          <w:p w14:paraId="3D4C6617" w14:textId="77777777" w:rsidR="008941AC" w:rsidRPr="0057657B" w:rsidRDefault="008941AC" w:rsidP="00AD2A70">
            <w:pPr>
              <w:spacing w:before="240" w:after="0" w:line="240" w:lineRule="auto"/>
              <w:ind w:right="-87"/>
              <w:jc w:val="right"/>
              <w:rPr>
                <w:rFonts w:ascii="Lucida Sans" w:hAnsi="Lucida Sans"/>
              </w:rPr>
            </w:pPr>
            <w:r w:rsidRPr="0057657B">
              <w:rPr>
                <w:rFonts w:ascii="Lucida Sans" w:eastAsia="Times New Roman" w:hAnsi="Lucida Sans" w:cs="Arial"/>
                <w:lang w:eastAsia="en-GB"/>
              </w:rPr>
              <w:t>29</w:t>
            </w:r>
            <w:r w:rsidRPr="0057657B">
              <w:rPr>
                <w:rFonts w:ascii="Lucida Sans" w:hAnsi="Lucida Sans"/>
              </w:rPr>
              <w:t>.4%</w:t>
            </w:r>
          </w:p>
        </w:tc>
      </w:tr>
      <w:tr w:rsidR="008941AC" w:rsidRPr="0057657B" w14:paraId="7C45042C" w14:textId="77777777" w:rsidTr="00AD2A70">
        <w:trPr>
          <w:trHeight w:val="264"/>
        </w:trPr>
        <w:tc>
          <w:tcPr>
            <w:tcW w:w="1008" w:type="dxa"/>
            <w:tcBorders>
              <w:top w:val="nil"/>
              <w:left w:val="single" w:sz="4" w:space="0" w:color="auto"/>
              <w:bottom w:val="single" w:sz="4" w:space="0" w:color="auto"/>
              <w:right w:val="single" w:sz="4" w:space="0" w:color="auto"/>
            </w:tcBorders>
            <w:shd w:val="clear" w:color="auto" w:fill="auto"/>
            <w:noWrap/>
            <w:hideMark/>
          </w:tcPr>
          <w:p w14:paraId="7A3AD845" w14:textId="77777777" w:rsidR="008941AC" w:rsidRPr="0057657B" w:rsidRDefault="008941AC" w:rsidP="00AD2A70">
            <w:pPr>
              <w:spacing w:before="240" w:after="0" w:line="240" w:lineRule="auto"/>
              <w:rPr>
                <w:rFonts w:ascii="Lucida Sans" w:eastAsia="Times New Roman" w:hAnsi="Lucida Sans" w:cs="Arial"/>
                <w:lang w:eastAsia="en-GB"/>
              </w:rPr>
            </w:pPr>
            <w:r w:rsidRPr="0057657B">
              <w:rPr>
                <w:rFonts w:ascii="Lucida Sans" w:eastAsia="Times New Roman" w:hAnsi="Lucida Sans" w:cs="Arial"/>
                <w:lang w:eastAsia="en-GB"/>
              </w:rPr>
              <w:t>Count</w:t>
            </w:r>
          </w:p>
        </w:tc>
        <w:tc>
          <w:tcPr>
            <w:tcW w:w="1203" w:type="dxa"/>
            <w:tcBorders>
              <w:top w:val="nil"/>
              <w:left w:val="nil"/>
              <w:bottom w:val="single" w:sz="4" w:space="0" w:color="auto"/>
              <w:right w:val="single" w:sz="4" w:space="0" w:color="auto"/>
            </w:tcBorders>
            <w:shd w:val="clear" w:color="auto" w:fill="auto"/>
            <w:noWrap/>
            <w:vAlign w:val="bottom"/>
          </w:tcPr>
          <w:p w14:paraId="3E87C9B9" w14:textId="77777777" w:rsidR="008941AC" w:rsidRPr="0057657B" w:rsidRDefault="008941AC" w:rsidP="00AD2A70">
            <w:pPr>
              <w:spacing w:before="240" w:after="0" w:line="240" w:lineRule="auto"/>
              <w:ind w:right="-87"/>
              <w:jc w:val="right"/>
              <w:rPr>
                <w:rFonts w:ascii="Lucida Sans" w:eastAsia="Times New Roman" w:hAnsi="Lucida Sans" w:cs="Arial"/>
                <w:lang w:eastAsia="en-GB"/>
              </w:rPr>
            </w:pPr>
            <w:r w:rsidRPr="0057657B">
              <w:rPr>
                <w:rFonts w:ascii="Lucida Sans" w:eastAsia="Times New Roman" w:hAnsi="Lucida Sans" w:cs="Arial"/>
                <w:lang w:eastAsia="en-GB"/>
              </w:rPr>
              <w:t>197</w:t>
            </w:r>
          </w:p>
        </w:tc>
        <w:tc>
          <w:tcPr>
            <w:tcW w:w="1203" w:type="dxa"/>
            <w:tcBorders>
              <w:top w:val="nil"/>
              <w:left w:val="nil"/>
              <w:bottom w:val="single" w:sz="4" w:space="0" w:color="auto"/>
              <w:right w:val="single" w:sz="4" w:space="0" w:color="auto"/>
            </w:tcBorders>
            <w:shd w:val="clear" w:color="auto" w:fill="auto"/>
            <w:noWrap/>
            <w:vAlign w:val="bottom"/>
          </w:tcPr>
          <w:p w14:paraId="7A52A561" w14:textId="77777777" w:rsidR="008941AC" w:rsidRPr="0057657B" w:rsidRDefault="008941AC" w:rsidP="00AD2A70">
            <w:pPr>
              <w:spacing w:before="240" w:after="0" w:line="240" w:lineRule="auto"/>
              <w:ind w:right="-87"/>
              <w:jc w:val="right"/>
              <w:rPr>
                <w:rFonts w:ascii="Lucida Sans" w:eastAsia="Times New Roman" w:hAnsi="Lucida Sans" w:cs="Arial"/>
                <w:lang w:eastAsia="en-GB"/>
              </w:rPr>
            </w:pPr>
            <w:r w:rsidRPr="0057657B">
              <w:rPr>
                <w:rFonts w:ascii="Lucida Sans" w:eastAsia="Times New Roman" w:hAnsi="Lucida Sans" w:cs="Arial"/>
                <w:lang w:eastAsia="en-GB"/>
              </w:rPr>
              <w:t>18</w:t>
            </w:r>
          </w:p>
        </w:tc>
        <w:tc>
          <w:tcPr>
            <w:tcW w:w="1203" w:type="dxa"/>
            <w:tcBorders>
              <w:top w:val="nil"/>
              <w:left w:val="nil"/>
              <w:bottom w:val="single" w:sz="4" w:space="0" w:color="auto"/>
              <w:right w:val="single" w:sz="4" w:space="0" w:color="auto"/>
            </w:tcBorders>
            <w:shd w:val="clear" w:color="auto" w:fill="auto"/>
            <w:noWrap/>
            <w:vAlign w:val="bottom"/>
          </w:tcPr>
          <w:p w14:paraId="4F9F7F03" w14:textId="77777777" w:rsidR="008941AC" w:rsidRPr="0057657B" w:rsidRDefault="008941AC" w:rsidP="00AD2A70">
            <w:pPr>
              <w:spacing w:before="240" w:after="0" w:line="240" w:lineRule="auto"/>
              <w:ind w:right="-87"/>
              <w:jc w:val="right"/>
              <w:rPr>
                <w:rFonts w:ascii="Lucida Sans" w:eastAsia="Times New Roman" w:hAnsi="Lucida Sans" w:cs="Arial"/>
                <w:lang w:eastAsia="en-GB"/>
              </w:rPr>
            </w:pPr>
            <w:r w:rsidRPr="0057657B">
              <w:rPr>
                <w:rFonts w:ascii="Lucida Sans" w:eastAsia="Times New Roman" w:hAnsi="Lucida Sans" w:cs="Arial"/>
                <w:lang w:eastAsia="en-GB"/>
              </w:rPr>
              <w:t>171</w:t>
            </w:r>
          </w:p>
        </w:tc>
        <w:tc>
          <w:tcPr>
            <w:tcW w:w="1203" w:type="dxa"/>
            <w:tcBorders>
              <w:top w:val="nil"/>
              <w:left w:val="nil"/>
              <w:bottom w:val="single" w:sz="4" w:space="0" w:color="auto"/>
              <w:right w:val="single" w:sz="4" w:space="0" w:color="auto"/>
            </w:tcBorders>
            <w:shd w:val="clear" w:color="auto" w:fill="auto"/>
            <w:noWrap/>
            <w:vAlign w:val="bottom"/>
          </w:tcPr>
          <w:p w14:paraId="34D86AD6" w14:textId="77777777" w:rsidR="008941AC" w:rsidRPr="0057657B" w:rsidRDefault="008941AC" w:rsidP="00AD2A70">
            <w:pPr>
              <w:spacing w:before="240" w:after="0" w:line="240" w:lineRule="auto"/>
              <w:ind w:right="-87"/>
              <w:jc w:val="right"/>
              <w:rPr>
                <w:rFonts w:ascii="Lucida Sans" w:eastAsia="Times New Roman" w:hAnsi="Lucida Sans" w:cs="Arial"/>
                <w:lang w:eastAsia="en-GB"/>
              </w:rPr>
            </w:pPr>
            <w:r w:rsidRPr="0057657B">
              <w:rPr>
                <w:rFonts w:ascii="Lucida Sans" w:eastAsia="Times New Roman" w:hAnsi="Lucida Sans" w:cs="Arial"/>
                <w:lang w:eastAsia="en-GB"/>
              </w:rPr>
              <w:t>60</w:t>
            </w:r>
          </w:p>
        </w:tc>
        <w:tc>
          <w:tcPr>
            <w:tcW w:w="3662"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D8757ED" w14:textId="77777777" w:rsidR="008941AC" w:rsidRPr="0057657B" w:rsidRDefault="008941AC" w:rsidP="00AD2A70">
            <w:pPr>
              <w:spacing w:before="240" w:after="0" w:line="240" w:lineRule="auto"/>
              <w:jc w:val="right"/>
              <w:rPr>
                <w:rFonts w:ascii="Lucida Sans" w:eastAsia="Times New Roman" w:hAnsi="Lucida Sans" w:cs="Arial"/>
                <w:lang w:eastAsia="en-GB"/>
              </w:rPr>
            </w:pPr>
          </w:p>
        </w:tc>
      </w:tr>
    </w:tbl>
    <w:p w14:paraId="7EBE0D88" w14:textId="77777777" w:rsidR="008941AC" w:rsidRPr="0057657B" w:rsidRDefault="008941AC" w:rsidP="008941AC">
      <w:pPr>
        <w:spacing w:before="240"/>
        <w:rPr>
          <w:rFonts w:ascii="Lucida Sans" w:hAnsi="Lucida Sans"/>
          <w:b/>
        </w:rPr>
      </w:pPr>
    </w:p>
    <w:tbl>
      <w:tblPr>
        <w:tblW w:w="9655" w:type="dxa"/>
        <w:tblInd w:w="93" w:type="dxa"/>
        <w:tblLook w:val="04A0" w:firstRow="1" w:lastRow="0" w:firstColumn="1" w:lastColumn="0" w:noHBand="0" w:noVBand="1"/>
      </w:tblPr>
      <w:tblGrid>
        <w:gridCol w:w="1059"/>
        <w:gridCol w:w="1355"/>
        <w:gridCol w:w="1203"/>
        <w:gridCol w:w="1203"/>
        <w:gridCol w:w="1203"/>
        <w:gridCol w:w="1413"/>
        <w:gridCol w:w="1210"/>
        <w:gridCol w:w="1060"/>
      </w:tblGrid>
      <w:tr w:rsidR="0013229F" w:rsidRPr="0057657B" w14:paraId="70D1E089" w14:textId="77777777" w:rsidTr="0013229F">
        <w:trPr>
          <w:trHeight w:val="264"/>
        </w:trPr>
        <w:tc>
          <w:tcPr>
            <w:tcW w:w="9655" w:type="dxa"/>
            <w:gridSpan w:val="8"/>
            <w:tcBorders>
              <w:top w:val="single" w:sz="4" w:space="0" w:color="auto"/>
              <w:left w:val="single" w:sz="4" w:space="0" w:color="auto"/>
              <w:bottom w:val="single" w:sz="4" w:space="0" w:color="auto"/>
              <w:right w:val="single" w:sz="4" w:space="0" w:color="auto"/>
            </w:tcBorders>
            <w:shd w:val="clear" w:color="auto" w:fill="009CA6"/>
            <w:noWrap/>
            <w:hideMark/>
          </w:tcPr>
          <w:p w14:paraId="5C1A1CDB" w14:textId="77777777" w:rsidR="008941AC" w:rsidRPr="0057657B" w:rsidRDefault="008941AC" w:rsidP="00AD2A70">
            <w:pPr>
              <w:keepNext/>
              <w:spacing w:before="240" w:after="0" w:line="240" w:lineRule="auto"/>
              <w:jc w:val="center"/>
              <w:rPr>
                <w:rFonts w:ascii="Lucida Sans" w:eastAsia="Times New Roman" w:hAnsi="Lucida Sans" w:cs="Arial"/>
                <w:b/>
                <w:color w:val="FFFFFF" w:themeColor="background1"/>
                <w:lang w:eastAsia="en-GB"/>
              </w:rPr>
            </w:pPr>
            <w:r w:rsidRPr="0057657B">
              <w:rPr>
                <w:rFonts w:ascii="Lucida Sans" w:eastAsia="Times New Roman" w:hAnsi="Lucida Sans" w:cs="Arial"/>
                <w:b/>
                <w:color w:val="FFFFFF" w:themeColor="background1"/>
                <w:lang w:eastAsia="en-GB"/>
              </w:rPr>
              <w:t>Total FTE Salary</w:t>
            </w:r>
          </w:p>
        </w:tc>
      </w:tr>
      <w:tr w:rsidR="008941AC" w:rsidRPr="0057657B" w14:paraId="37DF2905" w14:textId="77777777" w:rsidTr="00AD2A70">
        <w:trPr>
          <w:trHeight w:val="264"/>
        </w:trPr>
        <w:tc>
          <w:tcPr>
            <w:tcW w:w="1008" w:type="dxa"/>
            <w:tcBorders>
              <w:top w:val="nil"/>
              <w:left w:val="single" w:sz="4" w:space="0" w:color="auto"/>
              <w:bottom w:val="single" w:sz="4" w:space="0" w:color="auto"/>
              <w:right w:val="single" w:sz="4" w:space="0" w:color="auto"/>
            </w:tcBorders>
            <w:shd w:val="clear" w:color="auto" w:fill="auto"/>
            <w:noWrap/>
            <w:hideMark/>
          </w:tcPr>
          <w:p w14:paraId="3E9FE5F3" w14:textId="77777777" w:rsidR="008941AC" w:rsidRPr="0057657B" w:rsidRDefault="008941AC" w:rsidP="00AD2A70">
            <w:pPr>
              <w:keepNext/>
              <w:spacing w:before="240" w:after="0" w:line="240" w:lineRule="auto"/>
              <w:rPr>
                <w:rFonts w:ascii="Lucida Sans" w:eastAsia="Times New Roman" w:hAnsi="Lucida Sans" w:cs="Arial"/>
                <w:lang w:eastAsia="en-GB"/>
              </w:rPr>
            </w:pPr>
            <w:r w:rsidRPr="0057657B">
              <w:rPr>
                <w:rFonts w:ascii="Lucida Sans" w:eastAsia="Times New Roman" w:hAnsi="Lucida Sans" w:cs="Arial"/>
                <w:lang w:eastAsia="en-GB"/>
              </w:rPr>
              <w:t> </w:t>
            </w:r>
          </w:p>
        </w:tc>
        <w:tc>
          <w:tcPr>
            <w:tcW w:w="2558" w:type="dxa"/>
            <w:gridSpan w:val="2"/>
            <w:tcBorders>
              <w:top w:val="nil"/>
              <w:left w:val="nil"/>
              <w:bottom w:val="single" w:sz="4" w:space="0" w:color="auto"/>
              <w:right w:val="single" w:sz="4" w:space="0" w:color="auto"/>
            </w:tcBorders>
            <w:shd w:val="clear" w:color="auto" w:fill="auto"/>
            <w:noWrap/>
            <w:hideMark/>
          </w:tcPr>
          <w:p w14:paraId="174570A0" w14:textId="77777777" w:rsidR="008941AC" w:rsidRPr="0057657B" w:rsidRDefault="008941AC" w:rsidP="00AD2A70">
            <w:pPr>
              <w:keepNext/>
              <w:spacing w:before="240" w:after="0" w:line="240" w:lineRule="auto"/>
              <w:jc w:val="center"/>
              <w:rPr>
                <w:rFonts w:ascii="Lucida Sans" w:eastAsia="Times New Roman" w:hAnsi="Lucida Sans" w:cs="Arial"/>
                <w:lang w:eastAsia="en-GB"/>
              </w:rPr>
            </w:pPr>
            <w:r w:rsidRPr="0057657B">
              <w:rPr>
                <w:rFonts w:ascii="Lucida Sans" w:eastAsia="Times New Roman" w:hAnsi="Lucida Sans" w:cs="Arial"/>
                <w:lang w:eastAsia="en-GB"/>
              </w:rPr>
              <w:t>Male</w:t>
            </w:r>
          </w:p>
        </w:tc>
        <w:tc>
          <w:tcPr>
            <w:tcW w:w="2406" w:type="dxa"/>
            <w:gridSpan w:val="2"/>
            <w:tcBorders>
              <w:top w:val="nil"/>
              <w:left w:val="nil"/>
              <w:bottom w:val="single" w:sz="4" w:space="0" w:color="auto"/>
              <w:right w:val="single" w:sz="4" w:space="0" w:color="auto"/>
            </w:tcBorders>
            <w:shd w:val="clear" w:color="auto" w:fill="auto"/>
            <w:noWrap/>
            <w:hideMark/>
          </w:tcPr>
          <w:p w14:paraId="5DFE5954" w14:textId="77777777" w:rsidR="008941AC" w:rsidRPr="0057657B" w:rsidRDefault="008941AC" w:rsidP="00AD2A70">
            <w:pPr>
              <w:keepNext/>
              <w:spacing w:before="240" w:after="0" w:line="240" w:lineRule="auto"/>
              <w:jc w:val="center"/>
              <w:rPr>
                <w:rFonts w:ascii="Lucida Sans" w:eastAsia="Times New Roman" w:hAnsi="Lucida Sans" w:cs="Arial"/>
                <w:lang w:eastAsia="en-GB"/>
              </w:rPr>
            </w:pPr>
            <w:r w:rsidRPr="0057657B">
              <w:rPr>
                <w:rFonts w:ascii="Lucida Sans" w:eastAsia="Times New Roman" w:hAnsi="Lucida Sans" w:cs="Arial"/>
                <w:lang w:eastAsia="en-GB"/>
              </w:rPr>
              <w:t>Female</w:t>
            </w:r>
          </w:p>
        </w:tc>
        <w:tc>
          <w:tcPr>
            <w:tcW w:w="3683" w:type="dxa"/>
            <w:gridSpan w:val="3"/>
            <w:tcBorders>
              <w:top w:val="nil"/>
              <w:left w:val="nil"/>
              <w:bottom w:val="single" w:sz="4" w:space="0" w:color="auto"/>
              <w:right w:val="single" w:sz="4" w:space="0" w:color="auto"/>
            </w:tcBorders>
            <w:shd w:val="clear" w:color="auto" w:fill="auto"/>
            <w:noWrap/>
            <w:hideMark/>
          </w:tcPr>
          <w:p w14:paraId="01B5D5FE" w14:textId="77777777" w:rsidR="008941AC" w:rsidRPr="0057657B" w:rsidRDefault="008941AC" w:rsidP="00AD2A70">
            <w:pPr>
              <w:keepNext/>
              <w:spacing w:before="240" w:after="0" w:line="240" w:lineRule="auto"/>
              <w:jc w:val="center"/>
              <w:rPr>
                <w:rFonts w:ascii="Lucida Sans" w:eastAsia="Times New Roman" w:hAnsi="Lucida Sans" w:cs="Arial"/>
                <w:lang w:eastAsia="en-GB"/>
              </w:rPr>
            </w:pPr>
            <w:r w:rsidRPr="0057657B">
              <w:rPr>
                <w:rFonts w:ascii="Lucida Sans" w:eastAsia="Times New Roman" w:hAnsi="Lucida Sans" w:cs="Arial"/>
                <w:lang w:eastAsia="en-GB"/>
              </w:rPr>
              <w:t>% Difference </w:t>
            </w:r>
          </w:p>
        </w:tc>
      </w:tr>
      <w:tr w:rsidR="008941AC" w:rsidRPr="0057657B" w14:paraId="59DB5E07" w14:textId="77777777" w:rsidTr="00AD2A70">
        <w:trPr>
          <w:trHeight w:val="1056"/>
        </w:trPr>
        <w:tc>
          <w:tcPr>
            <w:tcW w:w="1008" w:type="dxa"/>
            <w:tcBorders>
              <w:top w:val="nil"/>
              <w:left w:val="single" w:sz="4" w:space="0" w:color="auto"/>
              <w:bottom w:val="single" w:sz="4" w:space="0" w:color="auto"/>
              <w:right w:val="single" w:sz="4" w:space="0" w:color="auto"/>
            </w:tcBorders>
            <w:shd w:val="clear" w:color="auto" w:fill="auto"/>
            <w:noWrap/>
            <w:hideMark/>
          </w:tcPr>
          <w:p w14:paraId="0735840E" w14:textId="77777777" w:rsidR="008941AC" w:rsidRPr="0057657B" w:rsidRDefault="008941AC" w:rsidP="00AD2A70">
            <w:pPr>
              <w:spacing w:before="240" w:after="0" w:line="240" w:lineRule="auto"/>
              <w:rPr>
                <w:rFonts w:ascii="Lucida Sans" w:eastAsia="Times New Roman" w:hAnsi="Lucida Sans" w:cs="Arial"/>
                <w:lang w:eastAsia="en-GB"/>
              </w:rPr>
            </w:pPr>
            <w:r w:rsidRPr="0057657B">
              <w:rPr>
                <w:rFonts w:ascii="Lucida Sans" w:eastAsia="Times New Roman" w:hAnsi="Lucida Sans" w:cs="Arial"/>
                <w:lang w:eastAsia="en-GB"/>
              </w:rPr>
              <w:t> </w:t>
            </w:r>
          </w:p>
        </w:tc>
        <w:tc>
          <w:tcPr>
            <w:tcW w:w="1355" w:type="dxa"/>
            <w:tcBorders>
              <w:top w:val="nil"/>
              <w:left w:val="nil"/>
              <w:bottom w:val="single" w:sz="4" w:space="0" w:color="auto"/>
              <w:right w:val="single" w:sz="4" w:space="0" w:color="auto"/>
            </w:tcBorders>
            <w:shd w:val="clear" w:color="auto" w:fill="auto"/>
            <w:noWrap/>
            <w:hideMark/>
          </w:tcPr>
          <w:p w14:paraId="2B17D265" w14:textId="77777777" w:rsidR="008941AC" w:rsidRPr="0057657B" w:rsidRDefault="008941AC" w:rsidP="00AD2A70">
            <w:pPr>
              <w:spacing w:before="240" w:after="0" w:line="240" w:lineRule="auto"/>
              <w:jc w:val="center"/>
              <w:rPr>
                <w:rFonts w:ascii="Lucida Sans" w:eastAsia="Times New Roman" w:hAnsi="Lucida Sans" w:cs="Arial"/>
                <w:lang w:eastAsia="en-GB"/>
              </w:rPr>
            </w:pPr>
            <w:r w:rsidRPr="0057657B">
              <w:rPr>
                <w:rFonts w:ascii="Lucida Sans" w:eastAsia="Times New Roman" w:hAnsi="Lucida Sans" w:cs="Arial"/>
                <w:lang w:eastAsia="en-GB"/>
              </w:rPr>
              <w:t>Full-time (FT)</w:t>
            </w:r>
          </w:p>
        </w:tc>
        <w:tc>
          <w:tcPr>
            <w:tcW w:w="1203" w:type="dxa"/>
            <w:tcBorders>
              <w:top w:val="nil"/>
              <w:left w:val="nil"/>
              <w:bottom w:val="single" w:sz="4" w:space="0" w:color="auto"/>
              <w:right w:val="single" w:sz="4" w:space="0" w:color="auto"/>
            </w:tcBorders>
            <w:shd w:val="clear" w:color="auto" w:fill="auto"/>
            <w:noWrap/>
            <w:hideMark/>
          </w:tcPr>
          <w:p w14:paraId="4BEF4734" w14:textId="77777777" w:rsidR="008941AC" w:rsidRPr="0057657B" w:rsidRDefault="008941AC" w:rsidP="00AD2A70">
            <w:pPr>
              <w:spacing w:before="240" w:after="0" w:line="240" w:lineRule="auto"/>
              <w:jc w:val="center"/>
              <w:rPr>
                <w:rFonts w:ascii="Lucida Sans" w:eastAsia="Times New Roman" w:hAnsi="Lucida Sans" w:cs="Arial"/>
                <w:lang w:eastAsia="en-GB"/>
              </w:rPr>
            </w:pPr>
            <w:r w:rsidRPr="0057657B">
              <w:rPr>
                <w:rFonts w:ascii="Lucida Sans" w:eastAsia="Times New Roman" w:hAnsi="Lucida Sans" w:cs="Arial"/>
                <w:lang w:eastAsia="en-GB"/>
              </w:rPr>
              <w:t>Part-time (PT)</w:t>
            </w:r>
          </w:p>
        </w:tc>
        <w:tc>
          <w:tcPr>
            <w:tcW w:w="1203" w:type="dxa"/>
            <w:tcBorders>
              <w:top w:val="nil"/>
              <w:left w:val="nil"/>
              <w:bottom w:val="single" w:sz="4" w:space="0" w:color="auto"/>
              <w:right w:val="single" w:sz="4" w:space="0" w:color="auto"/>
            </w:tcBorders>
            <w:shd w:val="clear" w:color="auto" w:fill="auto"/>
            <w:noWrap/>
            <w:hideMark/>
          </w:tcPr>
          <w:p w14:paraId="358B7FEA" w14:textId="77777777" w:rsidR="008941AC" w:rsidRPr="0057657B" w:rsidRDefault="008941AC" w:rsidP="00AD2A70">
            <w:pPr>
              <w:spacing w:before="240" w:after="0" w:line="240" w:lineRule="auto"/>
              <w:jc w:val="center"/>
              <w:rPr>
                <w:rFonts w:ascii="Lucida Sans" w:eastAsia="Times New Roman" w:hAnsi="Lucida Sans" w:cs="Arial"/>
                <w:lang w:eastAsia="en-GB"/>
              </w:rPr>
            </w:pPr>
            <w:r w:rsidRPr="0057657B">
              <w:rPr>
                <w:rFonts w:ascii="Lucida Sans" w:eastAsia="Times New Roman" w:hAnsi="Lucida Sans" w:cs="Arial"/>
                <w:lang w:eastAsia="en-GB"/>
              </w:rPr>
              <w:t>Full-time</w:t>
            </w:r>
          </w:p>
          <w:p w14:paraId="43B70EAC" w14:textId="77777777" w:rsidR="008941AC" w:rsidRPr="0057657B" w:rsidRDefault="008941AC" w:rsidP="00AD2A70">
            <w:pPr>
              <w:spacing w:before="240" w:after="0" w:line="240" w:lineRule="auto"/>
              <w:jc w:val="center"/>
              <w:rPr>
                <w:rFonts w:ascii="Lucida Sans" w:eastAsia="Times New Roman" w:hAnsi="Lucida Sans" w:cs="Arial"/>
                <w:lang w:eastAsia="en-GB"/>
              </w:rPr>
            </w:pPr>
            <w:r w:rsidRPr="0057657B">
              <w:rPr>
                <w:rFonts w:ascii="Lucida Sans" w:eastAsia="Times New Roman" w:hAnsi="Lucida Sans" w:cs="Arial"/>
                <w:lang w:eastAsia="en-GB"/>
              </w:rPr>
              <w:t>(FT)</w:t>
            </w:r>
          </w:p>
        </w:tc>
        <w:tc>
          <w:tcPr>
            <w:tcW w:w="1203" w:type="dxa"/>
            <w:tcBorders>
              <w:top w:val="nil"/>
              <w:left w:val="nil"/>
              <w:bottom w:val="single" w:sz="4" w:space="0" w:color="auto"/>
              <w:right w:val="single" w:sz="4" w:space="0" w:color="auto"/>
            </w:tcBorders>
            <w:shd w:val="clear" w:color="auto" w:fill="auto"/>
            <w:noWrap/>
            <w:hideMark/>
          </w:tcPr>
          <w:p w14:paraId="60BAAE14" w14:textId="77777777" w:rsidR="008941AC" w:rsidRPr="0057657B" w:rsidRDefault="008941AC" w:rsidP="00AD2A70">
            <w:pPr>
              <w:spacing w:before="240" w:after="0" w:line="240" w:lineRule="auto"/>
              <w:jc w:val="center"/>
              <w:rPr>
                <w:rFonts w:ascii="Lucida Sans" w:eastAsia="Times New Roman" w:hAnsi="Lucida Sans" w:cs="Arial"/>
                <w:lang w:eastAsia="en-GB"/>
              </w:rPr>
            </w:pPr>
            <w:r w:rsidRPr="0057657B">
              <w:rPr>
                <w:rFonts w:ascii="Lucida Sans" w:eastAsia="Times New Roman" w:hAnsi="Lucida Sans" w:cs="Arial"/>
                <w:lang w:eastAsia="en-GB"/>
              </w:rPr>
              <w:t>Part-time</w:t>
            </w:r>
          </w:p>
          <w:p w14:paraId="74B52E0C" w14:textId="77777777" w:rsidR="008941AC" w:rsidRPr="0057657B" w:rsidRDefault="008941AC" w:rsidP="00AD2A70">
            <w:pPr>
              <w:spacing w:before="240" w:after="0" w:line="240" w:lineRule="auto"/>
              <w:jc w:val="center"/>
              <w:rPr>
                <w:rFonts w:ascii="Lucida Sans" w:eastAsia="Times New Roman" w:hAnsi="Lucida Sans" w:cs="Arial"/>
                <w:lang w:eastAsia="en-GB"/>
              </w:rPr>
            </w:pPr>
            <w:r w:rsidRPr="0057657B">
              <w:rPr>
                <w:rFonts w:ascii="Lucida Sans" w:eastAsia="Times New Roman" w:hAnsi="Lucida Sans" w:cs="Arial"/>
                <w:lang w:eastAsia="en-GB"/>
              </w:rPr>
              <w:t>(PT)</w:t>
            </w:r>
          </w:p>
        </w:tc>
        <w:tc>
          <w:tcPr>
            <w:tcW w:w="1413" w:type="dxa"/>
            <w:tcBorders>
              <w:top w:val="nil"/>
              <w:left w:val="nil"/>
              <w:bottom w:val="single" w:sz="4" w:space="0" w:color="auto"/>
              <w:right w:val="single" w:sz="4" w:space="0" w:color="auto"/>
            </w:tcBorders>
            <w:shd w:val="clear" w:color="auto" w:fill="auto"/>
            <w:hideMark/>
          </w:tcPr>
          <w:p w14:paraId="65B47B11" w14:textId="77777777" w:rsidR="008941AC" w:rsidRPr="0057657B" w:rsidRDefault="008941AC" w:rsidP="00AD2A70">
            <w:pPr>
              <w:spacing w:before="240" w:after="0" w:line="240" w:lineRule="auto"/>
              <w:jc w:val="center"/>
              <w:rPr>
                <w:rFonts w:ascii="Lucida Sans" w:eastAsia="Times New Roman" w:hAnsi="Lucida Sans" w:cs="Arial"/>
                <w:lang w:eastAsia="en-GB"/>
              </w:rPr>
            </w:pPr>
            <w:r w:rsidRPr="0057657B">
              <w:rPr>
                <w:rFonts w:ascii="Lucida Sans" w:eastAsia="Times New Roman" w:hAnsi="Lucida Sans" w:cs="Arial"/>
                <w:lang w:eastAsia="en-GB"/>
              </w:rPr>
              <w:t>Male PT vs Male FT</w:t>
            </w:r>
          </w:p>
        </w:tc>
        <w:tc>
          <w:tcPr>
            <w:tcW w:w="1210" w:type="dxa"/>
            <w:tcBorders>
              <w:top w:val="nil"/>
              <w:left w:val="nil"/>
              <w:bottom w:val="single" w:sz="4" w:space="0" w:color="auto"/>
              <w:right w:val="single" w:sz="4" w:space="0" w:color="auto"/>
            </w:tcBorders>
            <w:shd w:val="clear" w:color="auto" w:fill="auto"/>
            <w:hideMark/>
          </w:tcPr>
          <w:p w14:paraId="57E22CFE" w14:textId="77777777" w:rsidR="008941AC" w:rsidRPr="0057657B" w:rsidRDefault="008941AC" w:rsidP="00AD2A70">
            <w:pPr>
              <w:spacing w:before="240" w:after="0" w:line="240" w:lineRule="auto"/>
              <w:jc w:val="center"/>
              <w:rPr>
                <w:rFonts w:ascii="Lucida Sans" w:eastAsia="Times New Roman" w:hAnsi="Lucida Sans" w:cs="Arial"/>
                <w:lang w:eastAsia="en-GB"/>
              </w:rPr>
            </w:pPr>
            <w:r w:rsidRPr="0057657B">
              <w:rPr>
                <w:rFonts w:ascii="Lucida Sans" w:eastAsia="Times New Roman" w:hAnsi="Lucida Sans" w:cs="Arial"/>
                <w:lang w:eastAsia="en-GB"/>
              </w:rPr>
              <w:t>Female PT vs Female FT</w:t>
            </w:r>
          </w:p>
        </w:tc>
        <w:tc>
          <w:tcPr>
            <w:tcW w:w="1060" w:type="dxa"/>
            <w:tcBorders>
              <w:top w:val="nil"/>
              <w:left w:val="nil"/>
              <w:bottom w:val="single" w:sz="4" w:space="0" w:color="auto"/>
              <w:right w:val="single" w:sz="4" w:space="0" w:color="auto"/>
            </w:tcBorders>
            <w:shd w:val="clear" w:color="auto" w:fill="auto"/>
            <w:hideMark/>
          </w:tcPr>
          <w:p w14:paraId="1AE4E2BE" w14:textId="77777777" w:rsidR="008941AC" w:rsidRPr="0057657B" w:rsidRDefault="008941AC" w:rsidP="00AD2A70">
            <w:pPr>
              <w:spacing w:before="240" w:after="0" w:line="240" w:lineRule="auto"/>
              <w:jc w:val="center"/>
              <w:rPr>
                <w:rFonts w:ascii="Lucida Sans" w:eastAsia="Times New Roman" w:hAnsi="Lucida Sans" w:cs="Arial"/>
                <w:lang w:eastAsia="en-GB"/>
              </w:rPr>
            </w:pPr>
            <w:r w:rsidRPr="0057657B">
              <w:rPr>
                <w:rFonts w:ascii="Lucida Sans" w:eastAsia="Times New Roman" w:hAnsi="Lucida Sans" w:cs="Arial"/>
                <w:lang w:eastAsia="en-GB"/>
              </w:rPr>
              <w:t>Female PT vs Male FT</w:t>
            </w:r>
          </w:p>
        </w:tc>
      </w:tr>
      <w:tr w:rsidR="008941AC" w:rsidRPr="0057657B" w14:paraId="23248E75" w14:textId="77777777" w:rsidTr="00AD2A70">
        <w:trPr>
          <w:trHeight w:val="264"/>
        </w:trPr>
        <w:tc>
          <w:tcPr>
            <w:tcW w:w="1008" w:type="dxa"/>
            <w:tcBorders>
              <w:top w:val="nil"/>
              <w:left w:val="single" w:sz="4" w:space="0" w:color="auto"/>
              <w:bottom w:val="single" w:sz="4" w:space="0" w:color="auto"/>
              <w:right w:val="single" w:sz="4" w:space="0" w:color="auto"/>
            </w:tcBorders>
            <w:shd w:val="clear" w:color="auto" w:fill="auto"/>
            <w:noWrap/>
          </w:tcPr>
          <w:p w14:paraId="4FB30590" w14:textId="77777777" w:rsidR="008941AC" w:rsidRPr="0057657B" w:rsidRDefault="008941AC" w:rsidP="00AD2A70">
            <w:pPr>
              <w:spacing w:before="240" w:after="0" w:line="240" w:lineRule="auto"/>
              <w:ind w:right="-87"/>
              <w:rPr>
                <w:rFonts w:ascii="Lucida Sans" w:eastAsia="Times New Roman" w:hAnsi="Lucida Sans" w:cs="Arial"/>
                <w:lang w:eastAsia="en-GB"/>
              </w:rPr>
            </w:pPr>
            <w:r w:rsidRPr="0057657B">
              <w:rPr>
                <w:rFonts w:ascii="Lucida Sans" w:eastAsia="Times New Roman" w:hAnsi="Lucida Sans" w:cs="Arial"/>
                <w:lang w:eastAsia="en-GB"/>
              </w:rPr>
              <w:t>Mean</w:t>
            </w:r>
          </w:p>
        </w:tc>
        <w:tc>
          <w:tcPr>
            <w:tcW w:w="1355" w:type="dxa"/>
            <w:tcBorders>
              <w:top w:val="nil"/>
              <w:left w:val="nil"/>
              <w:bottom w:val="single" w:sz="4" w:space="0" w:color="auto"/>
              <w:right w:val="single" w:sz="4" w:space="0" w:color="auto"/>
            </w:tcBorders>
            <w:shd w:val="clear" w:color="auto" w:fill="auto"/>
            <w:noWrap/>
          </w:tcPr>
          <w:p w14:paraId="21E9490B" w14:textId="77777777" w:rsidR="008941AC" w:rsidRPr="0057657B" w:rsidRDefault="008941AC" w:rsidP="00AD2A70">
            <w:pPr>
              <w:spacing w:before="240"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£35,096</w:t>
            </w:r>
          </w:p>
        </w:tc>
        <w:tc>
          <w:tcPr>
            <w:tcW w:w="1203" w:type="dxa"/>
            <w:tcBorders>
              <w:top w:val="nil"/>
              <w:left w:val="nil"/>
              <w:bottom w:val="single" w:sz="4" w:space="0" w:color="auto"/>
              <w:right w:val="single" w:sz="4" w:space="0" w:color="auto"/>
            </w:tcBorders>
            <w:shd w:val="clear" w:color="auto" w:fill="auto"/>
            <w:noWrap/>
          </w:tcPr>
          <w:p w14:paraId="0DA3FBC6" w14:textId="77777777" w:rsidR="008941AC" w:rsidRPr="0057657B" w:rsidRDefault="008941AC" w:rsidP="00AD2A70">
            <w:pPr>
              <w:spacing w:before="240"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£28,351</w:t>
            </w:r>
          </w:p>
        </w:tc>
        <w:tc>
          <w:tcPr>
            <w:tcW w:w="1203" w:type="dxa"/>
            <w:tcBorders>
              <w:top w:val="nil"/>
              <w:left w:val="nil"/>
              <w:bottom w:val="single" w:sz="4" w:space="0" w:color="auto"/>
              <w:right w:val="single" w:sz="4" w:space="0" w:color="auto"/>
            </w:tcBorders>
            <w:shd w:val="clear" w:color="auto" w:fill="auto"/>
            <w:noWrap/>
          </w:tcPr>
          <w:p w14:paraId="66FE870F" w14:textId="77777777" w:rsidR="008941AC" w:rsidRPr="0057657B" w:rsidRDefault="008941AC" w:rsidP="00AD2A70">
            <w:pPr>
              <w:spacing w:before="240"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£35,282</w:t>
            </w:r>
          </w:p>
        </w:tc>
        <w:tc>
          <w:tcPr>
            <w:tcW w:w="1203" w:type="dxa"/>
            <w:tcBorders>
              <w:top w:val="nil"/>
              <w:left w:val="nil"/>
              <w:bottom w:val="single" w:sz="4" w:space="0" w:color="auto"/>
              <w:right w:val="single" w:sz="4" w:space="0" w:color="auto"/>
            </w:tcBorders>
            <w:shd w:val="clear" w:color="auto" w:fill="auto"/>
            <w:noWrap/>
          </w:tcPr>
          <w:p w14:paraId="4D904A20" w14:textId="77777777" w:rsidR="008941AC" w:rsidRPr="0057657B" w:rsidRDefault="008941AC" w:rsidP="00AD2A70">
            <w:pPr>
              <w:spacing w:before="240"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£35,873</w:t>
            </w:r>
          </w:p>
        </w:tc>
        <w:tc>
          <w:tcPr>
            <w:tcW w:w="1413" w:type="dxa"/>
            <w:tcBorders>
              <w:top w:val="single" w:sz="4" w:space="0" w:color="auto"/>
              <w:left w:val="nil"/>
              <w:bottom w:val="single" w:sz="4" w:space="0" w:color="auto"/>
              <w:right w:val="single" w:sz="4" w:space="0" w:color="auto"/>
            </w:tcBorders>
            <w:shd w:val="clear" w:color="auto" w:fill="auto"/>
            <w:noWrap/>
          </w:tcPr>
          <w:p w14:paraId="33789B3F" w14:textId="77777777" w:rsidR="008941AC" w:rsidRPr="0057657B" w:rsidRDefault="008941AC" w:rsidP="00AD2A70">
            <w:pPr>
              <w:spacing w:before="240" w:after="0" w:line="240" w:lineRule="auto"/>
              <w:jc w:val="right"/>
              <w:rPr>
                <w:rFonts w:ascii="Lucida Sans" w:hAnsi="Lucida Sans"/>
              </w:rPr>
            </w:pPr>
            <w:r w:rsidRPr="0057657B">
              <w:rPr>
                <w:rFonts w:ascii="Lucida Sans" w:hAnsi="Lucida Sans"/>
              </w:rPr>
              <w:t>-19.2%</w:t>
            </w:r>
          </w:p>
        </w:tc>
        <w:tc>
          <w:tcPr>
            <w:tcW w:w="1210" w:type="dxa"/>
            <w:tcBorders>
              <w:top w:val="single" w:sz="4" w:space="0" w:color="auto"/>
              <w:left w:val="nil"/>
              <w:bottom w:val="single" w:sz="4" w:space="0" w:color="auto"/>
              <w:right w:val="single" w:sz="4" w:space="0" w:color="auto"/>
            </w:tcBorders>
            <w:shd w:val="clear" w:color="auto" w:fill="auto"/>
            <w:noWrap/>
          </w:tcPr>
          <w:p w14:paraId="34E88FC3" w14:textId="77777777" w:rsidR="008941AC" w:rsidRPr="0057657B" w:rsidRDefault="008941AC" w:rsidP="00AD2A70">
            <w:pPr>
              <w:spacing w:before="240" w:after="0" w:line="240" w:lineRule="auto"/>
              <w:jc w:val="right"/>
              <w:rPr>
                <w:rFonts w:ascii="Lucida Sans" w:hAnsi="Lucida Sans"/>
              </w:rPr>
            </w:pPr>
            <w:r w:rsidRPr="0057657B">
              <w:rPr>
                <w:rFonts w:ascii="Lucida Sans" w:hAnsi="Lucida Sans"/>
              </w:rPr>
              <w:t>1.7%</w:t>
            </w:r>
          </w:p>
        </w:tc>
        <w:tc>
          <w:tcPr>
            <w:tcW w:w="1060" w:type="dxa"/>
            <w:tcBorders>
              <w:top w:val="single" w:sz="4" w:space="0" w:color="auto"/>
              <w:left w:val="nil"/>
              <w:bottom w:val="single" w:sz="4" w:space="0" w:color="auto"/>
              <w:right w:val="single" w:sz="4" w:space="0" w:color="auto"/>
            </w:tcBorders>
            <w:shd w:val="clear" w:color="auto" w:fill="auto"/>
            <w:noWrap/>
          </w:tcPr>
          <w:p w14:paraId="58DFF771" w14:textId="77777777" w:rsidR="008941AC" w:rsidRPr="0057657B" w:rsidRDefault="008941AC" w:rsidP="00AD2A70">
            <w:pPr>
              <w:spacing w:before="240"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2.2%</w:t>
            </w:r>
          </w:p>
        </w:tc>
      </w:tr>
      <w:tr w:rsidR="008941AC" w:rsidRPr="0057657B" w14:paraId="6783FCF1" w14:textId="77777777" w:rsidTr="00AD2A70">
        <w:trPr>
          <w:trHeight w:val="264"/>
        </w:trPr>
        <w:tc>
          <w:tcPr>
            <w:tcW w:w="1008" w:type="dxa"/>
            <w:tcBorders>
              <w:top w:val="nil"/>
              <w:left w:val="single" w:sz="4" w:space="0" w:color="auto"/>
              <w:bottom w:val="single" w:sz="4" w:space="0" w:color="auto"/>
              <w:right w:val="single" w:sz="4" w:space="0" w:color="auto"/>
            </w:tcBorders>
            <w:shd w:val="clear" w:color="auto" w:fill="auto"/>
            <w:noWrap/>
            <w:hideMark/>
          </w:tcPr>
          <w:p w14:paraId="4C79E144" w14:textId="77777777" w:rsidR="008941AC" w:rsidRPr="0057657B" w:rsidRDefault="008941AC" w:rsidP="00AD2A70">
            <w:pPr>
              <w:spacing w:before="240" w:after="0" w:line="240" w:lineRule="auto"/>
              <w:rPr>
                <w:rFonts w:ascii="Lucida Sans" w:eastAsia="Times New Roman" w:hAnsi="Lucida Sans" w:cs="Arial"/>
                <w:lang w:eastAsia="en-GB"/>
              </w:rPr>
            </w:pPr>
            <w:r w:rsidRPr="0057657B">
              <w:rPr>
                <w:rFonts w:ascii="Lucida Sans" w:eastAsia="Times New Roman" w:hAnsi="Lucida Sans" w:cs="Arial"/>
                <w:lang w:eastAsia="en-GB"/>
              </w:rPr>
              <w:t>Median</w:t>
            </w:r>
          </w:p>
        </w:tc>
        <w:tc>
          <w:tcPr>
            <w:tcW w:w="1355" w:type="dxa"/>
            <w:tcBorders>
              <w:top w:val="nil"/>
              <w:left w:val="nil"/>
              <w:bottom w:val="single" w:sz="4" w:space="0" w:color="auto"/>
              <w:right w:val="single" w:sz="4" w:space="0" w:color="auto"/>
            </w:tcBorders>
            <w:shd w:val="clear" w:color="auto" w:fill="auto"/>
            <w:noWrap/>
          </w:tcPr>
          <w:p w14:paraId="7AC3C178" w14:textId="77777777" w:rsidR="008941AC" w:rsidRPr="0057657B" w:rsidRDefault="008941AC" w:rsidP="00AD2A70">
            <w:pPr>
              <w:spacing w:before="240"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£29,475</w:t>
            </w:r>
          </w:p>
        </w:tc>
        <w:tc>
          <w:tcPr>
            <w:tcW w:w="1203" w:type="dxa"/>
            <w:tcBorders>
              <w:top w:val="nil"/>
              <w:left w:val="nil"/>
              <w:bottom w:val="single" w:sz="4" w:space="0" w:color="auto"/>
              <w:right w:val="single" w:sz="4" w:space="0" w:color="auto"/>
            </w:tcBorders>
            <w:shd w:val="clear" w:color="auto" w:fill="auto"/>
            <w:noWrap/>
          </w:tcPr>
          <w:p w14:paraId="42E21BA5" w14:textId="77777777" w:rsidR="008941AC" w:rsidRPr="0057657B" w:rsidRDefault="008941AC" w:rsidP="00AD2A70">
            <w:pPr>
              <w:spacing w:before="240"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£25,103</w:t>
            </w:r>
          </w:p>
        </w:tc>
        <w:tc>
          <w:tcPr>
            <w:tcW w:w="1203" w:type="dxa"/>
            <w:tcBorders>
              <w:top w:val="nil"/>
              <w:left w:val="nil"/>
              <w:bottom w:val="single" w:sz="4" w:space="0" w:color="auto"/>
              <w:right w:val="single" w:sz="4" w:space="0" w:color="auto"/>
            </w:tcBorders>
            <w:shd w:val="clear" w:color="auto" w:fill="auto"/>
            <w:noWrap/>
          </w:tcPr>
          <w:p w14:paraId="774B56F0" w14:textId="77777777" w:rsidR="008941AC" w:rsidRPr="0057657B" w:rsidRDefault="008941AC" w:rsidP="00AD2A70">
            <w:pPr>
              <w:spacing w:before="240" w:after="0" w:line="240" w:lineRule="auto"/>
              <w:jc w:val="right"/>
              <w:rPr>
                <w:rFonts w:ascii="Lucida Sans" w:hAnsi="Lucida Sans"/>
              </w:rPr>
            </w:pPr>
            <w:r w:rsidRPr="0057657B">
              <w:rPr>
                <w:rFonts w:ascii="Lucida Sans" w:hAnsi="Lucida Sans"/>
              </w:rPr>
              <w:t>£32,567</w:t>
            </w:r>
          </w:p>
        </w:tc>
        <w:tc>
          <w:tcPr>
            <w:tcW w:w="1203" w:type="dxa"/>
            <w:tcBorders>
              <w:top w:val="nil"/>
              <w:left w:val="nil"/>
              <w:bottom w:val="single" w:sz="4" w:space="0" w:color="auto"/>
              <w:right w:val="single" w:sz="4" w:space="0" w:color="auto"/>
            </w:tcBorders>
            <w:shd w:val="clear" w:color="auto" w:fill="auto"/>
            <w:noWrap/>
          </w:tcPr>
          <w:p w14:paraId="205338C4" w14:textId="77777777" w:rsidR="008941AC" w:rsidRPr="0057657B" w:rsidRDefault="008941AC" w:rsidP="00AD2A70">
            <w:pPr>
              <w:spacing w:before="240"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£36,092</w:t>
            </w:r>
          </w:p>
        </w:tc>
        <w:tc>
          <w:tcPr>
            <w:tcW w:w="1413" w:type="dxa"/>
            <w:tcBorders>
              <w:top w:val="single" w:sz="4" w:space="0" w:color="auto"/>
              <w:left w:val="nil"/>
              <w:bottom w:val="single" w:sz="4" w:space="0" w:color="auto"/>
              <w:right w:val="single" w:sz="4" w:space="0" w:color="auto"/>
            </w:tcBorders>
            <w:shd w:val="clear" w:color="auto" w:fill="auto"/>
            <w:noWrap/>
          </w:tcPr>
          <w:p w14:paraId="33B5692E" w14:textId="77777777" w:rsidR="008941AC" w:rsidRPr="0057657B" w:rsidRDefault="008941AC" w:rsidP="00AD2A70">
            <w:pPr>
              <w:spacing w:before="240" w:after="0" w:line="240" w:lineRule="auto"/>
              <w:jc w:val="right"/>
              <w:rPr>
                <w:rFonts w:ascii="Lucida Sans" w:hAnsi="Lucida Sans"/>
              </w:rPr>
            </w:pPr>
            <w:r w:rsidRPr="0057657B">
              <w:rPr>
                <w:rFonts w:ascii="Lucida Sans" w:hAnsi="Lucida Sans"/>
              </w:rPr>
              <w:t>-14.8%</w:t>
            </w:r>
          </w:p>
        </w:tc>
        <w:tc>
          <w:tcPr>
            <w:tcW w:w="1210" w:type="dxa"/>
            <w:tcBorders>
              <w:top w:val="single" w:sz="4" w:space="0" w:color="auto"/>
              <w:left w:val="nil"/>
              <w:bottom w:val="single" w:sz="4" w:space="0" w:color="auto"/>
              <w:right w:val="single" w:sz="4" w:space="0" w:color="auto"/>
            </w:tcBorders>
            <w:shd w:val="clear" w:color="auto" w:fill="auto"/>
            <w:noWrap/>
          </w:tcPr>
          <w:p w14:paraId="5190E978" w14:textId="77777777" w:rsidR="008941AC" w:rsidRPr="0057657B" w:rsidRDefault="008941AC" w:rsidP="00AD2A70">
            <w:pPr>
              <w:spacing w:before="240" w:after="0" w:line="240" w:lineRule="auto"/>
              <w:jc w:val="right"/>
              <w:rPr>
                <w:rFonts w:ascii="Lucida Sans" w:hAnsi="Lucida Sans"/>
              </w:rPr>
            </w:pPr>
            <w:r w:rsidRPr="0057657B">
              <w:rPr>
                <w:rFonts w:ascii="Lucida Sans" w:hAnsi="Lucida Sans"/>
              </w:rPr>
              <w:t>10.8%</w:t>
            </w:r>
          </w:p>
        </w:tc>
        <w:tc>
          <w:tcPr>
            <w:tcW w:w="1060" w:type="dxa"/>
            <w:tcBorders>
              <w:top w:val="single" w:sz="4" w:space="0" w:color="auto"/>
              <w:left w:val="nil"/>
              <w:bottom w:val="single" w:sz="4" w:space="0" w:color="auto"/>
              <w:right w:val="single" w:sz="4" w:space="0" w:color="auto"/>
            </w:tcBorders>
            <w:shd w:val="clear" w:color="auto" w:fill="auto"/>
            <w:noWrap/>
          </w:tcPr>
          <w:p w14:paraId="3F597FAE" w14:textId="77777777" w:rsidR="008941AC" w:rsidRPr="0057657B" w:rsidRDefault="008941AC" w:rsidP="00AD2A70">
            <w:pPr>
              <w:spacing w:before="240"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22.4%</w:t>
            </w:r>
          </w:p>
        </w:tc>
      </w:tr>
      <w:tr w:rsidR="008941AC" w:rsidRPr="0057657B" w14:paraId="72E89248" w14:textId="77777777" w:rsidTr="00AD2A70">
        <w:trPr>
          <w:trHeight w:val="264"/>
        </w:trPr>
        <w:tc>
          <w:tcPr>
            <w:tcW w:w="1008" w:type="dxa"/>
            <w:tcBorders>
              <w:top w:val="nil"/>
              <w:left w:val="single" w:sz="4" w:space="0" w:color="auto"/>
              <w:bottom w:val="single" w:sz="4" w:space="0" w:color="auto"/>
              <w:right w:val="single" w:sz="4" w:space="0" w:color="auto"/>
            </w:tcBorders>
            <w:shd w:val="clear" w:color="auto" w:fill="auto"/>
            <w:noWrap/>
            <w:hideMark/>
          </w:tcPr>
          <w:p w14:paraId="4D8B955F" w14:textId="77777777" w:rsidR="008941AC" w:rsidRPr="0057657B" w:rsidRDefault="008941AC" w:rsidP="00AD2A70">
            <w:pPr>
              <w:spacing w:before="240" w:after="0" w:line="240" w:lineRule="auto"/>
              <w:rPr>
                <w:rFonts w:ascii="Lucida Sans" w:eastAsia="Times New Roman" w:hAnsi="Lucida Sans" w:cs="Arial"/>
                <w:lang w:eastAsia="en-GB"/>
              </w:rPr>
            </w:pPr>
            <w:r w:rsidRPr="0057657B">
              <w:rPr>
                <w:rFonts w:ascii="Lucida Sans" w:eastAsia="Times New Roman" w:hAnsi="Lucida Sans" w:cs="Arial"/>
                <w:lang w:eastAsia="en-GB"/>
              </w:rPr>
              <w:t>Count</w:t>
            </w:r>
          </w:p>
        </w:tc>
        <w:tc>
          <w:tcPr>
            <w:tcW w:w="1355" w:type="dxa"/>
            <w:tcBorders>
              <w:top w:val="nil"/>
              <w:left w:val="nil"/>
              <w:bottom w:val="single" w:sz="4" w:space="0" w:color="auto"/>
              <w:right w:val="single" w:sz="4" w:space="0" w:color="auto"/>
            </w:tcBorders>
            <w:shd w:val="clear" w:color="auto" w:fill="auto"/>
            <w:noWrap/>
          </w:tcPr>
          <w:p w14:paraId="7EEE45F5" w14:textId="77777777" w:rsidR="008941AC" w:rsidRPr="0057657B" w:rsidRDefault="008941AC" w:rsidP="00AD2A70">
            <w:pPr>
              <w:spacing w:before="240"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197</w:t>
            </w:r>
          </w:p>
        </w:tc>
        <w:tc>
          <w:tcPr>
            <w:tcW w:w="1203" w:type="dxa"/>
            <w:tcBorders>
              <w:top w:val="nil"/>
              <w:left w:val="nil"/>
              <w:bottom w:val="single" w:sz="4" w:space="0" w:color="auto"/>
              <w:right w:val="single" w:sz="4" w:space="0" w:color="auto"/>
            </w:tcBorders>
            <w:shd w:val="clear" w:color="auto" w:fill="auto"/>
            <w:noWrap/>
          </w:tcPr>
          <w:p w14:paraId="15FED027" w14:textId="77777777" w:rsidR="008941AC" w:rsidRPr="0057657B" w:rsidRDefault="008941AC" w:rsidP="00AD2A70">
            <w:pPr>
              <w:spacing w:before="240" w:after="0" w:line="240" w:lineRule="auto"/>
              <w:jc w:val="right"/>
              <w:rPr>
                <w:rFonts w:ascii="Lucida Sans" w:eastAsia="Times New Roman" w:hAnsi="Lucida Sans" w:cs="Arial"/>
                <w:lang w:eastAsia="en-GB"/>
              </w:rPr>
            </w:pPr>
            <w:r w:rsidRPr="0057657B">
              <w:rPr>
                <w:rFonts w:ascii="Lucida Sans" w:eastAsia="Times New Roman" w:hAnsi="Lucida Sans" w:cs="Arial"/>
                <w:lang w:eastAsia="en-GB"/>
              </w:rPr>
              <w:t>18</w:t>
            </w:r>
          </w:p>
        </w:tc>
        <w:tc>
          <w:tcPr>
            <w:tcW w:w="1203" w:type="dxa"/>
            <w:tcBorders>
              <w:top w:val="nil"/>
              <w:left w:val="nil"/>
              <w:bottom w:val="single" w:sz="4" w:space="0" w:color="auto"/>
              <w:right w:val="single" w:sz="4" w:space="0" w:color="auto"/>
            </w:tcBorders>
            <w:shd w:val="clear" w:color="auto" w:fill="auto"/>
            <w:noWrap/>
          </w:tcPr>
          <w:p w14:paraId="6B841D4A" w14:textId="77777777" w:rsidR="008941AC" w:rsidRPr="0057657B" w:rsidRDefault="008941AC" w:rsidP="00AD2A70">
            <w:pPr>
              <w:spacing w:before="240" w:after="0" w:line="240" w:lineRule="auto"/>
              <w:jc w:val="right"/>
              <w:rPr>
                <w:rFonts w:ascii="Lucida Sans" w:hAnsi="Lucida Sans"/>
              </w:rPr>
            </w:pPr>
            <w:r w:rsidRPr="0057657B">
              <w:rPr>
                <w:rFonts w:ascii="Lucida Sans" w:eastAsia="Times New Roman" w:hAnsi="Lucida Sans" w:cs="Arial"/>
                <w:lang w:eastAsia="en-GB"/>
              </w:rPr>
              <w:t>171</w:t>
            </w:r>
          </w:p>
        </w:tc>
        <w:tc>
          <w:tcPr>
            <w:tcW w:w="1203" w:type="dxa"/>
            <w:tcBorders>
              <w:top w:val="nil"/>
              <w:left w:val="nil"/>
              <w:bottom w:val="single" w:sz="4" w:space="0" w:color="auto"/>
              <w:right w:val="single" w:sz="4" w:space="0" w:color="auto"/>
            </w:tcBorders>
            <w:shd w:val="clear" w:color="auto" w:fill="auto"/>
            <w:noWrap/>
          </w:tcPr>
          <w:p w14:paraId="466497C5" w14:textId="77777777" w:rsidR="008941AC" w:rsidRPr="0057657B" w:rsidRDefault="008941AC" w:rsidP="00AD2A70">
            <w:pPr>
              <w:spacing w:before="240" w:after="0" w:line="240" w:lineRule="auto"/>
              <w:jc w:val="right"/>
              <w:rPr>
                <w:rFonts w:ascii="Lucida Sans" w:hAnsi="Lucida Sans"/>
              </w:rPr>
            </w:pPr>
            <w:r w:rsidRPr="0057657B">
              <w:rPr>
                <w:rFonts w:ascii="Lucida Sans" w:hAnsi="Lucida Sans"/>
              </w:rPr>
              <w:t>60</w:t>
            </w:r>
          </w:p>
        </w:tc>
        <w:tc>
          <w:tcPr>
            <w:tcW w:w="3683" w:type="dxa"/>
            <w:gridSpan w:val="3"/>
            <w:tcBorders>
              <w:top w:val="single" w:sz="4" w:space="0" w:color="auto"/>
              <w:left w:val="nil"/>
              <w:bottom w:val="single" w:sz="4" w:space="0" w:color="auto"/>
              <w:right w:val="single" w:sz="4" w:space="0" w:color="auto"/>
            </w:tcBorders>
            <w:shd w:val="clear" w:color="auto" w:fill="D9D9D9" w:themeFill="background1" w:themeFillShade="D9"/>
            <w:noWrap/>
          </w:tcPr>
          <w:p w14:paraId="1C1F2C06" w14:textId="77777777" w:rsidR="008941AC" w:rsidRPr="0057657B" w:rsidRDefault="008941AC" w:rsidP="00AD2A70">
            <w:pPr>
              <w:spacing w:before="240" w:after="0" w:line="240" w:lineRule="auto"/>
              <w:jc w:val="right"/>
              <w:rPr>
                <w:rFonts w:ascii="Lucida Sans" w:eastAsia="Times New Roman" w:hAnsi="Lucida Sans" w:cs="Arial"/>
                <w:lang w:eastAsia="en-GB"/>
              </w:rPr>
            </w:pPr>
          </w:p>
        </w:tc>
      </w:tr>
    </w:tbl>
    <w:p w14:paraId="5F40C585" w14:textId="77777777" w:rsidR="008941AC" w:rsidRPr="0057657B" w:rsidRDefault="008941AC" w:rsidP="008941AC">
      <w:pPr>
        <w:spacing w:before="240"/>
        <w:rPr>
          <w:rFonts w:ascii="Lucida Sans" w:hAnsi="Lucida Sans"/>
        </w:rPr>
      </w:pPr>
      <w:r w:rsidRPr="0057657B">
        <w:rPr>
          <w:rFonts w:ascii="Lucida Sans" w:hAnsi="Lucida Sans"/>
        </w:rPr>
        <w:t>Source: HR/Payroll IT System</w:t>
      </w:r>
    </w:p>
    <w:p w14:paraId="52E678C6" w14:textId="77777777" w:rsidR="008941AC" w:rsidRPr="0057657B" w:rsidRDefault="008941AC" w:rsidP="008941AC">
      <w:pPr>
        <w:tabs>
          <w:tab w:val="left" w:pos="5610"/>
        </w:tabs>
        <w:spacing w:before="240"/>
        <w:rPr>
          <w:rFonts w:ascii="Lucida Sans" w:hAnsi="Lucida Sans"/>
        </w:rPr>
      </w:pPr>
      <w:r w:rsidRPr="0057657B">
        <w:rPr>
          <w:rFonts w:ascii="Lucida Sans" w:hAnsi="Lucida Sans"/>
          <w:b/>
        </w:rPr>
        <w:t>Analysis:</w:t>
      </w:r>
      <w:r w:rsidRPr="0057657B">
        <w:rPr>
          <w:rFonts w:ascii="Lucida Sans" w:hAnsi="Lucida Sans"/>
        </w:rPr>
        <w:t xml:space="preserve"> </w:t>
      </w:r>
    </w:p>
    <w:p w14:paraId="6EB42EA0" w14:textId="676B2F5B" w:rsidR="008941AC" w:rsidRPr="0057657B" w:rsidRDefault="008941AC" w:rsidP="00456857">
      <w:pPr>
        <w:pStyle w:val="ListParagraph"/>
        <w:numPr>
          <w:ilvl w:val="0"/>
          <w:numId w:val="34"/>
        </w:numPr>
        <w:spacing w:before="240" w:line="276" w:lineRule="auto"/>
        <w:rPr>
          <w:rFonts w:ascii="Lucida Sans" w:hAnsi="Lucida Sans"/>
        </w:rPr>
      </w:pPr>
      <w:r w:rsidRPr="0057657B">
        <w:rPr>
          <w:rFonts w:ascii="Lucida Sans" w:hAnsi="Lucida Sans"/>
        </w:rPr>
        <w:t>Similarly to the last reporting period, part-time women earn more than full-time men – this again is due to the prevalence of men in the Security Team on TS pay band and the prevalence of women translators in the higher pay bands.</w:t>
      </w:r>
    </w:p>
    <w:p w14:paraId="116DA325" w14:textId="0E371075" w:rsidR="0013229F" w:rsidRPr="0057657B" w:rsidRDefault="008941AC" w:rsidP="00456857">
      <w:pPr>
        <w:pStyle w:val="ListParagraph"/>
        <w:numPr>
          <w:ilvl w:val="0"/>
          <w:numId w:val="34"/>
        </w:numPr>
        <w:spacing w:before="240" w:line="276" w:lineRule="auto"/>
        <w:rPr>
          <w:rFonts w:ascii="Lucida Sans" w:hAnsi="Lucida Sans"/>
        </w:rPr>
      </w:pPr>
      <w:r w:rsidRPr="0057657B">
        <w:rPr>
          <w:rFonts w:ascii="Lucida Sans" w:hAnsi="Lucida Sans"/>
        </w:rPr>
        <w:t xml:space="preserve">Last year Female PT versus Male FT difference in total median pay was 31.1%, so the gap has closed in the last year. </w:t>
      </w:r>
    </w:p>
    <w:p w14:paraId="77ABA071" w14:textId="44FD9A45" w:rsidR="008941AC" w:rsidRPr="0057657B" w:rsidRDefault="0013229F" w:rsidP="0013229F">
      <w:pPr>
        <w:spacing w:after="160" w:line="259" w:lineRule="auto"/>
        <w:rPr>
          <w:rFonts w:ascii="Lucida Sans" w:hAnsi="Lucida Sans"/>
        </w:rPr>
      </w:pPr>
      <w:r w:rsidRPr="0057657B">
        <w:rPr>
          <w:rFonts w:ascii="Lucida Sans" w:hAnsi="Lucida Sans"/>
        </w:rPr>
        <w:br w:type="page"/>
      </w:r>
    </w:p>
    <w:p w14:paraId="4E1E9372" w14:textId="77777777" w:rsidR="008941AC" w:rsidRPr="0057657B" w:rsidRDefault="008941AC" w:rsidP="008941AC">
      <w:pPr>
        <w:spacing w:before="240"/>
        <w:rPr>
          <w:rFonts w:ascii="Lucida Sans" w:hAnsi="Lucida Sans"/>
          <w:b/>
        </w:rPr>
      </w:pPr>
      <w:r w:rsidRPr="0057657B">
        <w:rPr>
          <w:rFonts w:ascii="Lucida Sans" w:hAnsi="Lucida Sans"/>
          <w:b/>
        </w:rPr>
        <w:t xml:space="preserve">Age Analysis </w:t>
      </w:r>
    </w:p>
    <w:p w14:paraId="060B4E8A" w14:textId="77777777" w:rsidR="008941AC" w:rsidRPr="0057657B" w:rsidRDefault="008941AC" w:rsidP="008941AC">
      <w:pPr>
        <w:spacing w:before="240"/>
        <w:rPr>
          <w:rFonts w:ascii="Lucida Sans" w:hAnsi="Lucida Sans"/>
          <w:b/>
        </w:rPr>
      </w:pPr>
      <w:r w:rsidRPr="0057657B">
        <w:rPr>
          <w:rFonts w:ascii="Lucida Sans" w:hAnsi="Lucida Sans"/>
          <w:b/>
        </w:rPr>
        <w:t xml:space="preserve">Table 8: Analysis By Age Group </w:t>
      </w:r>
    </w:p>
    <w:tbl>
      <w:tblPr>
        <w:tblStyle w:val="TableGrid"/>
        <w:tblW w:w="8654" w:type="dxa"/>
        <w:tblInd w:w="250" w:type="dxa"/>
        <w:tblLook w:val="04A0" w:firstRow="1" w:lastRow="0" w:firstColumn="1" w:lastColumn="0" w:noHBand="0" w:noVBand="1"/>
      </w:tblPr>
      <w:tblGrid>
        <w:gridCol w:w="1694"/>
        <w:gridCol w:w="1425"/>
        <w:gridCol w:w="1425"/>
        <w:gridCol w:w="1417"/>
        <w:gridCol w:w="1417"/>
        <w:gridCol w:w="1276"/>
      </w:tblGrid>
      <w:tr w:rsidR="008941AC" w:rsidRPr="0057657B" w14:paraId="3BF24B44" w14:textId="77777777" w:rsidTr="0013229F">
        <w:trPr>
          <w:tblHeader/>
        </w:trPr>
        <w:tc>
          <w:tcPr>
            <w:tcW w:w="1694" w:type="dxa"/>
            <w:shd w:val="clear" w:color="auto" w:fill="009CA6"/>
            <w:vAlign w:val="center"/>
          </w:tcPr>
          <w:p w14:paraId="7AD0BA9A" w14:textId="77777777" w:rsidR="008941AC" w:rsidRPr="0057657B" w:rsidRDefault="008941AC" w:rsidP="00AD2A70">
            <w:pPr>
              <w:pStyle w:val="ListParagraph"/>
              <w:spacing w:before="240"/>
              <w:ind w:left="0"/>
              <w:jc w:val="center"/>
              <w:rPr>
                <w:rFonts w:ascii="Lucida Sans" w:hAnsi="Lucida Sans"/>
                <w:b/>
                <w:color w:val="FFFFFF" w:themeColor="background1"/>
              </w:rPr>
            </w:pPr>
            <w:r w:rsidRPr="0057657B">
              <w:rPr>
                <w:rFonts w:ascii="Lucida Sans" w:hAnsi="Lucida Sans"/>
                <w:b/>
                <w:color w:val="FFFFFF" w:themeColor="background1"/>
              </w:rPr>
              <w:t>Age group</w:t>
            </w:r>
          </w:p>
        </w:tc>
        <w:tc>
          <w:tcPr>
            <w:tcW w:w="1425" w:type="dxa"/>
            <w:shd w:val="clear" w:color="auto" w:fill="009CA6"/>
            <w:vAlign w:val="center"/>
          </w:tcPr>
          <w:p w14:paraId="3493A82C" w14:textId="77777777" w:rsidR="008941AC" w:rsidRPr="0057657B" w:rsidRDefault="008941AC" w:rsidP="00AD2A70">
            <w:pPr>
              <w:pStyle w:val="ListParagraph"/>
              <w:spacing w:before="240"/>
              <w:ind w:left="0"/>
              <w:jc w:val="center"/>
              <w:rPr>
                <w:rFonts w:ascii="Lucida Sans" w:hAnsi="Lucida Sans"/>
                <w:b/>
                <w:color w:val="FFFFFF" w:themeColor="background1"/>
              </w:rPr>
            </w:pPr>
            <w:r w:rsidRPr="0057657B">
              <w:rPr>
                <w:rFonts w:ascii="Lucida Sans" w:hAnsi="Lucida Sans"/>
                <w:b/>
                <w:color w:val="FFFFFF" w:themeColor="background1"/>
              </w:rPr>
              <w:t>Mean Basic FTE Salary</w:t>
            </w:r>
          </w:p>
        </w:tc>
        <w:tc>
          <w:tcPr>
            <w:tcW w:w="1425" w:type="dxa"/>
            <w:shd w:val="clear" w:color="auto" w:fill="009CA6"/>
            <w:vAlign w:val="center"/>
          </w:tcPr>
          <w:p w14:paraId="1FA76E23" w14:textId="77777777" w:rsidR="008941AC" w:rsidRPr="0057657B" w:rsidRDefault="008941AC" w:rsidP="00AD2A70">
            <w:pPr>
              <w:pStyle w:val="ListParagraph"/>
              <w:spacing w:before="240"/>
              <w:ind w:left="0"/>
              <w:jc w:val="center"/>
              <w:rPr>
                <w:rFonts w:ascii="Lucida Sans" w:hAnsi="Lucida Sans"/>
                <w:b/>
                <w:color w:val="FFFFFF" w:themeColor="background1"/>
              </w:rPr>
            </w:pPr>
            <w:r w:rsidRPr="0057657B">
              <w:rPr>
                <w:rFonts w:ascii="Lucida Sans" w:hAnsi="Lucida Sans"/>
                <w:b/>
                <w:color w:val="FFFFFF" w:themeColor="background1"/>
              </w:rPr>
              <w:t>Mean Total FTE Salary</w:t>
            </w:r>
            <w:r w:rsidRPr="0057657B" w:rsidDel="00A82F26">
              <w:rPr>
                <w:rFonts w:ascii="Lucida Sans" w:hAnsi="Lucida Sans"/>
                <w:b/>
                <w:color w:val="FFFFFF" w:themeColor="background1"/>
              </w:rPr>
              <w:t xml:space="preserve"> </w:t>
            </w:r>
          </w:p>
        </w:tc>
        <w:tc>
          <w:tcPr>
            <w:tcW w:w="1417" w:type="dxa"/>
            <w:shd w:val="clear" w:color="auto" w:fill="009CA6"/>
            <w:vAlign w:val="center"/>
          </w:tcPr>
          <w:p w14:paraId="7538F97F" w14:textId="77777777" w:rsidR="008941AC" w:rsidRPr="0057657B" w:rsidRDefault="008941AC" w:rsidP="00B13D37">
            <w:pPr>
              <w:pStyle w:val="ListParagraph"/>
              <w:spacing w:before="240"/>
              <w:ind w:left="0"/>
              <w:jc w:val="center"/>
              <w:rPr>
                <w:rFonts w:ascii="Lucida Sans" w:hAnsi="Lucida Sans"/>
                <w:b/>
                <w:color w:val="FFFFFF" w:themeColor="background1"/>
              </w:rPr>
            </w:pPr>
            <w:r w:rsidRPr="0057657B">
              <w:rPr>
                <w:rFonts w:ascii="Lucida Sans" w:hAnsi="Lucida Sans"/>
                <w:b/>
                <w:color w:val="FFFFFF" w:themeColor="background1"/>
              </w:rPr>
              <w:t>Median Basic FTE Salary</w:t>
            </w:r>
            <w:r w:rsidRPr="0057657B" w:rsidDel="00A82F26">
              <w:rPr>
                <w:rFonts w:ascii="Lucida Sans" w:hAnsi="Lucida Sans"/>
                <w:b/>
                <w:color w:val="FFFFFF" w:themeColor="background1"/>
              </w:rPr>
              <w:t xml:space="preserve"> </w:t>
            </w:r>
          </w:p>
        </w:tc>
        <w:tc>
          <w:tcPr>
            <w:tcW w:w="1417" w:type="dxa"/>
            <w:shd w:val="clear" w:color="auto" w:fill="009CA6"/>
            <w:vAlign w:val="center"/>
          </w:tcPr>
          <w:p w14:paraId="25C8739A" w14:textId="77777777" w:rsidR="008941AC" w:rsidRPr="0057657B" w:rsidRDefault="008941AC" w:rsidP="00AD2A70">
            <w:pPr>
              <w:pStyle w:val="ListParagraph"/>
              <w:spacing w:before="240"/>
              <w:ind w:left="0"/>
              <w:jc w:val="center"/>
              <w:rPr>
                <w:rFonts w:ascii="Lucida Sans" w:hAnsi="Lucida Sans"/>
                <w:b/>
                <w:color w:val="FFFFFF" w:themeColor="background1"/>
              </w:rPr>
            </w:pPr>
            <w:r w:rsidRPr="0057657B">
              <w:rPr>
                <w:rFonts w:ascii="Lucida Sans" w:hAnsi="Lucida Sans"/>
                <w:b/>
                <w:color w:val="FFFFFF" w:themeColor="background1"/>
              </w:rPr>
              <w:t>Median Total FTE Salary</w:t>
            </w:r>
          </w:p>
        </w:tc>
        <w:tc>
          <w:tcPr>
            <w:tcW w:w="1276" w:type="dxa"/>
            <w:shd w:val="clear" w:color="auto" w:fill="009CA6"/>
            <w:vAlign w:val="center"/>
          </w:tcPr>
          <w:p w14:paraId="1607952B" w14:textId="77777777" w:rsidR="008941AC" w:rsidRPr="0057657B" w:rsidRDefault="008941AC" w:rsidP="00AD2A70">
            <w:pPr>
              <w:pStyle w:val="ListParagraph"/>
              <w:spacing w:before="240"/>
              <w:ind w:left="0"/>
              <w:jc w:val="center"/>
              <w:rPr>
                <w:rFonts w:ascii="Lucida Sans" w:hAnsi="Lucida Sans"/>
                <w:b/>
                <w:color w:val="FFFFFF" w:themeColor="background1"/>
              </w:rPr>
            </w:pPr>
            <w:r w:rsidRPr="0057657B">
              <w:rPr>
                <w:rFonts w:ascii="Lucida Sans" w:hAnsi="Lucida Sans"/>
                <w:b/>
                <w:color w:val="FFFFFF" w:themeColor="background1"/>
              </w:rPr>
              <w:t>Count</w:t>
            </w:r>
          </w:p>
        </w:tc>
      </w:tr>
      <w:tr w:rsidR="008941AC" w:rsidRPr="0057657B" w14:paraId="512E2005" w14:textId="77777777" w:rsidTr="00AD2A70">
        <w:tc>
          <w:tcPr>
            <w:tcW w:w="1694" w:type="dxa"/>
            <w:vAlign w:val="bottom"/>
          </w:tcPr>
          <w:p w14:paraId="593E55D4"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Under 21</w:t>
            </w:r>
          </w:p>
        </w:tc>
        <w:tc>
          <w:tcPr>
            <w:tcW w:w="1425" w:type="dxa"/>
            <w:vAlign w:val="bottom"/>
          </w:tcPr>
          <w:p w14:paraId="476F95F5"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£17,410</w:t>
            </w:r>
          </w:p>
        </w:tc>
        <w:tc>
          <w:tcPr>
            <w:tcW w:w="1425" w:type="dxa"/>
            <w:vAlign w:val="bottom"/>
          </w:tcPr>
          <w:p w14:paraId="1ED8C015"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£17,410</w:t>
            </w:r>
          </w:p>
        </w:tc>
        <w:tc>
          <w:tcPr>
            <w:tcW w:w="1417" w:type="dxa"/>
            <w:vAlign w:val="bottom"/>
          </w:tcPr>
          <w:p w14:paraId="7C4DA491"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£17,410</w:t>
            </w:r>
          </w:p>
        </w:tc>
        <w:tc>
          <w:tcPr>
            <w:tcW w:w="1417" w:type="dxa"/>
            <w:vAlign w:val="bottom"/>
          </w:tcPr>
          <w:p w14:paraId="49AF3EB1"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£17,410</w:t>
            </w:r>
          </w:p>
        </w:tc>
        <w:tc>
          <w:tcPr>
            <w:tcW w:w="1276" w:type="dxa"/>
            <w:vAlign w:val="bottom"/>
          </w:tcPr>
          <w:p w14:paraId="6304FB6B"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3</w:t>
            </w:r>
          </w:p>
        </w:tc>
      </w:tr>
      <w:tr w:rsidR="008941AC" w:rsidRPr="0057657B" w14:paraId="3D99DDCB" w14:textId="77777777" w:rsidTr="00AD2A70">
        <w:tc>
          <w:tcPr>
            <w:tcW w:w="1694" w:type="dxa"/>
            <w:vAlign w:val="bottom"/>
          </w:tcPr>
          <w:p w14:paraId="718F4C16"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21-25</w:t>
            </w:r>
          </w:p>
        </w:tc>
        <w:tc>
          <w:tcPr>
            <w:tcW w:w="1425" w:type="dxa"/>
            <w:vAlign w:val="bottom"/>
          </w:tcPr>
          <w:p w14:paraId="2166D3E4"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£20,212</w:t>
            </w:r>
          </w:p>
        </w:tc>
        <w:tc>
          <w:tcPr>
            <w:tcW w:w="1425" w:type="dxa"/>
            <w:vAlign w:val="bottom"/>
          </w:tcPr>
          <w:p w14:paraId="00DB9AE3"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£20,609</w:t>
            </w:r>
          </w:p>
        </w:tc>
        <w:tc>
          <w:tcPr>
            <w:tcW w:w="1417" w:type="dxa"/>
            <w:vAlign w:val="bottom"/>
          </w:tcPr>
          <w:p w14:paraId="03D1ADC4"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£18,947</w:t>
            </w:r>
          </w:p>
        </w:tc>
        <w:tc>
          <w:tcPr>
            <w:tcW w:w="1417" w:type="dxa"/>
            <w:vAlign w:val="bottom"/>
          </w:tcPr>
          <w:p w14:paraId="1E03EDA1"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£19,766</w:t>
            </w:r>
          </w:p>
        </w:tc>
        <w:tc>
          <w:tcPr>
            <w:tcW w:w="1276" w:type="dxa"/>
            <w:vAlign w:val="bottom"/>
          </w:tcPr>
          <w:p w14:paraId="17C00C05"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36</w:t>
            </w:r>
          </w:p>
        </w:tc>
      </w:tr>
      <w:tr w:rsidR="008941AC" w:rsidRPr="0057657B" w14:paraId="5F2C66B9" w14:textId="77777777" w:rsidTr="00AD2A70">
        <w:tc>
          <w:tcPr>
            <w:tcW w:w="1694" w:type="dxa"/>
            <w:vAlign w:val="bottom"/>
          </w:tcPr>
          <w:p w14:paraId="52DE78E4"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26-30</w:t>
            </w:r>
          </w:p>
        </w:tc>
        <w:tc>
          <w:tcPr>
            <w:tcW w:w="1425" w:type="dxa"/>
            <w:vAlign w:val="bottom"/>
          </w:tcPr>
          <w:p w14:paraId="3BD0B791"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£26,606</w:t>
            </w:r>
          </w:p>
        </w:tc>
        <w:tc>
          <w:tcPr>
            <w:tcW w:w="1425" w:type="dxa"/>
            <w:vAlign w:val="bottom"/>
          </w:tcPr>
          <w:p w14:paraId="511F0F5D"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£27,143</w:t>
            </w:r>
          </w:p>
        </w:tc>
        <w:tc>
          <w:tcPr>
            <w:tcW w:w="1417" w:type="dxa"/>
            <w:vAlign w:val="bottom"/>
          </w:tcPr>
          <w:p w14:paraId="2F9D4CE3"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£27,531</w:t>
            </w:r>
          </w:p>
        </w:tc>
        <w:tc>
          <w:tcPr>
            <w:tcW w:w="1417" w:type="dxa"/>
            <w:vAlign w:val="bottom"/>
          </w:tcPr>
          <w:p w14:paraId="409B5BBC"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£27,531</w:t>
            </w:r>
          </w:p>
        </w:tc>
        <w:tc>
          <w:tcPr>
            <w:tcW w:w="1276" w:type="dxa"/>
            <w:vAlign w:val="bottom"/>
          </w:tcPr>
          <w:p w14:paraId="231B08C6"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50</w:t>
            </w:r>
          </w:p>
        </w:tc>
      </w:tr>
      <w:tr w:rsidR="008941AC" w:rsidRPr="0057657B" w14:paraId="3E337ACB" w14:textId="77777777" w:rsidTr="00AD2A70">
        <w:tc>
          <w:tcPr>
            <w:tcW w:w="1694" w:type="dxa"/>
            <w:vAlign w:val="bottom"/>
          </w:tcPr>
          <w:p w14:paraId="456DBC65"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31-35</w:t>
            </w:r>
          </w:p>
        </w:tc>
        <w:tc>
          <w:tcPr>
            <w:tcW w:w="1425" w:type="dxa"/>
            <w:vAlign w:val="bottom"/>
          </w:tcPr>
          <w:p w14:paraId="1DE14BD4"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£32,487</w:t>
            </w:r>
          </w:p>
        </w:tc>
        <w:tc>
          <w:tcPr>
            <w:tcW w:w="1425" w:type="dxa"/>
            <w:vAlign w:val="bottom"/>
          </w:tcPr>
          <w:p w14:paraId="6726D563"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£32,991</w:t>
            </w:r>
          </w:p>
        </w:tc>
        <w:tc>
          <w:tcPr>
            <w:tcW w:w="1417" w:type="dxa"/>
            <w:vAlign w:val="bottom"/>
          </w:tcPr>
          <w:p w14:paraId="57D51AD8"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£31,031</w:t>
            </w:r>
          </w:p>
        </w:tc>
        <w:tc>
          <w:tcPr>
            <w:tcW w:w="1417" w:type="dxa"/>
            <w:vAlign w:val="bottom"/>
          </w:tcPr>
          <w:p w14:paraId="2573AF2E"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£31,799</w:t>
            </w:r>
          </w:p>
        </w:tc>
        <w:tc>
          <w:tcPr>
            <w:tcW w:w="1276" w:type="dxa"/>
            <w:vAlign w:val="bottom"/>
          </w:tcPr>
          <w:p w14:paraId="621441F7"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94</w:t>
            </w:r>
          </w:p>
        </w:tc>
      </w:tr>
      <w:tr w:rsidR="008941AC" w:rsidRPr="0057657B" w14:paraId="632E3018" w14:textId="77777777" w:rsidTr="00AD2A70">
        <w:tc>
          <w:tcPr>
            <w:tcW w:w="1694" w:type="dxa"/>
            <w:vAlign w:val="bottom"/>
          </w:tcPr>
          <w:p w14:paraId="57FAA452"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36-40</w:t>
            </w:r>
          </w:p>
        </w:tc>
        <w:tc>
          <w:tcPr>
            <w:tcW w:w="1425" w:type="dxa"/>
            <w:vAlign w:val="bottom"/>
          </w:tcPr>
          <w:p w14:paraId="457ED12E"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£37,915</w:t>
            </w:r>
          </w:p>
        </w:tc>
        <w:tc>
          <w:tcPr>
            <w:tcW w:w="1425" w:type="dxa"/>
            <w:vAlign w:val="bottom"/>
          </w:tcPr>
          <w:p w14:paraId="2D2BA110"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£38,579</w:t>
            </w:r>
          </w:p>
        </w:tc>
        <w:tc>
          <w:tcPr>
            <w:tcW w:w="1417" w:type="dxa"/>
            <w:vAlign w:val="bottom"/>
          </w:tcPr>
          <w:p w14:paraId="7DCEA3FF"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£36,092</w:t>
            </w:r>
          </w:p>
        </w:tc>
        <w:tc>
          <w:tcPr>
            <w:tcW w:w="1417" w:type="dxa"/>
            <w:vAlign w:val="bottom"/>
          </w:tcPr>
          <w:p w14:paraId="7B766EE2"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£37,897</w:t>
            </w:r>
          </w:p>
        </w:tc>
        <w:tc>
          <w:tcPr>
            <w:tcW w:w="1276" w:type="dxa"/>
            <w:vAlign w:val="bottom"/>
          </w:tcPr>
          <w:p w14:paraId="0988E10C"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83</w:t>
            </w:r>
          </w:p>
        </w:tc>
      </w:tr>
      <w:tr w:rsidR="008941AC" w:rsidRPr="0057657B" w14:paraId="20B93767" w14:textId="77777777" w:rsidTr="00AD2A70">
        <w:tc>
          <w:tcPr>
            <w:tcW w:w="1694" w:type="dxa"/>
            <w:vAlign w:val="bottom"/>
          </w:tcPr>
          <w:p w14:paraId="7DF80565"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41-45</w:t>
            </w:r>
          </w:p>
        </w:tc>
        <w:tc>
          <w:tcPr>
            <w:tcW w:w="1425" w:type="dxa"/>
            <w:vAlign w:val="bottom"/>
          </w:tcPr>
          <w:p w14:paraId="2EF3FD7C"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£40,112</w:t>
            </w:r>
          </w:p>
        </w:tc>
        <w:tc>
          <w:tcPr>
            <w:tcW w:w="1425" w:type="dxa"/>
            <w:vAlign w:val="bottom"/>
          </w:tcPr>
          <w:p w14:paraId="61505962"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£41,415</w:t>
            </w:r>
          </w:p>
        </w:tc>
        <w:tc>
          <w:tcPr>
            <w:tcW w:w="1417" w:type="dxa"/>
            <w:vAlign w:val="bottom"/>
          </w:tcPr>
          <w:p w14:paraId="6281EE8C"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£36,092</w:t>
            </w:r>
          </w:p>
        </w:tc>
        <w:tc>
          <w:tcPr>
            <w:tcW w:w="1417" w:type="dxa"/>
            <w:vAlign w:val="bottom"/>
          </w:tcPr>
          <w:p w14:paraId="2DA96AEB"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£39,213</w:t>
            </w:r>
          </w:p>
        </w:tc>
        <w:tc>
          <w:tcPr>
            <w:tcW w:w="1276" w:type="dxa"/>
            <w:vAlign w:val="bottom"/>
          </w:tcPr>
          <w:p w14:paraId="57778F17"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48</w:t>
            </w:r>
          </w:p>
        </w:tc>
      </w:tr>
      <w:tr w:rsidR="008941AC" w:rsidRPr="0057657B" w14:paraId="56E561DF" w14:textId="77777777" w:rsidTr="00AD2A70">
        <w:tc>
          <w:tcPr>
            <w:tcW w:w="1694" w:type="dxa"/>
            <w:vAlign w:val="bottom"/>
          </w:tcPr>
          <w:p w14:paraId="7C8F4048"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46-50</w:t>
            </w:r>
          </w:p>
        </w:tc>
        <w:tc>
          <w:tcPr>
            <w:tcW w:w="1425" w:type="dxa"/>
            <w:vAlign w:val="bottom"/>
          </w:tcPr>
          <w:p w14:paraId="1EA21081"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£38,894</w:t>
            </w:r>
          </w:p>
        </w:tc>
        <w:tc>
          <w:tcPr>
            <w:tcW w:w="1425" w:type="dxa"/>
            <w:vAlign w:val="bottom"/>
          </w:tcPr>
          <w:p w14:paraId="4A5FF290"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£39,965</w:t>
            </w:r>
          </w:p>
        </w:tc>
        <w:tc>
          <w:tcPr>
            <w:tcW w:w="1417" w:type="dxa"/>
            <w:vAlign w:val="bottom"/>
          </w:tcPr>
          <w:p w14:paraId="5DE96603"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£36,092</w:t>
            </w:r>
          </w:p>
        </w:tc>
        <w:tc>
          <w:tcPr>
            <w:tcW w:w="1417" w:type="dxa"/>
            <w:vAlign w:val="bottom"/>
          </w:tcPr>
          <w:p w14:paraId="5DFB69EA"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£36,092</w:t>
            </w:r>
          </w:p>
        </w:tc>
        <w:tc>
          <w:tcPr>
            <w:tcW w:w="1276" w:type="dxa"/>
            <w:vAlign w:val="bottom"/>
          </w:tcPr>
          <w:p w14:paraId="111B1445"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45</w:t>
            </w:r>
          </w:p>
        </w:tc>
      </w:tr>
      <w:tr w:rsidR="008941AC" w:rsidRPr="0057657B" w14:paraId="6C48C9F7" w14:textId="77777777" w:rsidTr="00AD2A70">
        <w:tc>
          <w:tcPr>
            <w:tcW w:w="1694" w:type="dxa"/>
            <w:vAlign w:val="bottom"/>
          </w:tcPr>
          <w:p w14:paraId="38E89ACD"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51-55</w:t>
            </w:r>
          </w:p>
        </w:tc>
        <w:tc>
          <w:tcPr>
            <w:tcW w:w="1425" w:type="dxa"/>
            <w:vAlign w:val="bottom"/>
          </w:tcPr>
          <w:p w14:paraId="4E878ECD"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£41,641</w:t>
            </w:r>
          </w:p>
        </w:tc>
        <w:tc>
          <w:tcPr>
            <w:tcW w:w="1425" w:type="dxa"/>
            <w:vAlign w:val="bottom"/>
          </w:tcPr>
          <w:p w14:paraId="417E30A1"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£42,294</w:t>
            </w:r>
          </w:p>
        </w:tc>
        <w:tc>
          <w:tcPr>
            <w:tcW w:w="1417" w:type="dxa"/>
            <w:vAlign w:val="bottom"/>
          </w:tcPr>
          <w:p w14:paraId="211C6862"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£36,092</w:t>
            </w:r>
          </w:p>
        </w:tc>
        <w:tc>
          <w:tcPr>
            <w:tcW w:w="1417" w:type="dxa"/>
            <w:vAlign w:val="bottom"/>
          </w:tcPr>
          <w:p w14:paraId="59DD2D8C"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£36,898</w:t>
            </w:r>
          </w:p>
        </w:tc>
        <w:tc>
          <w:tcPr>
            <w:tcW w:w="1276" w:type="dxa"/>
            <w:vAlign w:val="bottom"/>
          </w:tcPr>
          <w:p w14:paraId="15294BAC"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39</w:t>
            </w:r>
          </w:p>
        </w:tc>
      </w:tr>
      <w:tr w:rsidR="008941AC" w:rsidRPr="0057657B" w14:paraId="6547DC09" w14:textId="77777777" w:rsidTr="00AD2A70">
        <w:tc>
          <w:tcPr>
            <w:tcW w:w="1694" w:type="dxa"/>
            <w:vAlign w:val="bottom"/>
          </w:tcPr>
          <w:p w14:paraId="3F7909AF"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56-60</w:t>
            </w:r>
          </w:p>
        </w:tc>
        <w:tc>
          <w:tcPr>
            <w:tcW w:w="1425" w:type="dxa"/>
            <w:vAlign w:val="bottom"/>
          </w:tcPr>
          <w:p w14:paraId="21754948"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£41,341</w:t>
            </w:r>
          </w:p>
        </w:tc>
        <w:tc>
          <w:tcPr>
            <w:tcW w:w="1425" w:type="dxa"/>
            <w:vAlign w:val="bottom"/>
          </w:tcPr>
          <w:p w14:paraId="2B89064E"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£41,665</w:t>
            </w:r>
          </w:p>
        </w:tc>
        <w:tc>
          <w:tcPr>
            <w:tcW w:w="1417" w:type="dxa"/>
            <w:vAlign w:val="bottom"/>
          </w:tcPr>
          <w:p w14:paraId="42C3AC30"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£27,531</w:t>
            </w:r>
          </w:p>
        </w:tc>
        <w:tc>
          <w:tcPr>
            <w:tcW w:w="1417" w:type="dxa"/>
            <w:vAlign w:val="bottom"/>
          </w:tcPr>
          <w:p w14:paraId="67B17CB6"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£27,531</w:t>
            </w:r>
          </w:p>
        </w:tc>
        <w:tc>
          <w:tcPr>
            <w:tcW w:w="1276" w:type="dxa"/>
            <w:vAlign w:val="bottom"/>
          </w:tcPr>
          <w:p w14:paraId="1F0A32B4"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31</w:t>
            </w:r>
          </w:p>
        </w:tc>
      </w:tr>
      <w:tr w:rsidR="008941AC" w:rsidRPr="0057657B" w14:paraId="0C5CEB50" w14:textId="77777777" w:rsidTr="00AD2A70">
        <w:tc>
          <w:tcPr>
            <w:tcW w:w="1694" w:type="dxa"/>
            <w:vAlign w:val="bottom"/>
          </w:tcPr>
          <w:p w14:paraId="10D12B66"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61-65</w:t>
            </w:r>
          </w:p>
        </w:tc>
        <w:tc>
          <w:tcPr>
            <w:tcW w:w="1425" w:type="dxa"/>
            <w:vAlign w:val="bottom"/>
          </w:tcPr>
          <w:p w14:paraId="437AB1A2"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£29,100</w:t>
            </w:r>
          </w:p>
        </w:tc>
        <w:tc>
          <w:tcPr>
            <w:tcW w:w="1425" w:type="dxa"/>
            <w:vAlign w:val="bottom"/>
          </w:tcPr>
          <w:p w14:paraId="54FD7BED"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£29,511</w:t>
            </w:r>
          </w:p>
        </w:tc>
        <w:tc>
          <w:tcPr>
            <w:tcW w:w="1417" w:type="dxa"/>
            <w:vAlign w:val="bottom"/>
          </w:tcPr>
          <w:p w14:paraId="1B881867"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£21,849</w:t>
            </w:r>
          </w:p>
        </w:tc>
        <w:tc>
          <w:tcPr>
            <w:tcW w:w="1417" w:type="dxa"/>
            <w:vAlign w:val="bottom"/>
          </w:tcPr>
          <w:p w14:paraId="4F1CF112"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£21,849</w:t>
            </w:r>
          </w:p>
        </w:tc>
        <w:tc>
          <w:tcPr>
            <w:tcW w:w="1276" w:type="dxa"/>
            <w:vAlign w:val="bottom"/>
          </w:tcPr>
          <w:p w14:paraId="24592E96"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13</w:t>
            </w:r>
          </w:p>
        </w:tc>
      </w:tr>
      <w:tr w:rsidR="008941AC" w:rsidRPr="0057657B" w14:paraId="662F051A" w14:textId="77777777" w:rsidTr="00AD2A70">
        <w:tc>
          <w:tcPr>
            <w:tcW w:w="1694" w:type="dxa"/>
            <w:vAlign w:val="bottom"/>
          </w:tcPr>
          <w:p w14:paraId="63BC2617"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65+</w:t>
            </w:r>
          </w:p>
        </w:tc>
        <w:tc>
          <w:tcPr>
            <w:tcW w:w="1425" w:type="dxa"/>
            <w:vAlign w:val="bottom"/>
          </w:tcPr>
          <w:p w14:paraId="440E2BE1"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£21,849</w:t>
            </w:r>
          </w:p>
        </w:tc>
        <w:tc>
          <w:tcPr>
            <w:tcW w:w="1425" w:type="dxa"/>
            <w:vAlign w:val="bottom"/>
          </w:tcPr>
          <w:p w14:paraId="6EB62350"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£22,668</w:t>
            </w:r>
          </w:p>
        </w:tc>
        <w:tc>
          <w:tcPr>
            <w:tcW w:w="1417" w:type="dxa"/>
            <w:vAlign w:val="bottom"/>
          </w:tcPr>
          <w:p w14:paraId="5C75A654"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£21,849</w:t>
            </w:r>
          </w:p>
        </w:tc>
        <w:tc>
          <w:tcPr>
            <w:tcW w:w="1417" w:type="dxa"/>
            <w:vAlign w:val="bottom"/>
          </w:tcPr>
          <w:p w14:paraId="287ABE82"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£22,395</w:t>
            </w:r>
          </w:p>
        </w:tc>
        <w:tc>
          <w:tcPr>
            <w:tcW w:w="1276" w:type="dxa"/>
            <w:vAlign w:val="bottom"/>
          </w:tcPr>
          <w:p w14:paraId="07EB3A7A" w14:textId="77777777" w:rsidR="008941AC" w:rsidRPr="0057657B" w:rsidRDefault="008941AC" w:rsidP="00AD2A70">
            <w:pPr>
              <w:pStyle w:val="ListParagraph"/>
              <w:spacing w:before="240"/>
              <w:ind w:left="0"/>
              <w:jc w:val="right"/>
              <w:rPr>
                <w:rFonts w:ascii="Lucida Sans" w:hAnsi="Lucida Sans"/>
              </w:rPr>
            </w:pPr>
            <w:r w:rsidRPr="0057657B">
              <w:rPr>
                <w:rFonts w:ascii="Lucida Sans" w:hAnsi="Lucida Sans"/>
              </w:rPr>
              <w:t>4</w:t>
            </w:r>
          </w:p>
        </w:tc>
      </w:tr>
    </w:tbl>
    <w:p w14:paraId="34E3ABC9" w14:textId="77777777" w:rsidR="008941AC" w:rsidRPr="0057657B" w:rsidRDefault="008941AC" w:rsidP="008941AC">
      <w:pPr>
        <w:spacing w:before="240"/>
        <w:rPr>
          <w:rFonts w:ascii="Lucida Sans" w:hAnsi="Lucida Sans"/>
        </w:rPr>
      </w:pPr>
      <w:r w:rsidRPr="0057657B">
        <w:rPr>
          <w:rFonts w:ascii="Lucida Sans" w:hAnsi="Lucida Sans"/>
        </w:rPr>
        <w:t>Source: HR/Payroll IT System</w:t>
      </w:r>
    </w:p>
    <w:p w14:paraId="1D4202BB" w14:textId="77777777" w:rsidR="008941AC" w:rsidRPr="0057657B" w:rsidRDefault="008941AC" w:rsidP="008941AC">
      <w:pPr>
        <w:pStyle w:val="ListParagraph"/>
        <w:spacing w:before="240"/>
        <w:ind w:hanging="720"/>
        <w:rPr>
          <w:rFonts w:ascii="Lucida Sans" w:hAnsi="Lucida Sans"/>
          <w:b/>
        </w:rPr>
      </w:pPr>
      <w:r w:rsidRPr="0057657B">
        <w:rPr>
          <w:rFonts w:ascii="Lucida Sans" w:hAnsi="Lucida Sans"/>
          <w:b/>
        </w:rPr>
        <w:t xml:space="preserve">Analysis: </w:t>
      </w:r>
    </w:p>
    <w:p w14:paraId="086F8911" w14:textId="77777777" w:rsidR="008941AC" w:rsidRPr="0057657B" w:rsidRDefault="008941AC" w:rsidP="00456857">
      <w:pPr>
        <w:pStyle w:val="ListParagraph"/>
        <w:numPr>
          <w:ilvl w:val="0"/>
          <w:numId w:val="35"/>
        </w:numPr>
        <w:spacing w:before="240" w:line="276" w:lineRule="auto"/>
        <w:rPr>
          <w:rFonts w:ascii="Lucida Sans" w:hAnsi="Lucida Sans"/>
        </w:rPr>
      </w:pPr>
      <w:r w:rsidRPr="0057657B">
        <w:rPr>
          <w:rFonts w:ascii="Lucida Sans" w:hAnsi="Lucida Sans"/>
        </w:rPr>
        <w:t>The highest earners of total median salary are in 41-45 age bracket.</w:t>
      </w:r>
    </w:p>
    <w:p w14:paraId="39EA0F71" w14:textId="77777777" w:rsidR="008941AC" w:rsidRPr="0057657B" w:rsidRDefault="008941AC" w:rsidP="00456857">
      <w:pPr>
        <w:pStyle w:val="ListParagraph"/>
        <w:numPr>
          <w:ilvl w:val="0"/>
          <w:numId w:val="35"/>
        </w:numPr>
        <w:spacing w:before="240" w:line="276" w:lineRule="auto"/>
        <w:rPr>
          <w:rFonts w:ascii="Lucida Sans" w:hAnsi="Lucida Sans"/>
        </w:rPr>
      </w:pPr>
      <w:r w:rsidRPr="0057657B">
        <w:rPr>
          <w:rFonts w:ascii="Lucida Sans" w:hAnsi="Lucida Sans"/>
        </w:rPr>
        <w:t>Median salaries decrease for staff over 56 due to the predominance of older staff in the Security Team and Post Room at TS grade.</w:t>
      </w:r>
    </w:p>
    <w:p w14:paraId="635F39B7" w14:textId="77777777" w:rsidR="00F371C1" w:rsidRPr="0057657B" w:rsidRDefault="00F371C1" w:rsidP="008941AC">
      <w:pPr>
        <w:spacing w:before="240"/>
        <w:rPr>
          <w:rFonts w:ascii="Lucida Sans" w:hAnsi="Lucida Sans"/>
          <w:b/>
        </w:rPr>
      </w:pPr>
    </w:p>
    <w:p w14:paraId="57360F40" w14:textId="77777777" w:rsidR="00F371C1" w:rsidRPr="0057657B" w:rsidRDefault="00F371C1" w:rsidP="008941AC">
      <w:pPr>
        <w:spacing w:before="240"/>
        <w:rPr>
          <w:rFonts w:ascii="Lucida Sans" w:hAnsi="Lucida Sans"/>
          <w:b/>
        </w:rPr>
      </w:pPr>
    </w:p>
    <w:p w14:paraId="4FF3E80F" w14:textId="77777777" w:rsidR="00F371C1" w:rsidRPr="0057657B" w:rsidRDefault="00F371C1" w:rsidP="008941AC">
      <w:pPr>
        <w:spacing w:before="240"/>
        <w:rPr>
          <w:rFonts w:ascii="Lucida Sans" w:hAnsi="Lucida Sans"/>
          <w:b/>
        </w:rPr>
      </w:pPr>
    </w:p>
    <w:p w14:paraId="5B1A712C" w14:textId="77777777" w:rsidR="00F371C1" w:rsidRPr="0057657B" w:rsidRDefault="00F371C1" w:rsidP="008941AC">
      <w:pPr>
        <w:spacing w:before="240"/>
        <w:rPr>
          <w:rFonts w:ascii="Lucida Sans" w:hAnsi="Lucida Sans"/>
          <w:b/>
        </w:rPr>
      </w:pPr>
    </w:p>
    <w:p w14:paraId="50142DB2" w14:textId="77777777" w:rsidR="0013229F" w:rsidRPr="0057657B" w:rsidRDefault="0013229F" w:rsidP="008941AC">
      <w:pPr>
        <w:spacing w:before="240"/>
        <w:rPr>
          <w:rFonts w:ascii="Lucida Sans" w:hAnsi="Lucida Sans"/>
          <w:b/>
        </w:rPr>
      </w:pPr>
    </w:p>
    <w:p w14:paraId="20748A24" w14:textId="77777777" w:rsidR="00F371C1" w:rsidRPr="0057657B" w:rsidRDefault="00F371C1" w:rsidP="008941AC">
      <w:pPr>
        <w:spacing w:before="240"/>
        <w:rPr>
          <w:rFonts w:ascii="Lucida Sans" w:hAnsi="Lucida Sans"/>
          <w:b/>
        </w:rPr>
      </w:pPr>
    </w:p>
    <w:p w14:paraId="31E442CC" w14:textId="77777777" w:rsidR="00F371C1" w:rsidRPr="0057657B" w:rsidRDefault="00F371C1" w:rsidP="008941AC">
      <w:pPr>
        <w:spacing w:before="240"/>
        <w:rPr>
          <w:rFonts w:ascii="Lucida Sans" w:hAnsi="Lucida Sans"/>
          <w:b/>
        </w:rPr>
      </w:pPr>
    </w:p>
    <w:p w14:paraId="1CE35D09" w14:textId="77777777" w:rsidR="008B26B5" w:rsidRPr="0057657B" w:rsidRDefault="008B26B5" w:rsidP="008941AC">
      <w:pPr>
        <w:spacing w:before="240"/>
        <w:rPr>
          <w:rFonts w:ascii="Lucida Sans" w:hAnsi="Lucida Sans"/>
          <w:b/>
        </w:rPr>
      </w:pPr>
    </w:p>
    <w:p w14:paraId="5974DC56" w14:textId="77777777" w:rsidR="008941AC" w:rsidRPr="0057657B" w:rsidRDefault="008941AC" w:rsidP="008941AC">
      <w:pPr>
        <w:spacing w:before="240"/>
        <w:rPr>
          <w:rFonts w:ascii="Lucida Sans" w:hAnsi="Lucida Sans"/>
          <w:b/>
        </w:rPr>
      </w:pPr>
      <w:r w:rsidRPr="0057657B">
        <w:rPr>
          <w:rFonts w:ascii="Lucida Sans" w:hAnsi="Lucida Sans"/>
          <w:b/>
        </w:rPr>
        <w:t xml:space="preserve">Disability Analysis </w:t>
      </w:r>
    </w:p>
    <w:p w14:paraId="7335C6AD" w14:textId="77777777" w:rsidR="008941AC" w:rsidRPr="0057657B" w:rsidRDefault="008941AC" w:rsidP="008941AC">
      <w:pPr>
        <w:spacing w:before="240"/>
        <w:rPr>
          <w:rFonts w:ascii="Lucida Sans" w:hAnsi="Lucida Sans"/>
          <w:b/>
        </w:rPr>
      </w:pPr>
      <w:r w:rsidRPr="0057657B">
        <w:rPr>
          <w:rFonts w:ascii="Lucida Sans" w:hAnsi="Lucida Sans"/>
          <w:b/>
        </w:rPr>
        <w:t>Table 9: Analysis by Disability Status</w:t>
      </w:r>
    </w:p>
    <w:tbl>
      <w:tblPr>
        <w:tblStyle w:val="TableGrid"/>
        <w:tblW w:w="9856" w:type="dxa"/>
        <w:tblLook w:val="04A0" w:firstRow="1" w:lastRow="0" w:firstColumn="1" w:lastColumn="0" w:noHBand="0" w:noVBand="1"/>
      </w:tblPr>
      <w:tblGrid>
        <w:gridCol w:w="2605"/>
        <w:gridCol w:w="1472"/>
        <w:gridCol w:w="1472"/>
        <w:gridCol w:w="1472"/>
        <w:gridCol w:w="1701"/>
        <w:gridCol w:w="1134"/>
      </w:tblGrid>
      <w:tr w:rsidR="008941AC" w:rsidRPr="0057657B" w14:paraId="643B7207" w14:textId="77777777" w:rsidTr="0013229F">
        <w:trPr>
          <w:trHeight w:val="717"/>
        </w:trPr>
        <w:tc>
          <w:tcPr>
            <w:tcW w:w="2605" w:type="dxa"/>
            <w:shd w:val="clear" w:color="auto" w:fill="009CA6"/>
          </w:tcPr>
          <w:p w14:paraId="7113C937" w14:textId="77777777" w:rsidR="008941AC" w:rsidRPr="0057657B" w:rsidRDefault="008941AC" w:rsidP="00AD2A70">
            <w:pPr>
              <w:pStyle w:val="ListParagraph"/>
              <w:spacing w:before="240"/>
              <w:ind w:left="0"/>
              <w:jc w:val="center"/>
              <w:rPr>
                <w:rFonts w:ascii="Lucida Sans" w:hAnsi="Lucida Sans"/>
                <w:b/>
                <w:color w:val="FFFFFF" w:themeColor="background1"/>
              </w:rPr>
            </w:pPr>
          </w:p>
        </w:tc>
        <w:tc>
          <w:tcPr>
            <w:tcW w:w="1472" w:type="dxa"/>
            <w:shd w:val="clear" w:color="auto" w:fill="009CA6"/>
            <w:vAlign w:val="center"/>
          </w:tcPr>
          <w:p w14:paraId="1F1B3240" w14:textId="77777777" w:rsidR="008941AC" w:rsidRPr="0057657B" w:rsidRDefault="008941AC" w:rsidP="00AD2A70">
            <w:pPr>
              <w:pStyle w:val="ListParagraph"/>
              <w:spacing w:before="240"/>
              <w:ind w:left="0"/>
              <w:jc w:val="center"/>
              <w:rPr>
                <w:rFonts w:ascii="Lucida Sans" w:hAnsi="Lucida Sans"/>
                <w:b/>
                <w:color w:val="FFFFFF" w:themeColor="background1"/>
              </w:rPr>
            </w:pPr>
            <w:r w:rsidRPr="0057657B">
              <w:rPr>
                <w:rFonts w:ascii="Lucida Sans" w:hAnsi="Lucida Sans"/>
                <w:b/>
                <w:color w:val="FFFFFF" w:themeColor="background1"/>
              </w:rPr>
              <w:t>Mean Basic FTE Salary</w:t>
            </w:r>
          </w:p>
        </w:tc>
        <w:tc>
          <w:tcPr>
            <w:tcW w:w="1472" w:type="dxa"/>
            <w:shd w:val="clear" w:color="auto" w:fill="009CA6"/>
            <w:vAlign w:val="center"/>
          </w:tcPr>
          <w:p w14:paraId="7163910C" w14:textId="77777777" w:rsidR="008941AC" w:rsidRPr="0057657B" w:rsidRDefault="008941AC" w:rsidP="00AD2A70">
            <w:pPr>
              <w:pStyle w:val="ListParagraph"/>
              <w:spacing w:before="240"/>
              <w:ind w:left="0"/>
              <w:jc w:val="center"/>
              <w:rPr>
                <w:rFonts w:ascii="Lucida Sans" w:hAnsi="Lucida Sans"/>
                <w:b/>
                <w:color w:val="FFFFFF" w:themeColor="background1"/>
              </w:rPr>
            </w:pPr>
            <w:r w:rsidRPr="0057657B">
              <w:rPr>
                <w:rFonts w:ascii="Lucida Sans" w:hAnsi="Lucida Sans"/>
                <w:b/>
                <w:color w:val="FFFFFF" w:themeColor="background1"/>
              </w:rPr>
              <w:t>Mean Total FTE Salary</w:t>
            </w:r>
          </w:p>
        </w:tc>
        <w:tc>
          <w:tcPr>
            <w:tcW w:w="1472" w:type="dxa"/>
            <w:shd w:val="clear" w:color="auto" w:fill="009CA6"/>
            <w:vAlign w:val="center"/>
          </w:tcPr>
          <w:p w14:paraId="13C0645C" w14:textId="77777777" w:rsidR="008941AC" w:rsidRPr="0057657B" w:rsidRDefault="008941AC" w:rsidP="00AD2A70">
            <w:pPr>
              <w:pStyle w:val="ListParagraph"/>
              <w:spacing w:before="240"/>
              <w:ind w:left="0"/>
              <w:jc w:val="center"/>
              <w:rPr>
                <w:rFonts w:ascii="Lucida Sans" w:hAnsi="Lucida Sans"/>
                <w:b/>
                <w:color w:val="FFFFFF" w:themeColor="background1"/>
              </w:rPr>
            </w:pPr>
            <w:r w:rsidRPr="0057657B">
              <w:rPr>
                <w:rFonts w:ascii="Lucida Sans" w:hAnsi="Lucida Sans"/>
                <w:b/>
                <w:color w:val="FFFFFF" w:themeColor="background1"/>
              </w:rPr>
              <w:t>Median Basic FTE Salary</w:t>
            </w:r>
          </w:p>
        </w:tc>
        <w:tc>
          <w:tcPr>
            <w:tcW w:w="1701" w:type="dxa"/>
            <w:shd w:val="clear" w:color="auto" w:fill="009CA6"/>
            <w:vAlign w:val="center"/>
          </w:tcPr>
          <w:p w14:paraId="56D6DF95" w14:textId="77777777" w:rsidR="008941AC" w:rsidRPr="0057657B" w:rsidRDefault="008941AC" w:rsidP="00AD2A70">
            <w:pPr>
              <w:pStyle w:val="ListParagraph"/>
              <w:spacing w:before="240"/>
              <w:ind w:left="0"/>
              <w:jc w:val="center"/>
              <w:rPr>
                <w:rFonts w:ascii="Lucida Sans" w:hAnsi="Lucida Sans"/>
                <w:b/>
                <w:color w:val="FFFFFF" w:themeColor="background1"/>
              </w:rPr>
            </w:pPr>
            <w:r w:rsidRPr="0057657B">
              <w:rPr>
                <w:rFonts w:ascii="Lucida Sans" w:hAnsi="Lucida Sans"/>
                <w:b/>
                <w:color w:val="FFFFFF" w:themeColor="background1"/>
              </w:rPr>
              <w:t>Median Total FTE Salary</w:t>
            </w:r>
          </w:p>
        </w:tc>
        <w:tc>
          <w:tcPr>
            <w:tcW w:w="1134" w:type="dxa"/>
            <w:shd w:val="clear" w:color="auto" w:fill="009CA6"/>
            <w:vAlign w:val="center"/>
          </w:tcPr>
          <w:p w14:paraId="0C4C3FE2" w14:textId="77777777" w:rsidR="008941AC" w:rsidRPr="0057657B" w:rsidRDefault="008941AC" w:rsidP="00AD2A70">
            <w:pPr>
              <w:pStyle w:val="ListParagraph"/>
              <w:spacing w:before="240"/>
              <w:ind w:left="0"/>
              <w:jc w:val="center"/>
              <w:rPr>
                <w:rFonts w:ascii="Lucida Sans" w:hAnsi="Lucida Sans"/>
                <w:b/>
                <w:color w:val="FFFFFF" w:themeColor="background1"/>
              </w:rPr>
            </w:pPr>
            <w:r w:rsidRPr="0057657B">
              <w:rPr>
                <w:rFonts w:ascii="Lucida Sans" w:hAnsi="Lucida Sans"/>
                <w:b/>
                <w:color w:val="FFFFFF" w:themeColor="background1"/>
              </w:rPr>
              <w:t>Count</w:t>
            </w:r>
          </w:p>
        </w:tc>
      </w:tr>
      <w:tr w:rsidR="008941AC" w:rsidRPr="0057657B" w14:paraId="71B57229" w14:textId="77777777" w:rsidTr="00AD2A70">
        <w:trPr>
          <w:trHeight w:val="565"/>
        </w:trPr>
        <w:tc>
          <w:tcPr>
            <w:tcW w:w="2605" w:type="dxa"/>
          </w:tcPr>
          <w:p w14:paraId="579267D5" w14:textId="77777777" w:rsidR="008941AC" w:rsidRPr="0057657B" w:rsidRDefault="008941AC" w:rsidP="00AD2A70">
            <w:pPr>
              <w:spacing w:before="240"/>
              <w:rPr>
                <w:rFonts w:ascii="Lucida Sans" w:hAnsi="Lucida Sans"/>
                <w:b/>
              </w:rPr>
            </w:pPr>
            <w:r w:rsidRPr="0057657B">
              <w:rPr>
                <w:rFonts w:ascii="Lucida Sans" w:hAnsi="Lucida Sans"/>
                <w:b/>
              </w:rPr>
              <w:t>Disabled Staff</w:t>
            </w:r>
          </w:p>
        </w:tc>
        <w:tc>
          <w:tcPr>
            <w:tcW w:w="1472" w:type="dxa"/>
          </w:tcPr>
          <w:p w14:paraId="26A648CC" w14:textId="77777777" w:rsidR="008941AC" w:rsidRPr="0057657B" w:rsidRDefault="008941AC" w:rsidP="00AD2A70">
            <w:pPr>
              <w:spacing w:before="240"/>
              <w:jc w:val="right"/>
              <w:rPr>
                <w:rFonts w:ascii="Lucida Sans" w:hAnsi="Lucida Sans"/>
              </w:rPr>
            </w:pPr>
            <w:r w:rsidRPr="0057657B">
              <w:rPr>
                <w:rFonts w:ascii="Lucida Sans" w:hAnsi="Lucida Sans"/>
              </w:rPr>
              <w:t>£35,651</w:t>
            </w:r>
          </w:p>
        </w:tc>
        <w:tc>
          <w:tcPr>
            <w:tcW w:w="1472" w:type="dxa"/>
          </w:tcPr>
          <w:p w14:paraId="54437B99" w14:textId="77777777" w:rsidR="008941AC" w:rsidRPr="0057657B" w:rsidRDefault="008941AC" w:rsidP="00AD2A70">
            <w:pPr>
              <w:spacing w:before="240"/>
              <w:jc w:val="right"/>
              <w:rPr>
                <w:rFonts w:ascii="Lucida Sans" w:hAnsi="Lucida Sans"/>
              </w:rPr>
            </w:pPr>
            <w:r w:rsidRPr="0057657B">
              <w:rPr>
                <w:rFonts w:ascii="Lucida Sans" w:hAnsi="Lucida Sans"/>
              </w:rPr>
              <w:t>£36,034</w:t>
            </w:r>
          </w:p>
        </w:tc>
        <w:tc>
          <w:tcPr>
            <w:tcW w:w="1472" w:type="dxa"/>
          </w:tcPr>
          <w:p w14:paraId="3BE96CFB" w14:textId="77777777" w:rsidR="008941AC" w:rsidRPr="0057657B" w:rsidRDefault="008941AC" w:rsidP="00AD2A70">
            <w:pPr>
              <w:spacing w:before="240"/>
              <w:jc w:val="right"/>
              <w:rPr>
                <w:rFonts w:ascii="Lucida Sans" w:hAnsi="Lucida Sans"/>
              </w:rPr>
            </w:pPr>
            <w:r w:rsidRPr="0057657B">
              <w:rPr>
                <w:rFonts w:ascii="Lucida Sans" w:hAnsi="Lucida Sans"/>
              </w:rPr>
              <w:t>£34,330</w:t>
            </w:r>
          </w:p>
        </w:tc>
        <w:tc>
          <w:tcPr>
            <w:tcW w:w="1701" w:type="dxa"/>
          </w:tcPr>
          <w:p w14:paraId="0506AF35" w14:textId="77777777" w:rsidR="008941AC" w:rsidRPr="0057657B" w:rsidRDefault="008941AC" w:rsidP="00AD2A70">
            <w:pPr>
              <w:spacing w:before="240"/>
              <w:jc w:val="right"/>
              <w:rPr>
                <w:rFonts w:ascii="Lucida Sans" w:hAnsi="Lucida Sans"/>
              </w:rPr>
            </w:pPr>
            <w:r w:rsidRPr="0057657B">
              <w:rPr>
                <w:rFonts w:ascii="Lucida Sans" w:hAnsi="Lucida Sans"/>
              </w:rPr>
              <w:t>£34,330</w:t>
            </w:r>
          </w:p>
        </w:tc>
        <w:tc>
          <w:tcPr>
            <w:tcW w:w="1134" w:type="dxa"/>
          </w:tcPr>
          <w:p w14:paraId="6C7C2572" w14:textId="77777777" w:rsidR="008941AC" w:rsidRPr="0057657B" w:rsidRDefault="008941AC" w:rsidP="00AD2A70">
            <w:pPr>
              <w:spacing w:before="240"/>
              <w:jc w:val="right"/>
              <w:rPr>
                <w:rFonts w:ascii="Lucida Sans" w:hAnsi="Lucida Sans"/>
              </w:rPr>
            </w:pPr>
            <w:r w:rsidRPr="0057657B">
              <w:rPr>
                <w:rFonts w:ascii="Lucida Sans" w:hAnsi="Lucida Sans"/>
              </w:rPr>
              <w:t>24</w:t>
            </w:r>
          </w:p>
        </w:tc>
      </w:tr>
      <w:tr w:rsidR="008941AC" w:rsidRPr="0057657B" w14:paraId="02375594" w14:textId="77777777" w:rsidTr="00AD2A70">
        <w:trPr>
          <w:trHeight w:val="565"/>
        </w:trPr>
        <w:tc>
          <w:tcPr>
            <w:tcW w:w="2605" w:type="dxa"/>
          </w:tcPr>
          <w:p w14:paraId="58E97086" w14:textId="77777777" w:rsidR="008941AC" w:rsidRPr="0057657B" w:rsidRDefault="008941AC" w:rsidP="00AD2A70">
            <w:pPr>
              <w:spacing w:before="240"/>
              <w:rPr>
                <w:rFonts w:ascii="Lucida Sans" w:hAnsi="Lucida Sans"/>
                <w:b/>
              </w:rPr>
            </w:pPr>
            <w:r w:rsidRPr="0057657B">
              <w:rPr>
                <w:rFonts w:ascii="Lucida Sans" w:hAnsi="Lucida Sans"/>
                <w:b/>
              </w:rPr>
              <w:t>Non-Disabled Staff</w:t>
            </w:r>
          </w:p>
        </w:tc>
        <w:tc>
          <w:tcPr>
            <w:tcW w:w="1472" w:type="dxa"/>
          </w:tcPr>
          <w:p w14:paraId="0E8EB899" w14:textId="77777777" w:rsidR="008941AC" w:rsidRPr="0057657B" w:rsidRDefault="008941AC" w:rsidP="00AD2A70">
            <w:pPr>
              <w:spacing w:before="240"/>
              <w:jc w:val="right"/>
              <w:rPr>
                <w:rFonts w:ascii="Lucida Sans" w:hAnsi="Lucida Sans"/>
              </w:rPr>
            </w:pPr>
            <w:r w:rsidRPr="0057657B">
              <w:rPr>
                <w:rFonts w:ascii="Lucida Sans" w:hAnsi="Lucida Sans"/>
              </w:rPr>
              <w:t>£34,790</w:t>
            </w:r>
          </w:p>
        </w:tc>
        <w:tc>
          <w:tcPr>
            <w:tcW w:w="1472" w:type="dxa"/>
          </w:tcPr>
          <w:p w14:paraId="144C78FC" w14:textId="77777777" w:rsidR="008941AC" w:rsidRPr="0057657B" w:rsidRDefault="008941AC" w:rsidP="00AD2A70">
            <w:pPr>
              <w:spacing w:before="240"/>
              <w:jc w:val="right"/>
              <w:rPr>
                <w:rFonts w:ascii="Lucida Sans" w:hAnsi="Lucida Sans"/>
              </w:rPr>
            </w:pPr>
            <w:r w:rsidRPr="0057657B">
              <w:rPr>
                <w:rFonts w:ascii="Lucida Sans" w:hAnsi="Lucida Sans"/>
              </w:rPr>
              <w:t>£35,444</w:t>
            </w:r>
          </w:p>
        </w:tc>
        <w:tc>
          <w:tcPr>
            <w:tcW w:w="1472" w:type="dxa"/>
          </w:tcPr>
          <w:p w14:paraId="54CA2640" w14:textId="77777777" w:rsidR="008941AC" w:rsidRPr="0057657B" w:rsidRDefault="008941AC" w:rsidP="00AD2A70">
            <w:pPr>
              <w:spacing w:before="240"/>
              <w:jc w:val="right"/>
              <w:rPr>
                <w:rFonts w:ascii="Lucida Sans" w:hAnsi="Lucida Sans"/>
              </w:rPr>
            </w:pPr>
            <w:r w:rsidRPr="0057657B">
              <w:rPr>
                <w:rFonts w:ascii="Lucida Sans" w:hAnsi="Lucida Sans"/>
              </w:rPr>
              <w:t>£31,031</w:t>
            </w:r>
          </w:p>
        </w:tc>
        <w:tc>
          <w:tcPr>
            <w:tcW w:w="1701" w:type="dxa"/>
          </w:tcPr>
          <w:p w14:paraId="6A2A42C2" w14:textId="77777777" w:rsidR="008941AC" w:rsidRPr="0057657B" w:rsidRDefault="008941AC" w:rsidP="00AD2A70">
            <w:pPr>
              <w:spacing w:before="240"/>
              <w:jc w:val="right"/>
              <w:rPr>
                <w:rFonts w:ascii="Lucida Sans" w:hAnsi="Lucida Sans"/>
              </w:rPr>
            </w:pPr>
            <w:r w:rsidRPr="0057657B">
              <w:rPr>
                <w:rFonts w:ascii="Lucida Sans" w:hAnsi="Lucida Sans"/>
              </w:rPr>
              <w:t>£32,114</w:t>
            </w:r>
          </w:p>
        </w:tc>
        <w:tc>
          <w:tcPr>
            <w:tcW w:w="1134" w:type="dxa"/>
          </w:tcPr>
          <w:p w14:paraId="725000B0" w14:textId="77777777" w:rsidR="008941AC" w:rsidRPr="0057657B" w:rsidRDefault="008941AC" w:rsidP="00AD2A70">
            <w:pPr>
              <w:spacing w:before="240"/>
              <w:jc w:val="right"/>
              <w:rPr>
                <w:rFonts w:ascii="Lucida Sans" w:hAnsi="Lucida Sans"/>
              </w:rPr>
            </w:pPr>
            <w:r w:rsidRPr="0057657B">
              <w:rPr>
                <w:rFonts w:ascii="Lucida Sans" w:hAnsi="Lucida Sans"/>
              </w:rPr>
              <w:t>384</w:t>
            </w:r>
          </w:p>
        </w:tc>
      </w:tr>
      <w:tr w:rsidR="008941AC" w:rsidRPr="0057657B" w14:paraId="068FB4DF" w14:textId="77777777" w:rsidTr="00AD2A70">
        <w:trPr>
          <w:trHeight w:val="565"/>
        </w:trPr>
        <w:tc>
          <w:tcPr>
            <w:tcW w:w="2605" w:type="dxa"/>
          </w:tcPr>
          <w:p w14:paraId="1FDAC923" w14:textId="77777777" w:rsidR="008941AC" w:rsidRPr="0057657B" w:rsidRDefault="008941AC" w:rsidP="00AD2A70">
            <w:pPr>
              <w:spacing w:before="240"/>
              <w:rPr>
                <w:rFonts w:ascii="Lucida Sans" w:hAnsi="Lucida Sans"/>
                <w:b/>
              </w:rPr>
            </w:pPr>
            <w:r w:rsidRPr="0057657B">
              <w:rPr>
                <w:rFonts w:ascii="Lucida Sans" w:hAnsi="Lucida Sans"/>
                <w:b/>
              </w:rPr>
              <w:t>No Reply</w:t>
            </w:r>
          </w:p>
        </w:tc>
        <w:tc>
          <w:tcPr>
            <w:tcW w:w="1472" w:type="dxa"/>
          </w:tcPr>
          <w:p w14:paraId="27630A4D" w14:textId="77777777" w:rsidR="008941AC" w:rsidRPr="0057657B" w:rsidRDefault="008941AC" w:rsidP="00AD2A70">
            <w:pPr>
              <w:spacing w:before="240"/>
              <w:jc w:val="right"/>
              <w:rPr>
                <w:rFonts w:ascii="Lucida Sans" w:hAnsi="Lucida Sans"/>
              </w:rPr>
            </w:pPr>
            <w:r w:rsidRPr="0057657B">
              <w:rPr>
                <w:rFonts w:ascii="Lucida Sans" w:hAnsi="Lucida Sans"/>
              </w:rPr>
              <w:t>£30,071</w:t>
            </w:r>
          </w:p>
        </w:tc>
        <w:tc>
          <w:tcPr>
            <w:tcW w:w="1472" w:type="dxa"/>
          </w:tcPr>
          <w:p w14:paraId="1D8EFA80" w14:textId="77777777" w:rsidR="008941AC" w:rsidRPr="0057657B" w:rsidRDefault="008941AC" w:rsidP="00AD2A70">
            <w:pPr>
              <w:spacing w:before="240"/>
              <w:jc w:val="right"/>
              <w:rPr>
                <w:rFonts w:ascii="Lucida Sans" w:hAnsi="Lucida Sans"/>
              </w:rPr>
            </w:pPr>
            <w:r w:rsidRPr="0057657B">
              <w:rPr>
                <w:rFonts w:ascii="Lucida Sans" w:hAnsi="Lucida Sans"/>
              </w:rPr>
              <w:t>£31,078</w:t>
            </w:r>
          </w:p>
        </w:tc>
        <w:tc>
          <w:tcPr>
            <w:tcW w:w="1472" w:type="dxa"/>
          </w:tcPr>
          <w:p w14:paraId="112CC1C4" w14:textId="77777777" w:rsidR="008941AC" w:rsidRPr="0057657B" w:rsidRDefault="008941AC" w:rsidP="00AD2A70">
            <w:pPr>
              <w:spacing w:before="240"/>
              <w:jc w:val="right"/>
              <w:rPr>
                <w:rFonts w:ascii="Lucida Sans" w:hAnsi="Lucida Sans"/>
              </w:rPr>
            </w:pPr>
            <w:r w:rsidRPr="0057657B">
              <w:rPr>
                <w:rFonts w:ascii="Lucida Sans" w:hAnsi="Lucida Sans"/>
              </w:rPr>
              <w:t>£27,714</w:t>
            </w:r>
          </w:p>
        </w:tc>
        <w:tc>
          <w:tcPr>
            <w:tcW w:w="1701" w:type="dxa"/>
          </w:tcPr>
          <w:p w14:paraId="7D1237B1" w14:textId="77777777" w:rsidR="008941AC" w:rsidRPr="0057657B" w:rsidRDefault="008941AC" w:rsidP="00AD2A70">
            <w:pPr>
              <w:spacing w:before="240"/>
              <w:jc w:val="right"/>
              <w:rPr>
                <w:rFonts w:ascii="Lucida Sans" w:hAnsi="Lucida Sans"/>
              </w:rPr>
            </w:pPr>
            <w:r w:rsidRPr="0057657B">
              <w:rPr>
                <w:rFonts w:ascii="Lucida Sans" w:hAnsi="Lucida Sans"/>
              </w:rPr>
              <w:t>£27,714</w:t>
            </w:r>
          </w:p>
        </w:tc>
        <w:tc>
          <w:tcPr>
            <w:tcW w:w="1134" w:type="dxa"/>
          </w:tcPr>
          <w:p w14:paraId="3EEF8A0C" w14:textId="77777777" w:rsidR="008941AC" w:rsidRPr="0057657B" w:rsidRDefault="008941AC" w:rsidP="00AD2A70">
            <w:pPr>
              <w:spacing w:before="240"/>
              <w:jc w:val="right"/>
              <w:rPr>
                <w:rFonts w:ascii="Lucida Sans" w:hAnsi="Lucida Sans"/>
              </w:rPr>
            </w:pPr>
            <w:r w:rsidRPr="0057657B">
              <w:rPr>
                <w:rFonts w:ascii="Lucida Sans" w:hAnsi="Lucida Sans"/>
              </w:rPr>
              <w:t>38</w:t>
            </w:r>
          </w:p>
        </w:tc>
      </w:tr>
    </w:tbl>
    <w:p w14:paraId="521A7F91" w14:textId="77777777" w:rsidR="008941AC" w:rsidRPr="0057657B" w:rsidRDefault="008941AC" w:rsidP="008941AC">
      <w:pPr>
        <w:tabs>
          <w:tab w:val="left" w:pos="5610"/>
        </w:tabs>
        <w:spacing w:before="240"/>
        <w:rPr>
          <w:rFonts w:ascii="Lucida Sans" w:hAnsi="Lucida Sans"/>
        </w:rPr>
      </w:pPr>
      <w:r w:rsidRPr="0057657B">
        <w:rPr>
          <w:rFonts w:ascii="Lucida Sans" w:hAnsi="Lucida Sans"/>
          <w:b/>
        </w:rPr>
        <w:t>Analysis:</w:t>
      </w:r>
      <w:r w:rsidRPr="0057657B">
        <w:rPr>
          <w:rFonts w:ascii="Lucida Sans" w:hAnsi="Lucida Sans"/>
        </w:rPr>
        <w:t xml:space="preserve"> </w:t>
      </w:r>
      <w:r w:rsidRPr="0057657B">
        <w:rPr>
          <w:rFonts w:ascii="Lucida Sans" w:hAnsi="Lucida Sans"/>
        </w:rPr>
        <w:tab/>
      </w:r>
    </w:p>
    <w:p w14:paraId="5D9CAC20" w14:textId="1604AF4C" w:rsidR="008941AC" w:rsidRPr="0057657B" w:rsidRDefault="002F122D" w:rsidP="00456857">
      <w:pPr>
        <w:pStyle w:val="ListParagraph"/>
        <w:numPr>
          <w:ilvl w:val="0"/>
          <w:numId w:val="34"/>
        </w:numPr>
        <w:spacing w:before="240" w:line="276" w:lineRule="auto"/>
        <w:rPr>
          <w:rFonts w:ascii="Lucida Sans" w:hAnsi="Lucida Sans"/>
        </w:rPr>
      </w:pPr>
      <w:r w:rsidRPr="0057657B">
        <w:rPr>
          <w:rFonts w:ascii="Lucida Sans" w:hAnsi="Lucida Sans"/>
        </w:rPr>
        <w:t>On a comparison of the entire workforce, rather than on a grade-by-grade basis, s</w:t>
      </w:r>
      <w:r w:rsidR="008941AC" w:rsidRPr="0057657B">
        <w:rPr>
          <w:rFonts w:ascii="Lucida Sans" w:hAnsi="Lucida Sans"/>
        </w:rPr>
        <w:t>taff who have declared themselves as disabled earn more than staff who have reported that they are not disabled or who have not replied. Based on the data presented, there does not appear to be an equal pay risk for disabled staff.</w:t>
      </w:r>
    </w:p>
    <w:p w14:paraId="5E842848" w14:textId="77777777" w:rsidR="008941AC" w:rsidRPr="0057657B" w:rsidRDefault="008941AC" w:rsidP="008941AC">
      <w:pPr>
        <w:keepNext/>
        <w:spacing w:before="240"/>
        <w:rPr>
          <w:rFonts w:ascii="Lucida Sans" w:hAnsi="Lucida Sans"/>
          <w:b/>
        </w:rPr>
      </w:pPr>
      <w:r w:rsidRPr="0057657B">
        <w:rPr>
          <w:rFonts w:ascii="Lucida Sans" w:hAnsi="Lucida Sans"/>
          <w:b/>
        </w:rPr>
        <w:t>Sexual Orientation Analysis</w:t>
      </w:r>
    </w:p>
    <w:p w14:paraId="0F0A3823" w14:textId="77777777" w:rsidR="008941AC" w:rsidRPr="0057657B" w:rsidRDefault="008941AC" w:rsidP="008941AC">
      <w:pPr>
        <w:keepNext/>
        <w:spacing w:before="240"/>
        <w:rPr>
          <w:rFonts w:ascii="Lucida Sans" w:hAnsi="Lucida Sans"/>
          <w:b/>
        </w:rPr>
      </w:pPr>
      <w:r w:rsidRPr="0057657B">
        <w:rPr>
          <w:rFonts w:ascii="Lucida Sans" w:hAnsi="Lucida Sans"/>
          <w:b/>
        </w:rPr>
        <w:t>Table 10: Analysis by Sexual Orientation</w:t>
      </w:r>
    </w:p>
    <w:tbl>
      <w:tblPr>
        <w:tblStyle w:val="TableGrid"/>
        <w:tblW w:w="9856" w:type="dxa"/>
        <w:tblLook w:val="04A0" w:firstRow="1" w:lastRow="0" w:firstColumn="1" w:lastColumn="0" w:noHBand="0" w:noVBand="1"/>
      </w:tblPr>
      <w:tblGrid>
        <w:gridCol w:w="2605"/>
        <w:gridCol w:w="1472"/>
        <w:gridCol w:w="1472"/>
        <w:gridCol w:w="1472"/>
        <w:gridCol w:w="1701"/>
        <w:gridCol w:w="1134"/>
      </w:tblGrid>
      <w:tr w:rsidR="008941AC" w:rsidRPr="0057657B" w14:paraId="0FC4E7DF" w14:textId="77777777" w:rsidTr="0013229F">
        <w:trPr>
          <w:trHeight w:val="936"/>
          <w:tblHeader/>
        </w:trPr>
        <w:tc>
          <w:tcPr>
            <w:tcW w:w="2605" w:type="dxa"/>
            <w:shd w:val="clear" w:color="auto" w:fill="009CA6"/>
          </w:tcPr>
          <w:p w14:paraId="1618525C" w14:textId="77777777" w:rsidR="008941AC" w:rsidRPr="0057657B" w:rsidRDefault="008941AC" w:rsidP="00AD2A70">
            <w:pPr>
              <w:pStyle w:val="ListParagraph"/>
              <w:keepNext/>
              <w:spacing w:before="240"/>
              <w:ind w:left="0"/>
              <w:jc w:val="center"/>
              <w:rPr>
                <w:rFonts w:ascii="Lucida Sans" w:hAnsi="Lucida Sans"/>
                <w:b/>
                <w:color w:val="FFFFFF" w:themeColor="background1"/>
              </w:rPr>
            </w:pPr>
          </w:p>
        </w:tc>
        <w:tc>
          <w:tcPr>
            <w:tcW w:w="1472" w:type="dxa"/>
            <w:shd w:val="clear" w:color="auto" w:fill="009CA6"/>
            <w:vAlign w:val="center"/>
          </w:tcPr>
          <w:p w14:paraId="3E1C5D60" w14:textId="77777777" w:rsidR="008941AC" w:rsidRPr="0057657B" w:rsidRDefault="008941AC" w:rsidP="00AD2A70">
            <w:pPr>
              <w:pStyle w:val="ListParagraph"/>
              <w:keepNext/>
              <w:spacing w:before="240"/>
              <w:ind w:left="0"/>
              <w:jc w:val="center"/>
              <w:rPr>
                <w:rFonts w:ascii="Lucida Sans" w:hAnsi="Lucida Sans"/>
                <w:b/>
                <w:color w:val="FFFFFF" w:themeColor="background1"/>
              </w:rPr>
            </w:pPr>
            <w:r w:rsidRPr="0057657B">
              <w:rPr>
                <w:rFonts w:ascii="Lucida Sans" w:hAnsi="Lucida Sans"/>
                <w:b/>
                <w:color w:val="FFFFFF" w:themeColor="background1"/>
              </w:rPr>
              <w:t>Mean Basic FTE Salary</w:t>
            </w:r>
          </w:p>
        </w:tc>
        <w:tc>
          <w:tcPr>
            <w:tcW w:w="1472" w:type="dxa"/>
            <w:shd w:val="clear" w:color="auto" w:fill="009CA6"/>
            <w:vAlign w:val="center"/>
          </w:tcPr>
          <w:p w14:paraId="6137106D" w14:textId="77777777" w:rsidR="008941AC" w:rsidRPr="0057657B" w:rsidRDefault="008941AC" w:rsidP="00AD2A70">
            <w:pPr>
              <w:pStyle w:val="ListParagraph"/>
              <w:keepNext/>
              <w:spacing w:before="240"/>
              <w:ind w:left="0"/>
              <w:jc w:val="center"/>
              <w:rPr>
                <w:rFonts w:ascii="Lucida Sans" w:hAnsi="Lucida Sans"/>
                <w:b/>
                <w:color w:val="FFFFFF" w:themeColor="background1"/>
              </w:rPr>
            </w:pPr>
            <w:r w:rsidRPr="0057657B">
              <w:rPr>
                <w:rFonts w:ascii="Lucida Sans" w:hAnsi="Lucida Sans"/>
                <w:b/>
                <w:color w:val="FFFFFF" w:themeColor="background1"/>
              </w:rPr>
              <w:t>Mean Total FTE Salary</w:t>
            </w:r>
          </w:p>
        </w:tc>
        <w:tc>
          <w:tcPr>
            <w:tcW w:w="1472" w:type="dxa"/>
            <w:shd w:val="clear" w:color="auto" w:fill="009CA6"/>
            <w:vAlign w:val="center"/>
          </w:tcPr>
          <w:p w14:paraId="187E1CA9" w14:textId="77777777" w:rsidR="008941AC" w:rsidRPr="0057657B" w:rsidRDefault="008941AC" w:rsidP="00AD2A70">
            <w:pPr>
              <w:pStyle w:val="ListParagraph"/>
              <w:keepNext/>
              <w:spacing w:before="240"/>
              <w:ind w:left="0"/>
              <w:jc w:val="center"/>
              <w:rPr>
                <w:rFonts w:ascii="Lucida Sans" w:hAnsi="Lucida Sans"/>
                <w:b/>
                <w:color w:val="FFFFFF" w:themeColor="background1"/>
              </w:rPr>
            </w:pPr>
            <w:r w:rsidRPr="0057657B">
              <w:rPr>
                <w:rFonts w:ascii="Lucida Sans" w:hAnsi="Lucida Sans"/>
                <w:b/>
                <w:color w:val="FFFFFF" w:themeColor="background1"/>
              </w:rPr>
              <w:t>Median Basic FTE Salary</w:t>
            </w:r>
          </w:p>
        </w:tc>
        <w:tc>
          <w:tcPr>
            <w:tcW w:w="1701" w:type="dxa"/>
            <w:shd w:val="clear" w:color="auto" w:fill="009CA6"/>
            <w:vAlign w:val="center"/>
          </w:tcPr>
          <w:p w14:paraId="391E4AEC" w14:textId="77777777" w:rsidR="008941AC" w:rsidRPr="0057657B" w:rsidRDefault="008941AC" w:rsidP="00AD2A70">
            <w:pPr>
              <w:pStyle w:val="ListParagraph"/>
              <w:keepNext/>
              <w:spacing w:before="240"/>
              <w:ind w:left="0"/>
              <w:jc w:val="center"/>
              <w:rPr>
                <w:rFonts w:ascii="Lucida Sans" w:hAnsi="Lucida Sans"/>
                <w:b/>
                <w:color w:val="FFFFFF" w:themeColor="background1"/>
              </w:rPr>
            </w:pPr>
            <w:r w:rsidRPr="0057657B">
              <w:rPr>
                <w:rFonts w:ascii="Lucida Sans" w:hAnsi="Lucida Sans"/>
                <w:b/>
                <w:color w:val="FFFFFF" w:themeColor="background1"/>
              </w:rPr>
              <w:t>Median Total FTE Salary</w:t>
            </w:r>
          </w:p>
        </w:tc>
        <w:tc>
          <w:tcPr>
            <w:tcW w:w="1134" w:type="dxa"/>
            <w:shd w:val="clear" w:color="auto" w:fill="009CA6"/>
            <w:vAlign w:val="center"/>
          </w:tcPr>
          <w:p w14:paraId="5A2D1D2B" w14:textId="77777777" w:rsidR="008941AC" w:rsidRPr="0057657B" w:rsidRDefault="008941AC" w:rsidP="00AD2A70">
            <w:pPr>
              <w:pStyle w:val="ListParagraph"/>
              <w:keepNext/>
              <w:spacing w:before="240"/>
              <w:ind w:left="0"/>
              <w:jc w:val="center"/>
              <w:rPr>
                <w:rFonts w:ascii="Lucida Sans" w:hAnsi="Lucida Sans"/>
                <w:b/>
                <w:color w:val="FFFFFF" w:themeColor="background1"/>
              </w:rPr>
            </w:pPr>
            <w:r w:rsidRPr="0057657B">
              <w:rPr>
                <w:rFonts w:ascii="Lucida Sans" w:hAnsi="Lucida Sans"/>
                <w:b/>
                <w:color w:val="FFFFFF" w:themeColor="background1"/>
              </w:rPr>
              <w:t>Count</w:t>
            </w:r>
          </w:p>
        </w:tc>
      </w:tr>
      <w:tr w:rsidR="008941AC" w:rsidRPr="0057657B" w14:paraId="77CE485E" w14:textId="77777777" w:rsidTr="00AD2A70">
        <w:trPr>
          <w:trHeight w:val="565"/>
        </w:trPr>
        <w:tc>
          <w:tcPr>
            <w:tcW w:w="2605" w:type="dxa"/>
            <w:vAlign w:val="bottom"/>
          </w:tcPr>
          <w:p w14:paraId="1000030C" w14:textId="77777777" w:rsidR="008941AC" w:rsidRPr="0057657B" w:rsidRDefault="008941AC" w:rsidP="00AD2A70">
            <w:pPr>
              <w:spacing w:before="240"/>
              <w:rPr>
                <w:rFonts w:ascii="Lucida Sans" w:hAnsi="Lucida Sans"/>
                <w:b/>
              </w:rPr>
            </w:pPr>
            <w:r w:rsidRPr="0057657B">
              <w:rPr>
                <w:rFonts w:ascii="Lucida Sans" w:hAnsi="Lucida Sans"/>
                <w:b/>
              </w:rPr>
              <w:t>Lesbian, Gay and Bisexual Staff</w:t>
            </w:r>
          </w:p>
        </w:tc>
        <w:tc>
          <w:tcPr>
            <w:tcW w:w="1472" w:type="dxa"/>
            <w:vAlign w:val="bottom"/>
          </w:tcPr>
          <w:p w14:paraId="6B819D34" w14:textId="77777777" w:rsidR="008941AC" w:rsidRPr="0057657B" w:rsidRDefault="008941AC" w:rsidP="00AD2A70">
            <w:pPr>
              <w:spacing w:before="240"/>
              <w:jc w:val="right"/>
              <w:rPr>
                <w:rFonts w:ascii="Lucida Sans" w:hAnsi="Lucida Sans"/>
              </w:rPr>
            </w:pPr>
            <w:r w:rsidRPr="0057657B">
              <w:rPr>
                <w:rFonts w:ascii="Lucida Sans" w:hAnsi="Lucida Sans"/>
              </w:rPr>
              <w:t>£35,412</w:t>
            </w:r>
          </w:p>
        </w:tc>
        <w:tc>
          <w:tcPr>
            <w:tcW w:w="1472" w:type="dxa"/>
            <w:vAlign w:val="bottom"/>
          </w:tcPr>
          <w:p w14:paraId="6678B66B" w14:textId="77777777" w:rsidR="008941AC" w:rsidRPr="0057657B" w:rsidRDefault="008941AC" w:rsidP="00AD2A70">
            <w:pPr>
              <w:spacing w:before="240"/>
              <w:jc w:val="right"/>
              <w:rPr>
                <w:rFonts w:ascii="Lucida Sans" w:hAnsi="Lucida Sans"/>
              </w:rPr>
            </w:pPr>
            <w:r w:rsidRPr="0057657B">
              <w:rPr>
                <w:rFonts w:ascii="Lucida Sans" w:hAnsi="Lucida Sans"/>
              </w:rPr>
              <w:t>£36,131</w:t>
            </w:r>
          </w:p>
        </w:tc>
        <w:tc>
          <w:tcPr>
            <w:tcW w:w="1472" w:type="dxa"/>
            <w:vAlign w:val="bottom"/>
          </w:tcPr>
          <w:p w14:paraId="3FFB21AE" w14:textId="77777777" w:rsidR="008941AC" w:rsidRPr="0057657B" w:rsidRDefault="008941AC" w:rsidP="00AD2A70">
            <w:pPr>
              <w:spacing w:before="240"/>
              <w:jc w:val="right"/>
              <w:rPr>
                <w:rFonts w:ascii="Lucida Sans" w:hAnsi="Lucida Sans"/>
              </w:rPr>
            </w:pPr>
            <w:r w:rsidRPr="0057657B">
              <w:rPr>
                <w:rFonts w:ascii="Lucida Sans" w:hAnsi="Lucida Sans"/>
              </w:rPr>
              <w:t>£31,031</w:t>
            </w:r>
          </w:p>
        </w:tc>
        <w:tc>
          <w:tcPr>
            <w:tcW w:w="1701" w:type="dxa"/>
            <w:vAlign w:val="bottom"/>
          </w:tcPr>
          <w:p w14:paraId="2047DEE3" w14:textId="77777777" w:rsidR="008941AC" w:rsidRPr="0057657B" w:rsidRDefault="008941AC" w:rsidP="00AD2A70">
            <w:pPr>
              <w:spacing w:before="240"/>
              <w:jc w:val="right"/>
              <w:rPr>
                <w:rFonts w:ascii="Lucida Sans" w:hAnsi="Lucida Sans"/>
              </w:rPr>
            </w:pPr>
            <w:r w:rsidRPr="0057657B">
              <w:rPr>
                <w:rFonts w:ascii="Lucida Sans" w:hAnsi="Lucida Sans"/>
              </w:rPr>
              <w:t>£31,031</w:t>
            </w:r>
          </w:p>
        </w:tc>
        <w:tc>
          <w:tcPr>
            <w:tcW w:w="1134" w:type="dxa"/>
            <w:vAlign w:val="bottom"/>
          </w:tcPr>
          <w:p w14:paraId="003E79AB" w14:textId="77777777" w:rsidR="008941AC" w:rsidRPr="0057657B" w:rsidRDefault="008941AC" w:rsidP="00AD2A70">
            <w:pPr>
              <w:spacing w:before="240"/>
              <w:jc w:val="right"/>
              <w:rPr>
                <w:rFonts w:ascii="Lucida Sans" w:hAnsi="Lucida Sans"/>
              </w:rPr>
            </w:pPr>
            <w:r w:rsidRPr="0057657B">
              <w:rPr>
                <w:rFonts w:ascii="Lucida Sans" w:hAnsi="Lucida Sans"/>
              </w:rPr>
              <w:t>17</w:t>
            </w:r>
          </w:p>
        </w:tc>
      </w:tr>
      <w:tr w:rsidR="008941AC" w:rsidRPr="0057657B" w14:paraId="57ACC321" w14:textId="77777777" w:rsidTr="00AD2A70">
        <w:trPr>
          <w:trHeight w:val="565"/>
        </w:trPr>
        <w:tc>
          <w:tcPr>
            <w:tcW w:w="2605" w:type="dxa"/>
            <w:vAlign w:val="bottom"/>
          </w:tcPr>
          <w:p w14:paraId="3FBB47A5" w14:textId="77777777" w:rsidR="008941AC" w:rsidRPr="0057657B" w:rsidRDefault="008941AC" w:rsidP="00AD2A70">
            <w:pPr>
              <w:spacing w:before="240"/>
              <w:rPr>
                <w:rFonts w:ascii="Lucida Sans" w:hAnsi="Lucida Sans"/>
                <w:b/>
              </w:rPr>
            </w:pPr>
            <w:r w:rsidRPr="0057657B">
              <w:rPr>
                <w:rFonts w:ascii="Lucida Sans" w:hAnsi="Lucida Sans"/>
                <w:b/>
              </w:rPr>
              <w:t>Heterosexual Staff</w:t>
            </w:r>
          </w:p>
        </w:tc>
        <w:tc>
          <w:tcPr>
            <w:tcW w:w="1472" w:type="dxa"/>
            <w:vAlign w:val="bottom"/>
          </w:tcPr>
          <w:p w14:paraId="0EB852CC" w14:textId="77777777" w:rsidR="008941AC" w:rsidRPr="0057657B" w:rsidRDefault="008941AC" w:rsidP="00AD2A70">
            <w:pPr>
              <w:spacing w:before="240"/>
              <w:jc w:val="right"/>
              <w:rPr>
                <w:rFonts w:ascii="Lucida Sans" w:hAnsi="Lucida Sans"/>
              </w:rPr>
            </w:pPr>
            <w:r w:rsidRPr="0057657B">
              <w:rPr>
                <w:rFonts w:ascii="Lucida Sans" w:hAnsi="Lucida Sans"/>
              </w:rPr>
              <w:t>£34,689</w:t>
            </w:r>
          </w:p>
        </w:tc>
        <w:tc>
          <w:tcPr>
            <w:tcW w:w="1472" w:type="dxa"/>
            <w:vAlign w:val="bottom"/>
          </w:tcPr>
          <w:p w14:paraId="504D0505" w14:textId="77777777" w:rsidR="008941AC" w:rsidRPr="0057657B" w:rsidRDefault="008941AC" w:rsidP="00AD2A70">
            <w:pPr>
              <w:spacing w:before="240"/>
              <w:jc w:val="right"/>
              <w:rPr>
                <w:rFonts w:ascii="Lucida Sans" w:hAnsi="Lucida Sans"/>
              </w:rPr>
            </w:pPr>
            <w:r w:rsidRPr="0057657B">
              <w:rPr>
                <w:rFonts w:ascii="Lucida Sans" w:hAnsi="Lucida Sans"/>
              </w:rPr>
              <w:t>£34,689</w:t>
            </w:r>
          </w:p>
        </w:tc>
        <w:tc>
          <w:tcPr>
            <w:tcW w:w="1472" w:type="dxa"/>
            <w:vAlign w:val="bottom"/>
          </w:tcPr>
          <w:p w14:paraId="35C67166" w14:textId="77777777" w:rsidR="008941AC" w:rsidRPr="0057657B" w:rsidRDefault="008941AC" w:rsidP="00AD2A70">
            <w:pPr>
              <w:spacing w:before="240"/>
              <w:jc w:val="right"/>
              <w:rPr>
                <w:rFonts w:ascii="Lucida Sans" w:hAnsi="Lucida Sans"/>
              </w:rPr>
            </w:pPr>
            <w:r w:rsidRPr="0057657B">
              <w:rPr>
                <w:rFonts w:ascii="Lucida Sans" w:hAnsi="Lucida Sans"/>
              </w:rPr>
              <w:t>£31,346</w:t>
            </w:r>
          </w:p>
        </w:tc>
        <w:tc>
          <w:tcPr>
            <w:tcW w:w="1701" w:type="dxa"/>
            <w:vAlign w:val="bottom"/>
          </w:tcPr>
          <w:p w14:paraId="18F93511" w14:textId="77777777" w:rsidR="008941AC" w:rsidRPr="0057657B" w:rsidRDefault="008941AC" w:rsidP="00AD2A70">
            <w:pPr>
              <w:spacing w:before="240"/>
              <w:jc w:val="right"/>
              <w:rPr>
                <w:rFonts w:ascii="Lucida Sans" w:hAnsi="Lucida Sans"/>
              </w:rPr>
            </w:pPr>
            <w:r w:rsidRPr="0057657B">
              <w:rPr>
                <w:rFonts w:ascii="Lucida Sans" w:hAnsi="Lucida Sans"/>
              </w:rPr>
              <w:t>£31,346</w:t>
            </w:r>
          </w:p>
        </w:tc>
        <w:tc>
          <w:tcPr>
            <w:tcW w:w="1134" w:type="dxa"/>
            <w:vAlign w:val="bottom"/>
          </w:tcPr>
          <w:p w14:paraId="2B758CF1" w14:textId="77777777" w:rsidR="008941AC" w:rsidRPr="0057657B" w:rsidRDefault="008941AC" w:rsidP="00AD2A70">
            <w:pPr>
              <w:spacing w:before="240"/>
              <w:jc w:val="right"/>
              <w:rPr>
                <w:rFonts w:ascii="Lucida Sans" w:hAnsi="Lucida Sans"/>
              </w:rPr>
            </w:pPr>
            <w:r w:rsidRPr="0057657B">
              <w:rPr>
                <w:rFonts w:ascii="Lucida Sans" w:hAnsi="Lucida Sans"/>
              </w:rPr>
              <w:t>340</w:t>
            </w:r>
          </w:p>
        </w:tc>
      </w:tr>
      <w:tr w:rsidR="008941AC" w:rsidRPr="0057657B" w14:paraId="795C1C7F" w14:textId="77777777" w:rsidTr="00AD2A70">
        <w:trPr>
          <w:trHeight w:val="565"/>
        </w:trPr>
        <w:tc>
          <w:tcPr>
            <w:tcW w:w="2605" w:type="dxa"/>
            <w:vAlign w:val="bottom"/>
          </w:tcPr>
          <w:p w14:paraId="19C6B111" w14:textId="77777777" w:rsidR="008941AC" w:rsidRPr="0057657B" w:rsidRDefault="008941AC" w:rsidP="00AD2A70">
            <w:pPr>
              <w:spacing w:before="240"/>
              <w:rPr>
                <w:rFonts w:ascii="Lucida Sans" w:hAnsi="Lucida Sans"/>
                <w:b/>
              </w:rPr>
            </w:pPr>
            <w:r w:rsidRPr="0057657B">
              <w:rPr>
                <w:rFonts w:ascii="Lucida Sans" w:hAnsi="Lucida Sans"/>
                <w:b/>
              </w:rPr>
              <w:t>No Reply/Prefer Not to Say</w:t>
            </w:r>
          </w:p>
        </w:tc>
        <w:tc>
          <w:tcPr>
            <w:tcW w:w="1472" w:type="dxa"/>
            <w:vAlign w:val="bottom"/>
          </w:tcPr>
          <w:p w14:paraId="7683981D" w14:textId="77777777" w:rsidR="008941AC" w:rsidRPr="0057657B" w:rsidRDefault="008941AC" w:rsidP="00AD2A70">
            <w:pPr>
              <w:spacing w:before="240"/>
              <w:jc w:val="right"/>
              <w:rPr>
                <w:rFonts w:ascii="Lucida Sans" w:hAnsi="Lucida Sans"/>
              </w:rPr>
            </w:pPr>
            <w:r w:rsidRPr="0057657B">
              <w:rPr>
                <w:rFonts w:ascii="Lucida Sans" w:hAnsi="Lucida Sans"/>
              </w:rPr>
              <w:t>£35,629</w:t>
            </w:r>
          </w:p>
        </w:tc>
        <w:tc>
          <w:tcPr>
            <w:tcW w:w="1472" w:type="dxa"/>
            <w:vAlign w:val="bottom"/>
          </w:tcPr>
          <w:p w14:paraId="316F808E" w14:textId="77777777" w:rsidR="008941AC" w:rsidRPr="0057657B" w:rsidRDefault="008941AC" w:rsidP="00AD2A70">
            <w:pPr>
              <w:spacing w:before="240"/>
              <w:jc w:val="right"/>
              <w:rPr>
                <w:rFonts w:ascii="Lucida Sans" w:hAnsi="Lucida Sans"/>
              </w:rPr>
            </w:pPr>
            <w:r w:rsidRPr="0057657B">
              <w:rPr>
                <w:rFonts w:ascii="Lucida Sans" w:hAnsi="Lucida Sans"/>
              </w:rPr>
              <w:t>£36,492</w:t>
            </w:r>
          </w:p>
        </w:tc>
        <w:tc>
          <w:tcPr>
            <w:tcW w:w="1472" w:type="dxa"/>
            <w:vAlign w:val="bottom"/>
          </w:tcPr>
          <w:p w14:paraId="1DA39058" w14:textId="77777777" w:rsidR="008941AC" w:rsidRPr="0057657B" w:rsidRDefault="008941AC" w:rsidP="00AD2A70">
            <w:pPr>
              <w:spacing w:before="240"/>
              <w:jc w:val="right"/>
              <w:rPr>
                <w:rFonts w:ascii="Lucida Sans" w:hAnsi="Lucida Sans"/>
              </w:rPr>
            </w:pPr>
            <w:r w:rsidRPr="0057657B">
              <w:rPr>
                <w:rFonts w:ascii="Lucida Sans" w:hAnsi="Lucida Sans"/>
              </w:rPr>
              <w:t>£36,092</w:t>
            </w:r>
          </w:p>
        </w:tc>
        <w:tc>
          <w:tcPr>
            <w:tcW w:w="1701" w:type="dxa"/>
            <w:vAlign w:val="bottom"/>
          </w:tcPr>
          <w:p w14:paraId="26E541C2" w14:textId="77777777" w:rsidR="008941AC" w:rsidRPr="0057657B" w:rsidRDefault="008941AC" w:rsidP="00AD2A70">
            <w:pPr>
              <w:spacing w:before="240"/>
              <w:jc w:val="right"/>
              <w:rPr>
                <w:rFonts w:ascii="Lucida Sans" w:hAnsi="Lucida Sans"/>
              </w:rPr>
            </w:pPr>
            <w:r w:rsidRPr="0057657B">
              <w:rPr>
                <w:rFonts w:ascii="Lucida Sans" w:hAnsi="Lucida Sans"/>
              </w:rPr>
              <w:t>£36,092</w:t>
            </w:r>
          </w:p>
        </w:tc>
        <w:tc>
          <w:tcPr>
            <w:tcW w:w="1134" w:type="dxa"/>
            <w:vAlign w:val="bottom"/>
          </w:tcPr>
          <w:p w14:paraId="44187562" w14:textId="77777777" w:rsidR="008941AC" w:rsidRPr="0057657B" w:rsidRDefault="008941AC" w:rsidP="00AD2A70">
            <w:pPr>
              <w:spacing w:before="240"/>
              <w:jc w:val="right"/>
              <w:rPr>
                <w:rFonts w:ascii="Lucida Sans" w:hAnsi="Lucida Sans"/>
              </w:rPr>
            </w:pPr>
            <w:r w:rsidRPr="0057657B">
              <w:rPr>
                <w:rFonts w:ascii="Lucida Sans" w:hAnsi="Lucida Sans"/>
              </w:rPr>
              <w:t>89</w:t>
            </w:r>
          </w:p>
        </w:tc>
      </w:tr>
    </w:tbl>
    <w:p w14:paraId="5DBE238E" w14:textId="77777777" w:rsidR="008941AC" w:rsidRPr="0057657B" w:rsidRDefault="008941AC" w:rsidP="008941AC">
      <w:pPr>
        <w:spacing w:before="240"/>
        <w:rPr>
          <w:rFonts w:ascii="Lucida Sans" w:hAnsi="Lucida Sans"/>
        </w:rPr>
      </w:pPr>
      <w:r w:rsidRPr="0057657B">
        <w:rPr>
          <w:rFonts w:ascii="Lucida Sans" w:hAnsi="Lucida Sans"/>
        </w:rPr>
        <w:t>Source: HR/Payroll IT System</w:t>
      </w:r>
    </w:p>
    <w:p w14:paraId="6266DC52" w14:textId="77777777" w:rsidR="008941AC" w:rsidRPr="0057657B" w:rsidRDefault="008941AC" w:rsidP="008941AC">
      <w:pPr>
        <w:spacing w:before="240"/>
        <w:rPr>
          <w:rFonts w:ascii="Lucida Sans" w:hAnsi="Lucida Sans"/>
          <w:b/>
        </w:rPr>
      </w:pPr>
      <w:r w:rsidRPr="0057657B">
        <w:rPr>
          <w:rFonts w:ascii="Lucida Sans" w:hAnsi="Lucida Sans"/>
          <w:b/>
        </w:rPr>
        <w:t>Analysis:</w:t>
      </w:r>
    </w:p>
    <w:p w14:paraId="1F1F188C" w14:textId="573772DC" w:rsidR="008941AC" w:rsidRPr="0057657B" w:rsidRDefault="002F122D" w:rsidP="00456857">
      <w:pPr>
        <w:pStyle w:val="ListParagraph"/>
        <w:numPr>
          <w:ilvl w:val="0"/>
          <w:numId w:val="34"/>
        </w:numPr>
        <w:spacing w:before="240" w:line="276" w:lineRule="auto"/>
        <w:rPr>
          <w:rFonts w:ascii="Lucida Sans" w:hAnsi="Lucida Sans"/>
        </w:rPr>
      </w:pPr>
      <w:r w:rsidRPr="0057657B">
        <w:rPr>
          <w:rFonts w:ascii="Lucida Sans" w:hAnsi="Lucida Sans"/>
        </w:rPr>
        <w:t>On a comparison of the entire workforce, rather than on a grade-by-grade basis, s</w:t>
      </w:r>
      <w:r w:rsidR="008941AC" w:rsidRPr="0057657B">
        <w:rPr>
          <w:rFonts w:ascii="Lucida Sans" w:hAnsi="Lucida Sans"/>
        </w:rPr>
        <w:t>taff who have declared themselves as LGB earn 1% less than those who identify as heterosexual and 16% less than those who have not replied (a reversal to the position that applied last year). It appears that this has been caused by more staff in lower grades reporting as LGB this year. Based on the data presented, there does not appear to be a</w:t>
      </w:r>
      <w:r w:rsidRPr="0057657B">
        <w:rPr>
          <w:rFonts w:ascii="Lucida Sans" w:hAnsi="Lucida Sans"/>
        </w:rPr>
        <w:t>n</w:t>
      </w:r>
      <w:r w:rsidR="008941AC" w:rsidRPr="0057657B">
        <w:rPr>
          <w:rFonts w:ascii="Lucida Sans" w:hAnsi="Lucida Sans"/>
        </w:rPr>
        <w:t xml:space="preserve"> equal pay risk for LGB staff.</w:t>
      </w:r>
    </w:p>
    <w:p w14:paraId="06FD75C6" w14:textId="77777777" w:rsidR="008941AC" w:rsidRPr="0057657B" w:rsidRDefault="008941AC" w:rsidP="008941AC">
      <w:pPr>
        <w:keepNext/>
        <w:spacing w:before="240"/>
        <w:rPr>
          <w:rFonts w:ascii="Lucida Sans" w:hAnsi="Lucida Sans"/>
          <w:b/>
        </w:rPr>
      </w:pPr>
      <w:r w:rsidRPr="0057657B">
        <w:rPr>
          <w:rFonts w:ascii="Lucida Sans" w:hAnsi="Lucida Sans"/>
          <w:b/>
        </w:rPr>
        <w:t>Race Analysis</w:t>
      </w:r>
    </w:p>
    <w:p w14:paraId="449BE846" w14:textId="77777777" w:rsidR="008941AC" w:rsidRPr="0057657B" w:rsidRDefault="008941AC" w:rsidP="008941AC">
      <w:pPr>
        <w:keepNext/>
        <w:spacing w:before="240"/>
        <w:rPr>
          <w:rFonts w:ascii="Lucida Sans" w:hAnsi="Lucida Sans"/>
          <w:b/>
        </w:rPr>
      </w:pPr>
      <w:r w:rsidRPr="0057657B">
        <w:rPr>
          <w:rFonts w:ascii="Lucida Sans" w:hAnsi="Lucida Sans"/>
          <w:b/>
        </w:rPr>
        <w:t>Table 11: Staff Pay by Race/Ethnicity</w:t>
      </w:r>
    </w:p>
    <w:tbl>
      <w:tblPr>
        <w:tblStyle w:val="TableGrid"/>
        <w:tblW w:w="9180" w:type="dxa"/>
        <w:tblLook w:val="04A0" w:firstRow="1" w:lastRow="0" w:firstColumn="1" w:lastColumn="0" w:noHBand="0" w:noVBand="1"/>
      </w:tblPr>
      <w:tblGrid>
        <w:gridCol w:w="3381"/>
        <w:gridCol w:w="1203"/>
        <w:gridCol w:w="1203"/>
        <w:gridCol w:w="1203"/>
        <w:gridCol w:w="1203"/>
        <w:gridCol w:w="987"/>
      </w:tblGrid>
      <w:tr w:rsidR="008941AC" w:rsidRPr="0057657B" w14:paraId="3DB3EB24" w14:textId="77777777" w:rsidTr="0013229F">
        <w:trPr>
          <w:tblHeader/>
        </w:trPr>
        <w:tc>
          <w:tcPr>
            <w:tcW w:w="3652" w:type="dxa"/>
            <w:shd w:val="clear" w:color="auto" w:fill="009CA6"/>
          </w:tcPr>
          <w:p w14:paraId="2C2A99E0" w14:textId="77777777" w:rsidR="008941AC" w:rsidRPr="0057657B" w:rsidRDefault="008941AC" w:rsidP="00AD2A70">
            <w:pPr>
              <w:rPr>
                <w:rFonts w:ascii="Lucida Sans" w:hAnsi="Lucida Sans"/>
                <w:color w:val="FFFFFF" w:themeColor="background1"/>
              </w:rPr>
            </w:pPr>
          </w:p>
        </w:tc>
        <w:tc>
          <w:tcPr>
            <w:tcW w:w="1134" w:type="dxa"/>
            <w:shd w:val="clear" w:color="auto" w:fill="009CA6"/>
            <w:vAlign w:val="center"/>
          </w:tcPr>
          <w:p w14:paraId="795DF50C" w14:textId="77777777" w:rsidR="008941AC" w:rsidRPr="0057657B" w:rsidRDefault="008941AC" w:rsidP="00AD2A70">
            <w:pPr>
              <w:jc w:val="center"/>
              <w:rPr>
                <w:rFonts w:ascii="Lucida Sans" w:hAnsi="Lucida Sans"/>
                <w:b/>
                <w:color w:val="FFFFFF" w:themeColor="background1"/>
              </w:rPr>
            </w:pPr>
            <w:r w:rsidRPr="0057657B">
              <w:rPr>
                <w:rFonts w:ascii="Lucida Sans" w:hAnsi="Lucida Sans"/>
                <w:b/>
                <w:color w:val="FFFFFF" w:themeColor="background1"/>
              </w:rPr>
              <w:t>Mean Basic FTE Salary</w:t>
            </w:r>
          </w:p>
        </w:tc>
        <w:tc>
          <w:tcPr>
            <w:tcW w:w="1134" w:type="dxa"/>
            <w:shd w:val="clear" w:color="auto" w:fill="009CA6"/>
            <w:vAlign w:val="center"/>
          </w:tcPr>
          <w:p w14:paraId="248EC2ED" w14:textId="77777777" w:rsidR="008941AC" w:rsidRPr="0057657B" w:rsidRDefault="008941AC" w:rsidP="00AD2A70">
            <w:pPr>
              <w:jc w:val="center"/>
              <w:rPr>
                <w:rFonts w:ascii="Lucida Sans" w:hAnsi="Lucida Sans"/>
                <w:b/>
                <w:color w:val="FFFFFF" w:themeColor="background1"/>
              </w:rPr>
            </w:pPr>
            <w:r w:rsidRPr="0057657B">
              <w:rPr>
                <w:rFonts w:ascii="Lucida Sans" w:hAnsi="Lucida Sans"/>
                <w:b/>
                <w:color w:val="FFFFFF" w:themeColor="background1"/>
              </w:rPr>
              <w:t>Mean Total FTE Salary</w:t>
            </w:r>
          </w:p>
        </w:tc>
        <w:tc>
          <w:tcPr>
            <w:tcW w:w="1134" w:type="dxa"/>
            <w:shd w:val="clear" w:color="auto" w:fill="009CA6"/>
            <w:vAlign w:val="center"/>
          </w:tcPr>
          <w:p w14:paraId="13D8B16D" w14:textId="77777777" w:rsidR="008941AC" w:rsidRPr="0057657B" w:rsidRDefault="008941AC" w:rsidP="00AD2A70">
            <w:pPr>
              <w:jc w:val="center"/>
              <w:rPr>
                <w:rFonts w:ascii="Lucida Sans" w:hAnsi="Lucida Sans"/>
                <w:b/>
                <w:color w:val="FFFFFF" w:themeColor="background1"/>
              </w:rPr>
            </w:pPr>
            <w:r w:rsidRPr="0057657B">
              <w:rPr>
                <w:rFonts w:ascii="Lucida Sans" w:hAnsi="Lucida Sans"/>
                <w:b/>
                <w:color w:val="FFFFFF" w:themeColor="background1"/>
              </w:rPr>
              <w:t>Median Basic FTE Salary</w:t>
            </w:r>
          </w:p>
        </w:tc>
        <w:tc>
          <w:tcPr>
            <w:tcW w:w="1134" w:type="dxa"/>
            <w:shd w:val="clear" w:color="auto" w:fill="009CA6"/>
            <w:vAlign w:val="center"/>
          </w:tcPr>
          <w:p w14:paraId="7B1B6654" w14:textId="77777777" w:rsidR="008941AC" w:rsidRPr="0057657B" w:rsidRDefault="008941AC" w:rsidP="00AD2A70">
            <w:pPr>
              <w:jc w:val="center"/>
              <w:rPr>
                <w:rFonts w:ascii="Lucida Sans" w:hAnsi="Lucida Sans"/>
                <w:b/>
                <w:color w:val="FFFFFF" w:themeColor="background1"/>
              </w:rPr>
            </w:pPr>
            <w:r w:rsidRPr="0057657B">
              <w:rPr>
                <w:rFonts w:ascii="Lucida Sans" w:hAnsi="Lucida Sans"/>
                <w:b/>
                <w:color w:val="FFFFFF" w:themeColor="background1"/>
              </w:rPr>
              <w:t>Median Total FTE Salary</w:t>
            </w:r>
          </w:p>
        </w:tc>
        <w:tc>
          <w:tcPr>
            <w:tcW w:w="992" w:type="dxa"/>
            <w:shd w:val="clear" w:color="auto" w:fill="009CA6"/>
            <w:vAlign w:val="center"/>
          </w:tcPr>
          <w:p w14:paraId="6531AC82" w14:textId="77777777" w:rsidR="008941AC" w:rsidRPr="0057657B" w:rsidRDefault="008941AC" w:rsidP="00AD2A70">
            <w:pPr>
              <w:jc w:val="center"/>
              <w:rPr>
                <w:rFonts w:ascii="Lucida Sans" w:hAnsi="Lucida Sans"/>
                <w:b/>
                <w:color w:val="FFFFFF" w:themeColor="background1"/>
              </w:rPr>
            </w:pPr>
            <w:r w:rsidRPr="0057657B">
              <w:rPr>
                <w:rFonts w:ascii="Lucida Sans" w:hAnsi="Lucida Sans"/>
                <w:b/>
                <w:color w:val="FFFFFF" w:themeColor="background1"/>
              </w:rPr>
              <w:t>Count</w:t>
            </w:r>
          </w:p>
        </w:tc>
      </w:tr>
      <w:tr w:rsidR="008941AC" w:rsidRPr="0057657B" w14:paraId="3203A40B" w14:textId="77777777" w:rsidTr="00AD2A70">
        <w:tc>
          <w:tcPr>
            <w:tcW w:w="3652" w:type="dxa"/>
          </w:tcPr>
          <w:p w14:paraId="3A509DD8" w14:textId="77777777" w:rsidR="008941AC" w:rsidRPr="0057657B" w:rsidRDefault="008941AC" w:rsidP="00AD2A70">
            <w:pPr>
              <w:spacing w:before="240"/>
              <w:rPr>
                <w:rFonts w:ascii="Lucida Sans" w:hAnsi="Lucida Sans"/>
              </w:rPr>
            </w:pPr>
            <w:r w:rsidRPr="0057657B">
              <w:rPr>
                <w:rFonts w:ascii="Lucida Sans" w:hAnsi="Lucida Sans"/>
              </w:rPr>
              <w:t>Asian Bangladeshi</w:t>
            </w:r>
          </w:p>
        </w:tc>
        <w:tc>
          <w:tcPr>
            <w:tcW w:w="1134" w:type="dxa"/>
            <w:vAlign w:val="bottom"/>
          </w:tcPr>
          <w:p w14:paraId="41C4322C" w14:textId="77777777" w:rsidR="008941AC" w:rsidRPr="0057657B" w:rsidRDefault="008941AC" w:rsidP="00AD2A70">
            <w:pPr>
              <w:spacing w:before="240"/>
              <w:jc w:val="right"/>
              <w:rPr>
                <w:rFonts w:ascii="Lucida Sans" w:hAnsi="Lucida Sans"/>
              </w:rPr>
            </w:pPr>
            <w:r w:rsidRPr="0057657B">
              <w:rPr>
                <w:rFonts w:ascii="Lucida Sans" w:hAnsi="Lucida Sans"/>
              </w:rPr>
              <w:t>£23,270</w:t>
            </w:r>
          </w:p>
        </w:tc>
        <w:tc>
          <w:tcPr>
            <w:tcW w:w="1134" w:type="dxa"/>
            <w:vAlign w:val="bottom"/>
          </w:tcPr>
          <w:p w14:paraId="1EC59F7F" w14:textId="77777777" w:rsidR="008941AC" w:rsidRPr="0057657B" w:rsidRDefault="008941AC" w:rsidP="00AD2A70">
            <w:pPr>
              <w:spacing w:before="240"/>
              <w:jc w:val="right"/>
              <w:rPr>
                <w:rFonts w:ascii="Lucida Sans" w:hAnsi="Lucida Sans"/>
              </w:rPr>
            </w:pPr>
            <w:r w:rsidRPr="0057657B">
              <w:rPr>
                <w:rFonts w:ascii="Lucida Sans" w:hAnsi="Lucida Sans"/>
              </w:rPr>
              <w:t>£23,270</w:t>
            </w:r>
          </w:p>
        </w:tc>
        <w:tc>
          <w:tcPr>
            <w:tcW w:w="1134" w:type="dxa"/>
            <w:vAlign w:val="bottom"/>
          </w:tcPr>
          <w:p w14:paraId="1E8498FD" w14:textId="77777777" w:rsidR="008941AC" w:rsidRPr="0057657B" w:rsidRDefault="008941AC" w:rsidP="00AD2A70">
            <w:pPr>
              <w:spacing w:before="240"/>
              <w:jc w:val="right"/>
              <w:rPr>
                <w:rFonts w:ascii="Lucida Sans" w:hAnsi="Lucida Sans"/>
              </w:rPr>
            </w:pPr>
            <w:r w:rsidRPr="0057657B">
              <w:rPr>
                <w:rFonts w:ascii="Lucida Sans" w:hAnsi="Lucida Sans"/>
              </w:rPr>
              <w:t>£21,849</w:t>
            </w:r>
          </w:p>
        </w:tc>
        <w:tc>
          <w:tcPr>
            <w:tcW w:w="1134" w:type="dxa"/>
            <w:vAlign w:val="bottom"/>
          </w:tcPr>
          <w:p w14:paraId="5FEDF12F" w14:textId="77777777" w:rsidR="008941AC" w:rsidRPr="0057657B" w:rsidRDefault="008941AC" w:rsidP="00AD2A70">
            <w:pPr>
              <w:spacing w:before="240"/>
              <w:jc w:val="right"/>
              <w:rPr>
                <w:rFonts w:ascii="Lucida Sans" w:hAnsi="Lucida Sans"/>
              </w:rPr>
            </w:pPr>
            <w:r w:rsidRPr="0057657B">
              <w:rPr>
                <w:rFonts w:ascii="Lucida Sans" w:hAnsi="Lucida Sans"/>
              </w:rPr>
              <w:t>£21,849</w:t>
            </w:r>
          </w:p>
        </w:tc>
        <w:tc>
          <w:tcPr>
            <w:tcW w:w="992" w:type="dxa"/>
            <w:vAlign w:val="bottom"/>
          </w:tcPr>
          <w:p w14:paraId="464A78A8" w14:textId="77777777" w:rsidR="008941AC" w:rsidRPr="0057657B" w:rsidRDefault="008941AC" w:rsidP="00AD2A70">
            <w:pPr>
              <w:spacing w:before="240"/>
              <w:jc w:val="right"/>
              <w:rPr>
                <w:rFonts w:ascii="Lucida Sans" w:hAnsi="Lucida Sans"/>
              </w:rPr>
            </w:pPr>
            <w:r w:rsidRPr="0057657B">
              <w:rPr>
                <w:rFonts w:ascii="Lucida Sans" w:hAnsi="Lucida Sans"/>
              </w:rPr>
              <w:t>4</w:t>
            </w:r>
          </w:p>
        </w:tc>
      </w:tr>
      <w:tr w:rsidR="008941AC" w:rsidRPr="0057657B" w14:paraId="73FCA28A" w14:textId="77777777" w:rsidTr="00AD2A70">
        <w:tc>
          <w:tcPr>
            <w:tcW w:w="3652" w:type="dxa"/>
          </w:tcPr>
          <w:p w14:paraId="50B8F9C2" w14:textId="77777777" w:rsidR="008941AC" w:rsidRPr="0057657B" w:rsidRDefault="008941AC" w:rsidP="00AD2A70">
            <w:pPr>
              <w:spacing w:before="240"/>
              <w:rPr>
                <w:rFonts w:ascii="Lucida Sans" w:hAnsi="Lucida Sans"/>
              </w:rPr>
            </w:pPr>
            <w:r w:rsidRPr="0057657B">
              <w:rPr>
                <w:rFonts w:ascii="Lucida Sans" w:hAnsi="Lucida Sans"/>
              </w:rPr>
              <w:t>Asian Indian (including Asian-British Indian)</w:t>
            </w:r>
          </w:p>
        </w:tc>
        <w:tc>
          <w:tcPr>
            <w:tcW w:w="1134" w:type="dxa"/>
            <w:vAlign w:val="bottom"/>
          </w:tcPr>
          <w:p w14:paraId="6352776B" w14:textId="77777777" w:rsidR="008941AC" w:rsidRPr="0057657B" w:rsidRDefault="008941AC" w:rsidP="00AD2A70">
            <w:pPr>
              <w:spacing w:before="240"/>
              <w:jc w:val="right"/>
              <w:rPr>
                <w:rFonts w:ascii="Lucida Sans" w:hAnsi="Lucida Sans"/>
              </w:rPr>
            </w:pPr>
            <w:r w:rsidRPr="0057657B">
              <w:rPr>
                <w:rFonts w:ascii="Lucida Sans" w:hAnsi="Lucida Sans"/>
              </w:rPr>
              <w:t>£21,109</w:t>
            </w:r>
          </w:p>
        </w:tc>
        <w:tc>
          <w:tcPr>
            <w:tcW w:w="1134" w:type="dxa"/>
            <w:vAlign w:val="bottom"/>
          </w:tcPr>
          <w:p w14:paraId="6DBC2BF2" w14:textId="77777777" w:rsidR="008941AC" w:rsidRPr="0057657B" w:rsidRDefault="008941AC" w:rsidP="00AD2A70">
            <w:pPr>
              <w:spacing w:before="240"/>
              <w:jc w:val="right"/>
              <w:rPr>
                <w:rFonts w:ascii="Lucida Sans" w:hAnsi="Lucida Sans"/>
              </w:rPr>
            </w:pPr>
            <w:r w:rsidRPr="0057657B">
              <w:rPr>
                <w:rFonts w:ascii="Lucida Sans" w:hAnsi="Lucida Sans"/>
              </w:rPr>
              <w:t>£22,545</w:t>
            </w:r>
          </w:p>
        </w:tc>
        <w:tc>
          <w:tcPr>
            <w:tcW w:w="1134" w:type="dxa"/>
            <w:vAlign w:val="bottom"/>
          </w:tcPr>
          <w:p w14:paraId="66EEC837" w14:textId="77777777" w:rsidR="008941AC" w:rsidRPr="0057657B" w:rsidRDefault="008941AC" w:rsidP="00AD2A70">
            <w:pPr>
              <w:spacing w:before="240"/>
              <w:jc w:val="right"/>
              <w:rPr>
                <w:rFonts w:ascii="Lucida Sans" w:hAnsi="Lucida Sans"/>
              </w:rPr>
            </w:pPr>
            <w:r w:rsidRPr="0057657B">
              <w:rPr>
                <w:rFonts w:ascii="Lucida Sans" w:hAnsi="Lucida Sans"/>
              </w:rPr>
              <w:t>£21,849</w:t>
            </w:r>
          </w:p>
        </w:tc>
        <w:tc>
          <w:tcPr>
            <w:tcW w:w="1134" w:type="dxa"/>
            <w:vAlign w:val="bottom"/>
          </w:tcPr>
          <w:p w14:paraId="7183D5FF" w14:textId="77777777" w:rsidR="008941AC" w:rsidRPr="0057657B" w:rsidRDefault="008941AC" w:rsidP="00AD2A70">
            <w:pPr>
              <w:spacing w:before="240"/>
              <w:jc w:val="right"/>
              <w:rPr>
                <w:rFonts w:ascii="Lucida Sans" w:hAnsi="Lucida Sans"/>
              </w:rPr>
            </w:pPr>
            <w:r w:rsidRPr="0057657B">
              <w:rPr>
                <w:rFonts w:ascii="Lucida Sans" w:hAnsi="Lucida Sans"/>
              </w:rPr>
              <w:t>£22,395</w:t>
            </w:r>
          </w:p>
        </w:tc>
        <w:tc>
          <w:tcPr>
            <w:tcW w:w="992" w:type="dxa"/>
            <w:vAlign w:val="bottom"/>
          </w:tcPr>
          <w:p w14:paraId="69B586AE" w14:textId="77777777" w:rsidR="008941AC" w:rsidRPr="0057657B" w:rsidRDefault="008941AC" w:rsidP="00AD2A70">
            <w:pPr>
              <w:spacing w:before="240"/>
              <w:jc w:val="right"/>
              <w:rPr>
                <w:rFonts w:ascii="Lucida Sans" w:hAnsi="Lucida Sans"/>
              </w:rPr>
            </w:pPr>
            <w:r w:rsidRPr="0057657B">
              <w:rPr>
                <w:rFonts w:ascii="Lucida Sans" w:hAnsi="Lucida Sans"/>
              </w:rPr>
              <w:t>6</w:t>
            </w:r>
          </w:p>
        </w:tc>
      </w:tr>
      <w:tr w:rsidR="008941AC" w:rsidRPr="0057657B" w14:paraId="4FEDFA98" w14:textId="77777777" w:rsidTr="00AD2A70">
        <w:tc>
          <w:tcPr>
            <w:tcW w:w="3652" w:type="dxa"/>
          </w:tcPr>
          <w:p w14:paraId="3DF48676" w14:textId="77777777" w:rsidR="008941AC" w:rsidRPr="0057657B" w:rsidRDefault="008941AC" w:rsidP="00AD2A70">
            <w:pPr>
              <w:spacing w:before="240"/>
              <w:rPr>
                <w:rFonts w:ascii="Lucida Sans" w:hAnsi="Lucida Sans"/>
              </w:rPr>
            </w:pPr>
            <w:r w:rsidRPr="0057657B">
              <w:rPr>
                <w:rFonts w:ascii="Lucida Sans" w:hAnsi="Lucida Sans"/>
              </w:rPr>
              <w:t>Black African (including Mixed Black African and White)</w:t>
            </w:r>
          </w:p>
        </w:tc>
        <w:tc>
          <w:tcPr>
            <w:tcW w:w="1134" w:type="dxa"/>
            <w:vAlign w:val="bottom"/>
          </w:tcPr>
          <w:p w14:paraId="68D7404B" w14:textId="77777777" w:rsidR="008941AC" w:rsidRPr="0057657B" w:rsidRDefault="008941AC" w:rsidP="00AD2A70">
            <w:pPr>
              <w:spacing w:before="240"/>
              <w:jc w:val="right"/>
              <w:rPr>
                <w:rFonts w:ascii="Lucida Sans" w:hAnsi="Lucida Sans"/>
              </w:rPr>
            </w:pPr>
            <w:r w:rsidRPr="0057657B">
              <w:rPr>
                <w:rFonts w:ascii="Lucida Sans" w:hAnsi="Lucida Sans"/>
              </w:rPr>
              <w:t>£23,151</w:t>
            </w:r>
          </w:p>
        </w:tc>
        <w:tc>
          <w:tcPr>
            <w:tcW w:w="1134" w:type="dxa"/>
            <w:vAlign w:val="bottom"/>
          </w:tcPr>
          <w:p w14:paraId="24CA7EE0" w14:textId="77777777" w:rsidR="008941AC" w:rsidRPr="0057657B" w:rsidRDefault="008941AC" w:rsidP="00AD2A70">
            <w:pPr>
              <w:spacing w:before="240"/>
              <w:jc w:val="right"/>
              <w:rPr>
                <w:rFonts w:ascii="Lucida Sans" w:hAnsi="Lucida Sans"/>
              </w:rPr>
            </w:pPr>
            <w:r w:rsidRPr="0057657B">
              <w:rPr>
                <w:rFonts w:ascii="Lucida Sans" w:hAnsi="Lucida Sans"/>
              </w:rPr>
              <w:t>£23,151</w:t>
            </w:r>
          </w:p>
        </w:tc>
        <w:tc>
          <w:tcPr>
            <w:tcW w:w="1134" w:type="dxa"/>
            <w:vAlign w:val="bottom"/>
          </w:tcPr>
          <w:p w14:paraId="077213FF" w14:textId="77777777" w:rsidR="008941AC" w:rsidRPr="0057657B" w:rsidRDefault="008941AC" w:rsidP="00AD2A70">
            <w:pPr>
              <w:spacing w:before="240"/>
              <w:jc w:val="right"/>
              <w:rPr>
                <w:rFonts w:ascii="Lucida Sans" w:hAnsi="Lucida Sans"/>
              </w:rPr>
            </w:pPr>
            <w:r w:rsidRPr="0057657B">
              <w:rPr>
                <w:rFonts w:ascii="Lucida Sans" w:hAnsi="Lucida Sans"/>
              </w:rPr>
              <w:t>£21,849</w:t>
            </w:r>
          </w:p>
        </w:tc>
        <w:tc>
          <w:tcPr>
            <w:tcW w:w="1134" w:type="dxa"/>
            <w:vAlign w:val="bottom"/>
          </w:tcPr>
          <w:p w14:paraId="3E75CF17" w14:textId="77777777" w:rsidR="008941AC" w:rsidRPr="0057657B" w:rsidRDefault="008941AC" w:rsidP="00AD2A70">
            <w:pPr>
              <w:spacing w:before="240"/>
              <w:jc w:val="right"/>
              <w:rPr>
                <w:rFonts w:ascii="Lucida Sans" w:hAnsi="Lucida Sans"/>
              </w:rPr>
            </w:pPr>
            <w:r w:rsidRPr="0057657B">
              <w:rPr>
                <w:rFonts w:ascii="Lucida Sans" w:hAnsi="Lucida Sans"/>
              </w:rPr>
              <w:t>£21,849</w:t>
            </w:r>
          </w:p>
        </w:tc>
        <w:tc>
          <w:tcPr>
            <w:tcW w:w="992" w:type="dxa"/>
            <w:vAlign w:val="bottom"/>
          </w:tcPr>
          <w:p w14:paraId="48967AB3" w14:textId="77777777" w:rsidR="008941AC" w:rsidRPr="0057657B" w:rsidRDefault="008941AC" w:rsidP="00AD2A70">
            <w:pPr>
              <w:spacing w:before="240"/>
              <w:jc w:val="right"/>
              <w:rPr>
                <w:rFonts w:ascii="Lucida Sans" w:hAnsi="Lucida Sans"/>
              </w:rPr>
            </w:pPr>
            <w:r w:rsidRPr="0057657B">
              <w:rPr>
                <w:rFonts w:ascii="Lucida Sans" w:hAnsi="Lucida Sans"/>
              </w:rPr>
              <w:t>5</w:t>
            </w:r>
          </w:p>
        </w:tc>
      </w:tr>
      <w:tr w:rsidR="008941AC" w:rsidRPr="0057657B" w14:paraId="209F1701" w14:textId="77777777" w:rsidTr="00AD2A70">
        <w:tc>
          <w:tcPr>
            <w:tcW w:w="3652" w:type="dxa"/>
          </w:tcPr>
          <w:p w14:paraId="77B383B0" w14:textId="77777777" w:rsidR="008941AC" w:rsidRPr="0057657B" w:rsidRDefault="008941AC" w:rsidP="00AD2A70">
            <w:pPr>
              <w:spacing w:before="240"/>
              <w:rPr>
                <w:rFonts w:ascii="Lucida Sans" w:hAnsi="Lucida Sans"/>
              </w:rPr>
            </w:pPr>
            <w:r w:rsidRPr="0057657B">
              <w:rPr>
                <w:rFonts w:ascii="Lucida Sans" w:hAnsi="Lucida Sans"/>
              </w:rPr>
              <w:t>White</w:t>
            </w:r>
          </w:p>
        </w:tc>
        <w:tc>
          <w:tcPr>
            <w:tcW w:w="1134" w:type="dxa"/>
            <w:vAlign w:val="bottom"/>
          </w:tcPr>
          <w:p w14:paraId="3CCFFB69" w14:textId="77777777" w:rsidR="008941AC" w:rsidRPr="0057657B" w:rsidRDefault="008941AC" w:rsidP="00AD2A70">
            <w:pPr>
              <w:spacing w:before="240"/>
              <w:jc w:val="right"/>
              <w:rPr>
                <w:rFonts w:ascii="Lucida Sans" w:hAnsi="Lucida Sans"/>
              </w:rPr>
            </w:pPr>
            <w:r w:rsidRPr="0057657B">
              <w:rPr>
                <w:rFonts w:ascii="Lucida Sans" w:hAnsi="Lucida Sans"/>
              </w:rPr>
              <w:t>£34,910</w:t>
            </w:r>
          </w:p>
        </w:tc>
        <w:tc>
          <w:tcPr>
            <w:tcW w:w="1134" w:type="dxa"/>
            <w:vAlign w:val="bottom"/>
          </w:tcPr>
          <w:p w14:paraId="11ECCA62" w14:textId="77777777" w:rsidR="008941AC" w:rsidRPr="0057657B" w:rsidRDefault="008941AC" w:rsidP="00AD2A70">
            <w:pPr>
              <w:spacing w:before="240"/>
              <w:jc w:val="right"/>
              <w:rPr>
                <w:rFonts w:ascii="Lucida Sans" w:hAnsi="Lucida Sans"/>
              </w:rPr>
            </w:pPr>
            <w:r w:rsidRPr="0057657B">
              <w:rPr>
                <w:rFonts w:ascii="Lucida Sans" w:hAnsi="Lucida Sans"/>
              </w:rPr>
              <w:t>£35,605</w:t>
            </w:r>
          </w:p>
        </w:tc>
        <w:tc>
          <w:tcPr>
            <w:tcW w:w="1134" w:type="dxa"/>
            <w:vAlign w:val="bottom"/>
          </w:tcPr>
          <w:p w14:paraId="441CBFE8" w14:textId="77777777" w:rsidR="008941AC" w:rsidRPr="0057657B" w:rsidRDefault="008941AC" w:rsidP="00AD2A70">
            <w:pPr>
              <w:spacing w:before="240"/>
              <w:jc w:val="right"/>
              <w:rPr>
                <w:rFonts w:ascii="Lucida Sans" w:hAnsi="Lucida Sans"/>
              </w:rPr>
            </w:pPr>
            <w:r w:rsidRPr="0057657B">
              <w:rPr>
                <w:rFonts w:ascii="Lucida Sans" w:hAnsi="Lucida Sans"/>
              </w:rPr>
              <w:t>£32,567</w:t>
            </w:r>
          </w:p>
        </w:tc>
        <w:tc>
          <w:tcPr>
            <w:tcW w:w="1134" w:type="dxa"/>
            <w:vAlign w:val="bottom"/>
          </w:tcPr>
          <w:p w14:paraId="1DFB0ADD" w14:textId="77777777" w:rsidR="008941AC" w:rsidRPr="0057657B" w:rsidRDefault="008941AC" w:rsidP="00AD2A70">
            <w:pPr>
              <w:spacing w:before="240"/>
              <w:jc w:val="right"/>
              <w:rPr>
                <w:rFonts w:ascii="Lucida Sans" w:hAnsi="Lucida Sans"/>
              </w:rPr>
            </w:pPr>
            <w:r w:rsidRPr="0057657B">
              <w:rPr>
                <w:rFonts w:ascii="Lucida Sans" w:hAnsi="Lucida Sans"/>
              </w:rPr>
              <w:t>£32,567</w:t>
            </w:r>
          </w:p>
        </w:tc>
        <w:tc>
          <w:tcPr>
            <w:tcW w:w="992" w:type="dxa"/>
            <w:vAlign w:val="bottom"/>
          </w:tcPr>
          <w:p w14:paraId="42DC831F" w14:textId="77777777" w:rsidR="008941AC" w:rsidRPr="0057657B" w:rsidRDefault="008941AC" w:rsidP="00AD2A70">
            <w:pPr>
              <w:spacing w:before="240"/>
              <w:jc w:val="right"/>
              <w:rPr>
                <w:rFonts w:ascii="Lucida Sans" w:hAnsi="Lucida Sans"/>
              </w:rPr>
            </w:pPr>
            <w:r w:rsidRPr="0057657B">
              <w:rPr>
                <w:rFonts w:ascii="Lucida Sans" w:hAnsi="Lucida Sans"/>
              </w:rPr>
              <w:t>407</w:t>
            </w:r>
          </w:p>
        </w:tc>
      </w:tr>
      <w:tr w:rsidR="008941AC" w:rsidRPr="0057657B" w14:paraId="5A8B1E9D" w14:textId="77777777" w:rsidTr="00AD2A70">
        <w:trPr>
          <w:trHeight w:val="575"/>
        </w:trPr>
        <w:tc>
          <w:tcPr>
            <w:tcW w:w="3652" w:type="dxa"/>
          </w:tcPr>
          <w:p w14:paraId="12423391" w14:textId="77777777" w:rsidR="008941AC" w:rsidRPr="0057657B" w:rsidRDefault="008941AC" w:rsidP="00AD2A70">
            <w:pPr>
              <w:spacing w:before="240"/>
              <w:rPr>
                <w:rFonts w:ascii="Lucida Sans" w:hAnsi="Lucida Sans"/>
              </w:rPr>
            </w:pPr>
            <w:r w:rsidRPr="0057657B">
              <w:rPr>
                <w:rFonts w:ascii="Lucida Sans" w:hAnsi="Lucida Sans"/>
              </w:rPr>
              <w:t>Other Ethnic Origin</w:t>
            </w:r>
          </w:p>
        </w:tc>
        <w:tc>
          <w:tcPr>
            <w:tcW w:w="1134" w:type="dxa"/>
            <w:vAlign w:val="bottom"/>
          </w:tcPr>
          <w:p w14:paraId="10C10FFB" w14:textId="77777777" w:rsidR="008941AC" w:rsidRPr="0057657B" w:rsidRDefault="008941AC" w:rsidP="00AD2A70">
            <w:pPr>
              <w:spacing w:before="240"/>
              <w:jc w:val="right"/>
              <w:rPr>
                <w:rFonts w:ascii="Lucida Sans" w:hAnsi="Lucida Sans"/>
              </w:rPr>
            </w:pPr>
            <w:r w:rsidRPr="0057657B">
              <w:rPr>
                <w:rFonts w:ascii="Lucida Sans" w:hAnsi="Lucida Sans"/>
              </w:rPr>
              <w:t>£32,083</w:t>
            </w:r>
          </w:p>
        </w:tc>
        <w:tc>
          <w:tcPr>
            <w:tcW w:w="1134" w:type="dxa"/>
            <w:vAlign w:val="bottom"/>
          </w:tcPr>
          <w:p w14:paraId="598EBC8A" w14:textId="77777777" w:rsidR="008941AC" w:rsidRPr="0057657B" w:rsidRDefault="008941AC" w:rsidP="00AD2A70">
            <w:pPr>
              <w:spacing w:before="240"/>
              <w:jc w:val="right"/>
              <w:rPr>
                <w:rFonts w:ascii="Lucida Sans" w:hAnsi="Lucida Sans"/>
              </w:rPr>
            </w:pPr>
            <w:r w:rsidRPr="0057657B">
              <w:rPr>
                <w:rFonts w:ascii="Lucida Sans" w:hAnsi="Lucida Sans"/>
              </w:rPr>
              <w:t>£32,083</w:t>
            </w:r>
          </w:p>
        </w:tc>
        <w:tc>
          <w:tcPr>
            <w:tcW w:w="1134" w:type="dxa"/>
            <w:vAlign w:val="bottom"/>
          </w:tcPr>
          <w:p w14:paraId="53E3E85A" w14:textId="77777777" w:rsidR="008941AC" w:rsidRPr="0057657B" w:rsidRDefault="008941AC" w:rsidP="00AD2A70">
            <w:pPr>
              <w:spacing w:before="240"/>
              <w:jc w:val="right"/>
              <w:rPr>
                <w:rFonts w:ascii="Lucida Sans" w:hAnsi="Lucida Sans"/>
              </w:rPr>
            </w:pPr>
            <w:r w:rsidRPr="0057657B">
              <w:rPr>
                <w:rFonts w:ascii="Lucida Sans" w:hAnsi="Lucida Sans"/>
              </w:rPr>
              <w:t>£22,262</w:t>
            </w:r>
          </w:p>
        </w:tc>
        <w:tc>
          <w:tcPr>
            <w:tcW w:w="1134" w:type="dxa"/>
            <w:vAlign w:val="bottom"/>
          </w:tcPr>
          <w:p w14:paraId="6955A5F3" w14:textId="77777777" w:rsidR="008941AC" w:rsidRPr="0057657B" w:rsidRDefault="008941AC" w:rsidP="00AD2A70">
            <w:pPr>
              <w:spacing w:before="240"/>
              <w:jc w:val="right"/>
              <w:rPr>
                <w:rFonts w:ascii="Lucida Sans" w:hAnsi="Lucida Sans"/>
              </w:rPr>
            </w:pPr>
            <w:r w:rsidRPr="0057657B">
              <w:rPr>
                <w:rFonts w:ascii="Lucida Sans" w:hAnsi="Lucida Sans"/>
              </w:rPr>
              <w:t>£22,262</w:t>
            </w:r>
          </w:p>
        </w:tc>
        <w:tc>
          <w:tcPr>
            <w:tcW w:w="992" w:type="dxa"/>
            <w:vAlign w:val="bottom"/>
          </w:tcPr>
          <w:p w14:paraId="15CC52A4" w14:textId="77777777" w:rsidR="008941AC" w:rsidRPr="0057657B" w:rsidRDefault="008941AC" w:rsidP="00AD2A70">
            <w:pPr>
              <w:spacing w:before="240"/>
              <w:jc w:val="right"/>
              <w:rPr>
                <w:rFonts w:ascii="Lucida Sans" w:hAnsi="Lucida Sans"/>
              </w:rPr>
            </w:pPr>
            <w:r w:rsidRPr="0057657B">
              <w:rPr>
                <w:rFonts w:ascii="Lucida Sans" w:hAnsi="Lucida Sans"/>
              </w:rPr>
              <w:t>8</w:t>
            </w:r>
          </w:p>
        </w:tc>
      </w:tr>
      <w:tr w:rsidR="008941AC" w:rsidRPr="0057657B" w14:paraId="08B128A4" w14:textId="77777777" w:rsidTr="00AD2A70">
        <w:trPr>
          <w:trHeight w:val="575"/>
        </w:trPr>
        <w:tc>
          <w:tcPr>
            <w:tcW w:w="3652" w:type="dxa"/>
          </w:tcPr>
          <w:p w14:paraId="2622605A" w14:textId="77777777" w:rsidR="008941AC" w:rsidRPr="0057657B" w:rsidRDefault="008941AC" w:rsidP="00AD2A70">
            <w:pPr>
              <w:spacing w:before="240"/>
              <w:rPr>
                <w:rFonts w:ascii="Lucida Sans" w:hAnsi="Lucida Sans"/>
              </w:rPr>
            </w:pPr>
            <w:r w:rsidRPr="0057657B">
              <w:rPr>
                <w:rFonts w:ascii="Lucida Sans" w:hAnsi="Lucida Sans"/>
              </w:rPr>
              <w:t>No reply/prefer not to say</w:t>
            </w:r>
          </w:p>
        </w:tc>
        <w:tc>
          <w:tcPr>
            <w:tcW w:w="1134" w:type="dxa"/>
            <w:vAlign w:val="bottom"/>
          </w:tcPr>
          <w:p w14:paraId="0FD72514" w14:textId="77777777" w:rsidR="008941AC" w:rsidRPr="0057657B" w:rsidRDefault="008941AC" w:rsidP="00AD2A70">
            <w:pPr>
              <w:spacing w:before="240"/>
              <w:jc w:val="right"/>
              <w:rPr>
                <w:rFonts w:ascii="Lucida Sans" w:hAnsi="Lucida Sans"/>
              </w:rPr>
            </w:pPr>
            <w:r w:rsidRPr="0057657B">
              <w:rPr>
                <w:rFonts w:ascii="Lucida Sans" w:hAnsi="Lucida Sans"/>
              </w:rPr>
              <w:t>£34,830</w:t>
            </w:r>
          </w:p>
        </w:tc>
        <w:tc>
          <w:tcPr>
            <w:tcW w:w="1134" w:type="dxa"/>
            <w:vAlign w:val="bottom"/>
          </w:tcPr>
          <w:p w14:paraId="4BB63593" w14:textId="77777777" w:rsidR="008941AC" w:rsidRPr="0057657B" w:rsidRDefault="008941AC" w:rsidP="00AD2A70">
            <w:pPr>
              <w:spacing w:before="240"/>
              <w:jc w:val="right"/>
              <w:rPr>
                <w:rFonts w:ascii="Lucida Sans" w:hAnsi="Lucida Sans"/>
              </w:rPr>
            </w:pPr>
            <w:r w:rsidRPr="0057657B">
              <w:rPr>
                <w:rFonts w:ascii="Lucida Sans" w:hAnsi="Lucida Sans"/>
              </w:rPr>
              <w:t>£35,270</w:t>
            </w:r>
          </w:p>
        </w:tc>
        <w:tc>
          <w:tcPr>
            <w:tcW w:w="1134" w:type="dxa"/>
            <w:vAlign w:val="bottom"/>
          </w:tcPr>
          <w:p w14:paraId="283222EB" w14:textId="77777777" w:rsidR="008941AC" w:rsidRPr="0057657B" w:rsidRDefault="008941AC" w:rsidP="00AD2A70">
            <w:pPr>
              <w:spacing w:before="240"/>
              <w:jc w:val="right"/>
              <w:rPr>
                <w:rFonts w:ascii="Lucida Sans" w:hAnsi="Lucida Sans"/>
              </w:rPr>
            </w:pPr>
            <w:r w:rsidRPr="0057657B">
              <w:rPr>
                <w:rFonts w:ascii="Lucida Sans" w:hAnsi="Lucida Sans"/>
              </w:rPr>
              <w:t>£27,897</w:t>
            </w:r>
          </w:p>
        </w:tc>
        <w:tc>
          <w:tcPr>
            <w:tcW w:w="1134" w:type="dxa"/>
            <w:vAlign w:val="bottom"/>
          </w:tcPr>
          <w:p w14:paraId="26725509" w14:textId="77777777" w:rsidR="008941AC" w:rsidRPr="0057657B" w:rsidRDefault="008941AC" w:rsidP="00AD2A70">
            <w:pPr>
              <w:spacing w:before="240"/>
              <w:jc w:val="right"/>
              <w:rPr>
                <w:rFonts w:ascii="Lucida Sans" w:hAnsi="Lucida Sans"/>
              </w:rPr>
            </w:pPr>
            <w:r w:rsidRPr="0057657B">
              <w:rPr>
                <w:rFonts w:ascii="Lucida Sans" w:hAnsi="Lucida Sans"/>
              </w:rPr>
              <w:t>£29,457</w:t>
            </w:r>
          </w:p>
        </w:tc>
        <w:tc>
          <w:tcPr>
            <w:tcW w:w="992" w:type="dxa"/>
            <w:vAlign w:val="bottom"/>
          </w:tcPr>
          <w:p w14:paraId="0B34EE93" w14:textId="77777777" w:rsidR="008941AC" w:rsidRPr="0057657B" w:rsidRDefault="008941AC" w:rsidP="00AD2A70">
            <w:pPr>
              <w:spacing w:before="240"/>
              <w:jc w:val="right"/>
              <w:rPr>
                <w:rFonts w:ascii="Lucida Sans" w:hAnsi="Lucida Sans"/>
              </w:rPr>
            </w:pPr>
            <w:r w:rsidRPr="0057657B">
              <w:rPr>
                <w:rFonts w:ascii="Lucida Sans" w:hAnsi="Lucida Sans"/>
              </w:rPr>
              <w:t>16</w:t>
            </w:r>
          </w:p>
        </w:tc>
      </w:tr>
    </w:tbl>
    <w:p w14:paraId="0F70C7A4" w14:textId="77777777" w:rsidR="008941AC" w:rsidRPr="0057657B" w:rsidRDefault="008941AC" w:rsidP="008941AC">
      <w:pPr>
        <w:keepNext/>
        <w:spacing w:before="240"/>
        <w:rPr>
          <w:rFonts w:ascii="Lucida Sans" w:hAnsi="Lucida Sans"/>
          <w:b/>
        </w:rPr>
      </w:pPr>
      <w:r w:rsidRPr="0057657B">
        <w:rPr>
          <w:rFonts w:ascii="Lucida Sans" w:hAnsi="Lucida Sans"/>
          <w:b/>
        </w:rPr>
        <w:t>Analysis:</w:t>
      </w:r>
    </w:p>
    <w:p w14:paraId="5A7B81B0" w14:textId="35702A3F" w:rsidR="008941AC" w:rsidRPr="0057657B" w:rsidRDefault="002F122D">
      <w:pPr>
        <w:pStyle w:val="ListParagraph"/>
        <w:numPr>
          <w:ilvl w:val="0"/>
          <w:numId w:val="36"/>
        </w:numPr>
        <w:spacing w:before="240" w:line="276" w:lineRule="auto"/>
        <w:rPr>
          <w:rFonts w:ascii="Lucida Sans" w:hAnsi="Lucida Sans"/>
        </w:rPr>
      </w:pPr>
      <w:r w:rsidRPr="0057657B">
        <w:rPr>
          <w:rFonts w:ascii="Lucida Sans" w:hAnsi="Lucida Sans"/>
        </w:rPr>
        <w:t>On a comparison of the entire workforce, rather than on a grade-by-grade basis, s</w:t>
      </w:r>
      <w:r w:rsidR="008941AC" w:rsidRPr="0057657B">
        <w:rPr>
          <w:rFonts w:ascii="Lucida Sans" w:hAnsi="Lucida Sans"/>
        </w:rPr>
        <w:t xml:space="preserve">taff who identify as White earn significantly more than those who identify as any other category. Workforce monitoring data indicates that 70 % of staff who identify as BME are concentrated at the TS pay band and 91% of BME staff are in the lowest two pay bands. We are </w:t>
      </w:r>
      <w:r w:rsidRPr="0057657B">
        <w:rPr>
          <w:rFonts w:ascii="Lucida Sans" w:hAnsi="Lucida Sans"/>
        </w:rPr>
        <w:t xml:space="preserve">addressing </w:t>
      </w:r>
      <w:r w:rsidR="008941AC" w:rsidRPr="0057657B">
        <w:rPr>
          <w:rFonts w:ascii="Lucida Sans" w:hAnsi="Lucida Sans"/>
        </w:rPr>
        <w:t>this and activities include but are not limited to:</w:t>
      </w:r>
    </w:p>
    <w:p w14:paraId="4F2B32F3" w14:textId="77777777" w:rsidR="008941AC" w:rsidRPr="0057657B" w:rsidRDefault="008941AC" w:rsidP="00456857">
      <w:pPr>
        <w:pStyle w:val="ListParagraph"/>
        <w:numPr>
          <w:ilvl w:val="1"/>
          <w:numId w:val="36"/>
        </w:numPr>
        <w:spacing w:before="240" w:line="276" w:lineRule="auto"/>
        <w:rPr>
          <w:rFonts w:ascii="Lucida Sans" w:hAnsi="Lucida Sans"/>
        </w:rPr>
      </w:pPr>
      <w:r w:rsidRPr="0057657B">
        <w:rPr>
          <w:rFonts w:ascii="Lucida Sans" w:hAnsi="Lucida Sans"/>
        </w:rPr>
        <w:t>Implementing a strategy to address underrepresentation as and when it occurs in the workforce, particularly in relation to senior management which involves: supporting the personal and professional progression of BME colleagues through bespoke learning and development interventions, the development of career aspiration plans, coaching and mentoring and raising the profile of our REACH workplace equality network and utilising the support of our senior champion for BME staff to facilitate and expedite improvements.</w:t>
      </w:r>
    </w:p>
    <w:p w14:paraId="474E7157" w14:textId="77777777" w:rsidR="008941AC" w:rsidRPr="0057657B" w:rsidRDefault="008941AC" w:rsidP="00456857">
      <w:pPr>
        <w:pStyle w:val="ListParagraph"/>
        <w:numPr>
          <w:ilvl w:val="1"/>
          <w:numId w:val="36"/>
        </w:numPr>
        <w:spacing w:before="240" w:line="276" w:lineRule="auto"/>
        <w:rPr>
          <w:rFonts w:ascii="Lucida Sans" w:hAnsi="Lucida Sans"/>
        </w:rPr>
      </w:pPr>
      <w:r w:rsidRPr="0057657B">
        <w:rPr>
          <w:rFonts w:ascii="Lucida Sans" w:hAnsi="Lucida Sans"/>
        </w:rPr>
        <w:t xml:space="preserve">The involvement of our REACH workplace network will be key in identifying improvements in how best to support the needs of BME colleagues in relation to personal and professional development; and </w:t>
      </w:r>
    </w:p>
    <w:p w14:paraId="275EE103" w14:textId="77777777" w:rsidR="008941AC" w:rsidRPr="0057657B" w:rsidRDefault="008941AC" w:rsidP="00456857">
      <w:pPr>
        <w:pStyle w:val="ListParagraph"/>
        <w:numPr>
          <w:ilvl w:val="1"/>
          <w:numId w:val="36"/>
        </w:numPr>
        <w:spacing w:before="240" w:line="276" w:lineRule="auto"/>
        <w:rPr>
          <w:rFonts w:ascii="Lucida Sans" w:hAnsi="Lucida Sans"/>
        </w:rPr>
      </w:pPr>
      <w:r w:rsidRPr="0057657B">
        <w:rPr>
          <w:rFonts w:ascii="Lucida Sans" w:hAnsi="Lucida Sans"/>
        </w:rPr>
        <w:t>We will review our recruitment advertising arrangements and recruitment processes on an ongoing basis to ensure that we are reaching the broadest pool of talent possible, this could include positive action in relation to recruitment advertising.</w:t>
      </w:r>
    </w:p>
    <w:p w14:paraId="7DEAF1B9" w14:textId="77777777" w:rsidR="008941AC" w:rsidRPr="0057657B" w:rsidRDefault="008941AC" w:rsidP="008941AC">
      <w:pPr>
        <w:keepNext/>
        <w:spacing w:before="240"/>
        <w:rPr>
          <w:rFonts w:ascii="Lucida Sans" w:hAnsi="Lucida Sans"/>
          <w:b/>
        </w:rPr>
      </w:pPr>
      <w:r w:rsidRPr="0057657B">
        <w:rPr>
          <w:rFonts w:ascii="Lucida Sans" w:hAnsi="Lucida Sans"/>
          <w:b/>
        </w:rPr>
        <w:t>Nationality Analysis</w:t>
      </w:r>
    </w:p>
    <w:p w14:paraId="39484AE8" w14:textId="77777777" w:rsidR="008941AC" w:rsidRPr="0057657B" w:rsidRDefault="008941AC" w:rsidP="008941AC">
      <w:pPr>
        <w:keepNext/>
        <w:spacing w:before="240"/>
        <w:rPr>
          <w:rFonts w:ascii="Lucida Sans" w:hAnsi="Lucida Sans"/>
          <w:b/>
        </w:rPr>
      </w:pPr>
      <w:r w:rsidRPr="0057657B">
        <w:rPr>
          <w:rFonts w:ascii="Lucida Sans" w:hAnsi="Lucida Sans"/>
          <w:b/>
        </w:rPr>
        <w:t>Table 12: Staff Pay by Nationality</w:t>
      </w:r>
    </w:p>
    <w:tbl>
      <w:tblPr>
        <w:tblStyle w:val="TableGrid"/>
        <w:tblW w:w="9181" w:type="dxa"/>
        <w:tblLook w:val="04A0" w:firstRow="1" w:lastRow="0" w:firstColumn="1" w:lastColumn="0" w:noHBand="0" w:noVBand="1"/>
      </w:tblPr>
      <w:tblGrid>
        <w:gridCol w:w="3166"/>
        <w:gridCol w:w="1273"/>
        <w:gridCol w:w="1274"/>
        <w:gridCol w:w="1274"/>
        <w:gridCol w:w="1203"/>
        <w:gridCol w:w="991"/>
      </w:tblGrid>
      <w:tr w:rsidR="008941AC" w:rsidRPr="0057657B" w14:paraId="72D9A2B5" w14:textId="77777777" w:rsidTr="0013229F">
        <w:tc>
          <w:tcPr>
            <w:tcW w:w="3227" w:type="dxa"/>
            <w:shd w:val="clear" w:color="auto" w:fill="009CA6"/>
          </w:tcPr>
          <w:p w14:paraId="256E7422" w14:textId="77777777" w:rsidR="008941AC" w:rsidRPr="0057657B" w:rsidRDefault="008941AC" w:rsidP="00AD2A70">
            <w:pPr>
              <w:keepNext/>
              <w:rPr>
                <w:rFonts w:ascii="Lucida Sans" w:hAnsi="Lucida Sans"/>
                <w:color w:val="FFFFFF" w:themeColor="background1"/>
              </w:rPr>
            </w:pPr>
          </w:p>
        </w:tc>
        <w:tc>
          <w:tcPr>
            <w:tcW w:w="1276" w:type="dxa"/>
            <w:shd w:val="clear" w:color="auto" w:fill="009CA6"/>
            <w:vAlign w:val="center"/>
          </w:tcPr>
          <w:p w14:paraId="196A0BA1" w14:textId="77777777" w:rsidR="008941AC" w:rsidRPr="0057657B" w:rsidRDefault="008941AC" w:rsidP="00AD2A70">
            <w:pPr>
              <w:keepNext/>
              <w:jc w:val="center"/>
              <w:rPr>
                <w:rFonts w:ascii="Lucida Sans" w:hAnsi="Lucida Sans"/>
                <w:b/>
                <w:color w:val="FFFFFF" w:themeColor="background1"/>
              </w:rPr>
            </w:pPr>
            <w:r w:rsidRPr="0057657B">
              <w:rPr>
                <w:rFonts w:ascii="Lucida Sans" w:hAnsi="Lucida Sans"/>
                <w:b/>
                <w:color w:val="FFFFFF" w:themeColor="background1"/>
              </w:rPr>
              <w:t>Mean Basic FTE Salary</w:t>
            </w:r>
          </w:p>
        </w:tc>
        <w:tc>
          <w:tcPr>
            <w:tcW w:w="1276" w:type="dxa"/>
            <w:shd w:val="clear" w:color="auto" w:fill="009CA6"/>
            <w:vAlign w:val="center"/>
          </w:tcPr>
          <w:p w14:paraId="144CD9B6" w14:textId="77777777" w:rsidR="008941AC" w:rsidRPr="0057657B" w:rsidRDefault="008941AC" w:rsidP="00AD2A70">
            <w:pPr>
              <w:keepNext/>
              <w:jc w:val="center"/>
              <w:rPr>
                <w:rFonts w:ascii="Lucida Sans" w:hAnsi="Lucida Sans"/>
                <w:b/>
                <w:color w:val="FFFFFF" w:themeColor="background1"/>
              </w:rPr>
            </w:pPr>
            <w:r w:rsidRPr="0057657B">
              <w:rPr>
                <w:rFonts w:ascii="Lucida Sans" w:hAnsi="Lucida Sans"/>
                <w:b/>
                <w:color w:val="FFFFFF" w:themeColor="background1"/>
              </w:rPr>
              <w:t>Mean Total FTE Salary</w:t>
            </w:r>
          </w:p>
        </w:tc>
        <w:tc>
          <w:tcPr>
            <w:tcW w:w="1276" w:type="dxa"/>
            <w:shd w:val="clear" w:color="auto" w:fill="009CA6"/>
            <w:vAlign w:val="center"/>
          </w:tcPr>
          <w:p w14:paraId="6348D3C3" w14:textId="77777777" w:rsidR="008941AC" w:rsidRPr="0057657B" w:rsidRDefault="008941AC" w:rsidP="00AD2A70">
            <w:pPr>
              <w:keepNext/>
              <w:jc w:val="center"/>
              <w:rPr>
                <w:rFonts w:ascii="Lucida Sans" w:hAnsi="Lucida Sans"/>
                <w:b/>
                <w:color w:val="FFFFFF" w:themeColor="background1"/>
              </w:rPr>
            </w:pPr>
            <w:r w:rsidRPr="0057657B">
              <w:rPr>
                <w:rFonts w:ascii="Lucida Sans" w:hAnsi="Lucida Sans"/>
                <w:b/>
                <w:color w:val="FFFFFF" w:themeColor="background1"/>
              </w:rPr>
              <w:t>Median Basic FTE Salary</w:t>
            </w:r>
          </w:p>
        </w:tc>
        <w:tc>
          <w:tcPr>
            <w:tcW w:w="1134" w:type="dxa"/>
            <w:shd w:val="clear" w:color="auto" w:fill="009CA6"/>
            <w:vAlign w:val="center"/>
          </w:tcPr>
          <w:p w14:paraId="7BF0C5F7" w14:textId="77777777" w:rsidR="008941AC" w:rsidRPr="0057657B" w:rsidRDefault="008941AC" w:rsidP="00AD2A70">
            <w:pPr>
              <w:keepNext/>
              <w:jc w:val="center"/>
              <w:rPr>
                <w:rFonts w:ascii="Lucida Sans" w:hAnsi="Lucida Sans"/>
                <w:b/>
                <w:color w:val="FFFFFF" w:themeColor="background1"/>
              </w:rPr>
            </w:pPr>
            <w:r w:rsidRPr="0057657B">
              <w:rPr>
                <w:rFonts w:ascii="Lucida Sans" w:hAnsi="Lucida Sans"/>
                <w:b/>
                <w:color w:val="FFFFFF" w:themeColor="background1"/>
              </w:rPr>
              <w:t>Median Total FTE Salary</w:t>
            </w:r>
          </w:p>
        </w:tc>
        <w:tc>
          <w:tcPr>
            <w:tcW w:w="992" w:type="dxa"/>
            <w:shd w:val="clear" w:color="auto" w:fill="009CA6"/>
            <w:vAlign w:val="center"/>
          </w:tcPr>
          <w:p w14:paraId="5EE784AC" w14:textId="77777777" w:rsidR="008941AC" w:rsidRPr="0057657B" w:rsidRDefault="008941AC" w:rsidP="00AD2A70">
            <w:pPr>
              <w:keepNext/>
              <w:jc w:val="center"/>
              <w:rPr>
                <w:rFonts w:ascii="Lucida Sans" w:hAnsi="Lucida Sans"/>
                <w:b/>
                <w:color w:val="FFFFFF" w:themeColor="background1"/>
              </w:rPr>
            </w:pPr>
            <w:r w:rsidRPr="0057657B">
              <w:rPr>
                <w:rFonts w:ascii="Lucida Sans" w:hAnsi="Lucida Sans"/>
                <w:b/>
                <w:color w:val="FFFFFF" w:themeColor="background1"/>
              </w:rPr>
              <w:t>Count</w:t>
            </w:r>
          </w:p>
        </w:tc>
      </w:tr>
      <w:tr w:rsidR="008941AC" w:rsidRPr="0057657B" w14:paraId="3B9D2C44" w14:textId="77777777" w:rsidTr="00AD2A70">
        <w:tc>
          <w:tcPr>
            <w:tcW w:w="3227" w:type="dxa"/>
          </w:tcPr>
          <w:p w14:paraId="2243ECFF" w14:textId="77777777" w:rsidR="008941AC" w:rsidRPr="0057657B" w:rsidRDefault="008941AC" w:rsidP="00AD2A70">
            <w:pPr>
              <w:keepNext/>
              <w:spacing w:before="240"/>
              <w:rPr>
                <w:rFonts w:ascii="Lucida Sans" w:hAnsi="Lucida Sans"/>
              </w:rPr>
            </w:pPr>
            <w:r w:rsidRPr="0057657B">
              <w:rPr>
                <w:rFonts w:ascii="Lucida Sans" w:hAnsi="Lucida Sans"/>
              </w:rPr>
              <w:t>British or Mixed British</w:t>
            </w:r>
          </w:p>
        </w:tc>
        <w:tc>
          <w:tcPr>
            <w:tcW w:w="1276" w:type="dxa"/>
          </w:tcPr>
          <w:p w14:paraId="22E7B433" w14:textId="77777777" w:rsidR="008941AC" w:rsidRPr="0057657B" w:rsidRDefault="008941AC" w:rsidP="00AD2A70">
            <w:pPr>
              <w:keepNext/>
              <w:spacing w:before="240"/>
              <w:jc w:val="right"/>
              <w:rPr>
                <w:rFonts w:ascii="Lucida Sans" w:hAnsi="Lucida Sans"/>
              </w:rPr>
            </w:pPr>
            <w:r w:rsidRPr="0057657B">
              <w:rPr>
                <w:rFonts w:ascii="Lucida Sans" w:hAnsi="Lucida Sans"/>
              </w:rPr>
              <w:t>£34,649</w:t>
            </w:r>
          </w:p>
        </w:tc>
        <w:tc>
          <w:tcPr>
            <w:tcW w:w="1276" w:type="dxa"/>
          </w:tcPr>
          <w:p w14:paraId="2DF8DFE5" w14:textId="77777777" w:rsidR="008941AC" w:rsidRPr="0057657B" w:rsidRDefault="008941AC" w:rsidP="00AD2A70">
            <w:pPr>
              <w:keepNext/>
              <w:spacing w:before="240"/>
              <w:jc w:val="right"/>
              <w:rPr>
                <w:rFonts w:ascii="Lucida Sans" w:hAnsi="Lucida Sans"/>
              </w:rPr>
            </w:pPr>
            <w:r w:rsidRPr="0057657B">
              <w:rPr>
                <w:rFonts w:ascii="Lucida Sans" w:hAnsi="Lucida Sans"/>
              </w:rPr>
              <w:t>£35,201</w:t>
            </w:r>
          </w:p>
        </w:tc>
        <w:tc>
          <w:tcPr>
            <w:tcW w:w="1276" w:type="dxa"/>
          </w:tcPr>
          <w:p w14:paraId="3FB22617" w14:textId="77777777" w:rsidR="008941AC" w:rsidRPr="0057657B" w:rsidRDefault="008941AC" w:rsidP="00AD2A70">
            <w:pPr>
              <w:keepNext/>
              <w:spacing w:before="240"/>
              <w:jc w:val="right"/>
              <w:rPr>
                <w:rFonts w:ascii="Lucida Sans" w:hAnsi="Lucida Sans"/>
              </w:rPr>
            </w:pPr>
            <w:r w:rsidRPr="0057657B">
              <w:rPr>
                <w:rFonts w:ascii="Lucida Sans" w:hAnsi="Lucida Sans"/>
              </w:rPr>
              <w:t>£31,031</w:t>
            </w:r>
          </w:p>
        </w:tc>
        <w:tc>
          <w:tcPr>
            <w:tcW w:w="1134" w:type="dxa"/>
          </w:tcPr>
          <w:p w14:paraId="306C084A" w14:textId="77777777" w:rsidR="008941AC" w:rsidRPr="0057657B" w:rsidRDefault="008941AC" w:rsidP="00AD2A70">
            <w:pPr>
              <w:keepNext/>
              <w:spacing w:before="240"/>
              <w:jc w:val="right"/>
              <w:rPr>
                <w:rFonts w:ascii="Lucida Sans" w:hAnsi="Lucida Sans"/>
              </w:rPr>
            </w:pPr>
            <w:r w:rsidRPr="0057657B">
              <w:rPr>
                <w:rFonts w:ascii="Lucida Sans" w:hAnsi="Lucida Sans"/>
              </w:rPr>
              <w:t>£31,031</w:t>
            </w:r>
          </w:p>
        </w:tc>
        <w:tc>
          <w:tcPr>
            <w:tcW w:w="992" w:type="dxa"/>
          </w:tcPr>
          <w:p w14:paraId="3B86C0BF" w14:textId="77777777" w:rsidR="008941AC" w:rsidRPr="0057657B" w:rsidRDefault="008941AC" w:rsidP="00AD2A70">
            <w:pPr>
              <w:keepNext/>
              <w:spacing w:before="240"/>
              <w:jc w:val="right"/>
              <w:rPr>
                <w:rFonts w:ascii="Lucida Sans" w:hAnsi="Lucida Sans"/>
              </w:rPr>
            </w:pPr>
            <w:r w:rsidRPr="0057657B">
              <w:rPr>
                <w:rFonts w:ascii="Lucida Sans" w:hAnsi="Lucida Sans"/>
              </w:rPr>
              <w:t>199</w:t>
            </w:r>
          </w:p>
        </w:tc>
      </w:tr>
      <w:tr w:rsidR="008941AC" w:rsidRPr="0057657B" w14:paraId="4C73BD3F" w14:textId="77777777" w:rsidTr="00AD2A70">
        <w:tc>
          <w:tcPr>
            <w:tcW w:w="3227" w:type="dxa"/>
          </w:tcPr>
          <w:p w14:paraId="17B7EE1E" w14:textId="77777777" w:rsidR="008941AC" w:rsidRPr="0057657B" w:rsidRDefault="008941AC" w:rsidP="00AD2A70">
            <w:pPr>
              <w:keepNext/>
              <w:spacing w:before="240"/>
              <w:rPr>
                <w:rFonts w:ascii="Lucida Sans" w:hAnsi="Lucida Sans"/>
              </w:rPr>
            </w:pPr>
            <w:r w:rsidRPr="0057657B">
              <w:rPr>
                <w:rFonts w:ascii="Lucida Sans" w:hAnsi="Lucida Sans"/>
              </w:rPr>
              <w:t>English</w:t>
            </w:r>
          </w:p>
        </w:tc>
        <w:tc>
          <w:tcPr>
            <w:tcW w:w="1276" w:type="dxa"/>
          </w:tcPr>
          <w:p w14:paraId="0636BE55" w14:textId="77777777" w:rsidR="008941AC" w:rsidRPr="0057657B" w:rsidRDefault="008941AC" w:rsidP="00AD2A70">
            <w:pPr>
              <w:keepNext/>
              <w:spacing w:before="240"/>
              <w:jc w:val="right"/>
              <w:rPr>
                <w:rFonts w:ascii="Lucida Sans" w:hAnsi="Lucida Sans"/>
              </w:rPr>
            </w:pPr>
            <w:r w:rsidRPr="0057657B">
              <w:rPr>
                <w:rFonts w:ascii="Lucida Sans" w:hAnsi="Lucida Sans"/>
              </w:rPr>
              <w:t>£40,103</w:t>
            </w:r>
          </w:p>
        </w:tc>
        <w:tc>
          <w:tcPr>
            <w:tcW w:w="1276" w:type="dxa"/>
          </w:tcPr>
          <w:p w14:paraId="7D3076A7" w14:textId="77777777" w:rsidR="008941AC" w:rsidRPr="0057657B" w:rsidRDefault="008941AC" w:rsidP="00AD2A70">
            <w:pPr>
              <w:keepNext/>
              <w:spacing w:before="240"/>
              <w:jc w:val="right"/>
              <w:rPr>
                <w:rFonts w:ascii="Lucida Sans" w:hAnsi="Lucida Sans"/>
              </w:rPr>
            </w:pPr>
            <w:r w:rsidRPr="0057657B">
              <w:rPr>
                <w:rFonts w:ascii="Lucida Sans" w:hAnsi="Lucida Sans"/>
              </w:rPr>
              <w:t>£40,771</w:t>
            </w:r>
          </w:p>
        </w:tc>
        <w:tc>
          <w:tcPr>
            <w:tcW w:w="1276" w:type="dxa"/>
          </w:tcPr>
          <w:p w14:paraId="4744D237" w14:textId="77777777" w:rsidR="008941AC" w:rsidRPr="0057657B" w:rsidRDefault="008941AC" w:rsidP="00AD2A70">
            <w:pPr>
              <w:keepNext/>
              <w:spacing w:before="240"/>
              <w:jc w:val="right"/>
              <w:rPr>
                <w:rFonts w:ascii="Lucida Sans" w:hAnsi="Lucida Sans"/>
              </w:rPr>
            </w:pPr>
            <w:r w:rsidRPr="0057657B">
              <w:rPr>
                <w:rFonts w:ascii="Lucida Sans" w:hAnsi="Lucida Sans"/>
              </w:rPr>
              <w:t>£36,092</w:t>
            </w:r>
          </w:p>
        </w:tc>
        <w:tc>
          <w:tcPr>
            <w:tcW w:w="1134" w:type="dxa"/>
          </w:tcPr>
          <w:p w14:paraId="36415109" w14:textId="77777777" w:rsidR="008941AC" w:rsidRPr="0057657B" w:rsidRDefault="008941AC" w:rsidP="00AD2A70">
            <w:pPr>
              <w:keepNext/>
              <w:spacing w:before="240"/>
              <w:jc w:val="right"/>
              <w:rPr>
                <w:rFonts w:ascii="Lucida Sans" w:hAnsi="Lucida Sans"/>
              </w:rPr>
            </w:pPr>
            <w:r w:rsidRPr="0057657B">
              <w:rPr>
                <w:rFonts w:ascii="Lucida Sans" w:hAnsi="Lucida Sans"/>
              </w:rPr>
              <w:t>£36,092</w:t>
            </w:r>
          </w:p>
        </w:tc>
        <w:tc>
          <w:tcPr>
            <w:tcW w:w="992" w:type="dxa"/>
          </w:tcPr>
          <w:p w14:paraId="02CEA3EF" w14:textId="77777777" w:rsidR="008941AC" w:rsidRPr="0057657B" w:rsidRDefault="008941AC" w:rsidP="00AD2A70">
            <w:pPr>
              <w:keepNext/>
              <w:spacing w:before="240"/>
              <w:jc w:val="right"/>
              <w:rPr>
                <w:rFonts w:ascii="Lucida Sans" w:hAnsi="Lucida Sans"/>
              </w:rPr>
            </w:pPr>
            <w:r w:rsidRPr="0057657B">
              <w:rPr>
                <w:rFonts w:ascii="Lucida Sans" w:hAnsi="Lucida Sans"/>
              </w:rPr>
              <w:t>8</w:t>
            </w:r>
          </w:p>
        </w:tc>
      </w:tr>
      <w:tr w:rsidR="008941AC" w:rsidRPr="0057657B" w14:paraId="43F51A00" w14:textId="77777777" w:rsidTr="00AD2A70">
        <w:tc>
          <w:tcPr>
            <w:tcW w:w="3227" w:type="dxa"/>
          </w:tcPr>
          <w:p w14:paraId="0F30074A" w14:textId="77777777" w:rsidR="008941AC" w:rsidRPr="0057657B" w:rsidRDefault="008941AC" w:rsidP="00AD2A70">
            <w:pPr>
              <w:keepNext/>
              <w:spacing w:before="240"/>
              <w:rPr>
                <w:rFonts w:ascii="Lucida Sans" w:hAnsi="Lucida Sans"/>
              </w:rPr>
            </w:pPr>
            <w:r w:rsidRPr="0057657B">
              <w:rPr>
                <w:rFonts w:ascii="Lucida Sans" w:hAnsi="Lucida Sans"/>
              </w:rPr>
              <w:t>Irish or Scottish</w:t>
            </w:r>
          </w:p>
        </w:tc>
        <w:tc>
          <w:tcPr>
            <w:tcW w:w="1276" w:type="dxa"/>
          </w:tcPr>
          <w:p w14:paraId="40944D7E" w14:textId="77777777" w:rsidR="008941AC" w:rsidRPr="0057657B" w:rsidRDefault="008941AC" w:rsidP="00AD2A70">
            <w:pPr>
              <w:keepNext/>
              <w:spacing w:before="240"/>
              <w:jc w:val="right"/>
              <w:rPr>
                <w:rFonts w:ascii="Lucida Sans" w:hAnsi="Lucida Sans"/>
              </w:rPr>
            </w:pPr>
            <w:r w:rsidRPr="0057657B">
              <w:rPr>
                <w:rFonts w:ascii="Lucida Sans" w:hAnsi="Lucida Sans"/>
              </w:rPr>
              <w:t>£28,306</w:t>
            </w:r>
          </w:p>
        </w:tc>
        <w:tc>
          <w:tcPr>
            <w:tcW w:w="1276" w:type="dxa"/>
          </w:tcPr>
          <w:p w14:paraId="146DA9AD" w14:textId="77777777" w:rsidR="008941AC" w:rsidRPr="0057657B" w:rsidRDefault="008941AC" w:rsidP="00AD2A70">
            <w:pPr>
              <w:keepNext/>
              <w:spacing w:before="240"/>
              <w:jc w:val="right"/>
              <w:rPr>
                <w:rFonts w:ascii="Lucida Sans" w:hAnsi="Lucida Sans"/>
              </w:rPr>
            </w:pPr>
            <w:r w:rsidRPr="0057657B">
              <w:rPr>
                <w:rFonts w:ascii="Lucida Sans" w:hAnsi="Lucida Sans"/>
              </w:rPr>
              <w:t>£29,034</w:t>
            </w:r>
          </w:p>
        </w:tc>
        <w:tc>
          <w:tcPr>
            <w:tcW w:w="1276" w:type="dxa"/>
          </w:tcPr>
          <w:p w14:paraId="4E130F97" w14:textId="77777777" w:rsidR="008941AC" w:rsidRPr="0057657B" w:rsidRDefault="008941AC" w:rsidP="00AD2A70">
            <w:pPr>
              <w:keepNext/>
              <w:spacing w:before="240"/>
              <w:jc w:val="right"/>
              <w:rPr>
                <w:rFonts w:ascii="Lucida Sans" w:hAnsi="Lucida Sans"/>
              </w:rPr>
            </w:pPr>
            <w:r w:rsidRPr="0057657B">
              <w:rPr>
                <w:rFonts w:ascii="Lucida Sans" w:hAnsi="Lucida Sans"/>
              </w:rPr>
              <w:t>£21,849</w:t>
            </w:r>
          </w:p>
        </w:tc>
        <w:tc>
          <w:tcPr>
            <w:tcW w:w="1134" w:type="dxa"/>
          </w:tcPr>
          <w:p w14:paraId="4C49E11B" w14:textId="77777777" w:rsidR="008941AC" w:rsidRPr="0057657B" w:rsidRDefault="008941AC" w:rsidP="00AD2A70">
            <w:pPr>
              <w:keepNext/>
              <w:spacing w:before="240"/>
              <w:jc w:val="right"/>
              <w:rPr>
                <w:rFonts w:ascii="Lucida Sans" w:hAnsi="Lucida Sans"/>
              </w:rPr>
            </w:pPr>
            <w:r w:rsidRPr="0057657B">
              <w:rPr>
                <w:rFonts w:ascii="Lucida Sans" w:hAnsi="Lucida Sans"/>
              </w:rPr>
              <w:t>£24,034</w:t>
            </w:r>
          </w:p>
        </w:tc>
        <w:tc>
          <w:tcPr>
            <w:tcW w:w="992" w:type="dxa"/>
          </w:tcPr>
          <w:p w14:paraId="494DAD10" w14:textId="77777777" w:rsidR="008941AC" w:rsidRPr="0057657B" w:rsidRDefault="008941AC" w:rsidP="00AD2A70">
            <w:pPr>
              <w:keepNext/>
              <w:spacing w:before="240"/>
              <w:jc w:val="right"/>
              <w:rPr>
                <w:rFonts w:ascii="Lucida Sans" w:hAnsi="Lucida Sans"/>
              </w:rPr>
            </w:pPr>
            <w:r w:rsidRPr="0057657B">
              <w:rPr>
                <w:rFonts w:ascii="Lucida Sans" w:hAnsi="Lucida Sans"/>
              </w:rPr>
              <w:t>3</w:t>
            </w:r>
          </w:p>
        </w:tc>
      </w:tr>
      <w:tr w:rsidR="008941AC" w:rsidRPr="0057657B" w14:paraId="6940E4B8" w14:textId="77777777" w:rsidTr="00AD2A70">
        <w:tc>
          <w:tcPr>
            <w:tcW w:w="3227" w:type="dxa"/>
          </w:tcPr>
          <w:p w14:paraId="2CF34E03" w14:textId="77777777" w:rsidR="008941AC" w:rsidRPr="0057657B" w:rsidRDefault="008941AC" w:rsidP="00AD2A70">
            <w:pPr>
              <w:keepNext/>
              <w:spacing w:before="240"/>
              <w:rPr>
                <w:rFonts w:ascii="Lucida Sans" w:hAnsi="Lucida Sans"/>
              </w:rPr>
            </w:pPr>
            <w:r w:rsidRPr="0057657B">
              <w:rPr>
                <w:rFonts w:ascii="Lucida Sans" w:hAnsi="Lucida Sans"/>
              </w:rPr>
              <w:t>Welsh</w:t>
            </w:r>
          </w:p>
        </w:tc>
        <w:tc>
          <w:tcPr>
            <w:tcW w:w="1276" w:type="dxa"/>
          </w:tcPr>
          <w:p w14:paraId="0D04A508" w14:textId="77777777" w:rsidR="008941AC" w:rsidRPr="0057657B" w:rsidRDefault="008941AC" w:rsidP="00AD2A70">
            <w:pPr>
              <w:keepNext/>
              <w:spacing w:before="240"/>
              <w:jc w:val="right"/>
              <w:rPr>
                <w:rFonts w:ascii="Lucida Sans" w:hAnsi="Lucida Sans"/>
              </w:rPr>
            </w:pPr>
            <w:r w:rsidRPr="0057657B">
              <w:rPr>
                <w:rFonts w:ascii="Lucida Sans" w:hAnsi="Lucida Sans"/>
              </w:rPr>
              <w:t>£34,315</w:t>
            </w:r>
          </w:p>
        </w:tc>
        <w:tc>
          <w:tcPr>
            <w:tcW w:w="1276" w:type="dxa"/>
          </w:tcPr>
          <w:p w14:paraId="063BD284" w14:textId="77777777" w:rsidR="008941AC" w:rsidRPr="0057657B" w:rsidRDefault="008941AC" w:rsidP="00AD2A70">
            <w:pPr>
              <w:keepNext/>
              <w:spacing w:before="240"/>
              <w:jc w:val="right"/>
              <w:rPr>
                <w:rFonts w:ascii="Lucida Sans" w:hAnsi="Lucida Sans"/>
              </w:rPr>
            </w:pPr>
            <w:r w:rsidRPr="0057657B">
              <w:rPr>
                <w:rFonts w:ascii="Lucida Sans" w:hAnsi="Lucida Sans"/>
              </w:rPr>
              <w:t>£35,106</w:t>
            </w:r>
          </w:p>
        </w:tc>
        <w:tc>
          <w:tcPr>
            <w:tcW w:w="1276" w:type="dxa"/>
          </w:tcPr>
          <w:p w14:paraId="4007C4AE" w14:textId="77777777" w:rsidR="008941AC" w:rsidRPr="0057657B" w:rsidRDefault="008941AC" w:rsidP="00AD2A70">
            <w:pPr>
              <w:keepNext/>
              <w:spacing w:before="240"/>
              <w:jc w:val="right"/>
              <w:rPr>
                <w:rFonts w:ascii="Lucida Sans" w:hAnsi="Lucida Sans"/>
              </w:rPr>
            </w:pPr>
            <w:r w:rsidRPr="0057657B">
              <w:rPr>
                <w:rFonts w:ascii="Lucida Sans" w:hAnsi="Lucida Sans"/>
              </w:rPr>
              <w:t>£31,031</w:t>
            </w:r>
          </w:p>
        </w:tc>
        <w:tc>
          <w:tcPr>
            <w:tcW w:w="1134" w:type="dxa"/>
          </w:tcPr>
          <w:p w14:paraId="05111FEE" w14:textId="77777777" w:rsidR="008941AC" w:rsidRPr="0057657B" w:rsidRDefault="008941AC" w:rsidP="00AD2A70">
            <w:pPr>
              <w:keepNext/>
              <w:spacing w:before="240"/>
              <w:jc w:val="right"/>
              <w:rPr>
                <w:rFonts w:ascii="Lucida Sans" w:hAnsi="Lucida Sans"/>
              </w:rPr>
            </w:pPr>
            <w:r w:rsidRPr="0057657B">
              <w:rPr>
                <w:rFonts w:ascii="Lucida Sans" w:hAnsi="Lucida Sans"/>
              </w:rPr>
              <w:t>£32,567</w:t>
            </w:r>
          </w:p>
        </w:tc>
        <w:tc>
          <w:tcPr>
            <w:tcW w:w="992" w:type="dxa"/>
          </w:tcPr>
          <w:p w14:paraId="7D02A355" w14:textId="77777777" w:rsidR="008941AC" w:rsidRPr="0057657B" w:rsidRDefault="008941AC" w:rsidP="00AD2A70">
            <w:pPr>
              <w:keepNext/>
              <w:spacing w:before="240"/>
              <w:jc w:val="right"/>
              <w:rPr>
                <w:rFonts w:ascii="Lucida Sans" w:hAnsi="Lucida Sans"/>
              </w:rPr>
            </w:pPr>
            <w:r w:rsidRPr="0057657B">
              <w:rPr>
                <w:rFonts w:ascii="Lucida Sans" w:hAnsi="Lucida Sans"/>
              </w:rPr>
              <w:t>219</w:t>
            </w:r>
          </w:p>
        </w:tc>
      </w:tr>
      <w:tr w:rsidR="008941AC" w:rsidRPr="0057657B" w14:paraId="56F743CF" w14:textId="77777777" w:rsidTr="00AD2A70">
        <w:tc>
          <w:tcPr>
            <w:tcW w:w="3227" w:type="dxa"/>
          </w:tcPr>
          <w:p w14:paraId="799355F6" w14:textId="77777777" w:rsidR="008941AC" w:rsidRPr="0057657B" w:rsidRDefault="008941AC" w:rsidP="00AD2A70">
            <w:pPr>
              <w:keepNext/>
              <w:spacing w:before="240"/>
              <w:rPr>
                <w:rFonts w:ascii="Lucida Sans" w:hAnsi="Lucida Sans"/>
              </w:rPr>
            </w:pPr>
            <w:r w:rsidRPr="0057657B">
              <w:rPr>
                <w:rFonts w:ascii="Lucida Sans" w:hAnsi="Lucida Sans"/>
              </w:rPr>
              <w:t>Other Nationality</w:t>
            </w:r>
          </w:p>
        </w:tc>
        <w:tc>
          <w:tcPr>
            <w:tcW w:w="1276" w:type="dxa"/>
          </w:tcPr>
          <w:p w14:paraId="2455A685" w14:textId="77777777" w:rsidR="008941AC" w:rsidRPr="0057657B" w:rsidRDefault="008941AC" w:rsidP="00AD2A70">
            <w:pPr>
              <w:keepNext/>
              <w:spacing w:before="240"/>
              <w:jc w:val="right"/>
              <w:rPr>
                <w:rFonts w:ascii="Lucida Sans" w:hAnsi="Lucida Sans"/>
              </w:rPr>
            </w:pPr>
            <w:r w:rsidRPr="0057657B">
              <w:rPr>
                <w:rFonts w:ascii="Lucida Sans" w:hAnsi="Lucida Sans"/>
              </w:rPr>
              <w:t>£29,484</w:t>
            </w:r>
          </w:p>
        </w:tc>
        <w:tc>
          <w:tcPr>
            <w:tcW w:w="1276" w:type="dxa"/>
          </w:tcPr>
          <w:p w14:paraId="04E20261" w14:textId="77777777" w:rsidR="008941AC" w:rsidRPr="0057657B" w:rsidRDefault="008941AC" w:rsidP="00AD2A70">
            <w:pPr>
              <w:keepNext/>
              <w:spacing w:before="240"/>
              <w:jc w:val="right"/>
              <w:rPr>
                <w:rFonts w:ascii="Lucida Sans" w:hAnsi="Lucida Sans"/>
              </w:rPr>
            </w:pPr>
            <w:r w:rsidRPr="0057657B">
              <w:rPr>
                <w:rFonts w:ascii="Lucida Sans" w:hAnsi="Lucida Sans"/>
              </w:rPr>
              <w:t>£29,791</w:t>
            </w:r>
          </w:p>
        </w:tc>
        <w:tc>
          <w:tcPr>
            <w:tcW w:w="1276" w:type="dxa"/>
          </w:tcPr>
          <w:p w14:paraId="6D81F058" w14:textId="77777777" w:rsidR="008941AC" w:rsidRPr="0057657B" w:rsidRDefault="008941AC" w:rsidP="00AD2A70">
            <w:pPr>
              <w:keepNext/>
              <w:spacing w:before="240"/>
              <w:jc w:val="right"/>
              <w:rPr>
                <w:rFonts w:ascii="Lucida Sans" w:hAnsi="Lucida Sans"/>
              </w:rPr>
            </w:pPr>
            <w:r w:rsidRPr="0057657B">
              <w:rPr>
                <w:rFonts w:ascii="Lucida Sans" w:hAnsi="Lucida Sans"/>
              </w:rPr>
              <w:t>£22,675</w:t>
            </w:r>
          </w:p>
        </w:tc>
        <w:tc>
          <w:tcPr>
            <w:tcW w:w="1134" w:type="dxa"/>
          </w:tcPr>
          <w:p w14:paraId="2CEE4726" w14:textId="77777777" w:rsidR="008941AC" w:rsidRPr="0057657B" w:rsidRDefault="008941AC" w:rsidP="00AD2A70">
            <w:pPr>
              <w:keepNext/>
              <w:spacing w:before="240"/>
              <w:jc w:val="right"/>
              <w:rPr>
                <w:rFonts w:ascii="Lucida Sans" w:hAnsi="Lucida Sans"/>
              </w:rPr>
            </w:pPr>
            <w:r w:rsidRPr="0057657B">
              <w:rPr>
                <w:rFonts w:ascii="Lucida Sans" w:hAnsi="Lucida Sans"/>
              </w:rPr>
              <w:t>£22,808</w:t>
            </w:r>
          </w:p>
        </w:tc>
        <w:tc>
          <w:tcPr>
            <w:tcW w:w="992" w:type="dxa"/>
          </w:tcPr>
          <w:p w14:paraId="4C2C34ED" w14:textId="77777777" w:rsidR="008941AC" w:rsidRPr="0057657B" w:rsidRDefault="008941AC" w:rsidP="00AD2A70">
            <w:pPr>
              <w:keepNext/>
              <w:spacing w:before="240"/>
              <w:jc w:val="right"/>
              <w:rPr>
                <w:rFonts w:ascii="Lucida Sans" w:hAnsi="Lucida Sans"/>
              </w:rPr>
            </w:pPr>
            <w:r w:rsidRPr="0057657B">
              <w:rPr>
                <w:rFonts w:ascii="Lucida Sans" w:hAnsi="Lucida Sans"/>
              </w:rPr>
              <w:t>8</w:t>
            </w:r>
          </w:p>
        </w:tc>
      </w:tr>
      <w:tr w:rsidR="008941AC" w:rsidRPr="0057657B" w14:paraId="061C690C" w14:textId="77777777" w:rsidTr="00AD2A70">
        <w:trPr>
          <w:trHeight w:val="575"/>
        </w:trPr>
        <w:tc>
          <w:tcPr>
            <w:tcW w:w="3227" w:type="dxa"/>
          </w:tcPr>
          <w:p w14:paraId="66F142A0" w14:textId="77777777" w:rsidR="008941AC" w:rsidRPr="0057657B" w:rsidRDefault="008941AC" w:rsidP="00AD2A70">
            <w:pPr>
              <w:keepNext/>
              <w:spacing w:before="240"/>
              <w:rPr>
                <w:rFonts w:ascii="Lucida Sans" w:hAnsi="Lucida Sans"/>
              </w:rPr>
            </w:pPr>
            <w:r w:rsidRPr="0057657B">
              <w:rPr>
                <w:rFonts w:ascii="Lucida Sans" w:hAnsi="Lucida Sans"/>
              </w:rPr>
              <w:t>No Reply</w:t>
            </w:r>
          </w:p>
        </w:tc>
        <w:tc>
          <w:tcPr>
            <w:tcW w:w="1276" w:type="dxa"/>
          </w:tcPr>
          <w:p w14:paraId="5095D994" w14:textId="77777777" w:rsidR="008941AC" w:rsidRPr="0057657B" w:rsidRDefault="008941AC" w:rsidP="00AD2A70">
            <w:pPr>
              <w:keepNext/>
              <w:spacing w:before="240"/>
              <w:jc w:val="right"/>
              <w:rPr>
                <w:rFonts w:ascii="Lucida Sans" w:hAnsi="Lucida Sans"/>
              </w:rPr>
            </w:pPr>
            <w:r w:rsidRPr="0057657B">
              <w:rPr>
                <w:rFonts w:ascii="Lucida Sans" w:hAnsi="Lucida Sans"/>
              </w:rPr>
              <w:t>£34,000</w:t>
            </w:r>
          </w:p>
        </w:tc>
        <w:tc>
          <w:tcPr>
            <w:tcW w:w="1276" w:type="dxa"/>
          </w:tcPr>
          <w:p w14:paraId="1FC8DA5C" w14:textId="77777777" w:rsidR="008941AC" w:rsidRPr="0057657B" w:rsidRDefault="008941AC" w:rsidP="00AD2A70">
            <w:pPr>
              <w:keepNext/>
              <w:spacing w:before="240"/>
              <w:jc w:val="right"/>
              <w:rPr>
                <w:rFonts w:ascii="Lucida Sans" w:hAnsi="Lucida Sans"/>
              </w:rPr>
            </w:pPr>
            <w:r w:rsidRPr="0057657B">
              <w:rPr>
                <w:rFonts w:ascii="Lucida Sans" w:hAnsi="Lucida Sans"/>
              </w:rPr>
              <w:t>£34,610</w:t>
            </w:r>
          </w:p>
        </w:tc>
        <w:tc>
          <w:tcPr>
            <w:tcW w:w="1276" w:type="dxa"/>
          </w:tcPr>
          <w:p w14:paraId="776DBBDB" w14:textId="77777777" w:rsidR="008941AC" w:rsidRPr="0057657B" w:rsidRDefault="008941AC" w:rsidP="00AD2A70">
            <w:pPr>
              <w:keepNext/>
              <w:spacing w:before="240"/>
              <w:jc w:val="right"/>
              <w:rPr>
                <w:rFonts w:ascii="Lucida Sans" w:hAnsi="Lucida Sans"/>
              </w:rPr>
            </w:pPr>
            <w:r w:rsidRPr="0057657B">
              <w:rPr>
                <w:rFonts w:ascii="Lucida Sans" w:hAnsi="Lucida Sans"/>
              </w:rPr>
              <w:t>£27,531</w:t>
            </w:r>
          </w:p>
        </w:tc>
        <w:tc>
          <w:tcPr>
            <w:tcW w:w="1134" w:type="dxa"/>
          </w:tcPr>
          <w:p w14:paraId="47CCC8DA" w14:textId="77777777" w:rsidR="008941AC" w:rsidRPr="0057657B" w:rsidRDefault="008941AC" w:rsidP="00AD2A70">
            <w:pPr>
              <w:keepNext/>
              <w:spacing w:before="240"/>
              <w:jc w:val="right"/>
              <w:rPr>
                <w:rFonts w:ascii="Lucida Sans" w:hAnsi="Lucida Sans"/>
              </w:rPr>
            </w:pPr>
            <w:r w:rsidRPr="0057657B">
              <w:rPr>
                <w:rFonts w:ascii="Lucida Sans" w:hAnsi="Lucida Sans"/>
              </w:rPr>
              <w:t>£27,531</w:t>
            </w:r>
          </w:p>
        </w:tc>
        <w:tc>
          <w:tcPr>
            <w:tcW w:w="992" w:type="dxa"/>
          </w:tcPr>
          <w:p w14:paraId="16423C9F" w14:textId="77777777" w:rsidR="008941AC" w:rsidRPr="0057657B" w:rsidRDefault="008941AC" w:rsidP="00AD2A70">
            <w:pPr>
              <w:keepNext/>
              <w:spacing w:before="240"/>
              <w:jc w:val="right"/>
              <w:rPr>
                <w:rFonts w:ascii="Lucida Sans" w:hAnsi="Lucida Sans"/>
              </w:rPr>
            </w:pPr>
            <w:r w:rsidRPr="0057657B">
              <w:rPr>
                <w:rFonts w:ascii="Lucida Sans" w:hAnsi="Lucida Sans"/>
              </w:rPr>
              <w:t>9</w:t>
            </w:r>
          </w:p>
        </w:tc>
      </w:tr>
    </w:tbl>
    <w:p w14:paraId="0AF69734" w14:textId="77777777" w:rsidR="008941AC" w:rsidRPr="0057657B" w:rsidRDefault="008941AC" w:rsidP="008941AC">
      <w:pPr>
        <w:spacing w:before="240"/>
        <w:rPr>
          <w:rFonts w:ascii="Lucida Sans" w:hAnsi="Lucida Sans"/>
          <w:b/>
        </w:rPr>
      </w:pPr>
      <w:r w:rsidRPr="0057657B">
        <w:rPr>
          <w:rFonts w:ascii="Lucida Sans" w:hAnsi="Lucida Sans"/>
          <w:b/>
        </w:rPr>
        <w:t>Analysis:</w:t>
      </w:r>
    </w:p>
    <w:p w14:paraId="31134EF4" w14:textId="3129DD55" w:rsidR="008941AC" w:rsidRPr="0057657B" w:rsidRDefault="008941AC" w:rsidP="00456857">
      <w:pPr>
        <w:pStyle w:val="ListParagraph"/>
        <w:numPr>
          <w:ilvl w:val="0"/>
          <w:numId w:val="34"/>
        </w:numPr>
        <w:spacing w:before="240" w:line="276" w:lineRule="auto"/>
        <w:rPr>
          <w:rFonts w:ascii="Lucida Sans" w:hAnsi="Lucida Sans"/>
        </w:rPr>
      </w:pPr>
      <w:r w:rsidRPr="0057657B">
        <w:rPr>
          <w:rFonts w:ascii="Lucida Sans" w:hAnsi="Lucida Sans"/>
        </w:rPr>
        <w:t>Based on the data presented, there does not appear to be a</w:t>
      </w:r>
      <w:r w:rsidR="002F122D" w:rsidRPr="0057657B">
        <w:rPr>
          <w:rFonts w:ascii="Lucida Sans" w:hAnsi="Lucida Sans"/>
        </w:rPr>
        <w:t>n equal pay risk</w:t>
      </w:r>
      <w:r w:rsidR="0013229F" w:rsidRPr="0057657B">
        <w:rPr>
          <w:rFonts w:ascii="Lucida Sans" w:hAnsi="Lucida Sans"/>
        </w:rPr>
        <w:t xml:space="preserve"> </w:t>
      </w:r>
      <w:r w:rsidRPr="0057657B">
        <w:rPr>
          <w:rFonts w:ascii="Lucida Sans" w:hAnsi="Lucida Sans"/>
        </w:rPr>
        <w:t>on nationality</w:t>
      </w:r>
      <w:r w:rsidR="002F122D" w:rsidRPr="0057657B">
        <w:rPr>
          <w:rFonts w:ascii="Lucida Sans" w:hAnsi="Lucida Sans"/>
        </w:rPr>
        <w:t>.</w:t>
      </w:r>
      <w:r w:rsidRPr="0057657B">
        <w:rPr>
          <w:rFonts w:ascii="Lucida Sans" w:hAnsi="Lucida Sans"/>
        </w:rPr>
        <w:t xml:space="preserve"> </w:t>
      </w:r>
    </w:p>
    <w:p w14:paraId="4CC8AECC" w14:textId="77777777" w:rsidR="008941AC" w:rsidRPr="0057657B" w:rsidRDefault="008941AC" w:rsidP="008941AC">
      <w:pPr>
        <w:keepNext/>
        <w:spacing w:before="240"/>
        <w:rPr>
          <w:rFonts w:ascii="Lucida Sans" w:hAnsi="Lucida Sans"/>
          <w:b/>
        </w:rPr>
      </w:pPr>
      <w:r w:rsidRPr="0057657B">
        <w:rPr>
          <w:rFonts w:ascii="Lucida Sans" w:hAnsi="Lucida Sans"/>
          <w:b/>
        </w:rPr>
        <w:t>Religion or Belief Analysis</w:t>
      </w:r>
    </w:p>
    <w:p w14:paraId="49E69EE0" w14:textId="77777777" w:rsidR="008941AC" w:rsidRPr="0057657B" w:rsidRDefault="008941AC" w:rsidP="008941AC">
      <w:pPr>
        <w:keepNext/>
        <w:spacing w:before="240"/>
        <w:rPr>
          <w:rFonts w:ascii="Lucida Sans" w:hAnsi="Lucida Sans"/>
          <w:b/>
        </w:rPr>
      </w:pPr>
      <w:r w:rsidRPr="0057657B">
        <w:rPr>
          <w:rFonts w:ascii="Lucida Sans" w:hAnsi="Lucida Sans"/>
          <w:b/>
        </w:rPr>
        <w:t>Table 13: Staff Pay by Religion or Belief</w:t>
      </w:r>
    </w:p>
    <w:tbl>
      <w:tblPr>
        <w:tblStyle w:val="TableGrid"/>
        <w:tblW w:w="8472" w:type="dxa"/>
        <w:tblLook w:val="04A0" w:firstRow="1" w:lastRow="0" w:firstColumn="1" w:lastColumn="0" w:noHBand="0" w:noVBand="1"/>
      </w:tblPr>
      <w:tblGrid>
        <w:gridCol w:w="2566"/>
        <w:gridCol w:w="1203"/>
        <w:gridCol w:w="1203"/>
        <w:gridCol w:w="1203"/>
        <w:gridCol w:w="1203"/>
        <w:gridCol w:w="1094"/>
      </w:tblGrid>
      <w:tr w:rsidR="008941AC" w:rsidRPr="0057657B" w14:paraId="74D2C17D" w14:textId="77777777" w:rsidTr="0013229F">
        <w:tc>
          <w:tcPr>
            <w:tcW w:w="2802" w:type="dxa"/>
            <w:shd w:val="clear" w:color="auto" w:fill="009CA6"/>
          </w:tcPr>
          <w:p w14:paraId="2F69DE41" w14:textId="77777777" w:rsidR="008941AC" w:rsidRPr="0057657B" w:rsidRDefault="008941AC" w:rsidP="00AD2A70">
            <w:pPr>
              <w:keepNext/>
              <w:rPr>
                <w:rFonts w:ascii="Lucida Sans" w:hAnsi="Lucida Sans"/>
                <w:color w:val="FFFFFF" w:themeColor="background1"/>
              </w:rPr>
            </w:pPr>
          </w:p>
        </w:tc>
        <w:tc>
          <w:tcPr>
            <w:tcW w:w="1134" w:type="dxa"/>
            <w:shd w:val="clear" w:color="auto" w:fill="009CA6"/>
            <w:vAlign w:val="center"/>
          </w:tcPr>
          <w:p w14:paraId="0B802627" w14:textId="77777777" w:rsidR="008941AC" w:rsidRPr="0057657B" w:rsidRDefault="008941AC" w:rsidP="00AD2A70">
            <w:pPr>
              <w:keepNext/>
              <w:jc w:val="center"/>
              <w:rPr>
                <w:rFonts w:ascii="Lucida Sans" w:hAnsi="Lucida Sans"/>
                <w:b/>
                <w:color w:val="FFFFFF" w:themeColor="background1"/>
              </w:rPr>
            </w:pPr>
            <w:r w:rsidRPr="0057657B">
              <w:rPr>
                <w:rFonts w:ascii="Lucida Sans" w:hAnsi="Lucida Sans"/>
                <w:b/>
                <w:color w:val="FFFFFF" w:themeColor="background1"/>
              </w:rPr>
              <w:t>Mean Basic FTE Salary</w:t>
            </w:r>
          </w:p>
        </w:tc>
        <w:tc>
          <w:tcPr>
            <w:tcW w:w="1134" w:type="dxa"/>
            <w:shd w:val="clear" w:color="auto" w:fill="009CA6"/>
            <w:vAlign w:val="center"/>
          </w:tcPr>
          <w:p w14:paraId="4E446508" w14:textId="77777777" w:rsidR="008941AC" w:rsidRPr="0057657B" w:rsidRDefault="008941AC" w:rsidP="00AD2A70">
            <w:pPr>
              <w:keepNext/>
              <w:jc w:val="center"/>
              <w:rPr>
                <w:rFonts w:ascii="Lucida Sans" w:hAnsi="Lucida Sans"/>
                <w:b/>
                <w:color w:val="FFFFFF" w:themeColor="background1"/>
              </w:rPr>
            </w:pPr>
            <w:r w:rsidRPr="0057657B">
              <w:rPr>
                <w:rFonts w:ascii="Lucida Sans" w:hAnsi="Lucida Sans"/>
                <w:b/>
                <w:color w:val="FFFFFF" w:themeColor="background1"/>
              </w:rPr>
              <w:t>Mean Total FTE Salary</w:t>
            </w:r>
          </w:p>
        </w:tc>
        <w:tc>
          <w:tcPr>
            <w:tcW w:w="1134" w:type="dxa"/>
            <w:shd w:val="clear" w:color="auto" w:fill="009CA6"/>
            <w:vAlign w:val="center"/>
          </w:tcPr>
          <w:p w14:paraId="30E4CCF5" w14:textId="77777777" w:rsidR="008941AC" w:rsidRPr="0057657B" w:rsidRDefault="008941AC" w:rsidP="00AD2A70">
            <w:pPr>
              <w:keepNext/>
              <w:jc w:val="center"/>
              <w:rPr>
                <w:rFonts w:ascii="Lucida Sans" w:hAnsi="Lucida Sans"/>
                <w:b/>
                <w:color w:val="FFFFFF" w:themeColor="background1"/>
              </w:rPr>
            </w:pPr>
            <w:r w:rsidRPr="0057657B">
              <w:rPr>
                <w:rFonts w:ascii="Lucida Sans" w:hAnsi="Lucida Sans"/>
                <w:b/>
                <w:color w:val="FFFFFF" w:themeColor="background1"/>
              </w:rPr>
              <w:t>Median Basic FTE Salary</w:t>
            </w:r>
          </w:p>
        </w:tc>
        <w:tc>
          <w:tcPr>
            <w:tcW w:w="1134" w:type="dxa"/>
            <w:shd w:val="clear" w:color="auto" w:fill="009CA6"/>
            <w:vAlign w:val="center"/>
          </w:tcPr>
          <w:p w14:paraId="54979FCE" w14:textId="77777777" w:rsidR="008941AC" w:rsidRPr="0057657B" w:rsidRDefault="008941AC" w:rsidP="00AD2A70">
            <w:pPr>
              <w:keepNext/>
              <w:jc w:val="center"/>
              <w:rPr>
                <w:rFonts w:ascii="Lucida Sans" w:hAnsi="Lucida Sans"/>
                <w:b/>
                <w:color w:val="FFFFFF" w:themeColor="background1"/>
              </w:rPr>
            </w:pPr>
            <w:r w:rsidRPr="0057657B">
              <w:rPr>
                <w:rFonts w:ascii="Lucida Sans" w:hAnsi="Lucida Sans"/>
                <w:b/>
                <w:color w:val="FFFFFF" w:themeColor="background1"/>
              </w:rPr>
              <w:t>Median Total FTE Salary</w:t>
            </w:r>
          </w:p>
        </w:tc>
        <w:tc>
          <w:tcPr>
            <w:tcW w:w="1134" w:type="dxa"/>
            <w:shd w:val="clear" w:color="auto" w:fill="009CA6"/>
            <w:vAlign w:val="center"/>
          </w:tcPr>
          <w:p w14:paraId="57DA82A4" w14:textId="77777777" w:rsidR="008941AC" w:rsidRPr="0057657B" w:rsidRDefault="008941AC" w:rsidP="00AD2A70">
            <w:pPr>
              <w:keepNext/>
              <w:jc w:val="center"/>
              <w:rPr>
                <w:rFonts w:ascii="Lucida Sans" w:hAnsi="Lucida Sans"/>
                <w:b/>
                <w:color w:val="FFFFFF" w:themeColor="background1"/>
              </w:rPr>
            </w:pPr>
            <w:r w:rsidRPr="0057657B">
              <w:rPr>
                <w:rFonts w:ascii="Lucida Sans" w:hAnsi="Lucida Sans"/>
                <w:b/>
                <w:color w:val="FFFFFF" w:themeColor="background1"/>
              </w:rPr>
              <w:t>Count</w:t>
            </w:r>
          </w:p>
        </w:tc>
      </w:tr>
      <w:tr w:rsidR="008941AC" w:rsidRPr="0057657B" w14:paraId="6A1625A4" w14:textId="77777777" w:rsidTr="00AD2A70">
        <w:tc>
          <w:tcPr>
            <w:tcW w:w="2802" w:type="dxa"/>
          </w:tcPr>
          <w:p w14:paraId="5455D889" w14:textId="77777777" w:rsidR="008941AC" w:rsidRPr="0057657B" w:rsidRDefault="008941AC" w:rsidP="00AD2A70">
            <w:pPr>
              <w:keepNext/>
              <w:spacing w:before="240"/>
              <w:rPr>
                <w:rFonts w:ascii="Lucida Sans" w:hAnsi="Lucida Sans"/>
              </w:rPr>
            </w:pPr>
            <w:r w:rsidRPr="0057657B">
              <w:rPr>
                <w:rFonts w:ascii="Lucida Sans" w:hAnsi="Lucida Sans"/>
              </w:rPr>
              <w:t>Agnostic</w:t>
            </w:r>
          </w:p>
        </w:tc>
        <w:tc>
          <w:tcPr>
            <w:tcW w:w="1134" w:type="dxa"/>
            <w:vAlign w:val="bottom"/>
          </w:tcPr>
          <w:p w14:paraId="7C60F0FC" w14:textId="77777777" w:rsidR="008941AC" w:rsidRPr="0057657B" w:rsidRDefault="008941AC" w:rsidP="00AD2A70">
            <w:pPr>
              <w:keepNext/>
              <w:spacing w:before="240"/>
              <w:jc w:val="right"/>
              <w:rPr>
                <w:rFonts w:ascii="Lucida Sans" w:hAnsi="Lucida Sans"/>
              </w:rPr>
            </w:pPr>
            <w:r w:rsidRPr="0057657B">
              <w:rPr>
                <w:rFonts w:ascii="Lucida Sans" w:hAnsi="Lucida Sans"/>
              </w:rPr>
              <w:t>£36,197</w:t>
            </w:r>
          </w:p>
        </w:tc>
        <w:tc>
          <w:tcPr>
            <w:tcW w:w="1134" w:type="dxa"/>
            <w:vAlign w:val="bottom"/>
          </w:tcPr>
          <w:p w14:paraId="2E09DEFF" w14:textId="77777777" w:rsidR="008941AC" w:rsidRPr="0057657B" w:rsidRDefault="008941AC" w:rsidP="00AD2A70">
            <w:pPr>
              <w:keepNext/>
              <w:spacing w:before="240"/>
              <w:jc w:val="right"/>
              <w:rPr>
                <w:rFonts w:ascii="Lucida Sans" w:hAnsi="Lucida Sans"/>
              </w:rPr>
            </w:pPr>
            <w:r w:rsidRPr="0057657B">
              <w:rPr>
                <w:rFonts w:ascii="Lucida Sans" w:hAnsi="Lucida Sans"/>
              </w:rPr>
              <w:t>£37,547</w:t>
            </w:r>
          </w:p>
        </w:tc>
        <w:tc>
          <w:tcPr>
            <w:tcW w:w="1134" w:type="dxa"/>
            <w:vAlign w:val="bottom"/>
          </w:tcPr>
          <w:p w14:paraId="4BBCA265" w14:textId="77777777" w:rsidR="008941AC" w:rsidRPr="0057657B" w:rsidRDefault="008941AC" w:rsidP="00AD2A70">
            <w:pPr>
              <w:keepNext/>
              <w:spacing w:before="240"/>
              <w:jc w:val="right"/>
              <w:rPr>
                <w:rFonts w:ascii="Lucida Sans" w:hAnsi="Lucida Sans"/>
              </w:rPr>
            </w:pPr>
            <w:r w:rsidRPr="0057657B">
              <w:rPr>
                <w:rFonts w:ascii="Lucida Sans" w:hAnsi="Lucida Sans"/>
              </w:rPr>
              <w:t>£36,092</w:t>
            </w:r>
          </w:p>
        </w:tc>
        <w:tc>
          <w:tcPr>
            <w:tcW w:w="1134" w:type="dxa"/>
            <w:vAlign w:val="bottom"/>
          </w:tcPr>
          <w:p w14:paraId="1EAEDAA7" w14:textId="77777777" w:rsidR="008941AC" w:rsidRPr="0057657B" w:rsidRDefault="008941AC" w:rsidP="00AD2A70">
            <w:pPr>
              <w:keepNext/>
              <w:spacing w:before="240"/>
              <w:jc w:val="right"/>
              <w:rPr>
                <w:rFonts w:ascii="Lucida Sans" w:hAnsi="Lucida Sans"/>
              </w:rPr>
            </w:pPr>
            <w:r w:rsidRPr="0057657B">
              <w:rPr>
                <w:rFonts w:ascii="Lucida Sans" w:hAnsi="Lucida Sans"/>
              </w:rPr>
              <w:t>£39,213</w:t>
            </w:r>
          </w:p>
        </w:tc>
        <w:tc>
          <w:tcPr>
            <w:tcW w:w="1134" w:type="dxa"/>
            <w:vAlign w:val="bottom"/>
          </w:tcPr>
          <w:p w14:paraId="350709F7" w14:textId="77777777" w:rsidR="008941AC" w:rsidRPr="0057657B" w:rsidRDefault="008941AC" w:rsidP="00AD2A70">
            <w:pPr>
              <w:keepNext/>
              <w:spacing w:before="240"/>
              <w:jc w:val="right"/>
              <w:rPr>
                <w:rFonts w:ascii="Lucida Sans" w:hAnsi="Lucida Sans"/>
              </w:rPr>
            </w:pPr>
            <w:r w:rsidRPr="0057657B">
              <w:rPr>
                <w:rFonts w:ascii="Lucida Sans" w:hAnsi="Lucida Sans"/>
              </w:rPr>
              <w:t>8</w:t>
            </w:r>
          </w:p>
        </w:tc>
      </w:tr>
      <w:tr w:rsidR="008941AC" w:rsidRPr="0057657B" w14:paraId="203351D7" w14:textId="77777777" w:rsidTr="00AD2A70">
        <w:tc>
          <w:tcPr>
            <w:tcW w:w="2802" w:type="dxa"/>
          </w:tcPr>
          <w:p w14:paraId="6EAEE768" w14:textId="77777777" w:rsidR="008941AC" w:rsidRPr="0057657B" w:rsidRDefault="008941AC" w:rsidP="00AD2A70">
            <w:pPr>
              <w:keepNext/>
              <w:spacing w:before="240"/>
              <w:rPr>
                <w:rFonts w:ascii="Lucida Sans" w:hAnsi="Lucida Sans"/>
              </w:rPr>
            </w:pPr>
            <w:r w:rsidRPr="0057657B">
              <w:rPr>
                <w:rFonts w:ascii="Lucida Sans" w:hAnsi="Lucida Sans"/>
              </w:rPr>
              <w:t>Atheist</w:t>
            </w:r>
          </w:p>
        </w:tc>
        <w:tc>
          <w:tcPr>
            <w:tcW w:w="1134" w:type="dxa"/>
            <w:vAlign w:val="bottom"/>
          </w:tcPr>
          <w:p w14:paraId="46F07106" w14:textId="77777777" w:rsidR="008941AC" w:rsidRPr="0057657B" w:rsidRDefault="008941AC" w:rsidP="00AD2A70">
            <w:pPr>
              <w:keepNext/>
              <w:spacing w:before="240"/>
              <w:jc w:val="right"/>
              <w:rPr>
                <w:rFonts w:ascii="Lucida Sans" w:hAnsi="Lucida Sans"/>
              </w:rPr>
            </w:pPr>
            <w:r w:rsidRPr="0057657B">
              <w:rPr>
                <w:rFonts w:ascii="Lucida Sans" w:hAnsi="Lucida Sans"/>
              </w:rPr>
              <w:t>£44,890</w:t>
            </w:r>
          </w:p>
        </w:tc>
        <w:tc>
          <w:tcPr>
            <w:tcW w:w="1134" w:type="dxa"/>
            <w:vAlign w:val="bottom"/>
          </w:tcPr>
          <w:p w14:paraId="112CD0EB" w14:textId="77777777" w:rsidR="008941AC" w:rsidRPr="0057657B" w:rsidRDefault="008941AC" w:rsidP="00AD2A70">
            <w:pPr>
              <w:keepNext/>
              <w:spacing w:before="240"/>
              <w:jc w:val="right"/>
              <w:rPr>
                <w:rFonts w:ascii="Lucida Sans" w:hAnsi="Lucida Sans"/>
              </w:rPr>
            </w:pPr>
            <w:r w:rsidRPr="0057657B">
              <w:rPr>
                <w:rFonts w:ascii="Lucida Sans" w:hAnsi="Lucida Sans"/>
              </w:rPr>
              <w:t>£45,476</w:t>
            </w:r>
          </w:p>
        </w:tc>
        <w:tc>
          <w:tcPr>
            <w:tcW w:w="1134" w:type="dxa"/>
            <w:vAlign w:val="bottom"/>
          </w:tcPr>
          <w:p w14:paraId="7F5783C2" w14:textId="77777777" w:rsidR="008941AC" w:rsidRPr="0057657B" w:rsidRDefault="008941AC" w:rsidP="00AD2A70">
            <w:pPr>
              <w:keepNext/>
              <w:spacing w:before="240"/>
              <w:jc w:val="right"/>
              <w:rPr>
                <w:rFonts w:ascii="Lucida Sans" w:hAnsi="Lucida Sans"/>
              </w:rPr>
            </w:pPr>
            <w:r w:rsidRPr="0057657B">
              <w:rPr>
                <w:rFonts w:ascii="Lucida Sans" w:hAnsi="Lucida Sans"/>
              </w:rPr>
              <w:t>£38,098</w:t>
            </w:r>
          </w:p>
        </w:tc>
        <w:tc>
          <w:tcPr>
            <w:tcW w:w="1134" w:type="dxa"/>
            <w:vAlign w:val="bottom"/>
          </w:tcPr>
          <w:p w14:paraId="5B66B91D" w14:textId="77777777" w:rsidR="008941AC" w:rsidRPr="0057657B" w:rsidRDefault="008941AC" w:rsidP="00AD2A70">
            <w:pPr>
              <w:keepNext/>
              <w:spacing w:before="240"/>
              <w:jc w:val="right"/>
              <w:rPr>
                <w:rFonts w:ascii="Lucida Sans" w:hAnsi="Lucida Sans"/>
              </w:rPr>
            </w:pPr>
            <w:r w:rsidRPr="0057657B">
              <w:rPr>
                <w:rFonts w:ascii="Lucida Sans" w:hAnsi="Lucida Sans"/>
              </w:rPr>
              <w:t>£38,655</w:t>
            </w:r>
          </w:p>
        </w:tc>
        <w:tc>
          <w:tcPr>
            <w:tcW w:w="1134" w:type="dxa"/>
            <w:vAlign w:val="bottom"/>
          </w:tcPr>
          <w:p w14:paraId="0ED86F52" w14:textId="77777777" w:rsidR="008941AC" w:rsidRPr="0057657B" w:rsidRDefault="008941AC" w:rsidP="00AD2A70">
            <w:pPr>
              <w:keepNext/>
              <w:spacing w:before="240"/>
              <w:jc w:val="right"/>
              <w:rPr>
                <w:rFonts w:ascii="Lucida Sans" w:hAnsi="Lucida Sans"/>
              </w:rPr>
            </w:pPr>
            <w:r w:rsidRPr="0057657B">
              <w:rPr>
                <w:rFonts w:ascii="Lucida Sans" w:hAnsi="Lucida Sans"/>
              </w:rPr>
              <w:t>22</w:t>
            </w:r>
          </w:p>
        </w:tc>
      </w:tr>
      <w:tr w:rsidR="008941AC" w:rsidRPr="0057657B" w14:paraId="0F759D1C" w14:textId="77777777" w:rsidTr="00AD2A70">
        <w:tc>
          <w:tcPr>
            <w:tcW w:w="2802" w:type="dxa"/>
          </w:tcPr>
          <w:p w14:paraId="6BD76FA8" w14:textId="77777777" w:rsidR="008941AC" w:rsidRPr="0057657B" w:rsidRDefault="008941AC" w:rsidP="00AD2A70">
            <w:pPr>
              <w:keepNext/>
              <w:spacing w:before="240"/>
              <w:rPr>
                <w:rFonts w:ascii="Lucida Sans" w:hAnsi="Lucida Sans"/>
              </w:rPr>
            </w:pPr>
            <w:r w:rsidRPr="0057657B">
              <w:rPr>
                <w:rFonts w:ascii="Lucida Sans" w:hAnsi="Lucida Sans"/>
              </w:rPr>
              <w:t>Christianity</w:t>
            </w:r>
          </w:p>
        </w:tc>
        <w:tc>
          <w:tcPr>
            <w:tcW w:w="1134" w:type="dxa"/>
            <w:vAlign w:val="bottom"/>
          </w:tcPr>
          <w:p w14:paraId="42E375F8" w14:textId="77777777" w:rsidR="008941AC" w:rsidRPr="0057657B" w:rsidRDefault="008941AC" w:rsidP="00AD2A70">
            <w:pPr>
              <w:keepNext/>
              <w:spacing w:before="240"/>
              <w:jc w:val="right"/>
              <w:rPr>
                <w:rFonts w:ascii="Lucida Sans" w:hAnsi="Lucida Sans"/>
              </w:rPr>
            </w:pPr>
            <w:r w:rsidRPr="0057657B">
              <w:rPr>
                <w:rFonts w:ascii="Lucida Sans" w:hAnsi="Lucida Sans"/>
              </w:rPr>
              <w:t>£35,189</w:t>
            </w:r>
          </w:p>
        </w:tc>
        <w:tc>
          <w:tcPr>
            <w:tcW w:w="1134" w:type="dxa"/>
            <w:vAlign w:val="bottom"/>
          </w:tcPr>
          <w:p w14:paraId="2B318156" w14:textId="77777777" w:rsidR="008941AC" w:rsidRPr="0057657B" w:rsidRDefault="008941AC" w:rsidP="00AD2A70">
            <w:pPr>
              <w:keepNext/>
              <w:spacing w:before="240"/>
              <w:jc w:val="right"/>
              <w:rPr>
                <w:rFonts w:ascii="Lucida Sans" w:hAnsi="Lucida Sans"/>
              </w:rPr>
            </w:pPr>
            <w:r w:rsidRPr="0057657B">
              <w:rPr>
                <w:rFonts w:ascii="Lucida Sans" w:hAnsi="Lucida Sans"/>
              </w:rPr>
              <w:t>£35,889</w:t>
            </w:r>
          </w:p>
        </w:tc>
        <w:tc>
          <w:tcPr>
            <w:tcW w:w="1134" w:type="dxa"/>
            <w:vAlign w:val="bottom"/>
          </w:tcPr>
          <w:p w14:paraId="253B9CB5" w14:textId="77777777" w:rsidR="008941AC" w:rsidRPr="0057657B" w:rsidRDefault="008941AC" w:rsidP="00AD2A70">
            <w:pPr>
              <w:keepNext/>
              <w:spacing w:before="240"/>
              <w:jc w:val="right"/>
              <w:rPr>
                <w:rFonts w:ascii="Lucida Sans" w:hAnsi="Lucida Sans"/>
              </w:rPr>
            </w:pPr>
            <w:r w:rsidRPr="0057657B">
              <w:rPr>
                <w:rFonts w:ascii="Lucida Sans" w:hAnsi="Lucida Sans"/>
              </w:rPr>
              <w:t>£36,092</w:t>
            </w:r>
          </w:p>
        </w:tc>
        <w:tc>
          <w:tcPr>
            <w:tcW w:w="1134" w:type="dxa"/>
            <w:vAlign w:val="bottom"/>
          </w:tcPr>
          <w:p w14:paraId="7AF784C5" w14:textId="77777777" w:rsidR="008941AC" w:rsidRPr="0057657B" w:rsidRDefault="008941AC" w:rsidP="00AD2A70">
            <w:pPr>
              <w:keepNext/>
              <w:spacing w:before="240"/>
              <w:jc w:val="right"/>
              <w:rPr>
                <w:rFonts w:ascii="Lucida Sans" w:hAnsi="Lucida Sans"/>
              </w:rPr>
            </w:pPr>
            <w:r w:rsidRPr="0057657B">
              <w:rPr>
                <w:rFonts w:ascii="Lucida Sans" w:hAnsi="Lucida Sans"/>
              </w:rPr>
              <w:t>£36,092</w:t>
            </w:r>
          </w:p>
        </w:tc>
        <w:tc>
          <w:tcPr>
            <w:tcW w:w="1134" w:type="dxa"/>
            <w:vAlign w:val="bottom"/>
          </w:tcPr>
          <w:p w14:paraId="04AD828A" w14:textId="77777777" w:rsidR="008941AC" w:rsidRPr="0057657B" w:rsidRDefault="008941AC" w:rsidP="00AD2A70">
            <w:pPr>
              <w:keepNext/>
              <w:spacing w:before="240"/>
              <w:jc w:val="right"/>
              <w:rPr>
                <w:rFonts w:ascii="Lucida Sans" w:hAnsi="Lucida Sans"/>
              </w:rPr>
            </w:pPr>
            <w:r w:rsidRPr="0057657B">
              <w:rPr>
                <w:rFonts w:ascii="Lucida Sans" w:hAnsi="Lucida Sans"/>
              </w:rPr>
              <w:t>148</w:t>
            </w:r>
          </w:p>
        </w:tc>
      </w:tr>
      <w:tr w:rsidR="008941AC" w:rsidRPr="0057657B" w14:paraId="10DA5769" w14:textId="77777777" w:rsidTr="00AD2A70">
        <w:tc>
          <w:tcPr>
            <w:tcW w:w="2802" w:type="dxa"/>
          </w:tcPr>
          <w:p w14:paraId="2E18FEC2" w14:textId="77777777" w:rsidR="008941AC" w:rsidRPr="0057657B" w:rsidRDefault="008941AC" w:rsidP="00AD2A70">
            <w:pPr>
              <w:keepNext/>
              <w:spacing w:before="240"/>
              <w:rPr>
                <w:rFonts w:ascii="Lucida Sans" w:hAnsi="Lucida Sans"/>
              </w:rPr>
            </w:pPr>
            <w:r w:rsidRPr="0057657B">
              <w:rPr>
                <w:rFonts w:ascii="Lucida Sans" w:hAnsi="Lucida Sans"/>
              </w:rPr>
              <w:t>Muslim</w:t>
            </w:r>
          </w:p>
        </w:tc>
        <w:tc>
          <w:tcPr>
            <w:tcW w:w="1134" w:type="dxa"/>
            <w:vAlign w:val="bottom"/>
          </w:tcPr>
          <w:p w14:paraId="0FF22C2D" w14:textId="77777777" w:rsidR="008941AC" w:rsidRPr="0057657B" w:rsidRDefault="008941AC" w:rsidP="00AD2A70">
            <w:pPr>
              <w:keepNext/>
              <w:spacing w:before="240"/>
              <w:jc w:val="right"/>
              <w:rPr>
                <w:rFonts w:ascii="Lucida Sans" w:hAnsi="Lucida Sans"/>
              </w:rPr>
            </w:pPr>
            <w:r w:rsidRPr="0057657B">
              <w:rPr>
                <w:rFonts w:ascii="Lucida Sans" w:hAnsi="Lucida Sans"/>
              </w:rPr>
              <w:t>£21,849</w:t>
            </w:r>
          </w:p>
        </w:tc>
        <w:tc>
          <w:tcPr>
            <w:tcW w:w="1134" w:type="dxa"/>
            <w:vAlign w:val="bottom"/>
          </w:tcPr>
          <w:p w14:paraId="589569B3" w14:textId="77777777" w:rsidR="008941AC" w:rsidRPr="0057657B" w:rsidRDefault="008941AC" w:rsidP="00AD2A70">
            <w:pPr>
              <w:keepNext/>
              <w:spacing w:before="240"/>
              <w:jc w:val="right"/>
              <w:rPr>
                <w:rFonts w:ascii="Lucida Sans" w:hAnsi="Lucida Sans"/>
              </w:rPr>
            </w:pPr>
            <w:r w:rsidRPr="0057657B">
              <w:rPr>
                <w:rFonts w:ascii="Lucida Sans" w:hAnsi="Lucida Sans"/>
              </w:rPr>
              <w:t>£21,849</w:t>
            </w:r>
          </w:p>
        </w:tc>
        <w:tc>
          <w:tcPr>
            <w:tcW w:w="1134" w:type="dxa"/>
            <w:vAlign w:val="bottom"/>
          </w:tcPr>
          <w:p w14:paraId="7704F06F" w14:textId="77777777" w:rsidR="008941AC" w:rsidRPr="0057657B" w:rsidRDefault="008941AC" w:rsidP="00AD2A70">
            <w:pPr>
              <w:keepNext/>
              <w:spacing w:before="240"/>
              <w:jc w:val="right"/>
              <w:rPr>
                <w:rFonts w:ascii="Lucida Sans" w:hAnsi="Lucida Sans"/>
              </w:rPr>
            </w:pPr>
            <w:r w:rsidRPr="0057657B">
              <w:rPr>
                <w:rFonts w:ascii="Lucida Sans" w:hAnsi="Lucida Sans"/>
              </w:rPr>
              <w:t>£21,849</w:t>
            </w:r>
          </w:p>
        </w:tc>
        <w:tc>
          <w:tcPr>
            <w:tcW w:w="1134" w:type="dxa"/>
            <w:vAlign w:val="bottom"/>
          </w:tcPr>
          <w:p w14:paraId="1388CE8F" w14:textId="77777777" w:rsidR="008941AC" w:rsidRPr="0057657B" w:rsidRDefault="008941AC" w:rsidP="00AD2A70">
            <w:pPr>
              <w:keepNext/>
              <w:spacing w:before="240"/>
              <w:jc w:val="right"/>
              <w:rPr>
                <w:rFonts w:ascii="Lucida Sans" w:hAnsi="Lucida Sans"/>
              </w:rPr>
            </w:pPr>
            <w:r w:rsidRPr="0057657B">
              <w:rPr>
                <w:rFonts w:ascii="Lucida Sans" w:hAnsi="Lucida Sans"/>
              </w:rPr>
              <w:t>£21,849</w:t>
            </w:r>
          </w:p>
        </w:tc>
        <w:tc>
          <w:tcPr>
            <w:tcW w:w="1134" w:type="dxa"/>
            <w:vAlign w:val="bottom"/>
          </w:tcPr>
          <w:p w14:paraId="0268FDB9" w14:textId="77777777" w:rsidR="008941AC" w:rsidRPr="0057657B" w:rsidRDefault="008941AC" w:rsidP="00AD2A70">
            <w:pPr>
              <w:keepNext/>
              <w:spacing w:before="240"/>
              <w:jc w:val="right"/>
              <w:rPr>
                <w:rFonts w:ascii="Lucida Sans" w:hAnsi="Lucida Sans"/>
              </w:rPr>
            </w:pPr>
            <w:r w:rsidRPr="0057657B">
              <w:rPr>
                <w:rFonts w:ascii="Lucida Sans" w:hAnsi="Lucida Sans"/>
              </w:rPr>
              <w:t>4</w:t>
            </w:r>
          </w:p>
        </w:tc>
      </w:tr>
      <w:tr w:rsidR="008941AC" w:rsidRPr="0057657B" w14:paraId="0BD4FB59" w14:textId="77777777" w:rsidTr="00AD2A70">
        <w:tc>
          <w:tcPr>
            <w:tcW w:w="2802" w:type="dxa"/>
          </w:tcPr>
          <w:p w14:paraId="23580947" w14:textId="77777777" w:rsidR="008941AC" w:rsidRPr="0057657B" w:rsidRDefault="008941AC" w:rsidP="00AD2A70">
            <w:pPr>
              <w:keepNext/>
              <w:spacing w:before="240"/>
              <w:rPr>
                <w:rFonts w:ascii="Lucida Sans" w:hAnsi="Lucida Sans"/>
              </w:rPr>
            </w:pPr>
            <w:r w:rsidRPr="0057657B">
              <w:rPr>
                <w:rFonts w:ascii="Lucida Sans" w:hAnsi="Lucida Sans"/>
              </w:rPr>
              <w:t>Other (includes those religions with less than three followers in the Commission)</w:t>
            </w:r>
          </w:p>
        </w:tc>
        <w:tc>
          <w:tcPr>
            <w:tcW w:w="1134" w:type="dxa"/>
            <w:vAlign w:val="bottom"/>
          </w:tcPr>
          <w:p w14:paraId="0368A0C5" w14:textId="77777777" w:rsidR="008941AC" w:rsidRPr="0057657B" w:rsidRDefault="008941AC" w:rsidP="00AD2A70">
            <w:pPr>
              <w:keepNext/>
              <w:spacing w:before="240"/>
              <w:jc w:val="right"/>
              <w:rPr>
                <w:rFonts w:ascii="Lucida Sans" w:hAnsi="Lucida Sans"/>
              </w:rPr>
            </w:pPr>
            <w:r w:rsidRPr="0057657B">
              <w:rPr>
                <w:rFonts w:ascii="Lucida Sans" w:hAnsi="Lucida Sans"/>
              </w:rPr>
              <w:t>£34,782</w:t>
            </w:r>
          </w:p>
        </w:tc>
        <w:tc>
          <w:tcPr>
            <w:tcW w:w="1134" w:type="dxa"/>
            <w:vAlign w:val="bottom"/>
          </w:tcPr>
          <w:p w14:paraId="5FEC4CFA" w14:textId="77777777" w:rsidR="008941AC" w:rsidRPr="0057657B" w:rsidRDefault="008941AC" w:rsidP="00AD2A70">
            <w:pPr>
              <w:keepNext/>
              <w:spacing w:before="240"/>
              <w:jc w:val="right"/>
              <w:rPr>
                <w:rFonts w:ascii="Lucida Sans" w:hAnsi="Lucida Sans"/>
              </w:rPr>
            </w:pPr>
            <w:r w:rsidRPr="0057657B">
              <w:rPr>
                <w:rFonts w:ascii="Lucida Sans" w:hAnsi="Lucida Sans"/>
              </w:rPr>
              <w:t>£35,143</w:t>
            </w:r>
          </w:p>
        </w:tc>
        <w:tc>
          <w:tcPr>
            <w:tcW w:w="1134" w:type="dxa"/>
            <w:vAlign w:val="bottom"/>
          </w:tcPr>
          <w:p w14:paraId="0752017E" w14:textId="77777777" w:rsidR="008941AC" w:rsidRPr="0057657B" w:rsidRDefault="008941AC" w:rsidP="00AD2A70">
            <w:pPr>
              <w:keepNext/>
              <w:spacing w:before="240"/>
              <w:jc w:val="right"/>
              <w:rPr>
                <w:rFonts w:ascii="Lucida Sans" w:hAnsi="Lucida Sans"/>
              </w:rPr>
            </w:pPr>
            <w:r w:rsidRPr="0057657B">
              <w:rPr>
                <w:rFonts w:ascii="Lucida Sans" w:hAnsi="Lucida Sans"/>
              </w:rPr>
              <w:t>£27,531</w:t>
            </w:r>
          </w:p>
        </w:tc>
        <w:tc>
          <w:tcPr>
            <w:tcW w:w="1134" w:type="dxa"/>
            <w:vAlign w:val="bottom"/>
          </w:tcPr>
          <w:p w14:paraId="700FFD1C" w14:textId="77777777" w:rsidR="008941AC" w:rsidRPr="0057657B" w:rsidRDefault="008941AC" w:rsidP="00AD2A70">
            <w:pPr>
              <w:keepNext/>
              <w:spacing w:before="240"/>
              <w:jc w:val="right"/>
              <w:rPr>
                <w:rFonts w:ascii="Lucida Sans" w:hAnsi="Lucida Sans"/>
              </w:rPr>
            </w:pPr>
            <w:r w:rsidRPr="0057657B">
              <w:rPr>
                <w:rFonts w:ascii="Lucida Sans" w:hAnsi="Lucida Sans"/>
              </w:rPr>
              <w:t>£27,531</w:t>
            </w:r>
          </w:p>
        </w:tc>
        <w:tc>
          <w:tcPr>
            <w:tcW w:w="1134" w:type="dxa"/>
            <w:vAlign w:val="bottom"/>
          </w:tcPr>
          <w:p w14:paraId="306E202C" w14:textId="77777777" w:rsidR="008941AC" w:rsidRPr="0057657B" w:rsidRDefault="008941AC" w:rsidP="00AD2A70">
            <w:pPr>
              <w:keepNext/>
              <w:spacing w:before="240"/>
              <w:jc w:val="right"/>
              <w:rPr>
                <w:rFonts w:ascii="Lucida Sans" w:hAnsi="Lucida Sans"/>
              </w:rPr>
            </w:pPr>
            <w:r w:rsidRPr="0057657B">
              <w:rPr>
                <w:rFonts w:ascii="Lucida Sans" w:hAnsi="Lucida Sans"/>
              </w:rPr>
              <w:t>13</w:t>
            </w:r>
          </w:p>
        </w:tc>
      </w:tr>
      <w:tr w:rsidR="008941AC" w:rsidRPr="0057657B" w14:paraId="510C1BC8" w14:textId="77777777" w:rsidTr="00AD2A70">
        <w:trPr>
          <w:trHeight w:val="575"/>
        </w:trPr>
        <w:tc>
          <w:tcPr>
            <w:tcW w:w="2802" w:type="dxa"/>
          </w:tcPr>
          <w:p w14:paraId="04BB4420" w14:textId="77777777" w:rsidR="008941AC" w:rsidRPr="0057657B" w:rsidRDefault="008941AC" w:rsidP="00AD2A70">
            <w:pPr>
              <w:keepNext/>
              <w:spacing w:before="240"/>
              <w:rPr>
                <w:rFonts w:ascii="Lucida Sans" w:hAnsi="Lucida Sans"/>
              </w:rPr>
            </w:pPr>
            <w:r w:rsidRPr="0057657B">
              <w:rPr>
                <w:rFonts w:ascii="Lucida Sans" w:hAnsi="Lucida Sans"/>
              </w:rPr>
              <w:t>None</w:t>
            </w:r>
          </w:p>
        </w:tc>
        <w:tc>
          <w:tcPr>
            <w:tcW w:w="1134" w:type="dxa"/>
            <w:vAlign w:val="bottom"/>
          </w:tcPr>
          <w:p w14:paraId="1F313B58" w14:textId="77777777" w:rsidR="008941AC" w:rsidRPr="0057657B" w:rsidRDefault="008941AC" w:rsidP="00AD2A70">
            <w:pPr>
              <w:keepNext/>
              <w:spacing w:before="240"/>
              <w:jc w:val="right"/>
              <w:rPr>
                <w:rFonts w:ascii="Lucida Sans" w:hAnsi="Lucida Sans"/>
              </w:rPr>
            </w:pPr>
            <w:r w:rsidRPr="0057657B">
              <w:rPr>
                <w:rFonts w:ascii="Lucida Sans" w:hAnsi="Lucida Sans"/>
              </w:rPr>
              <w:t>£31,545</w:t>
            </w:r>
          </w:p>
        </w:tc>
        <w:tc>
          <w:tcPr>
            <w:tcW w:w="1134" w:type="dxa"/>
            <w:vAlign w:val="bottom"/>
          </w:tcPr>
          <w:p w14:paraId="3EBE6FE4" w14:textId="77777777" w:rsidR="008941AC" w:rsidRPr="0057657B" w:rsidRDefault="008941AC" w:rsidP="00AD2A70">
            <w:pPr>
              <w:keepNext/>
              <w:spacing w:before="240"/>
              <w:jc w:val="right"/>
              <w:rPr>
                <w:rFonts w:ascii="Lucida Sans" w:hAnsi="Lucida Sans"/>
              </w:rPr>
            </w:pPr>
            <w:r w:rsidRPr="0057657B">
              <w:rPr>
                <w:rFonts w:ascii="Lucida Sans" w:hAnsi="Lucida Sans"/>
              </w:rPr>
              <w:t>£32,067</w:t>
            </w:r>
          </w:p>
        </w:tc>
        <w:tc>
          <w:tcPr>
            <w:tcW w:w="1134" w:type="dxa"/>
            <w:vAlign w:val="bottom"/>
          </w:tcPr>
          <w:p w14:paraId="2AD75E43" w14:textId="77777777" w:rsidR="008941AC" w:rsidRPr="0057657B" w:rsidRDefault="008941AC" w:rsidP="00AD2A70">
            <w:pPr>
              <w:keepNext/>
              <w:spacing w:before="240"/>
              <w:jc w:val="right"/>
              <w:rPr>
                <w:rFonts w:ascii="Lucida Sans" w:hAnsi="Lucida Sans"/>
              </w:rPr>
            </w:pPr>
            <w:r w:rsidRPr="0057657B">
              <w:rPr>
                <w:rFonts w:ascii="Lucida Sans" w:hAnsi="Lucida Sans"/>
              </w:rPr>
              <w:t>£27,531</w:t>
            </w:r>
          </w:p>
        </w:tc>
        <w:tc>
          <w:tcPr>
            <w:tcW w:w="1134" w:type="dxa"/>
            <w:vAlign w:val="bottom"/>
          </w:tcPr>
          <w:p w14:paraId="2348016A" w14:textId="77777777" w:rsidR="008941AC" w:rsidRPr="0057657B" w:rsidRDefault="008941AC" w:rsidP="00AD2A70">
            <w:pPr>
              <w:keepNext/>
              <w:spacing w:before="240"/>
              <w:jc w:val="right"/>
              <w:rPr>
                <w:rFonts w:ascii="Lucida Sans" w:hAnsi="Lucida Sans"/>
              </w:rPr>
            </w:pPr>
            <w:r w:rsidRPr="0057657B">
              <w:rPr>
                <w:rFonts w:ascii="Lucida Sans" w:hAnsi="Lucida Sans"/>
              </w:rPr>
              <w:t>£27,531</w:t>
            </w:r>
          </w:p>
        </w:tc>
        <w:tc>
          <w:tcPr>
            <w:tcW w:w="1134" w:type="dxa"/>
            <w:vAlign w:val="bottom"/>
          </w:tcPr>
          <w:p w14:paraId="1C6B0784" w14:textId="77777777" w:rsidR="008941AC" w:rsidRPr="0057657B" w:rsidRDefault="008941AC" w:rsidP="00AD2A70">
            <w:pPr>
              <w:keepNext/>
              <w:spacing w:before="240"/>
              <w:jc w:val="right"/>
              <w:rPr>
                <w:rFonts w:ascii="Lucida Sans" w:hAnsi="Lucida Sans"/>
              </w:rPr>
            </w:pPr>
            <w:r w:rsidRPr="0057657B">
              <w:rPr>
                <w:rFonts w:ascii="Lucida Sans" w:hAnsi="Lucida Sans"/>
              </w:rPr>
              <w:t>153</w:t>
            </w:r>
          </w:p>
        </w:tc>
      </w:tr>
      <w:tr w:rsidR="008941AC" w:rsidRPr="0057657B" w14:paraId="1B5C2984" w14:textId="77777777" w:rsidTr="00AD2A70">
        <w:trPr>
          <w:trHeight w:val="575"/>
        </w:trPr>
        <w:tc>
          <w:tcPr>
            <w:tcW w:w="2802" w:type="dxa"/>
          </w:tcPr>
          <w:p w14:paraId="5892B6C6" w14:textId="77777777" w:rsidR="008941AC" w:rsidRPr="0057657B" w:rsidRDefault="008941AC" w:rsidP="00AD2A70">
            <w:pPr>
              <w:keepNext/>
              <w:spacing w:before="240"/>
              <w:rPr>
                <w:rFonts w:ascii="Lucida Sans" w:hAnsi="Lucida Sans"/>
              </w:rPr>
            </w:pPr>
            <w:r w:rsidRPr="0057657B">
              <w:rPr>
                <w:rFonts w:ascii="Lucida Sans" w:hAnsi="Lucida Sans"/>
              </w:rPr>
              <w:t>Prefer not to say</w:t>
            </w:r>
          </w:p>
        </w:tc>
        <w:tc>
          <w:tcPr>
            <w:tcW w:w="1134" w:type="dxa"/>
            <w:vAlign w:val="bottom"/>
          </w:tcPr>
          <w:p w14:paraId="0F7AB215" w14:textId="77777777" w:rsidR="008941AC" w:rsidRPr="0057657B" w:rsidRDefault="008941AC" w:rsidP="00AD2A70">
            <w:pPr>
              <w:keepNext/>
              <w:spacing w:before="240"/>
              <w:jc w:val="right"/>
              <w:rPr>
                <w:rFonts w:ascii="Lucida Sans" w:hAnsi="Lucida Sans"/>
              </w:rPr>
            </w:pPr>
            <w:r w:rsidRPr="0057657B">
              <w:rPr>
                <w:rFonts w:ascii="Lucida Sans" w:hAnsi="Lucida Sans"/>
              </w:rPr>
              <w:t>£43,802</w:t>
            </w:r>
          </w:p>
        </w:tc>
        <w:tc>
          <w:tcPr>
            <w:tcW w:w="1134" w:type="dxa"/>
            <w:vAlign w:val="bottom"/>
          </w:tcPr>
          <w:p w14:paraId="710E9589" w14:textId="77777777" w:rsidR="008941AC" w:rsidRPr="0057657B" w:rsidRDefault="008941AC" w:rsidP="00AD2A70">
            <w:pPr>
              <w:keepNext/>
              <w:spacing w:before="240"/>
              <w:jc w:val="right"/>
              <w:rPr>
                <w:rFonts w:ascii="Lucida Sans" w:hAnsi="Lucida Sans"/>
              </w:rPr>
            </w:pPr>
            <w:r w:rsidRPr="0057657B">
              <w:rPr>
                <w:rFonts w:ascii="Lucida Sans" w:hAnsi="Lucida Sans"/>
              </w:rPr>
              <w:t>£44,309</w:t>
            </w:r>
          </w:p>
        </w:tc>
        <w:tc>
          <w:tcPr>
            <w:tcW w:w="1134" w:type="dxa"/>
            <w:vAlign w:val="bottom"/>
          </w:tcPr>
          <w:p w14:paraId="578B94AA" w14:textId="77777777" w:rsidR="008941AC" w:rsidRPr="0057657B" w:rsidRDefault="008941AC" w:rsidP="00AD2A70">
            <w:pPr>
              <w:keepNext/>
              <w:spacing w:before="240"/>
              <w:jc w:val="right"/>
              <w:rPr>
                <w:rFonts w:ascii="Lucida Sans" w:hAnsi="Lucida Sans"/>
              </w:rPr>
            </w:pPr>
            <w:r w:rsidRPr="0057657B">
              <w:rPr>
                <w:rFonts w:ascii="Lucida Sans" w:hAnsi="Lucida Sans"/>
              </w:rPr>
              <w:t>£36,092</w:t>
            </w:r>
          </w:p>
        </w:tc>
        <w:tc>
          <w:tcPr>
            <w:tcW w:w="1134" w:type="dxa"/>
            <w:vAlign w:val="bottom"/>
          </w:tcPr>
          <w:p w14:paraId="20D32D2E" w14:textId="77777777" w:rsidR="008941AC" w:rsidRPr="0057657B" w:rsidRDefault="008941AC" w:rsidP="00AD2A70">
            <w:pPr>
              <w:keepNext/>
              <w:spacing w:before="240"/>
              <w:jc w:val="right"/>
              <w:rPr>
                <w:rFonts w:ascii="Lucida Sans" w:hAnsi="Lucida Sans"/>
              </w:rPr>
            </w:pPr>
            <w:r w:rsidRPr="0057657B">
              <w:rPr>
                <w:rFonts w:ascii="Lucida Sans" w:hAnsi="Lucida Sans"/>
              </w:rPr>
              <w:t>£39,213</w:t>
            </w:r>
          </w:p>
        </w:tc>
        <w:tc>
          <w:tcPr>
            <w:tcW w:w="1134" w:type="dxa"/>
            <w:vAlign w:val="bottom"/>
          </w:tcPr>
          <w:p w14:paraId="6078F502" w14:textId="77777777" w:rsidR="008941AC" w:rsidRPr="0057657B" w:rsidRDefault="008941AC" w:rsidP="00AD2A70">
            <w:pPr>
              <w:keepNext/>
              <w:spacing w:before="240"/>
              <w:jc w:val="right"/>
              <w:rPr>
                <w:rFonts w:ascii="Lucida Sans" w:hAnsi="Lucida Sans"/>
              </w:rPr>
            </w:pPr>
            <w:r w:rsidRPr="0057657B">
              <w:rPr>
                <w:rFonts w:ascii="Lucida Sans" w:hAnsi="Lucida Sans"/>
              </w:rPr>
              <w:t>25</w:t>
            </w:r>
          </w:p>
        </w:tc>
      </w:tr>
      <w:tr w:rsidR="008941AC" w:rsidRPr="0057657B" w14:paraId="29CCBB61" w14:textId="77777777" w:rsidTr="00AD2A70">
        <w:trPr>
          <w:trHeight w:val="575"/>
        </w:trPr>
        <w:tc>
          <w:tcPr>
            <w:tcW w:w="2802" w:type="dxa"/>
          </w:tcPr>
          <w:p w14:paraId="39B173FC" w14:textId="77777777" w:rsidR="008941AC" w:rsidRPr="0057657B" w:rsidRDefault="008941AC" w:rsidP="00AD2A70">
            <w:pPr>
              <w:keepNext/>
              <w:spacing w:before="240"/>
              <w:rPr>
                <w:rFonts w:ascii="Lucida Sans" w:hAnsi="Lucida Sans"/>
              </w:rPr>
            </w:pPr>
            <w:r w:rsidRPr="0057657B">
              <w:rPr>
                <w:rFonts w:ascii="Lucida Sans" w:hAnsi="Lucida Sans"/>
              </w:rPr>
              <w:t>No Reply</w:t>
            </w:r>
          </w:p>
        </w:tc>
        <w:tc>
          <w:tcPr>
            <w:tcW w:w="1134" w:type="dxa"/>
            <w:vAlign w:val="bottom"/>
          </w:tcPr>
          <w:p w14:paraId="67BB6BE0" w14:textId="77777777" w:rsidR="008941AC" w:rsidRPr="0057657B" w:rsidRDefault="008941AC" w:rsidP="00AD2A70">
            <w:pPr>
              <w:keepNext/>
              <w:spacing w:before="240"/>
              <w:jc w:val="right"/>
              <w:rPr>
                <w:rFonts w:ascii="Lucida Sans" w:hAnsi="Lucida Sans"/>
              </w:rPr>
            </w:pPr>
            <w:r w:rsidRPr="0057657B">
              <w:rPr>
                <w:rFonts w:ascii="Lucida Sans" w:hAnsi="Lucida Sans"/>
              </w:rPr>
              <w:t>£33,034</w:t>
            </w:r>
          </w:p>
        </w:tc>
        <w:tc>
          <w:tcPr>
            <w:tcW w:w="1134" w:type="dxa"/>
            <w:vAlign w:val="bottom"/>
          </w:tcPr>
          <w:p w14:paraId="1C266EB5" w14:textId="77777777" w:rsidR="008941AC" w:rsidRPr="0057657B" w:rsidRDefault="008941AC" w:rsidP="00AD2A70">
            <w:pPr>
              <w:keepNext/>
              <w:spacing w:before="240"/>
              <w:jc w:val="right"/>
              <w:rPr>
                <w:rFonts w:ascii="Lucida Sans" w:hAnsi="Lucida Sans"/>
              </w:rPr>
            </w:pPr>
            <w:r w:rsidRPr="0057657B">
              <w:rPr>
                <w:rFonts w:ascii="Lucida Sans" w:hAnsi="Lucida Sans"/>
              </w:rPr>
              <w:t>£34,051</w:t>
            </w:r>
          </w:p>
        </w:tc>
        <w:tc>
          <w:tcPr>
            <w:tcW w:w="1134" w:type="dxa"/>
            <w:vAlign w:val="bottom"/>
          </w:tcPr>
          <w:p w14:paraId="0971D2AD" w14:textId="77777777" w:rsidR="008941AC" w:rsidRPr="0057657B" w:rsidRDefault="008941AC" w:rsidP="00AD2A70">
            <w:pPr>
              <w:keepNext/>
              <w:spacing w:before="240"/>
              <w:jc w:val="right"/>
              <w:rPr>
                <w:rFonts w:ascii="Lucida Sans" w:hAnsi="Lucida Sans"/>
              </w:rPr>
            </w:pPr>
            <w:r w:rsidRPr="0057657B">
              <w:rPr>
                <w:rFonts w:ascii="Lucida Sans" w:hAnsi="Lucida Sans"/>
              </w:rPr>
              <w:t>£27,531</w:t>
            </w:r>
          </w:p>
        </w:tc>
        <w:tc>
          <w:tcPr>
            <w:tcW w:w="1134" w:type="dxa"/>
            <w:vAlign w:val="bottom"/>
          </w:tcPr>
          <w:p w14:paraId="6EABDDCF" w14:textId="77777777" w:rsidR="008941AC" w:rsidRPr="0057657B" w:rsidRDefault="008941AC" w:rsidP="00AD2A70">
            <w:pPr>
              <w:keepNext/>
              <w:spacing w:before="240"/>
              <w:jc w:val="right"/>
              <w:rPr>
                <w:rFonts w:ascii="Lucida Sans" w:hAnsi="Lucida Sans"/>
              </w:rPr>
            </w:pPr>
            <w:r w:rsidRPr="0057657B">
              <w:rPr>
                <w:rFonts w:ascii="Lucida Sans" w:hAnsi="Lucida Sans"/>
              </w:rPr>
              <w:t>£27,531</w:t>
            </w:r>
          </w:p>
        </w:tc>
        <w:tc>
          <w:tcPr>
            <w:tcW w:w="1134" w:type="dxa"/>
            <w:vAlign w:val="bottom"/>
          </w:tcPr>
          <w:p w14:paraId="5269396C" w14:textId="77777777" w:rsidR="008941AC" w:rsidRPr="0057657B" w:rsidRDefault="008941AC" w:rsidP="00AD2A70">
            <w:pPr>
              <w:keepNext/>
              <w:spacing w:before="240"/>
              <w:jc w:val="right"/>
              <w:rPr>
                <w:rFonts w:ascii="Lucida Sans" w:hAnsi="Lucida Sans"/>
              </w:rPr>
            </w:pPr>
            <w:r w:rsidRPr="0057657B">
              <w:rPr>
                <w:rFonts w:ascii="Lucida Sans" w:hAnsi="Lucida Sans"/>
              </w:rPr>
              <w:t>73</w:t>
            </w:r>
          </w:p>
        </w:tc>
      </w:tr>
    </w:tbl>
    <w:p w14:paraId="2E3D353B" w14:textId="77777777" w:rsidR="008941AC" w:rsidRPr="0057657B" w:rsidRDefault="008941AC" w:rsidP="008941AC">
      <w:pPr>
        <w:spacing w:before="240"/>
        <w:rPr>
          <w:rFonts w:ascii="Lucida Sans" w:hAnsi="Lucida Sans"/>
          <w:b/>
        </w:rPr>
      </w:pPr>
      <w:r w:rsidRPr="0057657B">
        <w:rPr>
          <w:rFonts w:ascii="Lucida Sans" w:hAnsi="Lucida Sans"/>
          <w:b/>
        </w:rPr>
        <w:t>Analysis:</w:t>
      </w:r>
    </w:p>
    <w:p w14:paraId="329982AC" w14:textId="4D9077A4" w:rsidR="008941AC" w:rsidRPr="0057657B" w:rsidRDefault="008941AC" w:rsidP="000A285E">
      <w:pPr>
        <w:pStyle w:val="ListParagraph"/>
        <w:spacing w:before="240" w:line="276" w:lineRule="auto"/>
        <w:rPr>
          <w:rFonts w:ascii="Lucida Sans" w:hAnsi="Lucida Sans"/>
          <w:lang w:eastAsia="en-GB"/>
        </w:rPr>
      </w:pPr>
      <w:r w:rsidRPr="0057657B">
        <w:rPr>
          <w:rFonts w:ascii="Lucida Sans" w:hAnsi="Lucida Sans"/>
        </w:rPr>
        <w:t>Based on the data presented, there does not appear to be an equal pay risk based on religion or belief</w:t>
      </w:r>
      <w:r w:rsidR="002F122D" w:rsidRPr="0057657B">
        <w:rPr>
          <w:rFonts w:ascii="Lucida Sans" w:hAnsi="Lucida Sans"/>
        </w:rPr>
        <w:t>.</w:t>
      </w:r>
    </w:p>
    <w:p w14:paraId="4636D7ED" w14:textId="77777777" w:rsidR="006A374D" w:rsidRPr="0057657B" w:rsidRDefault="006A374D">
      <w:pPr>
        <w:rPr>
          <w:rFonts w:ascii="Lucida Sans" w:hAnsi="Lucida Sans"/>
        </w:rPr>
      </w:pPr>
    </w:p>
    <w:p w14:paraId="410677F6" w14:textId="77777777" w:rsidR="006A374D" w:rsidRPr="0057657B" w:rsidRDefault="006A374D">
      <w:pPr>
        <w:rPr>
          <w:rFonts w:ascii="Lucida Sans" w:hAnsi="Lucida Sans"/>
        </w:rPr>
      </w:pPr>
    </w:p>
    <w:p w14:paraId="6CB905A6" w14:textId="26D288F6" w:rsidR="006A374D" w:rsidRPr="0057657B" w:rsidRDefault="006A374D">
      <w:pPr>
        <w:rPr>
          <w:rFonts w:ascii="Lucida Sans" w:hAnsi="Lucida Sans"/>
        </w:rPr>
      </w:pPr>
    </w:p>
    <w:sectPr w:rsidR="006A374D" w:rsidRPr="0057657B" w:rsidSect="001803A6">
      <w:footerReference w:type="default" r:id="rId37"/>
      <w:pgSz w:w="11906" w:h="16838"/>
      <w:pgMar w:top="567"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E92FB1" w14:textId="77777777" w:rsidR="004359FD" w:rsidRDefault="004359FD" w:rsidP="003F6CEF">
      <w:pPr>
        <w:spacing w:after="0" w:line="240" w:lineRule="auto"/>
      </w:pPr>
      <w:r>
        <w:separator/>
      </w:r>
    </w:p>
  </w:endnote>
  <w:endnote w:type="continuationSeparator" w:id="0">
    <w:p w14:paraId="6CEA57EE" w14:textId="77777777" w:rsidR="004359FD" w:rsidRDefault="004359FD" w:rsidP="003F6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altName w:val="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ynulliad Serif">
    <w:altName w:val="Corbel"/>
    <w:charset w:val="00"/>
    <w:family w:val="auto"/>
    <w:pitch w:val="variable"/>
    <w:sig w:usb0="00000001" w:usb1="5000205B" w:usb2="00000000" w:usb3="00000000" w:csb0="0000009B" w:csb1="00000000"/>
  </w:font>
  <w:font w:name="Cynulliad Sans">
    <w:altName w:val="Corbel"/>
    <w:charset w:val="00"/>
    <w:family w:val="swiss"/>
    <w:pitch w:val="variable"/>
    <w:sig w:usb0="00000001"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Cynulliad Serif Lt">
    <w:altName w:val="Corbel"/>
    <w:charset w:val="00"/>
    <w:family w:val="auto"/>
    <w:pitch w:val="variable"/>
    <w:sig w:usb0="00000001" w:usb1="5000205B" w:usb2="00000000" w:usb3="00000000" w:csb0="0000009B"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2851500"/>
      <w:docPartObj>
        <w:docPartGallery w:val="Page Numbers (Bottom of Page)"/>
        <w:docPartUnique/>
      </w:docPartObj>
    </w:sdtPr>
    <w:sdtEndPr>
      <w:rPr>
        <w:noProof/>
      </w:rPr>
    </w:sdtEndPr>
    <w:sdtContent>
      <w:p w14:paraId="48741FD7" w14:textId="77777777" w:rsidR="004359FD" w:rsidRDefault="004359FD" w:rsidP="00456857">
        <w:pPr>
          <w:pStyle w:val="Footer"/>
        </w:pPr>
        <w:r>
          <w:fldChar w:fldCharType="begin"/>
        </w:r>
        <w:r>
          <w:instrText xml:space="preserve"> PAGE   \* MERGEFORMAT </w:instrText>
        </w:r>
        <w:r>
          <w:fldChar w:fldCharType="separate"/>
        </w:r>
        <w:r w:rsidR="00304673">
          <w:rPr>
            <w:noProof/>
          </w:rPr>
          <w:t>64</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6DA1DC" w14:textId="77777777" w:rsidR="004359FD" w:rsidRDefault="004359FD" w:rsidP="00456857">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9570210"/>
      <w:docPartObj>
        <w:docPartGallery w:val="Page Numbers (Bottom of Page)"/>
        <w:docPartUnique/>
      </w:docPartObj>
    </w:sdtPr>
    <w:sdtEndPr>
      <w:rPr>
        <w:noProof/>
      </w:rPr>
    </w:sdtEndPr>
    <w:sdtContent>
      <w:p w14:paraId="22BBE75A" w14:textId="77777777" w:rsidR="004359FD" w:rsidRDefault="004359FD" w:rsidP="00456857">
        <w:pPr>
          <w:pStyle w:val="Footer"/>
          <w:jc w:val="right"/>
        </w:pPr>
        <w:r>
          <w:fldChar w:fldCharType="begin"/>
        </w:r>
        <w:r>
          <w:instrText xml:space="preserve"> PAGE   \* MERGEFORMAT </w:instrText>
        </w:r>
        <w:r>
          <w:fldChar w:fldCharType="separate"/>
        </w:r>
        <w:r w:rsidR="00304673">
          <w:rPr>
            <w:noProof/>
          </w:rPr>
          <w:t>25</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5833135"/>
      <w:docPartObj>
        <w:docPartGallery w:val="Page Numbers (Bottom of Page)"/>
        <w:docPartUnique/>
      </w:docPartObj>
    </w:sdtPr>
    <w:sdtEndPr>
      <w:rPr>
        <w:noProof/>
      </w:rPr>
    </w:sdtEndPr>
    <w:sdtContent>
      <w:p w14:paraId="31B59708" w14:textId="77777777" w:rsidR="004359FD" w:rsidRDefault="004359FD" w:rsidP="00E52D42">
        <w:pPr>
          <w:pStyle w:val="Footer"/>
          <w:jc w:val="right"/>
          <w:rPr>
            <w:noProof/>
          </w:rPr>
        </w:pPr>
        <w:r>
          <w:fldChar w:fldCharType="begin"/>
        </w:r>
        <w:r>
          <w:instrText xml:space="preserve"> PAGE   \* MERGEFORMAT </w:instrText>
        </w:r>
        <w:r>
          <w:fldChar w:fldCharType="separate"/>
        </w:r>
        <w:r w:rsidR="00304673">
          <w:rPr>
            <w:noProof/>
          </w:rPr>
          <w:t>65</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0361606"/>
      <w:docPartObj>
        <w:docPartGallery w:val="Page Numbers (Bottom of Page)"/>
        <w:docPartUnique/>
      </w:docPartObj>
    </w:sdtPr>
    <w:sdtEndPr>
      <w:rPr>
        <w:noProof/>
      </w:rPr>
    </w:sdtEndPr>
    <w:sdtContent>
      <w:p w14:paraId="4670982E" w14:textId="77777777" w:rsidR="004359FD" w:rsidRDefault="004359FD" w:rsidP="00533AC7">
        <w:pPr>
          <w:pStyle w:val="Footer"/>
          <w:jc w:val="right"/>
          <w:rPr>
            <w:noProof/>
          </w:rPr>
        </w:pPr>
        <w:r>
          <w:fldChar w:fldCharType="begin"/>
        </w:r>
        <w:r>
          <w:instrText xml:space="preserve"> PAGE   \* MERGEFORMAT </w:instrText>
        </w:r>
        <w:r>
          <w:fldChar w:fldCharType="separate"/>
        </w:r>
        <w:r w:rsidR="00304673">
          <w:rPr>
            <w:noProof/>
          </w:rPr>
          <w:t>79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1DEC17" w14:textId="77777777" w:rsidR="004359FD" w:rsidRDefault="004359FD" w:rsidP="003F6CEF">
      <w:pPr>
        <w:spacing w:after="0" w:line="240" w:lineRule="auto"/>
      </w:pPr>
      <w:r>
        <w:separator/>
      </w:r>
    </w:p>
  </w:footnote>
  <w:footnote w:type="continuationSeparator" w:id="0">
    <w:p w14:paraId="5CDA2528" w14:textId="77777777" w:rsidR="004359FD" w:rsidRDefault="004359FD" w:rsidP="003F6CEF">
      <w:pPr>
        <w:spacing w:after="0" w:line="240" w:lineRule="auto"/>
      </w:pPr>
      <w:r>
        <w:continuationSeparator/>
      </w:r>
    </w:p>
  </w:footnote>
  <w:footnote w:id="1">
    <w:p w14:paraId="062797B5" w14:textId="77777777" w:rsidR="004359FD" w:rsidRDefault="004359FD" w:rsidP="008941AC">
      <w:pPr>
        <w:pStyle w:val="FootnoteText"/>
      </w:pPr>
      <w:r>
        <w:rPr>
          <w:rStyle w:val="FootnoteReference"/>
        </w:rPr>
        <w:footnoteRef/>
      </w:r>
      <w:r>
        <w:t xml:space="preserve"> Equality and Human Rights Commission – Equal Pay Audit Toolkit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5.05pt;height:35.05pt" o:bullet="t">
        <v:imagedata r:id="rId1" o:title="web"/>
      </v:shape>
    </w:pict>
  </w:numPicBullet>
  <w:numPicBullet w:numPicBulletId="1">
    <w:pict>
      <v:shape id="_x0000_i1035" type="#_x0000_t75" style="width:42.55pt;height:35.05pt" o:bullet="t">
        <v:imagedata r:id="rId2" o:title="twitter"/>
      </v:shape>
    </w:pict>
  </w:numPicBullet>
  <w:numPicBullet w:numPicBulletId="2">
    <w:pict>
      <v:shape id="_x0000_i1036" type="#_x0000_t75" style="width:36.95pt;height:35.05pt" o:bullet="t">
        <v:imagedata r:id="rId3" o:title="email"/>
      </v:shape>
    </w:pict>
  </w:numPicBullet>
  <w:numPicBullet w:numPicBulletId="3">
    <w:pict>
      <v:shape id="_x0000_i1037" type="#_x0000_t75" style="width:31.3pt;height:36.95pt" o:bullet="t">
        <v:imagedata r:id="rId4" o:title="phone"/>
      </v:shape>
    </w:pict>
  </w:numPicBullet>
  <w:abstractNum w:abstractNumId="0" w15:restartNumberingAfterBreak="0">
    <w:nsid w:val="FFFFFF88"/>
    <w:multiLevelType w:val="singleLevel"/>
    <w:tmpl w:val="5AA49E3C"/>
    <w:lvl w:ilvl="0">
      <w:start w:val="1"/>
      <w:numFmt w:val="decimal"/>
      <w:lvlText w:val="%1."/>
      <w:lvlJc w:val="left"/>
      <w:pPr>
        <w:tabs>
          <w:tab w:val="num" w:pos="360"/>
        </w:tabs>
        <w:ind w:left="360" w:hanging="360"/>
      </w:pPr>
    </w:lvl>
  </w:abstractNum>
  <w:abstractNum w:abstractNumId="1" w15:restartNumberingAfterBreak="0">
    <w:nsid w:val="00EE4B2E"/>
    <w:multiLevelType w:val="hybridMultilevel"/>
    <w:tmpl w:val="EA60FA7A"/>
    <w:lvl w:ilvl="0" w:tplc="B128BDA4">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21E65A2"/>
    <w:multiLevelType w:val="multilevel"/>
    <w:tmpl w:val="7C184522"/>
    <w:lvl w:ilvl="0">
      <w:numFmt w:val="decimal"/>
      <w:lvlText w:val="%1"/>
      <w:lvlJc w:val="left"/>
      <w:pPr>
        <w:ind w:left="510" w:hanging="510"/>
      </w:pPr>
      <w:rPr>
        <w:rFonts w:hint="default"/>
      </w:rPr>
    </w:lvl>
    <w:lvl w:ilvl="1">
      <w:start w:val="3"/>
      <w:numFmt w:val="decimal"/>
      <w:lvlText w:val="%1.%2"/>
      <w:lvlJc w:val="left"/>
      <w:pPr>
        <w:ind w:left="2268" w:hanging="720"/>
      </w:pPr>
      <w:rPr>
        <w:rFonts w:hint="default"/>
      </w:rPr>
    </w:lvl>
    <w:lvl w:ilvl="2">
      <w:start w:val="1"/>
      <w:numFmt w:val="decimal"/>
      <w:lvlText w:val="%1.%2.%3"/>
      <w:lvlJc w:val="left"/>
      <w:pPr>
        <w:ind w:left="4176" w:hanging="1080"/>
      </w:pPr>
      <w:rPr>
        <w:rFonts w:hint="default"/>
      </w:rPr>
    </w:lvl>
    <w:lvl w:ilvl="3">
      <w:start w:val="1"/>
      <w:numFmt w:val="decimal"/>
      <w:lvlText w:val="%1.%2.%3.%4"/>
      <w:lvlJc w:val="left"/>
      <w:pPr>
        <w:ind w:left="6084" w:hanging="1440"/>
      </w:pPr>
      <w:rPr>
        <w:rFonts w:hint="default"/>
      </w:rPr>
    </w:lvl>
    <w:lvl w:ilvl="4">
      <w:start w:val="1"/>
      <w:numFmt w:val="decimal"/>
      <w:lvlText w:val="%1.%2.%3.%4.%5"/>
      <w:lvlJc w:val="left"/>
      <w:pPr>
        <w:ind w:left="7992" w:hanging="1800"/>
      </w:pPr>
      <w:rPr>
        <w:rFonts w:hint="default"/>
      </w:rPr>
    </w:lvl>
    <w:lvl w:ilvl="5">
      <w:start w:val="1"/>
      <w:numFmt w:val="decimal"/>
      <w:lvlText w:val="%1.%2.%3.%4.%5.%6"/>
      <w:lvlJc w:val="left"/>
      <w:pPr>
        <w:ind w:left="9900" w:hanging="2160"/>
      </w:pPr>
      <w:rPr>
        <w:rFonts w:hint="default"/>
      </w:rPr>
    </w:lvl>
    <w:lvl w:ilvl="6">
      <w:start w:val="1"/>
      <w:numFmt w:val="decimal"/>
      <w:lvlText w:val="%1.%2.%3.%4.%5.%6.%7"/>
      <w:lvlJc w:val="left"/>
      <w:pPr>
        <w:ind w:left="11808" w:hanging="2520"/>
      </w:pPr>
      <w:rPr>
        <w:rFonts w:hint="default"/>
      </w:rPr>
    </w:lvl>
    <w:lvl w:ilvl="7">
      <w:start w:val="1"/>
      <w:numFmt w:val="decimal"/>
      <w:lvlText w:val="%1.%2.%3.%4.%5.%6.%7.%8"/>
      <w:lvlJc w:val="left"/>
      <w:pPr>
        <w:ind w:left="13356" w:hanging="2520"/>
      </w:pPr>
      <w:rPr>
        <w:rFonts w:hint="default"/>
      </w:rPr>
    </w:lvl>
    <w:lvl w:ilvl="8">
      <w:start w:val="1"/>
      <w:numFmt w:val="decimal"/>
      <w:lvlText w:val="%1.%2.%3.%4.%5.%6.%7.%8.%9"/>
      <w:lvlJc w:val="left"/>
      <w:pPr>
        <w:ind w:left="15264" w:hanging="2880"/>
      </w:pPr>
      <w:rPr>
        <w:rFonts w:hint="default"/>
      </w:rPr>
    </w:lvl>
  </w:abstractNum>
  <w:abstractNum w:abstractNumId="3" w15:restartNumberingAfterBreak="0">
    <w:nsid w:val="03A6142B"/>
    <w:multiLevelType w:val="hybridMultilevel"/>
    <w:tmpl w:val="ADC26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444682"/>
    <w:multiLevelType w:val="hybridMultilevel"/>
    <w:tmpl w:val="27B00C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7EC0A0C"/>
    <w:multiLevelType w:val="hybridMultilevel"/>
    <w:tmpl w:val="33B89AEA"/>
    <w:lvl w:ilvl="0" w:tplc="A050ADFE">
      <w:numFmt w:val="bullet"/>
      <w:lvlText w:val="-"/>
      <w:lvlJc w:val="left"/>
      <w:pPr>
        <w:ind w:left="720" w:hanging="360"/>
      </w:pPr>
      <w:rPr>
        <w:rFonts w:ascii="Lucida Sans" w:eastAsiaTheme="minorHAnsi" w:hAnsi="Lucida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9A7FD6"/>
    <w:multiLevelType w:val="hybridMultilevel"/>
    <w:tmpl w:val="AD727618"/>
    <w:lvl w:ilvl="0" w:tplc="B128BDA4">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09E14099"/>
    <w:multiLevelType w:val="hybridMultilevel"/>
    <w:tmpl w:val="CD9EB5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0ED077ED"/>
    <w:multiLevelType w:val="hybridMultilevel"/>
    <w:tmpl w:val="08608F56"/>
    <w:lvl w:ilvl="0" w:tplc="B128BD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1C617F"/>
    <w:multiLevelType w:val="hybridMultilevel"/>
    <w:tmpl w:val="FAD0AF76"/>
    <w:lvl w:ilvl="0" w:tplc="D06EA20E">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10" w15:restartNumberingAfterBreak="0">
    <w:nsid w:val="0FC3641C"/>
    <w:multiLevelType w:val="multilevel"/>
    <w:tmpl w:val="BA62D6EC"/>
    <w:lvl w:ilvl="0">
      <w:start w:val="1"/>
      <w:numFmt w:val="decimalZero"/>
      <w:pStyle w:val="1Numbered-Heading"/>
      <w:lvlText w:val="%1."/>
      <w:lvlJc w:val="left"/>
      <w:pPr>
        <w:tabs>
          <w:tab w:val="num" w:pos="680"/>
        </w:tabs>
        <w:ind w:left="505" w:hanging="505"/>
      </w:pPr>
      <w:rPr>
        <w:rFonts w:ascii="Cynulliad Serif" w:hAnsi="Cynulliad Serif" w:hint="default"/>
        <w:b/>
        <w:bCs w:val="0"/>
        <w:i w:val="0"/>
        <w:iCs w:val="0"/>
        <w:caps w:val="0"/>
        <w:smallCaps w:val="0"/>
        <w:strike w:val="0"/>
        <w:dstrike w:val="0"/>
        <w:outline w:val="0"/>
        <w:shadow w:val="0"/>
        <w:emboss w:val="0"/>
        <w:imprint w:val="0"/>
        <w:noProof w:val="0"/>
        <w:vanish w:val="0"/>
        <w:color w:val="151E28"/>
        <w:spacing w:val="0"/>
        <w:kern w:val="0"/>
        <w:position w:val="0"/>
        <w:sz w:val="44"/>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Numbered-subheading"/>
      <w:suff w:val="space"/>
      <w:lvlText w:val="%1.%2."/>
      <w:lvlJc w:val="left"/>
      <w:pPr>
        <w:ind w:left="675" w:hanging="675"/>
      </w:pPr>
      <w:rPr>
        <w:rFonts w:ascii="Cynulliad Sans" w:hAnsi="Cynulliad Sans" w:hint="default"/>
        <w:b/>
        <w:i w:val="0"/>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600"/>
        </w:tabs>
        <w:ind w:left="3600" w:hanging="720"/>
      </w:pPr>
      <w:rPr>
        <w:rFonts w:hint="default"/>
      </w:rPr>
    </w:lvl>
    <w:lvl w:ilvl="6">
      <w:start w:val="1"/>
      <w:numFmt w:val="decimal"/>
      <w:lvlText w:val="%1.%2.%3.%4.%5.%6.%7."/>
      <w:lvlJc w:val="left"/>
      <w:pPr>
        <w:tabs>
          <w:tab w:val="num" w:pos="4320"/>
        </w:tabs>
        <w:ind w:left="4320" w:hanging="720"/>
      </w:pPr>
      <w:rPr>
        <w:rFonts w:hint="default"/>
      </w:rPr>
    </w:lvl>
    <w:lvl w:ilvl="7">
      <w:start w:val="1"/>
      <w:numFmt w:val="decimal"/>
      <w:lvlText w:val="%1.%2.%3.%4.%5.%6.%7.%8."/>
      <w:lvlJc w:val="left"/>
      <w:pPr>
        <w:tabs>
          <w:tab w:val="num" w:pos="5040"/>
        </w:tabs>
        <w:ind w:left="5040" w:hanging="720"/>
      </w:pPr>
      <w:rPr>
        <w:rFonts w:hint="default"/>
      </w:rPr>
    </w:lvl>
    <w:lvl w:ilvl="8">
      <w:start w:val="1"/>
      <w:numFmt w:val="decimal"/>
      <w:lvlText w:val="%1.%2.%3.%4.%5.%6.%7.%8.%9."/>
      <w:lvlJc w:val="left"/>
      <w:pPr>
        <w:tabs>
          <w:tab w:val="num" w:pos="5760"/>
        </w:tabs>
        <w:ind w:left="5760" w:hanging="720"/>
      </w:pPr>
      <w:rPr>
        <w:rFonts w:hint="default"/>
      </w:rPr>
    </w:lvl>
  </w:abstractNum>
  <w:abstractNum w:abstractNumId="11" w15:restartNumberingAfterBreak="0">
    <w:nsid w:val="1A304EFC"/>
    <w:multiLevelType w:val="hybridMultilevel"/>
    <w:tmpl w:val="E232125C"/>
    <w:lvl w:ilvl="0" w:tplc="B128BD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7C47FD"/>
    <w:multiLevelType w:val="hybridMultilevel"/>
    <w:tmpl w:val="089826CE"/>
    <w:lvl w:ilvl="0" w:tplc="A050ADFE">
      <w:numFmt w:val="bullet"/>
      <w:lvlText w:val="-"/>
      <w:lvlJc w:val="left"/>
      <w:pPr>
        <w:ind w:left="720" w:hanging="360"/>
      </w:pPr>
      <w:rPr>
        <w:rFonts w:ascii="Lucida Sans" w:eastAsiaTheme="minorHAnsi" w:hAnsi="Lucida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5068D2"/>
    <w:multiLevelType w:val="hybridMultilevel"/>
    <w:tmpl w:val="229AEA6E"/>
    <w:lvl w:ilvl="0" w:tplc="B128BDA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8CA179D"/>
    <w:multiLevelType w:val="hybridMultilevel"/>
    <w:tmpl w:val="12082350"/>
    <w:lvl w:ilvl="0" w:tplc="A050ADFE">
      <w:numFmt w:val="bullet"/>
      <w:lvlText w:val="-"/>
      <w:lvlJc w:val="left"/>
      <w:pPr>
        <w:ind w:left="720" w:hanging="360"/>
      </w:pPr>
      <w:rPr>
        <w:rFonts w:ascii="Lucida Sans" w:eastAsiaTheme="minorHAnsi" w:hAnsi="Lucida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763148"/>
    <w:multiLevelType w:val="hybridMultilevel"/>
    <w:tmpl w:val="79B6CA22"/>
    <w:lvl w:ilvl="0" w:tplc="A050ADFE">
      <w:numFmt w:val="bullet"/>
      <w:lvlText w:val="-"/>
      <w:lvlJc w:val="left"/>
      <w:pPr>
        <w:ind w:left="720" w:hanging="360"/>
      </w:pPr>
      <w:rPr>
        <w:rFonts w:ascii="Lucida Sans" w:eastAsiaTheme="minorHAnsi" w:hAnsi="Lucida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672CEC"/>
    <w:multiLevelType w:val="hybridMultilevel"/>
    <w:tmpl w:val="2AAEE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4D49C9"/>
    <w:multiLevelType w:val="hybridMultilevel"/>
    <w:tmpl w:val="CA14DB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130373C"/>
    <w:multiLevelType w:val="hybridMultilevel"/>
    <w:tmpl w:val="90E071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1567619"/>
    <w:multiLevelType w:val="hybridMultilevel"/>
    <w:tmpl w:val="BAB41664"/>
    <w:lvl w:ilvl="0" w:tplc="B128BD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736FAA"/>
    <w:multiLevelType w:val="hybridMultilevel"/>
    <w:tmpl w:val="448895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7917219"/>
    <w:multiLevelType w:val="hybridMultilevel"/>
    <w:tmpl w:val="0C94CFDA"/>
    <w:lvl w:ilvl="0" w:tplc="B128BDA4">
      <w:start w:val="1"/>
      <w:numFmt w:val="bullet"/>
      <w:lvlText w:val=""/>
      <w:lvlJc w:val="left"/>
      <w:pPr>
        <w:ind w:left="913" w:hanging="360"/>
      </w:pPr>
      <w:rPr>
        <w:rFonts w:ascii="Symbol" w:hAnsi="Symbol" w:hint="default"/>
      </w:rPr>
    </w:lvl>
    <w:lvl w:ilvl="1" w:tplc="08090003" w:tentative="1">
      <w:start w:val="1"/>
      <w:numFmt w:val="bullet"/>
      <w:lvlText w:val="o"/>
      <w:lvlJc w:val="left"/>
      <w:pPr>
        <w:ind w:left="1633" w:hanging="360"/>
      </w:pPr>
      <w:rPr>
        <w:rFonts w:ascii="Courier New" w:hAnsi="Courier New" w:cs="Courier New" w:hint="default"/>
      </w:rPr>
    </w:lvl>
    <w:lvl w:ilvl="2" w:tplc="08090005" w:tentative="1">
      <w:start w:val="1"/>
      <w:numFmt w:val="bullet"/>
      <w:lvlText w:val=""/>
      <w:lvlJc w:val="left"/>
      <w:pPr>
        <w:ind w:left="2353" w:hanging="360"/>
      </w:pPr>
      <w:rPr>
        <w:rFonts w:ascii="Wingdings" w:hAnsi="Wingdings" w:hint="default"/>
      </w:rPr>
    </w:lvl>
    <w:lvl w:ilvl="3" w:tplc="08090001" w:tentative="1">
      <w:start w:val="1"/>
      <w:numFmt w:val="bullet"/>
      <w:lvlText w:val=""/>
      <w:lvlJc w:val="left"/>
      <w:pPr>
        <w:ind w:left="3073" w:hanging="360"/>
      </w:pPr>
      <w:rPr>
        <w:rFonts w:ascii="Symbol" w:hAnsi="Symbol" w:hint="default"/>
      </w:rPr>
    </w:lvl>
    <w:lvl w:ilvl="4" w:tplc="08090003" w:tentative="1">
      <w:start w:val="1"/>
      <w:numFmt w:val="bullet"/>
      <w:lvlText w:val="o"/>
      <w:lvlJc w:val="left"/>
      <w:pPr>
        <w:ind w:left="3793" w:hanging="360"/>
      </w:pPr>
      <w:rPr>
        <w:rFonts w:ascii="Courier New" w:hAnsi="Courier New" w:cs="Courier New" w:hint="default"/>
      </w:rPr>
    </w:lvl>
    <w:lvl w:ilvl="5" w:tplc="08090005" w:tentative="1">
      <w:start w:val="1"/>
      <w:numFmt w:val="bullet"/>
      <w:lvlText w:val=""/>
      <w:lvlJc w:val="left"/>
      <w:pPr>
        <w:ind w:left="4513" w:hanging="360"/>
      </w:pPr>
      <w:rPr>
        <w:rFonts w:ascii="Wingdings" w:hAnsi="Wingdings" w:hint="default"/>
      </w:rPr>
    </w:lvl>
    <w:lvl w:ilvl="6" w:tplc="08090001" w:tentative="1">
      <w:start w:val="1"/>
      <w:numFmt w:val="bullet"/>
      <w:lvlText w:val=""/>
      <w:lvlJc w:val="left"/>
      <w:pPr>
        <w:ind w:left="5233" w:hanging="360"/>
      </w:pPr>
      <w:rPr>
        <w:rFonts w:ascii="Symbol" w:hAnsi="Symbol" w:hint="default"/>
      </w:rPr>
    </w:lvl>
    <w:lvl w:ilvl="7" w:tplc="08090003" w:tentative="1">
      <w:start w:val="1"/>
      <w:numFmt w:val="bullet"/>
      <w:lvlText w:val="o"/>
      <w:lvlJc w:val="left"/>
      <w:pPr>
        <w:ind w:left="5953" w:hanging="360"/>
      </w:pPr>
      <w:rPr>
        <w:rFonts w:ascii="Courier New" w:hAnsi="Courier New" w:cs="Courier New" w:hint="default"/>
      </w:rPr>
    </w:lvl>
    <w:lvl w:ilvl="8" w:tplc="08090005" w:tentative="1">
      <w:start w:val="1"/>
      <w:numFmt w:val="bullet"/>
      <w:lvlText w:val=""/>
      <w:lvlJc w:val="left"/>
      <w:pPr>
        <w:ind w:left="6673" w:hanging="360"/>
      </w:pPr>
      <w:rPr>
        <w:rFonts w:ascii="Wingdings" w:hAnsi="Wingdings" w:hint="default"/>
      </w:rPr>
    </w:lvl>
  </w:abstractNum>
  <w:abstractNum w:abstractNumId="22" w15:restartNumberingAfterBreak="0">
    <w:nsid w:val="3B684944"/>
    <w:multiLevelType w:val="hybridMultilevel"/>
    <w:tmpl w:val="B60A5426"/>
    <w:lvl w:ilvl="0" w:tplc="B34CE422">
      <w:start w:val="1"/>
      <w:numFmt w:val="bullet"/>
      <w:pStyle w:val="9twitter-lis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4261D9"/>
    <w:multiLevelType w:val="hybridMultilevel"/>
    <w:tmpl w:val="14AE9AF8"/>
    <w:lvl w:ilvl="0" w:tplc="B128BDA4">
      <w:start w:val="1"/>
      <w:numFmt w:val="bullet"/>
      <w:lvlText w:val=""/>
      <w:lvlJc w:val="left"/>
      <w:pPr>
        <w:ind w:left="720" w:hanging="360"/>
      </w:pPr>
      <w:rPr>
        <w:rFonts w:ascii="Symbol" w:hAnsi="Symbol" w:hint="default"/>
      </w:rPr>
    </w:lvl>
    <w:lvl w:ilvl="1" w:tplc="B128BDA4">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CC2F4F"/>
    <w:multiLevelType w:val="hybridMultilevel"/>
    <w:tmpl w:val="5F70D562"/>
    <w:lvl w:ilvl="0" w:tplc="01F428AA">
      <w:start w:val="1"/>
      <w:numFmt w:val="bullet"/>
      <w:pStyle w:val="9web-lis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22268E"/>
    <w:multiLevelType w:val="hybridMultilevel"/>
    <w:tmpl w:val="AC003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3C1C40"/>
    <w:multiLevelType w:val="hybridMultilevel"/>
    <w:tmpl w:val="97EE311E"/>
    <w:lvl w:ilvl="0" w:tplc="74347DD4">
      <w:start w:val="1"/>
      <w:numFmt w:val="bullet"/>
      <w:pStyle w:val="9email-lis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A5248C"/>
    <w:multiLevelType w:val="hybridMultilevel"/>
    <w:tmpl w:val="8758A7A2"/>
    <w:lvl w:ilvl="0" w:tplc="7B20E1DC">
      <w:start w:val="1"/>
      <w:numFmt w:val="bullet"/>
      <w:pStyle w:val="4Bulletlist"/>
      <w:suff w:val="space"/>
      <w:lvlText w:val=""/>
      <w:lvlJc w:val="left"/>
      <w:pPr>
        <w:ind w:left="1440" w:hanging="360"/>
      </w:pPr>
      <w:rPr>
        <w:rFonts w:ascii="Symbol" w:hAnsi="Symbol" w:hint="default"/>
        <w:color w:val="4F2C1D"/>
      </w:rPr>
    </w:lvl>
    <w:lvl w:ilvl="1" w:tplc="B128BDA4">
      <w:start w:val="1"/>
      <w:numFmt w:val="bullet"/>
      <w:suff w:val="space"/>
      <w:lvlText w:val=""/>
      <w:lvlJc w:val="left"/>
      <w:pPr>
        <w:ind w:left="1043" w:hanging="192"/>
      </w:pPr>
      <w:rPr>
        <w:rFonts w:ascii="Symbol" w:hAnsi="Symbol" w:hint="default"/>
      </w:rPr>
    </w:lvl>
    <w:lvl w:ilvl="2" w:tplc="ACFA71CC">
      <w:start w:val="1"/>
      <w:numFmt w:val="bullet"/>
      <w:suff w:val="space"/>
      <w:lvlText w:val=""/>
      <w:lvlJc w:val="left"/>
      <w:pPr>
        <w:ind w:left="2172" w:hanging="471"/>
      </w:pPr>
      <w:rPr>
        <w:rFonts w:ascii="Symbol" w:hAnsi="Symbol" w:hint="default"/>
        <w:b/>
        <w:i w:val="0"/>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5A34899"/>
    <w:multiLevelType w:val="hybridMultilevel"/>
    <w:tmpl w:val="D3E8E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4AD934E3"/>
    <w:multiLevelType w:val="hybridMultilevel"/>
    <w:tmpl w:val="6A141292"/>
    <w:lvl w:ilvl="0" w:tplc="D06EA20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AF0058"/>
    <w:multiLevelType w:val="hybridMultilevel"/>
    <w:tmpl w:val="96F0F208"/>
    <w:lvl w:ilvl="0" w:tplc="B128BDA4">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574370E4"/>
    <w:multiLevelType w:val="multilevel"/>
    <w:tmpl w:val="64B29B36"/>
    <w:lvl w:ilvl="0">
      <w:start w:val="1"/>
      <w:numFmt w:val="decimal"/>
      <w:lvlText w:val="%1.0"/>
      <w:lvlJc w:val="left"/>
      <w:pPr>
        <w:ind w:left="1287" w:hanging="567"/>
      </w:pPr>
      <w:rPr>
        <w:rFonts w:ascii="Lucida Sans" w:hAnsi="Lucida Sans" w:hint="default"/>
        <w:b/>
        <w:i w:val="0"/>
        <w:sz w:val="24"/>
      </w:rPr>
    </w:lvl>
    <w:lvl w:ilvl="1">
      <w:start w:val="1"/>
      <w:numFmt w:val="bullet"/>
      <w:lvlText w:val=""/>
      <w:lvlJc w:val="left"/>
      <w:pPr>
        <w:ind w:left="567" w:hanging="567"/>
      </w:pPr>
      <w:rPr>
        <w:rFonts w:ascii="Symbol" w:hAnsi="Symbol" w:hint="default"/>
        <w:b w:val="0"/>
        <w:i w:val="0"/>
        <w:color w:val="auto"/>
        <w:sz w:val="24"/>
      </w:rPr>
    </w:lvl>
    <w:lvl w:ilvl="2">
      <w:start w:val="1"/>
      <w:numFmt w:val="lowerLetter"/>
      <w:lvlText w:val="%3."/>
      <w:lvlJc w:val="left"/>
      <w:pPr>
        <w:tabs>
          <w:tab w:val="num" w:pos="2194"/>
        </w:tabs>
        <w:ind w:left="1741" w:hanging="454"/>
      </w:pPr>
      <w:rPr>
        <w:rFonts w:hint="default"/>
        <w:b w:val="0"/>
        <w:i w:val="0"/>
      </w:rPr>
    </w:lvl>
    <w:lvl w:ilvl="3">
      <w:start w:val="1"/>
      <w:numFmt w:val="lowerRoman"/>
      <w:lvlText w:val="%4."/>
      <w:lvlJc w:val="left"/>
      <w:pPr>
        <w:tabs>
          <w:tab w:val="num" w:pos="2988"/>
        </w:tabs>
        <w:ind w:left="3272" w:hanging="284"/>
      </w:pPr>
      <w:rPr>
        <w:rFonts w:hint="default"/>
      </w:rPr>
    </w:lvl>
    <w:lvl w:ilvl="4">
      <w:start w:val="1"/>
      <w:numFmt w:val="lowerLetter"/>
      <w:lvlText w:val="%5."/>
      <w:lvlJc w:val="left"/>
      <w:pPr>
        <w:ind w:left="1287" w:hanging="567"/>
      </w:pPr>
      <w:rPr>
        <w:rFonts w:hint="default"/>
      </w:rPr>
    </w:lvl>
    <w:lvl w:ilvl="5">
      <w:start w:val="1"/>
      <w:numFmt w:val="lowerRoman"/>
      <w:lvlText w:val="%6."/>
      <w:lvlJc w:val="right"/>
      <w:pPr>
        <w:ind w:left="1287" w:hanging="567"/>
      </w:pPr>
      <w:rPr>
        <w:rFonts w:hint="default"/>
      </w:rPr>
    </w:lvl>
    <w:lvl w:ilvl="6">
      <w:start w:val="1"/>
      <w:numFmt w:val="decimal"/>
      <w:lvlText w:val="%7."/>
      <w:lvlJc w:val="left"/>
      <w:pPr>
        <w:ind w:left="1287" w:hanging="567"/>
      </w:pPr>
      <w:rPr>
        <w:rFonts w:hint="default"/>
      </w:rPr>
    </w:lvl>
    <w:lvl w:ilvl="7">
      <w:start w:val="1"/>
      <w:numFmt w:val="lowerLetter"/>
      <w:lvlText w:val="%8."/>
      <w:lvlJc w:val="left"/>
      <w:pPr>
        <w:ind w:left="1287" w:hanging="567"/>
      </w:pPr>
      <w:rPr>
        <w:rFonts w:hint="default"/>
      </w:rPr>
    </w:lvl>
    <w:lvl w:ilvl="8">
      <w:start w:val="1"/>
      <w:numFmt w:val="lowerRoman"/>
      <w:lvlText w:val="%9."/>
      <w:lvlJc w:val="right"/>
      <w:pPr>
        <w:ind w:left="1287" w:hanging="567"/>
      </w:pPr>
      <w:rPr>
        <w:rFonts w:hint="default"/>
      </w:rPr>
    </w:lvl>
  </w:abstractNum>
  <w:abstractNum w:abstractNumId="32" w15:restartNumberingAfterBreak="0">
    <w:nsid w:val="58AE49DA"/>
    <w:multiLevelType w:val="hybridMultilevel"/>
    <w:tmpl w:val="E7E28492"/>
    <w:lvl w:ilvl="0" w:tplc="B128BDA4">
      <w:start w:val="1"/>
      <w:numFmt w:val="bullet"/>
      <w:lvlText w:val=""/>
      <w:lvlJc w:val="left"/>
      <w:pPr>
        <w:ind w:left="720" w:hanging="360"/>
      </w:pPr>
      <w:rPr>
        <w:rFonts w:ascii="Symbol" w:hAnsi="Symbol" w:hint="default"/>
      </w:rPr>
    </w:lvl>
    <w:lvl w:ilvl="1" w:tplc="B128BDA4">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FA43C2"/>
    <w:multiLevelType w:val="hybridMultilevel"/>
    <w:tmpl w:val="50206738"/>
    <w:lvl w:ilvl="0" w:tplc="B128BDA4">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5EF5365F"/>
    <w:multiLevelType w:val="hybridMultilevel"/>
    <w:tmpl w:val="2B38726C"/>
    <w:lvl w:ilvl="0" w:tplc="B128BDA4">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F3C522A"/>
    <w:multiLevelType w:val="hybridMultilevel"/>
    <w:tmpl w:val="A9022C72"/>
    <w:lvl w:ilvl="0" w:tplc="B128BD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7B0774"/>
    <w:multiLevelType w:val="hybridMultilevel"/>
    <w:tmpl w:val="60D8BBF2"/>
    <w:lvl w:ilvl="0" w:tplc="A050ADFE">
      <w:numFmt w:val="bullet"/>
      <w:lvlText w:val="-"/>
      <w:lvlJc w:val="left"/>
      <w:pPr>
        <w:ind w:left="720" w:hanging="360"/>
      </w:pPr>
      <w:rPr>
        <w:rFonts w:ascii="Lucida Sans" w:eastAsiaTheme="minorHAnsi" w:hAnsi="Lucida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2A579E"/>
    <w:multiLevelType w:val="hybridMultilevel"/>
    <w:tmpl w:val="0BF88560"/>
    <w:lvl w:ilvl="0" w:tplc="60C6E3D8">
      <w:start w:val="1"/>
      <w:numFmt w:val="decimal"/>
      <w:lvlText w:val="%1."/>
      <w:lvlJc w:val="left"/>
      <w:pPr>
        <w:ind w:left="360" w:hanging="360"/>
      </w:pPr>
      <w:rPr>
        <w:rFonts w:ascii="Cynulliad Serif" w:hAnsi="Cynulliad Serif" w:hint="default"/>
        <w:b/>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C165638"/>
    <w:multiLevelType w:val="hybridMultilevel"/>
    <w:tmpl w:val="C7C68C4E"/>
    <w:lvl w:ilvl="0" w:tplc="A050ADFE">
      <w:numFmt w:val="bullet"/>
      <w:lvlText w:val="-"/>
      <w:lvlJc w:val="left"/>
      <w:pPr>
        <w:ind w:left="720" w:hanging="360"/>
      </w:pPr>
      <w:rPr>
        <w:rFonts w:ascii="Lucida Sans" w:eastAsiaTheme="minorHAnsi" w:hAnsi="Lucida San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D3742A"/>
    <w:multiLevelType w:val="hybridMultilevel"/>
    <w:tmpl w:val="746E1E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2A86847"/>
    <w:multiLevelType w:val="hybridMultilevel"/>
    <w:tmpl w:val="67FEE122"/>
    <w:lvl w:ilvl="0" w:tplc="DA18619A">
      <w:start w:val="1"/>
      <w:numFmt w:val="bullet"/>
      <w:suff w:val="space"/>
      <w:lvlText w:val=""/>
      <w:lvlJc w:val="left"/>
      <w:pPr>
        <w:ind w:left="1440" w:hanging="360"/>
      </w:pPr>
      <w:rPr>
        <w:rFonts w:ascii="Symbol" w:hAnsi="Symbol" w:hint="default"/>
      </w:rPr>
    </w:lvl>
    <w:lvl w:ilvl="1" w:tplc="B128BDA4">
      <w:start w:val="1"/>
      <w:numFmt w:val="bullet"/>
      <w:suff w:val="space"/>
      <w:lvlText w:val=""/>
      <w:lvlJc w:val="left"/>
      <w:pPr>
        <w:ind w:left="1043" w:hanging="192"/>
      </w:pPr>
      <w:rPr>
        <w:rFonts w:ascii="Symbol" w:hAnsi="Symbol" w:hint="default"/>
      </w:rPr>
    </w:lvl>
    <w:lvl w:ilvl="2" w:tplc="B9D234EE">
      <w:start w:val="1"/>
      <w:numFmt w:val="bullet"/>
      <w:suff w:val="space"/>
      <w:lvlText w:val=""/>
      <w:lvlJc w:val="left"/>
      <w:pPr>
        <w:ind w:left="1899" w:hanging="198"/>
      </w:pPr>
      <w:rPr>
        <w:rFonts w:ascii="Symbol" w:hAnsi="Symbol" w:hint="default"/>
        <w:b/>
        <w:i w:val="0"/>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3F6695F"/>
    <w:multiLevelType w:val="hybridMultilevel"/>
    <w:tmpl w:val="03D66858"/>
    <w:lvl w:ilvl="0" w:tplc="8586EF06">
      <w:start w:val="1"/>
      <w:numFmt w:val="decimalZero"/>
      <w:pStyle w:val="4Numberlist"/>
      <w:suff w:val="space"/>
      <w:lvlText w:val="%1."/>
      <w:lvlJc w:val="left"/>
      <w:pPr>
        <w:ind w:left="360" w:hanging="360"/>
      </w:pPr>
      <w:rPr>
        <w:rFonts w:hint="default"/>
        <w:b/>
        <w:i w:val="0"/>
        <w:color w:val="151E28"/>
      </w:r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42" w15:restartNumberingAfterBreak="0">
    <w:nsid w:val="75C01DD9"/>
    <w:multiLevelType w:val="hybridMultilevel"/>
    <w:tmpl w:val="6BAE50FC"/>
    <w:lvl w:ilvl="0" w:tplc="DA18619A">
      <w:start w:val="1"/>
      <w:numFmt w:val="bullet"/>
      <w:suff w:val="space"/>
      <w:lvlText w:val=""/>
      <w:lvlJc w:val="left"/>
      <w:pPr>
        <w:ind w:left="1440" w:hanging="360"/>
      </w:pPr>
      <w:rPr>
        <w:rFonts w:ascii="Symbol" w:hAnsi="Symbol" w:hint="default"/>
      </w:rPr>
    </w:lvl>
    <w:lvl w:ilvl="1" w:tplc="37EEF39A">
      <w:start w:val="1"/>
      <w:numFmt w:val="bullet"/>
      <w:suff w:val="space"/>
      <w:lvlText w:val=""/>
      <w:lvlJc w:val="left"/>
      <w:pPr>
        <w:ind w:left="1049" w:hanging="198"/>
      </w:pPr>
      <w:rPr>
        <w:rFonts w:ascii="Symbol" w:hAnsi="Symbol" w:hint="default"/>
      </w:rPr>
    </w:lvl>
    <w:lvl w:ilvl="2" w:tplc="FD1A79E6">
      <w:start w:val="1"/>
      <w:numFmt w:val="bullet"/>
      <w:suff w:val="space"/>
      <w:lvlText w:val=""/>
      <w:lvlJc w:val="left"/>
      <w:pPr>
        <w:ind w:left="737" w:firstLine="964"/>
      </w:pPr>
      <w:rPr>
        <w:rFonts w:ascii="Symbol" w:hAnsi="Symbol" w:hint="default"/>
        <w:b/>
        <w:i w:val="0"/>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7AC2318F"/>
    <w:multiLevelType w:val="hybridMultilevel"/>
    <w:tmpl w:val="E6526E06"/>
    <w:lvl w:ilvl="0" w:tplc="B128BD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176449"/>
    <w:multiLevelType w:val="multilevel"/>
    <w:tmpl w:val="A308E7B0"/>
    <w:lvl w:ilvl="0">
      <w:start w:val="1"/>
      <w:numFmt w:val="decimal"/>
      <w:lvlText w:val="%1"/>
      <w:lvlJc w:val="left"/>
      <w:pPr>
        <w:ind w:left="432" w:hanging="432"/>
      </w:pPr>
    </w:lvl>
    <w:lvl w:ilvl="1">
      <w:start w:val="1"/>
      <w:numFmt w:val="decimal"/>
      <w:pStyle w:val="Heading2"/>
      <w:lvlText w:val="%1.%2"/>
      <w:lvlJc w:val="left"/>
      <w:pPr>
        <w:ind w:left="576" w:hanging="576"/>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15:restartNumberingAfterBreak="0">
    <w:nsid w:val="7D976CD3"/>
    <w:multiLevelType w:val="hybridMultilevel"/>
    <w:tmpl w:val="BE12431E"/>
    <w:lvl w:ilvl="0" w:tplc="0FB86236">
      <w:start w:val="1"/>
      <w:numFmt w:val="bullet"/>
      <w:pStyle w:val="9phone-list"/>
      <w:lvlText w:val=""/>
      <w:lvlPicBulletId w:val="3"/>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F90004"/>
    <w:multiLevelType w:val="multilevel"/>
    <w:tmpl w:val="08806F30"/>
    <w:lvl w:ilvl="0">
      <w:numFmt w:val="decimal"/>
      <w:lvlText w:val="%1"/>
      <w:lvlJc w:val="left"/>
      <w:pPr>
        <w:ind w:left="360" w:hanging="360"/>
      </w:pPr>
      <w:rPr>
        <w:rFonts w:ascii="Cynulliad Sans" w:eastAsia="Lucida Sans" w:hAnsi="Cynulliad Sans" w:hint="default"/>
        <w:b w:val="0"/>
        <w:color w:val="auto"/>
        <w:sz w:val="24"/>
      </w:rPr>
    </w:lvl>
    <w:lvl w:ilvl="1">
      <w:start w:val="2"/>
      <w:numFmt w:val="decimal"/>
      <w:lvlText w:val="%1.%2"/>
      <w:lvlJc w:val="left"/>
      <w:pPr>
        <w:ind w:left="720" w:hanging="720"/>
      </w:pPr>
      <w:rPr>
        <w:rFonts w:ascii="Lucida Sans" w:eastAsia="Lucida Sans" w:hAnsi="Lucida Sans" w:hint="default"/>
        <w:b/>
        <w:color w:val="44546A" w:themeColor="text2"/>
        <w:sz w:val="32"/>
        <w:szCs w:val="32"/>
      </w:rPr>
    </w:lvl>
    <w:lvl w:ilvl="2">
      <w:start w:val="1"/>
      <w:numFmt w:val="decimal"/>
      <w:lvlText w:val="%1.%2.%3"/>
      <w:lvlJc w:val="left"/>
      <w:pPr>
        <w:ind w:left="1080" w:hanging="1080"/>
      </w:pPr>
      <w:rPr>
        <w:rFonts w:ascii="Cynulliad Sans" w:eastAsia="Lucida Sans" w:hAnsi="Cynulliad Sans" w:hint="default"/>
        <w:b w:val="0"/>
        <w:color w:val="auto"/>
        <w:sz w:val="24"/>
      </w:rPr>
    </w:lvl>
    <w:lvl w:ilvl="3">
      <w:start w:val="1"/>
      <w:numFmt w:val="decimal"/>
      <w:lvlText w:val="%1.%2.%3.%4"/>
      <w:lvlJc w:val="left"/>
      <w:pPr>
        <w:ind w:left="1440" w:hanging="1440"/>
      </w:pPr>
      <w:rPr>
        <w:rFonts w:ascii="Cynulliad Sans" w:eastAsia="Lucida Sans" w:hAnsi="Cynulliad Sans" w:hint="default"/>
        <w:b w:val="0"/>
        <w:color w:val="auto"/>
        <w:sz w:val="24"/>
      </w:rPr>
    </w:lvl>
    <w:lvl w:ilvl="4">
      <w:start w:val="1"/>
      <w:numFmt w:val="decimal"/>
      <w:lvlText w:val="%1.%2.%3.%4.%5"/>
      <w:lvlJc w:val="left"/>
      <w:pPr>
        <w:ind w:left="1800" w:hanging="1800"/>
      </w:pPr>
      <w:rPr>
        <w:rFonts w:ascii="Cynulliad Sans" w:eastAsia="Lucida Sans" w:hAnsi="Cynulliad Sans" w:hint="default"/>
        <w:b w:val="0"/>
        <w:color w:val="auto"/>
        <w:sz w:val="24"/>
      </w:rPr>
    </w:lvl>
    <w:lvl w:ilvl="5">
      <w:start w:val="1"/>
      <w:numFmt w:val="decimal"/>
      <w:lvlText w:val="%1.%2.%3.%4.%5.%6"/>
      <w:lvlJc w:val="left"/>
      <w:pPr>
        <w:ind w:left="2160" w:hanging="2160"/>
      </w:pPr>
      <w:rPr>
        <w:rFonts w:ascii="Cynulliad Sans" w:eastAsia="Lucida Sans" w:hAnsi="Cynulliad Sans" w:hint="default"/>
        <w:b w:val="0"/>
        <w:color w:val="auto"/>
        <w:sz w:val="24"/>
      </w:rPr>
    </w:lvl>
    <w:lvl w:ilvl="6">
      <w:start w:val="1"/>
      <w:numFmt w:val="decimal"/>
      <w:lvlText w:val="%1.%2.%3.%4.%5.%6.%7"/>
      <w:lvlJc w:val="left"/>
      <w:pPr>
        <w:ind w:left="2160" w:hanging="2160"/>
      </w:pPr>
      <w:rPr>
        <w:rFonts w:ascii="Cynulliad Sans" w:eastAsia="Lucida Sans" w:hAnsi="Cynulliad Sans" w:hint="default"/>
        <w:b w:val="0"/>
        <w:color w:val="auto"/>
        <w:sz w:val="24"/>
      </w:rPr>
    </w:lvl>
    <w:lvl w:ilvl="7">
      <w:start w:val="1"/>
      <w:numFmt w:val="decimal"/>
      <w:lvlText w:val="%1.%2.%3.%4.%5.%6.%7.%8"/>
      <w:lvlJc w:val="left"/>
      <w:pPr>
        <w:ind w:left="2520" w:hanging="2520"/>
      </w:pPr>
      <w:rPr>
        <w:rFonts w:ascii="Cynulliad Sans" w:eastAsia="Lucida Sans" w:hAnsi="Cynulliad Sans" w:hint="default"/>
        <w:b w:val="0"/>
        <w:color w:val="auto"/>
        <w:sz w:val="24"/>
      </w:rPr>
    </w:lvl>
    <w:lvl w:ilvl="8">
      <w:start w:val="1"/>
      <w:numFmt w:val="decimal"/>
      <w:lvlText w:val="%1.%2.%3.%4.%5.%6.%7.%8.%9"/>
      <w:lvlJc w:val="left"/>
      <w:pPr>
        <w:ind w:left="2880" w:hanging="2880"/>
      </w:pPr>
      <w:rPr>
        <w:rFonts w:ascii="Cynulliad Sans" w:eastAsia="Lucida Sans" w:hAnsi="Cynulliad Sans" w:hint="default"/>
        <w:b w:val="0"/>
        <w:color w:val="auto"/>
        <w:sz w:val="24"/>
      </w:rPr>
    </w:lvl>
  </w:abstractNum>
  <w:abstractNum w:abstractNumId="47" w15:restartNumberingAfterBreak="0">
    <w:nsid w:val="7E2064E6"/>
    <w:multiLevelType w:val="hybridMultilevel"/>
    <w:tmpl w:val="28C8F452"/>
    <w:lvl w:ilvl="0" w:tplc="B128BD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7"/>
  </w:num>
  <w:num w:numId="2">
    <w:abstractNumId w:val="34"/>
  </w:num>
  <w:num w:numId="3">
    <w:abstractNumId w:val="21"/>
  </w:num>
  <w:num w:numId="4">
    <w:abstractNumId w:val="11"/>
  </w:num>
  <w:num w:numId="5">
    <w:abstractNumId w:val="31"/>
  </w:num>
  <w:num w:numId="6">
    <w:abstractNumId w:val="19"/>
  </w:num>
  <w:num w:numId="7">
    <w:abstractNumId w:val="35"/>
  </w:num>
  <w:num w:numId="8">
    <w:abstractNumId w:val="15"/>
  </w:num>
  <w:num w:numId="9">
    <w:abstractNumId w:val="29"/>
  </w:num>
  <w:num w:numId="10">
    <w:abstractNumId w:val="6"/>
  </w:num>
  <w:num w:numId="11">
    <w:abstractNumId w:val="23"/>
  </w:num>
  <w:num w:numId="12">
    <w:abstractNumId w:val="32"/>
  </w:num>
  <w:num w:numId="13">
    <w:abstractNumId w:val="1"/>
  </w:num>
  <w:num w:numId="14">
    <w:abstractNumId w:val="33"/>
  </w:num>
  <w:num w:numId="15">
    <w:abstractNumId w:val="2"/>
  </w:num>
  <w:num w:numId="16">
    <w:abstractNumId w:val="30"/>
  </w:num>
  <w:num w:numId="17">
    <w:abstractNumId w:val="14"/>
  </w:num>
  <w:num w:numId="18">
    <w:abstractNumId w:val="46"/>
  </w:num>
  <w:num w:numId="19">
    <w:abstractNumId w:val="12"/>
  </w:num>
  <w:num w:numId="20">
    <w:abstractNumId w:val="38"/>
  </w:num>
  <w:num w:numId="21">
    <w:abstractNumId w:val="36"/>
  </w:num>
  <w:num w:numId="22">
    <w:abstractNumId w:val="5"/>
  </w:num>
  <w:num w:numId="23">
    <w:abstractNumId w:val="3"/>
  </w:num>
  <w:num w:numId="24">
    <w:abstractNumId w:val="43"/>
  </w:num>
  <w:num w:numId="25">
    <w:abstractNumId w:val="13"/>
  </w:num>
  <w:num w:numId="26">
    <w:abstractNumId w:val="8"/>
  </w:num>
  <w:num w:numId="27">
    <w:abstractNumId w:val="41"/>
  </w:num>
  <w:num w:numId="28">
    <w:abstractNumId w:val="44"/>
  </w:num>
  <w:num w:numId="29">
    <w:abstractNumId w:val="27"/>
  </w:num>
  <w:num w:numId="30">
    <w:abstractNumId w:val="39"/>
  </w:num>
  <w:num w:numId="31">
    <w:abstractNumId w:val="17"/>
  </w:num>
  <w:num w:numId="32">
    <w:abstractNumId w:val="18"/>
  </w:num>
  <w:num w:numId="33">
    <w:abstractNumId w:val="7"/>
  </w:num>
  <w:num w:numId="34">
    <w:abstractNumId w:val="20"/>
  </w:num>
  <w:num w:numId="35">
    <w:abstractNumId w:val="28"/>
  </w:num>
  <w:num w:numId="36">
    <w:abstractNumId w:val="4"/>
  </w:num>
  <w:num w:numId="37">
    <w:abstractNumId w:val="25"/>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num>
  <w:num w:numId="40">
    <w:abstractNumId w:val="22"/>
  </w:num>
  <w:num w:numId="41">
    <w:abstractNumId w:val="26"/>
  </w:num>
  <w:num w:numId="42">
    <w:abstractNumId w:val="45"/>
  </w:num>
  <w:num w:numId="43">
    <w:abstractNumId w:val="16"/>
  </w:num>
  <w:num w:numId="44">
    <w:abstractNumId w:val="9"/>
  </w:num>
  <w:num w:numId="45">
    <w:abstractNumId w:val="37"/>
  </w:num>
  <w:num w:numId="46">
    <w:abstractNumId w:val="10"/>
  </w:num>
  <w:num w:numId="47">
    <w:abstractNumId w:val="0"/>
  </w:num>
  <w:num w:numId="48">
    <w:abstractNumId w:val="10"/>
    <w:lvlOverride w:ilvl="0">
      <w:lvl w:ilvl="0">
        <w:start w:val="1"/>
        <w:numFmt w:val="decimalZero"/>
        <w:pStyle w:val="1Numbered-Heading"/>
        <w:suff w:val="space"/>
        <w:lvlText w:val="%1."/>
        <w:lvlJc w:val="left"/>
        <w:pPr>
          <w:ind w:left="539" w:hanging="539"/>
        </w:pPr>
        <w:rPr>
          <w:rFonts w:hint="default"/>
          <w:b/>
          <w:i w:val="0"/>
          <w:color w:val="1E463A"/>
        </w:rPr>
      </w:lvl>
    </w:lvlOverride>
    <w:lvlOverride w:ilvl="1">
      <w:lvl w:ilvl="1">
        <w:start w:val="1"/>
        <w:numFmt w:val="decimal"/>
        <w:pStyle w:val="2Numbered-subheading"/>
        <w:suff w:val="space"/>
        <w:lvlText w:val="%1.%2."/>
        <w:lvlJc w:val="left"/>
        <w:pPr>
          <w:ind w:left="567" w:hanging="567"/>
        </w:pPr>
        <w:rPr>
          <w:rFonts w:ascii="Cynulliad Sans" w:hAnsi="Cynulliad Sans" w:hint="default"/>
          <w:b/>
          <w:i w:val="0"/>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Text w:val="%1.%2.%3.%4.%5."/>
        <w:lvlJc w:val="left"/>
        <w:pPr>
          <w:tabs>
            <w:tab w:val="num" w:pos="2880"/>
          </w:tabs>
          <w:ind w:left="2880" w:hanging="720"/>
        </w:pPr>
        <w:rPr>
          <w:rFonts w:hint="default"/>
        </w:rPr>
      </w:lvl>
    </w:lvlOverride>
    <w:lvlOverride w:ilvl="5">
      <w:lvl w:ilvl="5">
        <w:start w:val="1"/>
        <w:numFmt w:val="decimal"/>
        <w:lvlText w:val="%1.%2.%3.%4.%5.%6."/>
        <w:lvlJc w:val="left"/>
        <w:pPr>
          <w:tabs>
            <w:tab w:val="num" w:pos="3600"/>
          </w:tabs>
          <w:ind w:left="3600" w:hanging="720"/>
        </w:pPr>
        <w:rPr>
          <w:rFonts w:hint="default"/>
        </w:rPr>
      </w:lvl>
    </w:lvlOverride>
    <w:lvlOverride w:ilvl="6">
      <w:lvl w:ilvl="6">
        <w:start w:val="1"/>
        <w:numFmt w:val="decimal"/>
        <w:lvlText w:val="%1.%2.%3.%4.%5.%6.%7."/>
        <w:lvlJc w:val="left"/>
        <w:pPr>
          <w:tabs>
            <w:tab w:val="num" w:pos="4320"/>
          </w:tabs>
          <w:ind w:left="4320" w:hanging="720"/>
        </w:pPr>
        <w:rPr>
          <w:rFonts w:hint="default"/>
        </w:rPr>
      </w:lvl>
    </w:lvlOverride>
    <w:lvlOverride w:ilvl="7">
      <w:lvl w:ilvl="7">
        <w:start w:val="1"/>
        <w:numFmt w:val="decimal"/>
        <w:lvlText w:val="%1.%2.%3.%4.%5.%6.%7.%8."/>
        <w:lvlJc w:val="left"/>
        <w:pPr>
          <w:tabs>
            <w:tab w:val="num" w:pos="5040"/>
          </w:tabs>
          <w:ind w:left="5040" w:hanging="720"/>
        </w:pPr>
        <w:rPr>
          <w:rFonts w:hint="default"/>
        </w:rPr>
      </w:lvl>
    </w:lvlOverride>
    <w:lvlOverride w:ilvl="8">
      <w:lvl w:ilvl="8">
        <w:start w:val="1"/>
        <w:numFmt w:val="decimal"/>
        <w:lvlText w:val="%1.%2.%3.%4.%5.%6.%7.%8.%9."/>
        <w:lvlJc w:val="left"/>
        <w:pPr>
          <w:tabs>
            <w:tab w:val="num" w:pos="5760"/>
          </w:tabs>
          <w:ind w:left="5760" w:hanging="720"/>
        </w:pPr>
        <w:rPr>
          <w:rFonts w:hint="default"/>
        </w:rPr>
      </w:lvl>
    </w:lvlOverride>
  </w:num>
  <w:num w:numId="49">
    <w:abstractNumId w:val="10"/>
    <w:lvlOverride w:ilvl="0">
      <w:lvl w:ilvl="0">
        <w:start w:val="1"/>
        <w:numFmt w:val="decimalZero"/>
        <w:pStyle w:val="1Numbered-Heading"/>
        <w:suff w:val="space"/>
        <w:lvlText w:val="%1."/>
        <w:lvlJc w:val="left"/>
        <w:pPr>
          <w:ind w:left="539" w:hanging="539"/>
        </w:pPr>
        <w:rPr>
          <w:rFonts w:hint="default"/>
          <w:b/>
          <w:i w:val="0"/>
          <w:color w:val="1E463A"/>
        </w:rPr>
      </w:lvl>
    </w:lvlOverride>
    <w:lvlOverride w:ilvl="1">
      <w:lvl w:ilvl="1">
        <w:start w:val="1"/>
        <w:numFmt w:val="decimal"/>
        <w:pStyle w:val="2Numbered-subheading"/>
        <w:suff w:val="space"/>
        <w:lvlText w:val="%1.%2."/>
        <w:lvlJc w:val="left"/>
        <w:pPr>
          <w:ind w:left="652" w:hanging="652"/>
        </w:pPr>
        <w:rPr>
          <w:rFonts w:ascii="Cynulliad Sans" w:hAnsi="Cynulliad Sans" w:hint="default"/>
          <w:b/>
          <w:i w:val="0"/>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Text w:val="%1.%2.%3.%4.%5."/>
        <w:lvlJc w:val="left"/>
        <w:pPr>
          <w:tabs>
            <w:tab w:val="num" w:pos="2880"/>
          </w:tabs>
          <w:ind w:left="2880" w:hanging="720"/>
        </w:pPr>
        <w:rPr>
          <w:rFonts w:hint="default"/>
        </w:rPr>
      </w:lvl>
    </w:lvlOverride>
    <w:lvlOverride w:ilvl="5">
      <w:lvl w:ilvl="5">
        <w:start w:val="1"/>
        <w:numFmt w:val="decimal"/>
        <w:lvlText w:val="%1.%2.%3.%4.%5.%6."/>
        <w:lvlJc w:val="left"/>
        <w:pPr>
          <w:tabs>
            <w:tab w:val="num" w:pos="3600"/>
          </w:tabs>
          <w:ind w:left="3600" w:hanging="720"/>
        </w:pPr>
        <w:rPr>
          <w:rFonts w:hint="default"/>
        </w:rPr>
      </w:lvl>
    </w:lvlOverride>
    <w:lvlOverride w:ilvl="6">
      <w:lvl w:ilvl="6">
        <w:start w:val="1"/>
        <w:numFmt w:val="decimal"/>
        <w:lvlText w:val="%1.%2.%3.%4.%5.%6.%7."/>
        <w:lvlJc w:val="left"/>
        <w:pPr>
          <w:tabs>
            <w:tab w:val="num" w:pos="4320"/>
          </w:tabs>
          <w:ind w:left="4320" w:hanging="720"/>
        </w:pPr>
        <w:rPr>
          <w:rFonts w:hint="default"/>
        </w:rPr>
      </w:lvl>
    </w:lvlOverride>
    <w:lvlOverride w:ilvl="7">
      <w:lvl w:ilvl="7">
        <w:start w:val="1"/>
        <w:numFmt w:val="decimal"/>
        <w:lvlText w:val="%1.%2.%3.%4.%5.%6.%7.%8."/>
        <w:lvlJc w:val="left"/>
        <w:pPr>
          <w:tabs>
            <w:tab w:val="num" w:pos="5040"/>
          </w:tabs>
          <w:ind w:left="5040" w:hanging="720"/>
        </w:pPr>
        <w:rPr>
          <w:rFonts w:hint="default"/>
        </w:rPr>
      </w:lvl>
    </w:lvlOverride>
    <w:lvlOverride w:ilvl="8">
      <w:lvl w:ilvl="8">
        <w:start w:val="1"/>
        <w:numFmt w:val="decimal"/>
        <w:lvlText w:val="%1.%2.%3.%4.%5.%6.%7.%8.%9."/>
        <w:lvlJc w:val="left"/>
        <w:pPr>
          <w:tabs>
            <w:tab w:val="num" w:pos="5760"/>
          </w:tabs>
          <w:ind w:left="5760" w:hanging="720"/>
        </w:pPr>
        <w:rPr>
          <w:rFonts w:hint="default"/>
        </w:rPr>
      </w:lvl>
    </w:lvlOverride>
  </w:num>
  <w:num w:numId="50">
    <w:abstractNumId w:val="10"/>
    <w:lvlOverride w:ilvl="0">
      <w:lvl w:ilvl="0">
        <w:start w:val="1"/>
        <w:numFmt w:val="decimalZero"/>
        <w:pStyle w:val="1Numbered-Heading"/>
        <w:suff w:val="space"/>
        <w:lvlText w:val="%1."/>
        <w:lvlJc w:val="left"/>
        <w:pPr>
          <w:ind w:left="539" w:hanging="539"/>
        </w:pPr>
        <w:rPr>
          <w:rFonts w:hint="default"/>
          <w:b/>
          <w:i w:val="0"/>
          <w:color w:val="1E463A"/>
        </w:rPr>
      </w:lvl>
    </w:lvlOverride>
    <w:lvlOverride w:ilvl="1">
      <w:lvl w:ilvl="1">
        <w:start w:val="1"/>
        <w:numFmt w:val="decimal"/>
        <w:pStyle w:val="2Numbered-subheading"/>
        <w:suff w:val="space"/>
        <w:lvlText w:val="%1.%2."/>
        <w:lvlJc w:val="left"/>
        <w:pPr>
          <w:ind w:left="663" w:hanging="663"/>
        </w:pPr>
        <w:rPr>
          <w:rFonts w:ascii="Cynulliad Sans" w:hAnsi="Cynulliad Sans" w:hint="default"/>
          <w:b/>
          <w:i w:val="0"/>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Text w:val="%1.%2.%3.%4.%5."/>
        <w:lvlJc w:val="left"/>
        <w:pPr>
          <w:tabs>
            <w:tab w:val="num" w:pos="2880"/>
          </w:tabs>
          <w:ind w:left="2880" w:hanging="720"/>
        </w:pPr>
        <w:rPr>
          <w:rFonts w:hint="default"/>
        </w:rPr>
      </w:lvl>
    </w:lvlOverride>
    <w:lvlOverride w:ilvl="5">
      <w:lvl w:ilvl="5">
        <w:start w:val="1"/>
        <w:numFmt w:val="decimal"/>
        <w:lvlText w:val="%1.%2.%3.%4.%5.%6."/>
        <w:lvlJc w:val="left"/>
        <w:pPr>
          <w:tabs>
            <w:tab w:val="num" w:pos="3600"/>
          </w:tabs>
          <w:ind w:left="3600" w:hanging="720"/>
        </w:pPr>
        <w:rPr>
          <w:rFonts w:hint="default"/>
        </w:rPr>
      </w:lvl>
    </w:lvlOverride>
    <w:lvlOverride w:ilvl="6">
      <w:lvl w:ilvl="6">
        <w:start w:val="1"/>
        <w:numFmt w:val="decimal"/>
        <w:lvlText w:val="%1.%2.%3.%4.%5.%6.%7."/>
        <w:lvlJc w:val="left"/>
        <w:pPr>
          <w:tabs>
            <w:tab w:val="num" w:pos="4320"/>
          </w:tabs>
          <w:ind w:left="4320" w:hanging="720"/>
        </w:pPr>
        <w:rPr>
          <w:rFonts w:hint="default"/>
        </w:rPr>
      </w:lvl>
    </w:lvlOverride>
    <w:lvlOverride w:ilvl="7">
      <w:lvl w:ilvl="7">
        <w:start w:val="1"/>
        <w:numFmt w:val="decimal"/>
        <w:lvlText w:val="%1.%2.%3.%4.%5.%6.%7.%8."/>
        <w:lvlJc w:val="left"/>
        <w:pPr>
          <w:tabs>
            <w:tab w:val="num" w:pos="5040"/>
          </w:tabs>
          <w:ind w:left="5040" w:hanging="720"/>
        </w:pPr>
        <w:rPr>
          <w:rFonts w:hint="default"/>
        </w:rPr>
      </w:lvl>
    </w:lvlOverride>
    <w:lvlOverride w:ilvl="8">
      <w:lvl w:ilvl="8">
        <w:start w:val="1"/>
        <w:numFmt w:val="decimal"/>
        <w:lvlText w:val="%1.%2.%3.%4.%5.%6.%7.%8.%9."/>
        <w:lvlJc w:val="left"/>
        <w:pPr>
          <w:tabs>
            <w:tab w:val="num" w:pos="5760"/>
          </w:tabs>
          <w:ind w:left="5760" w:hanging="720"/>
        </w:pPr>
        <w:rPr>
          <w:rFonts w:hint="default"/>
        </w:rPr>
      </w:lvl>
    </w:lvlOverride>
  </w:num>
  <w:num w:numId="51">
    <w:abstractNumId w:val="42"/>
  </w:num>
  <w:num w:numId="52">
    <w:abstractNumId w:val="4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linkStyle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133"/>
    <w:rsid w:val="00017814"/>
    <w:rsid w:val="00017FCA"/>
    <w:rsid w:val="0002764E"/>
    <w:rsid w:val="000303F4"/>
    <w:rsid w:val="00031894"/>
    <w:rsid w:val="000469B1"/>
    <w:rsid w:val="00050B23"/>
    <w:rsid w:val="00062765"/>
    <w:rsid w:val="00091ECC"/>
    <w:rsid w:val="000A0577"/>
    <w:rsid w:val="000A285E"/>
    <w:rsid w:val="000B06FE"/>
    <w:rsid w:val="000D5A9C"/>
    <w:rsid w:val="000E10FD"/>
    <w:rsid w:val="000E72F3"/>
    <w:rsid w:val="001175D0"/>
    <w:rsid w:val="0013229F"/>
    <w:rsid w:val="0016421F"/>
    <w:rsid w:val="0016666C"/>
    <w:rsid w:val="00176321"/>
    <w:rsid w:val="001803A6"/>
    <w:rsid w:val="00183873"/>
    <w:rsid w:val="001C08C9"/>
    <w:rsid w:val="001C1FC7"/>
    <w:rsid w:val="001C6B2D"/>
    <w:rsid w:val="001D19AC"/>
    <w:rsid w:val="002275B1"/>
    <w:rsid w:val="00265EA1"/>
    <w:rsid w:val="00271774"/>
    <w:rsid w:val="0027331D"/>
    <w:rsid w:val="00284752"/>
    <w:rsid w:val="00287BF5"/>
    <w:rsid w:val="0029019C"/>
    <w:rsid w:val="00290F92"/>
    <w:rsid w:val="002B6541"/>
    <w:rsid w:val="002E680A"/>
    <w:rsid w:val="002F122D"/>
    <w:rsid w:val="0030065F"/>
    <w:rsid w:val="00304673"/>
    <w:rsid w:val="0030710E"/>
    <w:rsid w:val="00317740"/>
    <w:rsid w:val="00320D71"/>
    <w:rsid w:val="003229E9"/>
    <w:rsid w:val="00323965"/>
    <w:rsid w:val="003468AD"/>
    <w:rsid w:val="003A3498"/>
    <w:rsid w:val="003B12FC"/>
    <w:rsid w:val="003C0226"/>
    <w:rsid w:val="003F6C17"/>
    <w:rsid w:val="003F6CEF"/>
    <w:rsid w:val="003F6E15"/>
    <w:rsid w:val="00406ACE"/>
    <w:rsid w:val="004076BF"/>
    <w:rsid w:val="00416445"/>
    <w:rsid w:val="004269FB"/>
    <w:rsid w:val="004359FD"/>
    <w:rsid w:val="00445A4B"/>
    <w:rsid w:val="00456857"/>
    <w:rsid w:val="004B2ECE"/>
    <w:rsid w:val="004C52FF"/>
    <w:rsid w:val="004D05DD"/>
    <w:rsid w:val="004D537C"/>
    <w:rsid w:val="004E6DAF"/>
    <w:rsid w:val="004E7707"/>
    <w:rsid w:val="004F70D9"/>
    <w:rsid w:val="00523EE7"/>
    <w:rsid w:val="005301FA"/>
    <w:rsid w:val="005302F0"/>
    <w:rsid w:val="00532B07"/>
    <w:rsid w:val="00533AC7"/>
    <w:rsid w:val="005416E0"/>
    <w:rsid w:val="00547B47"/>
    <w:rsid w:val="005725C0"/>
    <w:rsid w:val="0057657B"/>
    <w:rsid w:val="005A1338"/>
    <w:rsid w:val="005D2EEA"/>
    <w:rsid w:val="005D2FFC"/>
    <w:rsid w:val="005E7C68"/>
    <w:rsid w:val="006068FD"/>
    <w:rsid w:val="0060743D"/>
    <w:rsid w:val="00621617"/>
    <w:rsid w:val="00627006"/>
    <w:rsid w:val="0066659A"/>
    <w:rsid w:val="00677C24"/>
    <w:rsid w:val="006858F5"/>
    <w:rsid w:val="006A374D"/>
    <w:rsid w:val="006C5EF0"/>
    <w:rsid w:val="0075560A"/>
    <w:rsid w:val="00762307"/>
    <w:rsid w:val="00771870"/>
    <w:rsid w:val="00772C78"/>
    <w:rsid w:val="00793186"/>
    <w:rsid w:val="007A30AF"/>
    <w:rsid w:val="007B2DB3"/>
    <w:rsid w:val="007B48F2"/>
    <w:rsid w:val="007B7FEC"/>
    <w:rsid w:val="007E459F"/>
    <w:rsid w:val="00800460"/>
    <w:rsid w:val="00823BB6"/>
    <w:rsid w:val="00833047"/>
    <w:rsid w:val="00855733"/>
    <w:rsid w:val="008751B7"/>
    <w:rsid w:val="0088103F"/>
    <w:rsid w:val="008941AC"/>
    <w:rsid w:val="008A44A7"/>
    <w:rsid w:val="008A63D4"/>
    <w:rsid w:val="008A6981"/>
    <w:rsid w:val="008B26B5"/>
    <w:rsid w:val="008D4812"/>
    <w:rsid w:val="009057EE"/>
    <w:rsid w:val="00912CFA"/>
    <w:rsid w:val="0092096F"/>
    <w:rsid w:val="0092730F"/>
    <w:rsid w:val="00937419"/>
    <w:rsid w:val="00937AB7"/>
    <w:rsid w:val="00967FD4"/>
    <w:rsid w:val="0098048C"/>
    <w:rsid w:val="009A58D1"/>
    <w:rsid w:val="009C4AC6"/>
    <w:rsid w:val="009C589E"/>
    <w:rsid w:val="009F33D2"/>
    <w:rsid w:val="009F6159"/>
    <w:rsid w:val="00A1453C"/>
    <w:rsid w:val="00A26094"/>
    <w:rsid w:val="00A41554"/>
    <w:rsid w:val="00A4426B"/>
    <w:rsid w:val="00A45C84"/>
    <w:rsid w:val="00A77869"/>
    <w:rsid w:val="00A86632"/>
    <w:rsid w:val="00A922D2"/>
    <w:rsid w:val="00A97A81"/>
    <w:rsid w:val="00AA5029"/>
    <w:rsid w:val="00AB4D6C"/>
    <w:rsid w:val="00AD2A70"/>
    <w:rsid w:val="00AD6CE9"/>
    <w:rsid w:val="00AE63B5"/>
    <w:rsid w:val="00B052E9"/>
    <w:rsid w:val="00B11239"/>
    <w:rsid w:val="00B13D37"/>
    <w:rsid w:val="00B472A0"/>
    <w:rsid w:val="00B6156D"/>
    <w:rsid w:val="00B71AF2"/>
    <w:rsid w:val="00BA1DA6"/>
    <w:rsid w:val="00BC4A4B"/>
    <w:rsid w:val="00BC6B79"/>
    <w:rsid w:val="00BE7F22"/>
    <w:rsid w:val="00BF4313"/>
    <w:rsid w:val="00BF7641"/>
    <w:rsid w:val="00C01DF5"/>
    <w:rsid w:val="00C04596"/>
    <w:rsid w:val="00C112A8"/>
    <w:rsid w:val="00C31BFB"/>
    <w:rsid w:val="00C77761"/>
    <w:rsid w:val="00CA63ED"/>
    <w:rsid w:val="00CA780E"/>
    <w:rsid w:val="00CD1EDA"/>
    <w:rsid w:val="00CD7133"/>
    <w:rsid w:val="00CE2817"/>
    <w:rsid w:val="00D30B8D"/>
    <w:rsid w:val="00D56666"/>
    <w:rsid w:val="00D806A5"/>
    <w:rsid w:val="00DA239C"/>
    <w:rsid w:val="00DB0427"/>
    <w:rsid w:val="00DE09C3"/>
    <w:rsid w:val="00E31D76"/>
    <w:rsid w:val="00E451C6"/>
    <w:rsid w:val="00E52D42"/>
    <w:rsid w:val="00EA5404"/>
    <w:rsid w:val="00ED0B4D"/>
    <w:rsid w:val="00ED76CA"/>
    <w:rsid w:val="00EF3E8E"/>
    <w:rsid w:val="00EF4FE3"/>
    <w:rsid w:val="00F31F6C"/>
    <w:rsid w:val="00F371C1"/>
    <w:rsid w:val="00F63BB0"/>
    <w:rsid w:val="00F71598"/>
    <w:rsid w:val="00FA454E"/>
    <w:rsid w:val="00FA4AE9"/>
    <w:rsid w:val="00FD1FDC"/>
    <w:rsid w:val="00FD789D"/>
    <w:rsid w:val="00FE1FB0"/>
    <w:rsid w:val="00FE3F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92DB32"/>
  <w15:chartTrackingRefBased/>
  <w15:docId w15:val="{8E5C089A-1B65-4EE6-9EDA-1D0EA5C97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04673"/>
    <w:pPr>
      <w:spacing w:after="200" w:line="264" w:lineRule="auto"/>
    </w:pPr>
    <w:rPr>
      <w:rFonts w:ascii="Cynulliad Sans" w:hAnsi="Cynulliad Sans"/>
      <w:color w:val="000000"/>
      <w:sz w:val="24"/>
      <w:szCs w:val="24"/>
    </w:rPr>
  </w:style>
  <w:style w:type="paragraph" w:styleId="Heading1">
    <w:name w:val="heading 1"/>
    <w:basedOn w:val="1Numbered-Heading"/>
    <w:next w:val="Normal"/>
    <w:link w:val="Heading1Char"/>
    <w:uiPriority w:val="9"/>
    <w:rsid w:val="00304673"/>
  </w:style>
  <w:style w:type="paragraph" w:styleId="Heading2">
    <w:name w:val="heading 2"/>
    <w:basedOn w:val="Normal"/>
    <w:next w:val="Normal"/>
    <w:link w:val="Heading2Char"/>
    <w:uiPriority w:val="9"/>
    <w:unhideWhenUsed/>
    <w:rsid w:val="00304673"/>
    <w:pPr>
      <w:keepNext/>
      <w:keepLines/>
      <w:numPr>
        <w:ilvl w:val="1"/>
        <w:numId w:val="28"/>
      </w:numPr>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rsid w:val="00304673"/>
    <w:pPr>
      <w:keepNext/>
      <w:keepLines/>
      <w:numPr>
        <w:ilvl w:val="2"/>
        <w:numId w:val="28"/>
      </w:numPr>
      <w:outlineLvl w:val="2"/>
    </w:pPr>
    <w:rPr>
      <w:rFonts w:eastAsiaTheme="majorEastAsia" w:cstheme="majorBidi"/>
      <w:bCs/>
      <w:i/>
    </w:rPr>
  </w:style>
  <w:style w:type="character" w:default="1" w:styleId="DefaultParagraphFont">
    <w:name w:val="Default Paragraph Font"/>
    <w:uiPriority w:val="1"/>
    <w:semiHidden/>
    <w:unhideWhenUsed/>
    <w:rsid w:val="0030467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04673"/>
  </w:style>
  <w:style w:type="character" w:styleId="CommentReference">
    <w:name w:val="annotation reference"/>
    <w:basedOn w:val="DefaultParagraphFont"/>
    <w:uiPriority w:val="99"/>
    <w:semiHidden/>
    <w:unhideWhenUsed/>
    <w:rsid w:val="00CD7133"/>
    <w:rPr>
      <w:sz w:val="16"/>
      <w:szCs w:val="16"/>
    </w:rPr>
  </w:style>
  <w:style w:type="paragraph" w:customStyle="1" w:styleId="CommentText1">
    <w:name w:val="Comment Text1"/>
    <w:basedOn w:val="Normal"/>
    <w:next w:val="CommentText"/>
    <w:link w:val="CommentTextChar"/>
    <w:uiPriority w:val="99"/>
    <w:unhideWhenUsed/>
    <w:rsid w:val="00CD7133"/>
    <w:pPr>
      <w:spacing w:line="240" w:lineRule="auto"/>
    </w:pPr>
    <w:rPr>
      <w:sz w:val="20"/>
      <w:szCs w:val="20"/>
    </w:rPr>
  </w:style>
  <w:style w:type="character" w:customStyle="1" w:styleId="CommentTextChar">
    <w:name w:val="Comment Text Char"/>
    <w:basedOn w:val="DefaultParagraphFont"/>
    <w:link w:val="CommentText1"/>
    <w:uiPriority w:val="99"/>
    <w:rsid w:val="00CD7133"/>
    <w:rPr>
      <w:rFonts w:ascii="Cynulliad Sans" w:hAnsi="Cynulliad Sans"/>
      <w:sz w:val="20"/>
      <w:szCs w:val="20"/>
    </w:rPr>
  </w:style>
  <w:style w:type="paragraph" w:styleId="CommentText">
    <w:name w:val="annotation text"/>
    <w:basedOn w:val="Normal"/>
    <w:link w:val="CommentTextChar1"/>
    <w:uiPriority w:val="99"/>
    <w:unhideWhenUsed/>
    <w:rsid w:val="00CD7133"/>
    <w:pPr>
      <w:spacing w:line="240" w:lineRule="auto"/>
    </w:pPr>
    <w:rPr>
      <w:sz w:val="20"/>
      <w:szCs w:val="20"/>
    </w:rPr>
  </w:style>
  <w:style w:type="character" w:customStyle="1" w:styleId="CommentTextChar1">
    <w:name w:val="Comment Text Char1"/>
    <w:basedOn w:val="DefaultParagraphFont"/>
    <w:link w:val="CommentText"/>
    <w:uiPriority w:val="99"/>
    <w:semiHidden/>
    <w:rsid w:val="00CD7133"/>
    <w:rPr>
      <w:sz w:val="20"/>
      <w:szCs w:val="20"/>
    </w:rPr>
  </w:style>
  <w:style w:type="paragraph" w:styleId="BalloonText">
    <w:name w:val="Balloon Text"/>
    <w:basedOn w:val="Normal"/>
    <w:link w:val="BalloonTextChar"/>
    <w:uiPriority w:val="99"/>
    <w:semiHidden/>
    <w:unhideWhenUsed/>
    <w:rsid w:val="00304673"/>
    <w:rPr>
      <w:rFonts w:ascii="Tahoma" w:hAnsi="Tahoma" w:cs="Tahoma"/>
      <w:sz w:val="16"/>
      <w:szCs w:val="16"/>
    </w:rPr>
  </w:style>
  <w:style w:type="character" w:customStyle="1" w:styleId="BalloonTextChar">
    <w:name w:val="Balloon Text Char"/>
    <w:basedOn w:val="DefaultParagraphFont"/>
    <w:link w:val="BalloonText"/>
    <w:uiPriority w:val="99"/>
    <w:semiHidden/>
    <w:rsid w:val="00304673"/>
    <w:rPr>
      <w:rFonts w:ascii="Tahoma" w:hAnsi="Tahoma" w:cs="Tahoma"/>
      <w:color w:val="000000"/>
      <w:sz w:val="16"/>
      <w:szCs w:val="16"/>
    </w:rPr>
  </w:style>
  <w:style w:type="paragraph" w:styleId="ListParagraph">
    <w:name w:val="List Paragraph"/>
    <w:aliases w:val="Bullet List"/>
    <w:basedOn w:val="Normal"/>
    <w:uiPriority w:val="34"/>
    <w:rsid w:val="00304673"/>
    <w:pPr>
      <w:ind w:left="720"/>
      <w:contextualSpacing/>
    </w:pPr>
  </w:style>
  <w:style w:type="paragraph" w:customStyle="1" w:styleId="BodyText1">
    <w:name w:val="Body Text1"/>
    <w:basedOn w:val="Normal"/>
    <w:rsid w:val="00290F92"/>
  </w:style>
  <w:style w:type="paragraph" w:styleId="CommentSubject">
    <w:name w:val="annotation subject"/>
    <w:basedOn w:val="CommentText"/>
    <w:next w:val="CommentText"/>
    <w:link w:val="CommentSubjectChar"/>
    <w:uiPriority w:val="99"/>
    <w:semiHidden/>
    <w:unhideWhenUsed/>
    <w:rsid w:val="00A86632"/>
    <w:rPr>
      <w:b/>
      <w:bCs/>
    </w:rPr>
  </w:style>
  <w:style w:type="character" w:customStyle="1" w:styleId="CommentSubjectChar">
    <w:name w:val="Comment Subject Char"/>
    <w:basedOn w:val="CommentTextChar1"/>
    <w:link w:val="CommentSubject"/>
    <w:uiPriority w:val="99"/>
    <w:semiHidden/>
    <w:rsid w:val="00A86632"/>
    <w:rPr>
      <w:b/>
      <w:bCs/>
      <w:sz w:val="20"/>
      <w:szCs w:val="20"/>
    </w:rPr>
  </w:style>
  <w:style w:type="paragraph" w:styleId="Header">
    <w:name w:val="header"/>
    <w:basedOn w:val="Normal"/>
    <w:link w:val="HeaderChar"/>
    <w:uiPriority w:val="99"/>
    <w:unhideWhenUsed/>
    <w:rsid w:val="00304673"/>
    <w:pPr>
      <w:tabs>
        <w:tab w:val="center" w:pos="4513"/>
        <w:tab w:val="right" w:pos="9026"/>
      </w:tabs>
    </w:pPr>
  </w:style>
  <w:style w:type="character" w:customStyle="1" w:styleId="HeaderChar">
    <w:name w:val="Header Char"/>
    <w:basedOn w:val="DefaultParagraphFont"/>
    <w:link w:val="Header"/>
    <w:uiPriority w:val="99"/>
    <w:rsid w:val="00304673"/>
    <w:rPr>
      <w:rFonts w:ascii="Cynulliad Sans" w:hAnsi="Cynulliad Sans"/>
      <w:color w:val="000000"/>
      <w:sz w:val="24"/>
      <w:szCs w:val="24"/>
    </w:rPr>
  </w:style>
  <w:style w:type="paragraph" w:styleId="Footer">
    <w:name w:val="footer"/>
    <w:basedOn w:val="Normal"/>
    <w:link w:val="FooterChar"/>
    <w:uiPriority w:val="99"/>
    <w:unhideWhenUsed/>
    <w:rsid w:val="00304673"/>
    <w:pPr>
      <w:tabs>
        <w:tab w:val="center" w:pos="4513"/>
        <w:tab w:val="right" w:pos="9026"/>
      </w:tabs>
    </w:pPr>
  </w:style>
  <w:style w:type="character" w:customStyle="1" w:styleId="FooterChar">
    <w:name w:val="Footer Char"/>
    <w:basedOn w:val="DefaultParagraphFont"/>
    <w:link w:val="Footer"/>
    <w:uiPriority w:val="99"/>
    <w:rsid w:val="00304673"/>
    <w:rPr>
      <w:rFonts w:ascii="Cynulliad Sans" w:hAnsi="Cynulliad Sans"/>
      <w:color w:val="000000"/>
      <w:sz w:val="24"/>
      <w:szCs w:val="24"/>
    </w:rPr>
  </w:style>
  <w:style w:type="table" w:customStyle="1" w:styleId="TableGrid1">
    <w:name w:val="Table Grid1"/>
    <w:basedOn w:val="TableNormal"/>
    <w:next w:val="TableGrid"/>
    <w:uiPriority w:val="59"/>
    <w:rsid w:val="00304673"/>
    <w:pPr>
      <w:spacing w:after="0" w:line="240" w:lineRule="auto"/>
    </w:pPr>
    <w:rPr>
      <w:rFonts w:ascii="Lucida Sans" w:hAnsi="Lucida Sans"/>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304673"/>
    <w:pPr>
      <w:spacing w:after="0" w:line="240" w:lineRule="auto"/>
    </w:pPr>
    <w:rPr>
      <w:rFonts w:ascii="Cynulliad Sans" w:hAnsi="Cynulliad Sans"/>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04673"/>
    <w:rPr>
      <w:rFonts w:ascii="Cynulliad Serif" w:eastAsia="Times New Roman" w:hAnsi="Cynulliad Serif" w:cs="Times New Roman"/>
      <w:b/>
      <w:color w:val="151E28"/>
      <w:sz w:val="44"/>
      <w:szCs w:val="24"/>
      <w:lang w:eastAsia="en-GB"/>
    </w:rPr>
  </w:style>
  <w:style w:type="character" w:customStyle="1" w:styleId="Heading2Char">
    <w:name w:val="Heading 2 Char"/>
    <w:basedOn w:val="DefaultParagraphFont"/>
    <w:link w:val="Heading2"/>
    <w:uiPriority w:val="9"/>
    <w:rsid w:val="00304673"/>
    <w:rPr>
      <w:rFonts w:ascii="Cynulliad Sans" w:eastAsiaTheme="majorEastAsia" w:hAnsi="Cynulliad Sans" w:cstheme="majorBidi"/>
      <w:b/>
      <w:bCs/>
      <w:color w:val="000000"/>
      <w:sz w:val="24"/>
      <w:szCs w:val="26"/>
    </w:rPr>
  </w:style>
  <w:style w:type="character" w:customStyle="1" w:styleId="Heading3Char">
    <w:name w:val="Heading 3 Char"/>
    <w:basedOn w:val="DefaultParagraphFont"/>
    <w:link w:val="Heading3"/>
    <w:uiPriority w:val="9"/>
    <w:semiHidden/>
    <w:rsid w:val="00304673"/>
    <w:rPr>
      <w:rFonts w:ascii="Cynulliad Sans" w:eastAsiaTheme="majorEastAsia" w:hAnsi="Cynulliad Sans" w:cstheme="majorBidi"/>
      <w:bCs/>
      <w:i/>
      <w:color w:val="000000"/>
      <w:sz w:val="24"/>
      <w:szCs w:val="24"/>
    </w:rPr>
  </w:style>
  <w:style w:type="paragraph" w:styleId="TOCHeading">
    <w:name w:val="TOC Heading"/>
    <w:basedOn w:val="Heading1"/>
    <w:next w:val="Normal"/>
    <w:uiPriority w:val="39"/>
    <w:unhideWhenUsed/>
    <w:rsid w:val="00304673"/>
    <w:pPr>
      <w:keepLines/>
      <w:numPr>
        <w:numId w:val="0"/>
      </w:numPr>
      <w:outlineLvl w:val="9"/>
    </w:pPr>
    <w:rPr>
      <w:lang w:val="en-US" w:eastAsia="ja-JP"/>
    </w:rPr>
  </w:style>
  <w:style w:type="paragraph" w:styleId="TOC1">
    <w:name w:val="toc 1"/>
    <w:basedOn w:val="Normal"/>
    <w:next w:val="Normal"/>
    <w:autoRedefine/>
    <w:uiPriority w:val="39"/>
    <w:unhideWhenUsed/>
    <w:rsid w:val="00304673"/>
    <w:pPr>
      <w:tabs>
        <w:tab w:val="right" w:leader="dot" w:pos="9639"/>
      </w:tabs>
      <w:spacing w:before="120" w:after="120" w:line="242" w:lineRule="auto"/>
      <w:ind w:left="567" w:hanging="567"/>
    </w:pPr>
    <w:rPr>
      <w:b/>
      <w:noProof/>
      <w:color w:val="009CA6"/>
      <w:sz w:val="28"/>
    </w:rPr>
  </w:style>
  <w:style w:type="character" w:styleId="Hyperlink">
    <w:name w:val="Hyperlink"/>
    <w:basedOn w:val="DefaultParagraphFont"/>
    <w:uiPriority w:val="99"/>
    <w:unhideWhenUsed/>
    <w:rsid w:val="00304673"/>
    <w:rPr>
      <w:rFonts w:ascii="Cynulliad Sans" w:hAnsi="Cynulliad Sans"/>
      <w:b/>
      <w:color w:val="53565A"/>
      <w:sz w:val="24"/>
      <w:u w:val="dotted" w:color="53565A"/>
    </w:rPr>
  </w:style>
  <w:style w:type="paragraph" w:customStyle="1" w:styleId="1Mainheadings">
    <w:name w:val="1.Main headings"/>
    <w:basedOn w:val="Heading1"/>
    <w:next w:val="3Copy-text"/>
    <w:qFormat/>
    <w:rsid w:val="00304673"/>
    <w:pPr>
      <w:numPr>
        <w:numId w:val="0"/>
      </w:numPr>
    </w:pPr>
  </w:style>
  <w:style w:type="paragraph" w:customStyle="1" w:styleId="2Sub-headings">
    <w:name w:val="2.Sub-headings"/>
    <w:basedOn w:val="Heading2"/>
    <w:next w:val="Normal"/>
    <w:qFormat/>
    <w:rsid w:val="00304673"/>
    <w:pPr>
      <w:numPr>
        <w:ilvl w:val="0"/>
        <w:numId w:val="0"/>
      </w:numPr>
      <w:pBdr>
        <w:bottom w:val="dotted" w:sz="4" w:space="1" w:color="009CA6"/>
      </w:pBdr>
      <w:spacing w:after="40"/>
    </w:pPr>
    <w:rPr>
      <w:color w:val="009CA6"/>
      <w:sz w:val="28"/>
    </w:rPr>
  </w:style>
  <w:style w:type="paragraph" w:styleId="TOC2">
    <w:name w:val="toc 2"/>
    <w:basedOn w:val="Normal"/>
    <w:next w:val="Normal"/>
    <w:autoRedefine/>
    <w:uiPriority w:val="39"/>
    <w:unhideWhenUsed/>
    <w:rsid w:val="00304673"/>
    <w:pPr>
      <w:tabs>
        <w:tab w:val="right" w:leader="dot" w:pos="9639"/>
      </w:tabs>
      <w:spacing w:before="120" w:after="120" w:line="242" w:lineRule="auto"/>
      <w:ind w:left="567"/>
    </w:pPr>
    <w:rPr>
      <w:noProof/>
      <w:color w:val="151E28"/>
    </w:rPr>
  </w:style>
  <w:style w:type="paragraph" w:customStyle="1" w:styleId="4Bulletlist">
    <w:name w:val="4.Bullet list"/>
    <w:basedOn w:val="Normal"/>
    <w:qFormat/>
    <w:rsid w:val="00304673"/>
    <w:pPr>
      <w:numPr>
        <w:numId w:val="29"/>
      </w:numPr>
      <w:spacing w:after="160"/>
      <w:ind w:left="193" w:hanging="193"/>
    </w:pPr>
    <w:rPr>
      <w:rFonts w:eastAsia="Lucida Sans" w:cs="Times New Roman"/>
    </w:rPr>
  </w:style>
  <w:style w:type="paragraph" w:customStyle="1" w:styleId="4Numberlist">
    <w:name w:val="4.Number list"/>
    <w:basedOn w:val="ListParagraph"/>
    <w:qFormat/>
    <w:rsid w:val="00304673"/>
    <w:pPr>
      <w:numPr>
        <w:numId w:val="27"/>
      </w:numPr>
      <w:spacing w:after="160"/>
      <w:ind w:left="374" w:hanging="374"/>
      <w:contextualSpacing w:val="0"/>
    </w:pPr>
  </w:style>
  <w:style w:type="paragraph" w:customStyle="1" w:styleId="1NON-TOC-PageheadingsnotforTableofContent">
    <w:name w:val="1.NON-TOC - Page headings not for Table of Content"/>
    <w:basedOn w:val="Normal"/>
    <w:next w:val="3Copy-text"/>
    <w:qFormat/>
    <w:rsid w:val="00304673"/>
    <w:pPr>
      <w:spacing w:after="300"/>
    </w:pPr>
    <w:rPr>
      <w:rFonts w:ascii="Cynulliad Serif" w:hAnsi="Cynulliad Serif"/>
      <w:b/>
      <w:color w:val="151E28"/>
      <w:sz w:val="44"/>
      <w:szCs w:val="32"/>
    </w:rPr>
  </w:style>
  <w:style w:type="paragraph" w:customStyle="1" w:styleId="1Numbered-Heading">
    <w:name w:val="1.Numbered-Heading"/>
    <w:basedOn w:val="Normal"/>
    <w:next w:val="3Copy-text"/>
    <w:qFormat/>
    <w:rsid w:val="00304673"/>
    <w:pPr>
      <w:keepNext/>
      <w:numPr>
        <w:numId w:val="38"/>
      </w:numPr>
      <w:spacing w:after="300"/>
      <w:outlineLvl w:val="0"/>
    </w:pPr>
    <w:rPr>
      <w:rFonts w:ascii="Cynulliad Serif" w:eastAsia="Times New Roman" w:hAnsi="Cynulliad Serif" w:cs="Times New Roman"/>
      <w:b/>
      <w:color w:val="151E28"/>
      <w:sz w:val="44"/>
      <w:lang w:eastAsia="en-GB"/>
    </w:rPr>
  </w:style>
  <w:style w:type="paragraph" w:customStyle="1" w:styleId="3Copy-text">
    <w:name w:val="3.Copy-text"/>
    <w:basedOn w:val="Normal"/>
    <w:qFormat/>
    <w:rsid w:val="00304673"/>
  </w:style>
  <w:style w:type="paragraph" w:customStyle="1" w:styleId="2Numbered-subheading">
    <w:name w:val="2.Numbered-subheading"/>
    <w:basedOn w:val="Normal"/>
    <w:next w:val="3Copy-text"/>
    <w:qFormat/>
    <w:rsid w:val="00304673"/>
    <w:pPr>
      <w:keepNext/>
      <w:numPr>
        <w:ilvl w:val="1"/>
        <w:numId w:val="38"/>
      </w:numPr>
      <w:pBdr>
        <w:bottom w:val="dotted" w:sz="4" w:space="1" w:color="009CA6"/>
      </w:pBdr>
      <w:spacing w:after="40"/>
      <w:outlineLvl w:val="1"/>
    </w:pPr>
    <w:rPr>
      <w:rFonts w:eastAsia="Times New Roman" w:cs="Times New Roman"/>
      <w:b/>
      <w:color w:val="009CA6"/>
      <w:sz w:val="28"/>
      <w:lang w:eastAsia="en-GB"/>
    </w:rPr>
  </w:style>
  <w:style w:type="paragraph" w:customStyle="1" w:styleId="5Quotetext">
    <w:name w:val="5.Quote text"/>
    <w:basedOn w:val="3Copy-text"/>
    <w:qFormat/>
    <w:rsid w:val="00304673"/>
    <w:pPr>
      <w:pBdr>
        <w:top w:val="dotted" w:sz="4" w:space="1" w:color="009CA6"/>
        <w:bottom w:val="dotted" w:sz="4" w:space="1" w:color="009CA6"/>
      </w:pBdr>
      <w:ind w:left="1134"/>
    </w:pPr>
    <w:rPr>
      <w:rFonts w:ascii="Cynulliad Serif Lt" w:hAnsi="Cynulliad Serif Lt"/>
      <w:sz w:val="26"/>
    </w:rPr>
  </w:style>
  <w:style w:type="paragraph" w:customStyle="1" w:styleId="6Text-box">
    <w:name w:val="6.Text-box"/>
    <w:basedOn w:val="Normal"/>
    <w:next w:val="3Copy-text"/>
    <w:qFormat/>
    <w:rsid w:val="00304673"/>
    <w:pPr>
      <w:spacing w:after="120"/>
    </w:pPr>
    <w:rPr>
      <w:rFonts w:eastAsia="Cynulliad Sans" w:cs="Times New Roman"/>
      <w:b/>
      <w:color w:val="4F2C1D"/>
    </w:rPr>
  </w:style>
  <w:style w:type="paragraph" w:customStyle="1" w:styleId="Mainheadings">
    <w:name w:val="Main headings"/>
    <w:basedOn w:val="Heading1"/>
    <w:next w:val="BodyText1"/>
    <w:qFormat/>
    <w:rsid w:val="008941AC"/>
    <w:pPr>
      <w:numPr>
        <w:numId w:val="0"/>
      </w:numPr>
      <w:spacing w:line="240" w:lineRule="auto"/>
    </w:pPr>
    <w:rPr>
      <w:rFonts w:eastAsiaTheme="majorEastAsia" w:cstheme="majorBidi"/>
      <w:bCs/>
      <w:color w:val="1B1E4E"/>
      <w:sz w:val="32"/>
      <w:szCs w:val="28"/>
      <w:lang w:eastAsia="en-US"/>
    </w:rPr>
  </w:style>
  <w:style w:type="paragraph" w:customStyle="1" w:styleId="Sub-headings">
    <w:name w:val="Sub-headings"/>
    <w:basedOn w:val="Heading2"/>
    <w:next w:val="BodyText1"/>
    <w:qFormat/>
    <w:rsid w:val="008941AC"/>
    <w:pPr>
      <w:numPr>
        <w:ilvl w:val="0"/>
        <w:numId w:val="0"/>
      </w:numPr>
      <w:spacing w:after="80"/>
    </w:pPr>
    <w:rPr>
      <w:color w:val="50C8C8"/>
      <w:sz w:val="28"/>
    </w:rPr>
  </w:style>
  <w:style w:type="paragraph" w:customStyle="1" w:styleId="Bulletlist">
    <w:name w:val="Bullet list"/>
    <w:basedOn w:val="Normal"/>
    <w:qFormat/>
    <w:rsid w:val="008941AC"/>
    <w:pPr>
      <w:ind w:left="193" w:hanging="193"/>
    </w:pPr>
    <w:rPr>
      <w:rFonts w:eastAsia="Lucida Sans" w:cs="Times New Roman"/>
    </w:rPr>
  </w:style>
  <w:style w:type="paragraph" w:customStyle="1" w:styleId="NON-TOC-PageheadingsnotforTableofContent">
    <w:name w:val="NON-TOC - Page headings not for Table of Content"/>
    <w:basedOn w:val="BodyText1"/>
    <w:next w:val="BodyText1"/>
    <w:qFormat/>
    <w:rsid w:val="008941AC"/>
    <w:pPr>
      <w:spacing w:after="300" w:line="240" w:lineRule="auto"/>
    </w:pPr>
    <w:rPr>
      <w:rFonts w:ascii="Cynulliad Serif" w:hAnsi="Cynulliad Serif"/>
      <w:b/>
      <w:color w:val="1B1E4E"/>
      <w:sz w:val="32"/>
      <w:szCs w:val="32"/>
    </w:rPr>
  </w:style>
  <w:style w:type="paragraph" w:customStyle="1" w:styleId="Copy-text">
    <w:name w:val="Copy-text"/>
    <w:basedOn w:val="Normal"/>
    <w:qFormat/>
    <w:rsid w:val="008941AC"/>
  </w:style>
  <w:style w:type="character" w:styleId="FollowedHyperlink">
    <w:name w:val="FollowedHyperlink"/>
    <w:basedOn w:val="DefaultParagraphFont"/>
    <w:uiPriority w:val="99"/>
    <w:semiHidden/>
    <w:unhideWhenUsed/>
    <w:rsid w:val="008941AC"/>
    <w:rPr>
      <w:color w:val="954F72" w:themeColor="followedHyperlink"/>
      <w:u w:val="single"/>
    </w:rPr>
  </w:style>
  <w:style w:type="paragraph" w:styleId="Caption">
    <w:name w:val="caption"/>
    <w:basedOn w:val="Normal"/>
    <w:next w:val="Normal"/>
    <w:uiPriority w:val="35"/>
    <w:unhideWhenUsed/>
    <w:qFormat/>
    <w:rsid w:val="008941AC"/>
    <w:pPr>
      <w:spacing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8941AC"/>
    <w:pPr>
      <w:spacing w:after="0" w:line="240" w:lineRule="auto"/>
    </w:pPr>
    <w:rPr>
      <w:rFonts w:ascii="Lucida Sans" w:hAnsi="Lucida Sans"/>
      <w:sz w:val="20"/>
      <w:szCs w:val="20"/>
    </w:rPr>
  </w:style>
  <w:style w:type="character" w:customStyle="1" w:styleId="FootnoteTextChar">
    <w:name w:val="Footnote Text Char"/>
    <w:basedOn w:val="DefaultParagraphFont"/>
    <w:link w:val="FootnoteText"/>
    <w:uiPriority w:val="99"/>
    <w:semiHidden/>
    <w:rsid w:val="008941AC"/>
    <w:rPr>
      <w:rFonts w:ascii="Lucida Sans" w:hAnsi="Lucida Sans"/>
      <w:sz w:val="20"/>
      <w:szCs w:val="20"/>
    </w:rPr>
  </w:style>
  <w:style w:type="character" w:styleId="FootnoteReference">
    <w:name w:val="footnote reference"/>
    <w:basedOn w:val="DefaultParagraphFont"/>
    <w:uiPriority w:val="99"/>
    <w:semiHidden/>
    <w:unhideWhenUsed/>
    <w:rsid w:val="008941AC"/>
    <w:rPr>
      <w:vertAlign w:val="superscript"/>
    </w:rPr>
  </w:style>
  <w:style w:type="paragraph" w:styleId="Revision">
    <w:name w:val="Revision"/>
    <w:hidden/>
    <w:uiPriority w:val="99"/>
    <w:semiHidden/>
    <w:rsid w:val="008941AC"/>
    <w:pPr>
      <w:spacing w:after="0" w:line="240" w:lineRule="auto"/>
    </w:pPr>
    <w:rPr>
      <w:rFonts w:ascii="Lucida Sans" w:hAnsi="Lucida Sans"/>
      <w:sz w:val="24"/>
    </w:rPr>
  </w:style>
  <w:style w:type="paragraph" w:customStyle="1" w:styleId="Default">
    <w:name w:val="Default"/>
    <w:rsid w:val="008941AC"/>
    <w:pPr>
      <w:autoSpaceDE w:val="0"/>
      <w:autoSpaceDN w:val="0"/>
      <w:adjustRightInd w:val="0"/>
      <w:spacing w:after="0" w:line="240" w:lineRule="auto"/>
    </w:pPr>
    <w:rPr>
      <w:rFonts w:ascii="Lucida Sans Unicode" w:hAnsi="Lucida Sans Unicode" w:cs="Lucida Sans Unicode"/>
      <w:color w:val="000000"/>
      <w:sz w:val="24"/>
      <w:szCs w:val="24"/>
    </w:rPr>
  </w:style>
  <w:style w:type="paragraph" w:styleId="NormalWeb">
    <w:name w:val="Normal (Web)"/>
    <w:basedOn w:val="Normal"/>
    <w:uiPriority w:val="99"/>
    <w:unhideWhenUsed/>
    <w:rsid w:val="008941AC"/>
    <w:pPr>
      <w:spacing w:before="100" w:beforeAutospacing="1" w:after="100" w:afterAutospacing="1" w:line="240" w:lineRule="auto"/>
    </w:pPr>
    <w:rPr>
      <w:rFonts w:ascii="Times New Roman" w:eastAsia="Times New Roman" w:hAnsi="Times New Roman" w:cs="Times New Roman"/>
      <w:lang w:eastAsia="en-GB"/>
    </w:rPr>
  </w:style>
  <w:style w:type="character" w:styleId="Strong">
    <w:name w:val="Strong"/>
    <w:basedOn w:val="DefaultParagraphFont"/>
    <w:uiPriority w:val="22"/>
    <w:qFormat/>
    <w:rsid w:val="008941AC"/>
    <w:rPr>
      <w:b/>
      <w:bCs/>
    </w:rPr>
  </w:style>
  <w:style w:type="paragraph" w:customStyle="1" w:styleId="3intro-text">
    <w:name w:val="3.intro-text"/>
    <w:basedOn w:val="Normal"/>
    <w:next w:val="3Copy-text"/>
    <w:qFormat/>
    <w:rsid w:val="00304673"/>
    <w:rPr>
      <w:rFonts w:ascii="Cynulliad Serif Lt" w:eastAsia="Cynulliad Sans" w:hAnsi="Cynulliad Serif Lt" w:cs="Times New Roman"/>
      <w:color w:val="009CA6"/>
      <w:sz w:val="32"/>
    </w:rPr>
  </w:style>
  <w:style w:type="paragraph" w:customStyle="1" w:styleId="9web-list">
    <w:name w:val="9.web-list"/>
    <w:qFormat/>
    <w:rsid w:val="00304673"/>
    <w:pPr>
      <w:numPr>
        <w:numId w:val="39"/>
      </w:numPr>
      <w:spacing w:before="120" w:after="120" w:line="240" w:lineRule="auto"/>
    </w:pPr>
    <w:rPr>
      <w:rFonts w:ascii="Cynulliad Sans" w:hAnsi="Cynulliad Sans"/>
      <w:color w:val="000000"/>
      <w:position w:val="-4"/>
      <w:sz w:val="24"/>
      <w:szCs w:val="24"/>
    </w:rPr>
  </w:style>
  <w:style w:type="paragraph" w:customStyle="1" w:styleId="9twitter-list">
    <w:name w:val="9.twitter-list"/>
    <w:qFormat/>
    <w:rsid w:val="00304673"/>
    <w:pPr>
      <w:numPr>
        <w:numId w:val="40"/>
      </w:numPr>
      <w:spacing w:before="120" w:after="120" w:line="240" w:lineRule="auto"/>
    </w:pPr>
    <w:rPr>
      <w:rFonts w:ascii="Cynulliad Sans" w:hAnsi="Cynulliad Sans"/>
      <w:color w:val="000000"/>
      <w:position w:val="-4"/>
      <w:sz w:val="24"/>
      <w:szCs w:val="24"/>
    </w:rPr>
  </w:style>
  <w:style w:type="paragraph" w:customStyle="1" w:styleId="9email-list">
    <w:name w:val="9.email-list"/>
    <w:qFormat/>
    <w:rsid w:val="00304673"/>
    <w:pPr>
      <w:numPr>
        <w:numId w:val="41"/>
      </w:numPr>
      <w:spacing w:before="120" w:after="120" w:line="240" w:lineRule="auto"/>
    </w:pPr>
    <w:rPr>
      <w:rFonts w:ascii="Cynulliad Sans" w:hAnsi="Cynulliad Sans"/>
      <w:color w:val="000000"/>
      <w:position w:val="-4"/>
      <w:sz w:val="24"/>
      <w:szCs w:val="24"/>
    </w:rPr>
  </w:style>
  <w:style w:type="paragraph" w:customStyle="1" w:styleId="9phone-list">
    <w:name w:val="9.phone-list"/>
    <w:qFormat/>
    <w:rsid w:val="00304673"/>
    <w:pPr>
      <w:numPr>
        <w:numId w:val="42"/>
      </w:numPr>
      <w:spacing w:before="120" w:after="120" w:line="240" w:lineRule="auto"/>
    </w:pPr>
    <w:rPr>
      <w:rFonts w:ascii="Cynulliad Sans" w:hAnsi="Cynulliad Sans"/>
      <w:color w:val="000000"/>
      <w:position w:val="-4"/>
      <w:sz w:val="24"/>
      <w:szCs w:val="24"/>
    </w:rPr>
  </w:style>
  <w:style w:type="character" w:customStyle="1" w:styleId="xItalic-footnote">
    <w:name w:val="x.Italic-footnote"/>
    <w:basedOn w:val="DefaultParagraphFont"/>
    <w:uiPriority w:val="1"/>
    <w:qFormat/>
    <w:rsid w:val="00AD2A70"/>
    <w:rPr>
      <w:rFonts w:ascii="Cynulliad Sans" w:hAnsi="Cynulliad Sans"/>
      <w: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657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footer" Target="footer3.xml"/><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edd.tv/" TargetMode="External"/><Relationship Id="rId20" Type="http://schemas.openxmlformats.org/officeDocument/2006/relationships/image" Target="media/image13.gif"/><Relationship Id="rId29" Type="http://schemas.openxmlformats.org/officeDocument/2006/relationships/image" Target="media/image22.jpg"/><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hyperlink" Target="https://slate.adobe.com/a/MB98y/" TargetMode="External"/><Relationship Id="rId37" Type="http://schemas.openxmlformats.org/officeDocument/2006/relationships/footer" Target="footer5.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yperlink" Target="http://www.assembly.wales/en/gethome/working/recruitment/Pages/pay-scales.aspx" TargetMode="External"/><Relationship Id="rId10" Type="http://schemas.openxmlformats.org/officeDocument/2006/relationships/image" Target="media/image5.png"/><Relationship Id="rId19" Type="http://schemas.openxmlformats.org/officeDocument/2006/relationships/image" Target="media/image12.jpeg"/><Relationship Id="rId31" Type="http://schemas.openxmlformats.org/officeDocument/2006/relationships/hyperlink" Target="http://www.senedd.assembly.wales/documents/s35842/Summary%20of%20responses%20to%20the%20Committees%20survey%20and%20questionnaire.pdf"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9.jp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hyperlink" Target="http://www.assembly.wales/laid%20documents/cr-ld10305/cr-ld10305-e.pdf" TargetMode="External"/><Relationship Id="rId35" Type="http://schemas.openxmlformats.org/officeDocument/2006/relationships/footer" Target="footer4.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hyperlink" Target="https://www.youtube.com/user/AssemblyCynulliad" TargetMode="External"/><Relationship Id="rId25" Type="http://schemas.openxmlformats.org/officeDocument/2006/relationships/image" Target="media/image18.jpeg"/><Relationship Id="rId33" Type="http://schemas.openxmlformats.org/officeDocument/2006/relationships/hyperlink" Target="http://www.cteg.org.uk/become-an-expert-witness-news/" TargetMode="External"/><Relationship Id="rId38"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members/publications/report/small/blu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NAfW Document" ma:contentTypeID="0x010100C32B317B5CB4014E8FDC61FB98CB4975005FAEA218B416EA4AA3AC39610A9AED10" ma:contentTypeVersion="3" ma:contentTypeDescription="" ma:contentTypeScope="" ma:versionID="5aa9199f08988fffdd784ee66f882543">
  <xsd:schema xmlns:xsd="http://www.w3.org/2001/XMLSchema" xmlns:xs="http://www.w3.org/2001/XMLSchema" xmlns:p="http://schemas.microsoft.com/office/2006/metadata/properties" xmlns:ns2="a4e7e3ba-90a1-4b0a-844f-73b076486bd6" targetNamespace="http://schemas.microsoft.com/office/2006/metadata/properties" ma:root="true" ma:fieldsID="3f9ed09612fe85d5f071708671ed9051" ns2:_="">
    <xsd:import namespace="a4e7e3ba-90a1-4b0a-844f-73b076486bd6"/>
    <xsd:element name="properties">
      <xsd:complexType>
        <xsd:sequence>
          <xsd:element name="documentManagement">
            <xsd:complexType>
              <xsd:all>
                <xsd:element ref="ns2:NAfW_x0020_Language" minOccurs="0"/>
                <xsd:element ref="ns2:Meeting_x0020_Date" minOccurs="0"/>
                <xsd:element ref="ns2:Assembly" minOccurs="0"/>
                <xsd:element ref="ns2:Plenary_x0020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e7e3ba-90a1-4b0a-844f-73b076486bd6" elementFormDefault="qualified">
    <xsd:import namespace="http://schemas.microsoft.com/office/2006/documentManagement/types"/>
    <xsd:import namespace="http://schemas.microsoft.com/office/infopath/2007/PartnerControls"/>
    <xsd:element name="NAfW_x0020_Language" ma:index="8" nillable="true" ma:displayName="NAfW Language" ma:default="English" ma:format="Dropdown" ma:internalName="NAfW_x0020_Language">
      <xsd:simpleType>
        <xsd:restriction base="dms:Choice">
          <xsd:enumeration value="English"/>
          <xsd:enumeration value="Welsh"/>
          <xsd:enumeration value="Bilingual"/>
        </xsd:restriction>
      </xsd:simpleType>
    </xsd:element>
    <xsd:element name="Meeting_x0020_Date" ma:index="9" nillable="true" ma:displayName="Meeting Date" ma:format="DateOnly" ma:internalName="Meeting_x0020_Date">
      <xsd:simpleType>
        <xsd:restriction base="dms:DateTime"/>
      </xsd:simpleType>
    </xsd:element>
    <xsd:element name="Assembly" ma:index="10" nillable="true" ma:displayName="Assembly" ma:default="5" ma:format="Dropdown" ma:internalName="Assembly">
      <xsd:simpleType>
        <xsd:restriction base="dms:Choice">
          <xsd:enumeration value="5"/>
          <xsd:enumeration value="4"/>
          <xsd:enumeration value="3"/>
          <xsd:enumeration value="2"/>
          <xsd:enumeration value="1"/>
        </xsd:restriction>
      </xsd:simpleType>
    </xsd:element>
    <xsd:element name="Plenary_x0020_Category" ma:index="11" nillable="true" ma:displayName="Plenary Category" ma:format="Dropdown" ma:internalName="Plenary_x0020_Category">
      <xsd:simpleType>
        <xsd:restriction base="dms:Choice">
          <xsd:enumeration value="Assembly Commission"/>
          <xsd:enumeration value="Business Statement"/>
          <xsd:enumeration value="Deposited Paper"/>
          <xsd:enumeration value="FOI"/>
          <xsd:enumeration value="Laid Document"/>
          <xsd:enumeration value="Management Board"/>
          <xsd:enumeration value="Meeting Agenda"/>
          <xsd:enumeration value="Ministerial Statement"/>
          <xsd:enumeration value="Motions and Amendments"/>
          <xsd:enumeration value="Oral Question"/>
          <xsd:enumeration value="Record of Proceedings"/>
          <xsd:enumeration value="Statements of Opinion"/>
          <xsd:enumeration value="Written Question"/>
          <xsd:enumeration value="Vot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lenary_x0020_Category xmlns="a4e7e3ba-90a1-4b0a-844f-73b076486bd6" xsi:nil="true"/>
    <NAfW_x0020_Language xmlns="a4e7e3ba-90a1-4b0a-844f-73b076486bd6">English</NAfW_x0020_Language>
    <Meeting_x0020_Date xmlns="a4e7e3ba-90a1-4b0a-844f-73b076486bd6" xsi:nil="true"/>
    <Assembly xmlns="a4e7e3ba-90a1-4b0a-844f-73b076486bd6">5</Assembly>
  </documentManagement>
</p:properties>
</file>

<file path=customXml/itemProps1.xml><?xml version="1.0" encoding="utf-8"?>
<ds:datastoreItem xmlns:ds="http://schemas.openxmlformats.org/officeDocument/2006/customXml" ds:itemID="{F01C1FF5-D411-4B96-ABF9-9F11178BDC49}"/>
</file>

<file path=customXml/itemProps2.xml><?xml version="1.0" encoding="utf-8"?>
<ds:datastoreItem xmlns:ds="http://schemas.openxmlformats.org/officeDocument/2006/customXml" ds:itemID="{7C2BC159-BE9F-4B53-9390-94D9971A7636}"/>
</file>

<file path=customXml/itemProps3.xml><?xml version="1.0" encoding="utf-8"?>
<ds:datastoreItem xmlns:ds="http://schemas.openxmlformats.org/officeDocument/2006/customXml" ds:itemID="{DCAAEF84-0BDC-4618-BACB-C0AF43012463}"/>
</file>

<file path=customXml/itemProps4.xml><?xml version="1.0" encoding="utf-8"?>
<ds:datastoreItem xmlns:ds="http://schemas.openxmlformats.org/officeDocument/2006/customXml" ds:itemID="{B36CBF14-72BC-471F-8A4E-BDF4EAB1912B}"/>
</file>

<file path=docProps/app.xml><?xml version="1.0" encoding="utf-8"?>
<Properties xmlns="http://schemas.openxmlformats.org/officeDocument/2006/extended-properties" xmlns:vt="http://schemas.openxmlformats.org/officeDocument/2006/docPropsVTypes">
  <Template>blue.dotm</Template>
  <TotalTime>111</TotalTime>
  <Pages>81</Pages>
  <Words>17505</Words>
  <Characters>99783</Characters>
  <Application>Microsoft Office Word</Application>
  <DocSecurity>0</DocSecurity>
  <Lines>831</Lines>
  <Paragraphs>234</Paragraphs>
  <ScaleCrop>false</ScaleCrop>
  <HeadingPairs>
    <vt:vector size="2" baseType="variant">
      <vt:variant>
        <vt:lpstr>Title</vt:lpstr>
      </vt:variant>
      <vt:variant>
        <vt:i4>1</vt:i4>
      </vt:variant>
    </vt:vector>
  </HeadingPairs>
  <TitlesOfParts>
    <vt:vector size="1" baseType="lpstr">
      <vt:lpstr/>
    </vt:vector>
  </TitlesOfParts>
  <Company>National Assembly for Wales</Company>
  <LinksUpToDate>false</LinksUpToDate>
  <CharactersWithSpaces>117054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Equality Report - April 2015 - March 2016</dc:title>
  <dc:subject/>
  <dc:creator>Pembridge, Holly</dc:creator>
  <cp:keywords/>
  <dc:description/>
  <cp:lastModifiedBy>Pembridge, Holly (Staff Comisiwn y Cynulliad | Assembly Commission Staff)</cp:lastModifiedBy>
  <cp:revision>15</cp:revision>
  <cp:lastPrinted>2017-10-18T13:37:00Z</cp:lastPrinted>
  <dcterms:created xsi:type="dcterms:W3CDTF">2017-10-12T09:52:00Z</dcterms:created>
  <dcterms:modified xsi:type="dcterms:W3CDTF">2017-10-20T11:25:00Z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0x010100C32B317B5CB4014E8FDC61FB98CB4975005FAEA218B416EA4AA3AC39610A9AED10</vt:lpwstr>
  </property>
</Properties>
</file>